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18E45" w14:textId="77777777" w:rsidR="00E30CDC" w:rsidRPr="005476E2" w:rsidRDefault="00282A66">
      <w:pPr>
        <w:rPr>
          <w:lang w:val="en-NZ"/>
        </w:rPr>
      </w:pPr>
      <w:bookmarkStart w:id="0" w:name="_top"/>
      <w:bookmarkEnd w:id="0"/>
      <w:r>
        <w:rPr>
          <w:noProof/>
          <w:lang w:val="en-NZ" w:eastAsia="en-NZ"/>
        </w:rPr>
        <w:drawing>
          <wp:inline distT="0" distB="0" distL="0" distR="0" wp14:anchorId="761BFD33" wp14:editId="2ACD795A">
            <wp:extent cx="1981200" cy="933450"/>
            <wp:effectExtent l="0" t="0" r="0" b="0"/>
            <wp:docPr id="1" name="Picture 0" descr="Ministry of Education - Te Tāhuhu o te Mātaurang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E-English-logo-RGB-Web.png"/>
                    <pic:cNvPicPr/>
                  </pic:nvPicPr>
                  <pic:blipFill>
                    <a:blip r:embed="rId9"/>
                    <a:stretch>
                      <a:fillRect/>
                    </a:stretch>
                  </pic:blipFill>
                  <pic:spPr>
                    <a:xfrm>
                      <a:off x="0" y="0"/>
                      <a:ext cx="1981200" cy="933450"/>
                    </a:xfrm>
                    <a:prstGeom prst="rect">
                      <a:avLst/>
                    </a:prstGeom>
                  </pic:spPr>
                </pic:pic>
              </a:graphicData>
            </a:graphic>
          </wp:inline>
        </w:drawing>
      </w:r>
      <w:r w:rsidR="00A8086B">
        <w:rPr>
          <w:lang w:val="en-NZ"/>
        </w:rPr>
        <w:t xml:space="preserve">                                                </w:t>
      </w:r>
      <w:r w:rsidR="00A8086B" w:rsidRPr="00A8086B">
        <w:rPr>
          <w:noProof/>
          <w:lang w:val="en-NZ" w:eastAsia="en-NZ"/>
        </w:rPr>
        <w:drawing>
          <wp:inline distT="0" distB="0" distL="0" distR="0" wp14:anchorId="27B533DC" wp14:editId="6D93414E">
            <wp:extent cx="2059388" cy="526637"/>
            <wp:effectExtent l="19050" t="0" r="0" b="0"/>
            <wp:docPr id="559" name="Picture 559" descr="Tertiary Education Commission, Te Amorangi Mātauranga Matu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Logo-New.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66090" cy="528351"/>
                    </a:xfrm>
                    <a:prstGeom prst="rect">
                      <a:avLst/>
                    </a:prstGeom>
                  </pic:spPr>
                </pic:pic>
              </a:graphicData>
            </a:graphic>
          </wp:inline>
        </w:drawing>
      </w:r>
    </w:p>
    <w:p w14:paraId="410BDE6F" w14:textId="77777777" w:rsidR="00E30CDC" w:rsidRPr="0012093B" w:rsidRDefault="00E30CDC" w:rsidP="009A706B">
      <w:pPr>
        <w:jc w:val="center"/>
        <w:rPr>
          <w:rFonts w:ascii="Arial Black" w:hAnsi="Arial Black"/>
          <w:sz w:val="40"/>
          <w:szCs w:val="40"/>
          <w:lang w:val="en-GB"/>
        </w:rPr>
      </w:pPr>
    </w:p>
    <w:p w14:paraId="7F611B57" w14:textId="77777777" w:rsidR="00E30CDC" w:rsidRDefault="00E30CDC" w:rsidP="00473D5B">
      <w:pPr>
        <w:jc w:val="center"/>
        <w:outlineLvl w:val="0"/>
        <w:rPr>
          <w:rFonts w:cs="Arial"/>
          <w:b/>
          <w:i/>
          <w:sz w:val="56"/>
          <w:szCs w:val="56"/>
          <w:lang w:val="en-GB"/>
        </w:rPr>
      </w:pPr>
      <w:bookmarkStart w:id="1" w:name="_Toc237143467"/>
    </w:p>
    <w:bookmarkEnd w:id="1"/>
    <w:p w14:paraId="4B62E2B3" w14:textId="77777777" w:rsidR="00E30CDC" w:rsidRPr="00D12D0D" w:rsidRDefault="003F3789" w:rsidP="00D12D0D">
      <w:pPr>
        <w:jc w:val="center"/>
        <w:rPr>
          <w:b/>
          <w:sz w:val="56"/>
          <w:szCs w:val="56"/>
          <w:lang w:val="en-GB"/>
        </w:rPr>
      </w:pPr>
      <w:r>
        <w:rPr>
          <w:b/>
          <w:sz w:val="56"/>
          <w:szCs w:val="56"/>
          <w:lang w:val="en-GB"/>
        </w:rPr>
        <w:t>2022</w:t>
      </w:r>
    </w:p>
    <w:p w14:paraId="2B9FBDE0" w14:textId="77777777" w:rsidR="00207E18" w:rsidRDefault="00E30CDC" w:rsidP="00D12D0D">
      <w:pPr>
        <w:jc w:val="center"/>
        <w:rPr>
          <w:b/>
          <w:sz w:val="56"/>
          <w:szCs w:val="56"/>
          <w:lang w:val="en-GB"/>
        </w:rPr>
      </w:pPr>
      <w:bookmarkStart w:id="2" w:name="_Toc237143468"/>
      <w:r w:rsidRPr="00D12D0D">
        <w:rPr>
          <w:b/>
          <w:sz w:val="56"/>
          <w:szCs w:val="56"/>
          <w:lang w:val="en-GB"/>
        </w:rPr>
        <w:t xml:space="preserve">SINGLE </w:t>
      </w:r>
    </w:p>
    <w:p w14:paraId="2A4413D7" w14:textId="77777777" w:rsidR="00E30CDC" w:rsidRPr="00D12D0D" w:rsidRDefault="00E30CDC" w:rsidP="00D12D0D">
      <w:pPr>
        <w:jc w:val="center"/>
        <w:rPr>
          <w:b/>
          <w:sz w:val="56"/>
          <w:szCs w:val="56"/>
          <w:lang w:val="en-GB"/>
        </w:rPr>
      </w:pPr>
      <w:r w:rsidRPr="00D12D0D">
        <w:rPr>
          <w:b/>
          <w:sz w:val="56"/>
          <w:szCs w:val="56"/>
          <w:lang w:val="en-GB"/>
        </w:rPr>
        <w:t>DATA</w:t>
      </w:r>
      <w:bookmarkEnd w:id="2"/>
    </w:p>
    <w:p w14:paraId="10B9F44D" w14:textId="77777777" w:rsidR="00E30CDC" w:rsidRPr="00D12D0D" w:rsidRDefault="00E30CDC" w:rsidP="00D12D0D">
      <w:pPr>
        <w:jc w:val="center"/>
        <w:rPr>
          <w:b/>
          <w:sz w:val="56"/>
          <w:szCs w:val="56"/>
          <w:lang w:val="en-GB"/>
        </w:rPr>
      </w:pPr>
      <w:bookmarkStart w:id="3" w:name="_Toc237143469"/>
      <w:r w:rsidRPr="00D12D0D">
        <w:rPr>
          <w:b/>
          <w:sz w:val="56"/>
          <w:szCs w:val="56"/>
          <w:lang w:val="en-GB"/>
        </w:rPr>
        <w:t>RETURN</w:t>
      </w:r>
      <w:bookmarkEnd w:id="3"/>
    </w:p>
    <w:p w14:paraId="48DDF59B" w14:textId="77777777" w:rsidR="00E30CDC" w:rsidRPr="005156B3" w:rsidRDefault="00E30CDC" w:rsidP="00D12D0D">
      <w:pPr>
        <w:rPr>
          <w:sz w:val="44"/>
          <w:szCs w:val="44"/>
          <w:lang w:val="en-GB"/>
        </w:rPr>
      </w:pPr>
    </w:p>
    <w:p w14:paraId="062407AA" w14:textId="77777777" w:rsidR="00E30CDC" w:rsidRPr="00C17054" w:rsidRDefault="00E30CDC" w:rsidP="00D12D0D">
      <w:pPr>
        <w:rPr>
          <w:sz w:val="44"/>
          <w:szCs w:val="44"/>
          <w:lang w:val="en-GB"/>
        </w:rPr>
      </w:pPr>
    </w:p>
    <w:p w14:paraId="2F46BBC2" w14:textId="77777777" w:rsidR="00E30CDC" w:rsidRPr="00473D5B" w:rsidRDefault="00E30CDC" w:rsidP="00D12D0D">
      <w:pPr>
        <w:jc w:val="center"/>
        <w:rPr>
          <w:sz w:val="36"/>
          <w:szCs w:val="36"/>
          <w:lang w:val="en-GB"/>
        </w:rPr>
      </w:pPr>
      <w:bookmarkStart w:id="4" w:name="_Toc237143470"/>
      <w:r w:rsidRPr="00473D5B">
        <w:rPr>
          <w:sz w:val="36"/>
          <w:szCs w:val="36"/>
          <w:lang w:val="en-GB"/>
        </w:rPr>
        <w:t>A Manual for</w:t>
      </w:r>
      <w:bookmarkEnd w:id="4"/>
    </w:p>
    <w:p w14:paraId="479DC164" w14:textId="77777777" w:rsidR="00E30CDC" w:rsidRPr="00473D5B" w:rsidRDefault="00E30CDC" w:rsidP="00D12D0D">
      <w:pPr>
        <w:jc w:val="center"/>
        <w:rPr>
          <w:sz w:val="36"/>
          <w:szCs w:val="36"/>
          <w:lang w:val="en-GB"/>
        </w:rPr>
      </w:pPr>
      <w:r w:rsidRPr="00473D5B">
        <w:rPr>
          <w:sz w:val="36"/>
          <w:szCs w:val="36"/>
          <w:lang w:val="en-GB"/>
        </w:rPr>
        <w:t>Tertiary Education Organisations</w:t>
      </w:r>
    </w:p>
    <w:p w14:paraId="0A10F0D9" w14:textId="77777777" w:rsidR="00E30CDC" w:rsidRPr="00473D5B" w:rsidRDefault="00E30CDC" w:rsidP="00D12D0D">
      <w:pPr>
        <w:jc w:val="center"/>
        <w:rPr>
          <w:sz w:val="36"/>
          <w:szCs w:val="36"/>
          <w:lang w:val="en-GB"/>
        </w:rPr>
      </w:pPr>
      <w:r w:rsidRPr="00473D5B">
        <w:rPr>
          <w:sz w:val="36"/>
          <w:szCs w:val="36"/>
          <w:lang w:val="en-GB"/>
        </w:rPr>
        <w:t>and</w:t>
      </w:r>
    </w:p>
    <w:p w14:paraId="46F46E4D" w14:textId="77777777" w:rsidR="00E30CDC" w:rsidRPr="00473D5B" w:rsidRDefault="00066522" w:rsidP="00D12D0D">
      <w:pPr>
        <w:jc w:val="center"/>
        <w:rPr>
          <w:sz w:val="36"/>
          <w:szCs w:val="36"/>
          <w:lang w:val="en-GB"/>
        </w:rPr>
      </w:pPr>
      <w:r>
        <w:rPr>
          <w:noProof/>
          <w:lang w:val="en-NZ" w:eastAsia="en-NZ"/>
        </w:rPr>
        <mc:AlternateContent>
          <mc:Choice Requires="wps">
            <w:drawing>
              <wp:anchor distT="0" distB="0" distL="114297" distR="114297" simplePos="0" relativeHeight="251637248" behindDoc="0" locked="0" layoutInCell="1" allowOverlap="1" wp14:anchorId="453D4AFE" wp14:editId="5B72BD46">
                <wp:simplePos x="0" y="0"/>
                <wp:positionH relativeFrom="column">
                  <wp:posOffset>6381749</wp:posOffset>
                </wp:positionH>
                <wp:positionV relativeFrom="paragraph">
                  <wp:posOffset>84455</wp:posOffset>
                </wp:positionV>
                <wp:extent cx="0" cy="800100"/>
                <wp:effectExtent l="0" t="0" r="0" b="0"/>
                <wp:wrapNone/>
                <wp:docPr id="4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1D68956" id="Line 2" o:spid="_x0000_s1026" style="position:absolute;z-index:2516372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502.5pt,6.65pt" to="502.5pt,6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" stroked="f"/>
            </w:pict>
          </mc:Fallback>
        </mc:AlternateContent>
      </w:r>
      <w:r w:rsidR="00E30CDC" w:rsidRPr="00473D5B">
        <w:rPr>
          <w:sz w:val="36"/>
          <w:szCs w:val="36"/>
          <w:lang w:val="en-GB"/>
        </w:rPr>
        <w:t>Student Management System Developers</w:t>
      </w:r>
    </w:p>
    <w:p w14:paraId="2A386607" w14:textId="77777777" w:rsidR="00E30CDC" w:rsidRPr="00C17054" w:rsidRDefault="00E30CDC" w:rsidP="00D12D0D">
      <w:pPr>
        <w:rPr>
          <w:sz w:val="44"/>
          <w:szCs w:val="44"/>
          <w:lang w:val="en-GB"/>
        </w:rPr>
      </w:pPr>
    </w:p>
    <w:p w14:paraId="50AEDD27" w14:textId="77777777" w:rsidR="00E30CDC" w:rsidRPr="00C17054" w:rsidRDefault="00E30CDC" w:rsidP="00D12D0D">
      <w:pPr>
        <w:rPr>
          <w:sz w:val="44"/>
          <w:szCs w:val="44"/>
          <w:lang w:val="en-GB"/>
        </w:rPr>
      </w:pPr>
    </w:p>
    <w:p w14:paraId="5F670D5D" w14:textId="77777777" w:rsidR="00E30CDC" w:rsidRPr="00520C26" w:rsidRDefault="00E30CDC" w:rsidP="00D12D0D">
      <w:pPr>
        <w:jc w:val="center"/>
        <w:rPr>
          <w:sz w:val="28"/>
          <w:szCs w:val="28"/>
          <w:lang w:val="en-GB"/>
        </w:rPr>
      </w:pPr>
      <w:r w:rsidRPr="00520C26">
        <w:rPr>
          <w:sz w:val="28"/>
          <w:szCs w:val="28"/>
          <w:lang w:val="en-GB"/>
        </w:rPr>
        <w:t xml:space="preserve">Specifications of the Ministry of Education and Tertiary Education Commission Data Requirements for the Single Data Return for the </w:t>
      </w:r>
      <w:r w:rsidR="00063E35" w:rsidRPr="00520C26">
        <w:rPr>
          <w:sz w:val="28"/>
          <w:szCs w:val="28"/>
          <w:lang w:val="en-GB"/>
        </w:rPr>
        <w:br/>
      </w:r>
      <w:r w:rsidR="003F3789">
        <w:rPr>
          <w:sz w:val="28"/>
          <w:szCs w:val="28"/>
          <w:lang w:val="en-GB"/>
        </w:rPr>
        <w:t>2022</w:t>
      </w:r>
      <w:r w:rsidR="003F3789" w:rsidRPr="00520C26">
        <w:rPr>
          <w:sz w:val="28"/>
          <w:szCs w:val="28"/>
          <w:lang w:val="en-GB"/>
        </w:rPr>
        <w:t xml:space="preserve"> </w:t>
      </w:r>
      <w:r w:rsidRPr="00520C26">
        <w:rPr>
          <w:sz w:val="28"/>
          <w:szCs w:val="28"/>
          <w:lang w:val="en-GB"/>
        </w:rPr>
        <w:t>Academic Year</w:t>
      </w:r>
    </w:p>
    <w:p w14:paraId="0F788DB8" w14:textId="77777777" w:rsidR="00E30CDC" w:rsidRDefault="00E30CDC" w:rsidP="00473D5B">
      <w:pPr>
        <w:rPr>
          <w:lang w:val="en-GB"/>
        </w:rPr>
      </w:pPr>
    </w:p>
    <w:p w14:paraId="1EE172A9" w14:textId="77777777" w:rsidR="00E30CDC" w:rsidRDefault="00E30CDC" w:rsidP="00473D5B">
      <w:pPr>
        <w:rPr>
          <w:lang w:val="en-GB"/>
        </w:rPr>
      </w:pPr>
    </w:p>
    <w:p w14:paraId="49F87451" w14:textId="77777777" w:rsidR="00D12D0D" w:rsidRDefault="00D12D0D" w:rsidP="00473D5B">
      <w:pPr>
        <w:rPr>
          <w:lang w:val="en-GB"/>
        </w:rPr>
      </w:pPr>
    </w:p>
    <w:p w14:paraId="5B9326BC" w14:textId="77777777" w:rsidR="00D12D0D" w:rsidRDefault="00D12D0D" w:rsidP="00473D5B">
      <w:pPr>
        <w:rPr>
          <w:lang w:val="en-GB"/>
        </w:rPr>
      </w:pPr>
    </w:p>
    <w:p w14:paraId="3741D5EF" w14:textId="77777777" w:rsidR="00D12D0D" w:rsidRDefault="00D12D0D" w:rsidP="00473D5B">
      <w:pPr>
        <w:rPr>
          <w:lang w:val="en-GB"/>
        </w:rPr>
      </w:pPr>
    </w:p>
    <w:p w14:paraId="73B91148" w14:textId="77777777" w:rsidR="008473E2" w:rsidRDefault="008473E2" w:rsidP="00473D5B">
      <w:pPr>
        <w:rPr>
          <w:lang w:val="en-GB"/>
        </w:rPr>
      </w:pPr>
    </w:p>
    <w:p w14:paraId="1DD8E0BC" w14:textId="77777777" w:rsidR="008473E2" w:rsidRDefault="008473E2" w:rsidP="00473D5B">
      <w:pPr>
        <w:rPr>
          <w:lang w:val="en-GB"/>
        </w:rPr>
      </w:pPr>
    </w:p>
    <w:p w14:paraId="24323D3A" w14:textId="77777777" w:rsidR="008473E2" w:rsidRDefault="008473E2" w:rsidP="00473D5B">
      <w:pPr>
        <w:rPr>
          <w:lang w:val="en-GB"/>
        </w:rPr>
      </w:pPr>
    </w:p>
    <w:p w14:paraId="3663A500" w14:textId="77777777" w:rsidR="00D12D0D" w:rsidRDefault="00D12D0D" w:rsidP="00473D5B">
      <w:pPr>
        <w:rPr>
          <w:lang w:val="en-GB"/>
        </w:rPr>
      </w:pPr>
    </w:p>
    <w:p w14:paraId="27BDBD0E" w14:textId="7DEF4422" w:rsidR="00E30CDC" w:rsidRPr="00D12D0D" w:rsidRDefault="00E30CDC" w:rsidP="00D12D0D">
      <w:pPr>
        <w:rPr>
          <w:b/>
          <w:sz w:val="28"/>
          <w:szCs w:val="28"/>
          <w:lang w:val="en-GB"/>
        </w:rPr>
      </w:pPr>
      <w:bookmarkStart w:id="5" w:name="_Toc237143471"/>
      <w:r w:rsidRPr="00D12D0D">
        <w:rPr>
          <w:b/>
          <w:sz w:val="28"/>
          <w:szCs w:val="28"/>
          <w:lang w:val="en-GB"/>
        </w:rPr>
        <w:t>Version</w:t>
      </w:r>
      <w:r w:rsidR="00470999" w:rsidRPr="00D12D0D">
        <w:rPr>
          <w:b/>
          <w:sz w:val="28"/>
          <w:szCs w:val="28"/>
          <w:lang w:val="en-GB"/>
        </w:rPr>
        <w:t xml:space="preserve"> </w:t>
      </w:r>
      <w:bookmarkEnd w:id="5"/>
      <w:r w:rsidR="00FD0F65">
        <w:rPr>
          <w:b/>
          <w:sz w:val="28"/>
          <w:szCs w:val="28"/>
          <w:lang w:val="en-GB"/>
        </w:rPr>
        <w:t>1</w:t>
      </w:r>
      <w:r w:rsidR="00577793" w:rsidRPr="00D12D0D">
        <w:rPr>
          <w:b/>
          <w:sz w:val="28"/>
          <w:szCs w:val="28"/>
          <w:lang w:val="en-GB"/>
        </w:rPr>
        <w:t>.</w:t>
      </w:r>
      <w:r w:rsidR="00FB180B">
        <w:rPr>
          <w:b/>
          <w:sz w:val="28"/>
          <w:szCs w:val="28"/>
          <w:lang w:val="en-GB"/>
        </w:rPr>
        <w:t>3</w:t>
      </w:r>
    </w:p>
    <w:p w14:paraId="350A8393" w14:textId="77777777" w:rsidR="00E16D90" w:rsidRDefault="00E16D90" w:rsidP="00D12D0D">
      <w:r w:rsidRPr="0088106B">
        <w:t>Ministry of Education</w:t>
      </w:r>
      <w:r w:rsidR="008473E2">
        <w:t xml:space="preserve"> and Tertiary Education Commission</w:t>
      </w:r>
    </w:p>
    <w:p w14:paraId="6F666ECC" w14:textId="77777777" w:rsidR="001D2DE8" w:rsidRDefault="001D2DE8" w:rsidP="00D12D0D"/>
    <w:p w14:paraId="47B5847D" w14:textId="77777777" w:rsidR="00063E35" w:rsidRDefault="00063E35" w:rsidP="00066522"/>
    <w:p w14:paraId="19A89D55" w14:textId="77777777" w:rsidR="008473E2" w:rsidRDefault="008473E2" w:rsidP="00066522"/>
    <w:p w14:paraId="74A88B42" w14:textId="77777777" w:rsidR="008473E2" w:rsidRDefault="008473E2" w:rsidP="00066522"/>
    <w:p w14:paraId="00F36AD3" w14:textId="77777777" w:rsidR="008473E2" w:rsidRDefault="008473E2" w:rsidP="00066522"/>
    <w:p w14:paraId="1A8972B7" w14:textId="77777777" w:rsidR="00D12D0D" w:rsidRDefault="00D12D0D" w:rsidP="00066522"/>
    <w:p w14:paraId="26028593" w14:textId="77777777" w:rsidR="00063E35" w:rsidRDefault="00063E35" w:rsidP="00066522"/>
    <w:p w14:paraId="49CB253E" w14:textId="0C154D06" w:rsidR="006F6E1E" w:rsidRDefault="00FD0F65" w:rsidP="005156B3">
      <w:pPr>
        <w:pStyle w:val="Title"/>
        <w:rPr>
          <w:sz w:val="22"/>
          <w:szCs w:val="22"/>
        </w:rPr>
      </w:pPr>
      <w:r>
        <w:rPr>
          <w:sz w:val="22"/>
          <w:szCs w:val="22"/>
        </w:rPr>
        <w:t>Published</w:t>
      </w:r>
      <w:r w:rsidR="00580496" w:rsidRPr="00F55B7E">
        <w:rPr>
          <w:rFonts w:ascii="Arial" w:hAnsi="Arial"/>
          <w:sz w:val="22"/>
          <w:szCs w:val="22"/>
        </w:rPr>
        <w:t xml:space="preserve"> </w:t>
      </w:r>
      <w:r w:rsidR="00FB180B">
        <w:rPr>
          <w:rFonts w:ascii="Arial" w:hAnsi="Arial"/>
          <w:sz w:val="22"/>
          <w:szCs w:val="22"/>
        </w:rPr>
        <w:t xml:space="preserve">June </w:t>
      </w:r>
      <w:r w:rsidR="00AB305E">
        <w:rPr>
          <w:rFonts w:ascii="Arial" w:hAnsi="Arial"/>
          <w:sz w:val="22"/>
          <w:szCs w:val="22"/>
        </w:rPr>
        <w:t>202</w:t>
      </w:r>
      <w:r w:rsidR="006E7FDD">
        <w:rPr>
          <w:rFonts w:ascii="Arial" w:hAnsi="Arial"/>
          <w:sz w:val="22"/>
          <w:szCs w:val="22"/>
        </w:rPr>
        <w:t>2</w:t>
      </w:r>
    </w:p>
    <w:p w14:paraId="11608CA3" w14:textId="77777777" w:rsidR="002A65B5" w:rsidRDefault="002A65B5" w:rsidP="005156B3">
      <w:pPr>
        <w:pStyle w:val="Title"/>
      </w:pPr>
      <w:r w:rsidRPr="006F6E1E">
        <w:br w:type="page"/>
      </w:r>
      <w:r>
        <w:lastRenderedPageBreak/>
        <w:t>Table of Contents</w:t>
      </w:r>
    </w:p>
    <w:p w14:paraId="40000190" w14:textId="77777777" w:rsidR="00207E18" w:rsidRDefault="00424B48">
      <w:pPr>
        <w:pStyle w:val="TOC1"/>
        <w:tabs>
          <w:tab w:val="right" w:leader="dot" w:pos="9514"/>
        </w:tabs>
        <w:rPr>
          <w:rFonts w:asciiTheme="minorHAnsi" w:eastAsiaTheme="minorEastAsia" w:hAnsiTheme="minorHAnsi" w:cstheme="minorBidi"/>
          <w:noProof/>
          <w:sz w:val="22"/>
          <w:szCs w:val="22"/>
          <w:lang w:val="en-NZ" w:eastAsia="en-NZ"/>
        </w:rPr>
      </w:pPr>
      <w:r>
        <w:fldChar w:fldCharType="begin"/>
      </w:r>
      <w:r w:rsidR="002A65B5">
        <w:instrText xml:space="preserve"> TOC \h \z \t "Heading 1,1" </w:instrText>
      </w:r>
      <w:r>
        <w:fldChar w:fldCharType="separate"/>
      </w:r>
      <w:hyperlink w:anchor="_Toc95301876" w:history="1">
        <w:r w:rsidR="00207E18" w:rsidRPr="00024AFA">
          <w:rPr>
            <w:rStyle w:val="Hyperlink"/>
            <w:noProof/>
          </w:rPr>
          <w:t>Summary of Changes for 2022</w:t>
        </w:r>
        <w:r w:rsidR="00207E18">
          <w:rPr>
            <w:noProof/>
            <w:webHidden/>
          </w:rPr>
          <w:tab/>
        </w:r>
        <w:r w:rsidR="00207E18">
          <w:rPr>
            <w:noProof/>
            <w:webHidden/>
          </w:rPr>
          <w:fldChar w:fldCharType="begin"/>
        </w:r>
        <w:r w:rsidR="00207E18">
          <w:rPr>
            <w:noProof/>
            <w:webHidden/>
          </w:rPr>
          <w:instrText xml:space="preserve"> PAGEREF _Toc95301876 \h </w:instrText>
        </w:r>
        <w:r w:rsidR="00207E18">
          <w:rPr>
            <w:noProof/>
            <w:webHidden/>
          </w:rPr>
        </w:r>
        <w:r w:rsidR="00207E18">
          <w:rPr>
            <w:noProof/>
            <w:webHidden/>
          </w:rPr>
          <w:fldChar w:fldCharType="separate"/>
        </w:r>
        <w:r w:rsidR="00207E18">
          <w:rPr>
            <w:noProof/>
            <w:webHidden/>
          </w:rPr>
          <w:t>3</w:t>
        </w:r>
        <w:r w:rsidR="00207E18">
          <w:rPr>
            <w:noProof/>
            <w:webHidden/>
          </w:rPr>
          <w:fldChar w:fldCharType="end"/>
        </w:r>
      </w:hyperlink>
    </w:p>
    <w:p w14:paraId="5B48BB91" w14:textId="77777777" w:rsidR="00207E18" w:rsidRDefault="00EE4A79">
      <w:pPr>
        <w:pStyle w:val="TOC1"/>
        <w:tabs>
          <w:tab w:val="right" w:leader="dot" w:pos="9514"/>
        </w:tabs>
        <w:rPr>
          <w:rFonts w:asciiTheme="minorHAnsi" w:eastAsiaTheme="minorEastAsia" w:hAnsiTheme="minorHAnsi" w:cstheme="minorBidi"/>
          <w:noProof/>
          <w:sz w:val="22"/>
          <w:szCs w:val="22"/>
          <w:lang w:val="en-NZ" w:eastAsia="en-NZ"/>
        </w:rPr>
      </w:pPr>
      <w:hyperlink w:anchor="_Toc95301877" w:history="1">
        <w:r w:rsidR="00207E18" w:rsidRPr="00024AFA">
          <w:rPr>
            <w:rStyle w:val="Hyperlink"/>
            <w:noProof/>
          </w:rPr>
          <w:t>Summary of Changes for 2021</w:t>
        </w:r>
        <w:r w:rsidR="00207E18">
          <w:rPr>
            <w:noProof/>
            <w:webHidden/>
          </w:rPr>
          <w:tab/>
        </w:r>
        <w:r w:rsidR="00207E18">
          <w:rPr>
            <w:noProof/>
            <w:webHidden/>
          </w:rPr>
          <w:fldChar w:fldCharType="begin"/>
        </w:r>
        <w:r w:rsidR="00207E18">
          <w:rPr>
            <w:noProof/>
            <w:webHidden/>
          </w:rPr>
          <w:instrText xml:space="preserve"> PAGEREF _Toc95301877 \h </w:instrText>
        </w:r>
        <w:r w:rsidR="00207E18">
          <w:rPr>
            <w:noProof/>
            <w:webHidden/>
          </w:rPr>
        </w:r>
        <w:r w:rsidR="00207E18">
          <w:rPr>
            <w:noProof/>
            <w:webHidden/>
          </w:rPr>
          <w:fldChar w:fldCharType="separate"/>
        </w:r>
        <w:r w:rsidR="00207E18">
          <w:rPr>
            <w:noProof/>
            <w:webHidden/>
          </w:rPr>
          <w:t>5</w:t>
        </w:r>
        <w:r w:rsidR="00207E18">
          <w:rPr>
            <w:noProof/>
            <w:webHidden/>
          </w:rPr>
          <w:fldChar w:fldCharType="end"/>
        </w:r>
      </w:hyperlink>
    </w:p>
    <w:p w14:paraId="105083BE" w14:textId="77777777" w:rsidR="00207E18" w:rsidRDefault="00EE4A79">
      <w:pPr>
        <w:pStyle w:val="TOC1"/>
        <w:tabs>
          <w:tab w:val="right" w:leader="dot" w:pos="9514"/>
        </w:tabs>
        <w:rPr>
          <w:rFonts w:asciiTheme="minorHAnsi" w:eastAsiaTheme="minorEastAsia" w:hAnsiTheme="minorHAnsi" w:cstheme="minorBidi"/>
          <w:noProof/>
          <w:sz w:val="22"/>
          <w:szCs w:val="22"/>
          <w:lang w:val="en-NZ" w:eastAsia="en-NZ"/>
        </w:rPr>
      </w:pPr>
      <w:hyperlink w:anchor="_Toc95301878" w:history="1">
        <w:r w:rsidR="00207E18" w:rsidRPr="00024AFA">
          <w:rPr>
            <w:rStyle w:val="Hyperlink"/>
            <w:noProof/>
          </w:rPr>
          <w:t>Summary of Changes for 2020</w:t>
        </w:r>
        <w:r w:rsidR="00207E18">
          <w:rPr>
            <w:noProof/>
            <w:webHidden/>
          </w:rPr>
          <w:tab/>
        </w:r>
        <w:r w:rsidR="00207E18">
          <w:rPr>
            <w:noProof/>
            <w:webHidden/>
          </w:rPr>
          <w:fldChar w:fldCharType="begin"/>
        </w:r>
        <w:r w:rsidR="00207E18">
          <w:rPr>
            <w:noProof/>
            <w:webHidden/>
          </w:rPr>
          <w:instrText xml:space="preserve"> PAGEREF _Toc95301878 \h </w:instrText>
        </w:r>
        <w:r w:rsidR="00207E18">
          <w:rPr>
            <w:noProof/>
            <w:webHidden/>
          </w:rPr>
        </w:r>
        <w:r w:rsidR="00207E18">
          <w:rPr>
            <w:noProof/>
            <w:webHidden/>
          </w:rPr>
          <w:fldChar w:fldCharType="separate"/>
        </w:r>
        <w:r w:rsidR="00207E18">
          <w:rPr>
            <w:noProof/>
            <w:webHidden/>
          </w:rPr>
          <w:t>7</w:t>
        </w:r>
        <w:r w:rsidR="00207E18">
          <w:rPr>
            <w:noProof/>
            <w:webHidden/>
          </w:rPr>
          <w:fldChar w:fldCharType="end"/>
        </w:r>
      </w:hyperlink>
    </w:p>
    <w:p w14:paraId="7BDAD03C" w14:textId="77777777" w:rsidR="00207E18" w:rsidRDefault="00EE4A79">
      <w:pPr>
        <w:pStyle w:val="TOC1"/>
        <w:tabs>
          <w:tab w:val="right" w:leader="dot" w:pos="9514"/>
        </w:tabs>
        <w:rPr>
          <w:rFonts w:asciiTheme="minorHAnsi" w:eastAsiaTheme="minorEastAsia" w:hAnsiTheme="minorHAnsi" w:cstheme="minorBidi"/>
          <w:noProof/>
          <w:sz w:val="22"/>
          <w:szCs w:val="22"/>
          <w:lang w:val="en-NZ" w:eastAsia="en-NZ"/>
        </w:rPr>
      </w:pPr>
      <w:hyperlink w:anchor="_Toc95301879" w:history="1">
        <w:r w:rsidR="00207E18" w:rsidRPr="00024AFA">
          <w:rPr>
            <w:rStyle w:val="Hyperlink"/>
            <w:noProof/>
          </w:rPr>
          <w:t>Summary of Changes for 2019</w:t>
        </w:r>
        <w:r w:rsidR="00207E18">
          <w:rPr>
            <w:noProof/>
            <w:webHidden/>
          </w:rPr>
          <w:tab/>
        </w:r>
        <w:r w:rsidR="00207E18">
          <w:rPr>
            <w:noProof/>
            <w:webHidden/>
          </w:rPr>
          <w:fldChar w:fldCharType="begin"/>
        </w:r>
        <w:r w:rsidR="00207E18">
          <w:rPr>
            <w:noProof/>
            <w:webHidden/>
          </w:rPr>
          <w:instrText xml:space="preserve"> PAGEREF _Toc95301879 \h </w:instrText>
        </w:r>
        <w:r w:rsidR="00207E18">
          <w:rPr>
            <w:noProof/>
            <w:webHidden/>
          </w:rPr>
        </w:r>
        <w:r w:rsidR="00207E18">
          <w:rPr>
            <w:noProof/>
            <w:webHidden/>
          </w:rPr>
          <w:fldChar w:fldCharType="separate"/>
        </w:r>
        <w:r w:rsidR="00207E18">
          <w:rPr>
            <w:noProof/>
            <w:webHidden/>
          </w:rPr>
          <w:t>9</w:t>
        </w:r>
        <w:r w:rsidR="00207E18">
          <w:rPr>
            <w:noProof/>
            <w:webHidden/>
          </w:rPr>
          <w:fldChar w:fldCharType="end"/>
        </w:r>
      </w:hyperlink>
    </w:p>
    <w:p w14:paraId="14738130" w14:textId="77777777" w:rsidR="00207E18" w:rsidRDefault="00EE4A79">
      <w:pPr>
        <w:pStyle w:val="TOC1"/>
        <w:tabs>
          <w:tab w:val="right" w:leader="dot" w:pos="9514"/>
        </w:tabs>
        <w:rPr>
          <w:rFonts w:asciiTheme="minorHAnsi" w:eastAsiaTheme="minorEastAsia" w:hAnsiTheme="minorHAnsi" w:cstheme="minorBidi"/>
          <w:noProof/>
          <w:sz w:val="22"/>
          <w:szCs w:val="22"/>
          <w:lang w:val="en-NZ" w:eastAsia="en-NZ"/>
        </w:rPr>
      </w:pPr>
      <w:hyperlink w:anchor="_Toc95301880" w:history="1">
        <w:r w:rsidR="00207E18" w:rsidRPr="00024AFA">
          <w:rPr>
            <w:rStyle w:val="Hyperlink"/>
            <w:noProof/>
          </w:rPr>
          <w:t>Summary of Changes for 2018</w:t>
        </w:r>
        <w:r w:rsidR="00207E18">
          <w:rPr>
            <w:noProof/>
            <w:webHidden/>
          </w:rPr>
          <w:tab/>
        </w:r>
        <w:r w:rsidR="00207E18">
          <w:rPr>
            <w:noProof/>
            <w:webHidden/>
          </w:rPr>
          <w:fldChar w:fldCharType="begin"/>
        </w:r>
        <w:r w:rsidR="00207E18">
          <w:rPr>
            <w:noProof/>
            <w:webHidden/>
          </w:rPr>
          <w:instrText xml:space="preserve"> PAGEREF _Toc95301880 \h </w:instrText>
        </w:r>
        <w:r w:rsidR="00207E18">
          <w:rPr>
            <w:noProof/>
            <w:webHidden/>
          </w:rPr>
        </w:r>
        <w:r w:rsidR="00207E18">
          <w:rPr>
            <w:noProof/>
            <w:webHidden/>
          </w:rPr>
          <w:fldChar w:fldCharType="separate"/>
        </w:r>
        <w:r w:rsidR="00207E18">
          <w:rPr>
            <w:noProof/>
            <w:webHidden/>
          </w:rPr>
          <w:t>11</w:t>
        </w:r>
        <w:r w:rsidR="00207E18">
          <w:rPr>
            <w:noProof/>
            <w:webHidden/>
          </w:rPr>
          <w:fldChar w:fldCharType="end"/>
        </w:r>
      </w:hyperlink>
    </w:p>
    <w:p w14:paraId="2E2FDDCA" w14:textId="77777777" w:rsidR="00207E18" w:rsidRDefault="00EE4A79">
      <w:pPr>
        <w:pStyle w:val="TOC1"/>
        <w:tabs>
          <w:tab w:val="right" w:leader="dot" w:pos="9514"/>
        </w:tabs>
        <w:rPr>
          <w:rFonts w:asciiTheme="minorHAnsi" w:eastAsiaTheme="minorEastAsia" w:hAnsiTheme="minorHAnsi" w:cstheme="minorBidi"/>
          <w:noProof/>
          <w:sz w:val="22"/>
          <w:szCs w:val="22"/>
          <w:lang w:val="en-NZ" w:eastAsia="en-NZ"/>
        </w:rPr>
      </w:pPr>
      <w:hyperlink w:anchor="_Toc95301881" w:history="1">
        <w:r w:rsidR="00207E18" w:rsidRPr="00024AFA">
          <w:rPr>
            <w:rStyle w:val="Hyperlink"/>
            <w:noProof/>
          </w:rPr>
          <w:t>Summary of Changes for 2017</w:t>
        </w:r>
        <w:r w:rsidR="00207E18">
          <w:rPr>
            <w:noProof/>
            <w:webHidden/>
          </w:rPr>
          <w:tab/>
        </w:r>
        <w:r w:rsidR="00207E18">
          <w:rPr>
            <w:noProof/>
            <w:webHidden/>
          </w:rPr>
          <w:fldChar w:fldCharType="begin"/>
        </w:r>
        <w:r w:rsidR="00207E18">
          <w:rPr>
            <w:noProof/>
            <w:webHidden/>
          </w:rPr>
          <w:instrText xml:space="preserve"> PAGEREF _Toc95301881 \h </w:instrText>
        </w:r>
        <w:r w:rsidR="00207E18">
          <w:rPr>
            <w:noProof/>
            <w:webHidden/>
          </w:rPr>
        </w:r>
        <w:r w:rsidR="00207E18">
          <w:rPr>
            <w:noProof/>
            <w:webHidden/>
          </w:rPr>
          <w:fldChar w:fldCharType="separate"/>
        </w:r>
        <w:r w:rsidR="00207E18">
          <w:rPr>
            <w:noProof/>
            <w:webHidden/>
          </w:rPr>
          <w:t>12</w:t>
        </w:r>
        <w:r w:rsidR="00207E18">
          <w:rPr>
            <w:noProof/>
            <w:webHidden/>
          </w:rPr>
          <w:fldChar w:fldCharType="end"/>
        </w:r>
      </w:hyperlink>
    </w:p>
    <w:p w14:paraId="7D5C4F91" w14:textId="77777777" w:rsidR="00207E18" w:rsidRDefault="00EE4A79">
      <w:pPr>
        <w:pStyle w:val="TOC1"/>
        <w:tabs>
          <w:tab w:val="right" w:leader="dot" w:pos="9514"/>
        </w:tabs>
        <w:rPr>
          <w:rFonts w:asciiTheme="minorHAnsi" w:eastAsiaTheme="minorEastAsia" w:hAnsiTheme="minorHAnsi" w:cstheme="minorBidi"/>
          <w:noProof/>
          <w:sz w:val="22"/>
          <w:szCs w:val="22"/>
          <w:lang w:val="en-NZ" w:eastAsia="en-NZ"/>
        </w:rPr>
      </w:pPr>
      <w:hyperlink w:anchor="_Toc95301882" w:history="1">
        <w:r w:rsidR="00207E18" w:rsidRPr="00024AFA">
          <w:rPr>
            <w:rStyle w:val="Hyperlink"/>
            <w:noProof/>
          </w:rPr>
          <w:t>Summary of Changes for 2016</w:t>
        </w:r>
        <w:r w:rsidR="00207E18">
          <w:rPr>
            <w:noProof/>
            <w:webHidden/>
          </w:rPr>
          <w:tab/>
        </w:r>
        <w:r w:rsidR="00207E18">
          <w:rPr>
            <w:noProof/>
            <w:webHidden/>
          </w:rPr>
          <w:fldChar w:fldCharType="begin"/>
        </w:r>
        <w:r w:rsidR="00207E18">
          <w:rPr>
            <w:noProof/>
            <w:webHidden/>
          </w:rPr>
          <w:instrText xml:space="preserve"> PAGEREF _Toc95301882 \h </w:instrText>
        </w:r>
        <w:r w:rsidR="00207E18">
          <w:rPr>
            <w:noProof/>
            <w:webHidden/>
          </w:rPr>
        </w:r>
        <w:r w:rsidR="00207E18">
          <w:rPr>
            <w:noProof/>
            <w:webHidden/>
          </w:rPr>
          <w:fldChar w:fldCharType="separate"/>
        </w:r>
        <w:r w:rsidR="00207E18">
          <w:rPr>
            <w:noProof/>
            <w:webHidden/>
          </w:rPr>
          <w:t>14</w:t>
        </w:r>
        <w:r w:rsidR="00207E18">
          <w:rPr>
            <w:noProof/>
            <w:webHidden/>
          </w:rPr>
          <w:fldChar w:fldCharType="end"/>
        </w:r>
      </w:hyperlink>
    </w:p>
    <w:p w14:paraId="59656EED" w14:textId="77777777" w:rsidR="00207E18" w:rsidRDefault="00EE4A79">
      <w:pPr>
        <w:pStyle w:val="TOC1"/>
        <w:tabs>
          <w:tab w:val="right" w:leader="dot" w:pos="9514"/>
        </w:tabs>
        <w:rPr>
          <w:rFonts w:asciiTheme="minorHAnsi" w:eastAsiaTheme="minorEastAsia" w:hAnsiTheme="minorHAnsi" w:cstheme="minorBidi"/>
          <w:noProof/>
          <w:sz w:val="22"/>
          <w:szCs w:val="22"/>
          <w:lang w:val="en-NZ" w:eastAsia="en-NZ"/>
        </w:rPr>
      </w:pPr>
      <w:hyperlink w:anchor="_Toc95301883" w:history="1">
        <w:r w:rsidR="00207E18" w:rsidRPr="00024AFA">
          <w:rPr>
            <w:rStyle w:val="Hyperlink"/>
            <w:noProof/>
          </w:rPr>
          <w:t>Introduction</w:t>
        </w:r>
        <w:r w:rsidR="00207E18">
          <w:rPr>
            <w:noProof/>
            <w:webHidden/>
          </w:rPr>
          <w:tab/>
        </w:r>
        <w:r w:rsidR="00207E18">
          <w:rPr>
            <w:noProof/>
            <w:webHidden/>
          </w:rPr>
          <w:fldChar w:fldCharType="begin"/>
        </w:r>
        <w:r w:rsidR="00207E18">
          <w:rPr>
            <w:noProof/>
            <w:webHidden/>
          </w:rPr>
          <w:instrText xml:space="preserve"> PAGEREF _Toc95301883 \h </w:instrText>
        </w:r>
        <w:r w:rsidR="00207E18">
          <w:rPr>
            <w:noProof/>
            <w:webHidden/>
          </w:rPr>
        </w:r>
        <w:r w:rsidR="00207E18">
          <w:rPr>
            <w:noProof/>
            <w:webHidden/>
          </w:rPr>
          <w:fldChar w:fldCharType="separate"/>
        </w:r>
        <w:r w:rsidR="00207E18">
          <w:rPr>
            <w:noProof/>
            <w:webHidden/>
          </w:rPr>
          <w:t>15</w:t>
        </w:r>
        <w:r w:rsidR="00207E18">
          <w:rPr>
            <w:noProof/>
            <w:webHidden/>
          </w:rPr>
          <w:fldChar w:fldCharType="end"/>
        </w:r>
      </w:hyperlink>
    </w:p>
    <w:p w14:paraId="235D60AD" w14:textId="77777777" w:rsidR="00207E18" w:rsidRDefault="00EE4A79">
      <w:pPr>
        <w:pStyle w:val="TOC1"/>
        <w:tabs>
          <w:tab w:val="right" w:leader="dot" w:pos="9514"/>
        </w:tabs>
        <w:rPr>
          <w:rFonts w:asciiTheme="minorHAnsi" w:eastAsiaTheme="minorEastAsia" w:hAnsiTheme="minorHAnsi" w:cstheme="minorBidi"/>
          <w:noProof/>
          <w:sz w:val="22"/>
          <w:szCs w:val="22"/>
          <w:lang w:val="en-NZ" w:eastAsia="en-NZ"/>
        </w:rPr>
      </w:pPr>
      <w:hyperlink w:anchor="_Toc95301884" w:history="1">
        <w:r w:rsidR="00207E18" w:rsidRPr="00024AFA">
          <w:rPr>
            <w:rStyle w:val="Hyperlink"/>
            <w:rFonts w:cs="Courier New"/>
            <w:noProof/>
            <w:lang w:val="en-NZ" w:eastAsia="en-GB"/>
          </w:rPr>
          <w:t>Tertiary Education Commission (TEC)</w:t>
        </w:r>
        <w:r w:rsidR="00207E18">
          <w:rPr>
            <w:noProof/>
            <w:webHidden/>
          </w:rPr>
          <w:tab/>
        </w:r>
        <w:r w:rsidR="00207E18">
          <w:rPr>
            <w:noProof/>
            <w:webHidden/>
          </w:rPr>
          <w:fldChar w:fldCharType="begin"/>
        </w:r>
        <w:r w:rsidR="00207E18">
          <w:rPr>
            <w:noProof/>
            <w:webHidden/>
          </w:rPr>
          <w:instrText xml:space="preserve"> PAGEREF _Toc95301884 \h </w:instrText>
        </w:r>
        <w:r w:rsidR="00207E18">
          <w:rPr>
            <w:noProof/>
            <w:webHidden/>
          </w:rPr>
        </w:r>
        <w:r w:rsidR="00207E18">
          <w:rPr>
            <w:noProof/>
            <w:webHidden/>
          </w:rPr>
          <w:fldChar w:fldCharType="separate"/>
        </w:r>
        <w:r w:rsidR="00207E18">
          <w:rPr>
            <w:noProof/>
            <w:webHidden/>
          </w:rPr>
          <w:t>16</w:t>
        </w:r>
        <w:r w:rsidR="00207E18">
          <w:rPr>
            <w:noProof/>
            <w:webHidden/>
          </w:rPr>
          <w:fldChar w:fldCharType="end"/>
        </w:r>
      </w:hyperlink>
    </w:p>
    <w:p w14:paraId="505299E0" w14:textId="77777777" w:rsidR="00207E18" w:rsidRDefault="00EE4A79">
      <w:pPr>
        <w:pStyle w:val="TOC1"/>
        <w:tabs>
          <w:tab w:val="right" w:leader="dot" w:pos="9514"/>
        </w:tabs>
        <w:rPr>
          <w:rFonts w:asciiTheme="minorHAnsi" w:eastAsiaTheme="minorEastAsia" w:hAnsiTheme="minorHAnsi" w:cstheme="minorBidi"/>
          <w:noProof/>
          <w:sz w:val="22"/>
          <w:szCs w:val="22"/>
          <w:lang w:val="en-NZ" w:eastAsia="en-NZ"/>
        </w:rPr>
      </w:pPr>
      <w:hyperlink w:anchor="_Toc95301885" w:history="1">
        <w:r w:rsidR="00207E18" w:rsidRPr="00024AFA">
          <w:rPr>
            <w:rStyle w:val="Hyperlink"/>
            <w:noProof/>
          </w:rPr>
          <w:t>The Collection Process</w:t>
        </w:r>
        <w:r w:rsidR="00207E18">
          <w:rPr>
            <w:noProof/>
            <w:webHidden/>
          </w:rPr>
          <w:tab/>
        </w:r>
        <w:r w:rsidR="00207E18">
          <w:rPr>
            <w:noProof/>
            <w:webHidden/>
          </w:rPr>
          <w:fldChar w:fldCharType="begin"/>
        </w:r>
        <w:r w:rsidR="00207E18">
          <w:rPr>
            <w:noProof/>
            <w:webHidden/>
          </w:rPr>
          <w:instrText xml:space="preserve"> PAGEREF _Toc95301885 \h </w:instrText>
        </w:r>
        <w:r w:rsidR="00207E18">
          <w:rPr>
            <w:noProof/>
            <w:webHidden/>
          </w:rPr>
        </w:r>
        <w:r w:rsidR="00207E18">
          <w:rPr>
            <w:noProof/>
            <w:webHidden/>
          </w:rPr>
          <w:fldChar w:fldCharType="separate"/>
        </w:r>
        <w:r w:rsidR="00207E18">
          <w:rPr>
            <w:noProof/>
            <w:webHidden/>
          </w:rPr>
          <w:t>17</w:t>
        </w:r>
        <w:r w:rsidR="00207E18">
          <w:rPr>
            <w:noProof/>
            <w:webHidden/>
          </w:rPr>
          <w:fldChar w:fldCharType="end"/>
        </w:r>
      </w:hyperlink>
    </w:p>
    <w:p w14:paraId="0BE5F5BA" w14:textId="77777777" w:rsidR="00207E18" w:rsidRDefault="00EE4A79">
      <w:pPr>
        <w:pStyle w:val="TOC1"/>
        <w:tabs>
          <w:tab w:val="right" w:leader="dot" w:pos="9514"/>
        </w:tabs>
        <w:rPr>
          <w:rFonts w:asciiTheme="minorHAnsi" w:eastAsiaTheme="minorEastAsia" w:hAnsiTheme="minorHAnsi" w:cstheme="minorBidi"/>
          <w:noProof/>
          <w:sz w:val="22"/>
          <w:szCs w:val="22"/>
          <w:lang w:val="en-NZ" w:eastAsia="en-NZ"/>
        </w:rPr>
      </w:pPr>
      <w:hyperlink w:anchor="_Toc95301886" w:history="1">
        <w:r w:rsidR="00207E18" w:rsidRPr="00024AFA">
          <w:rPr>
            <w:rStyle w:val="Hyperlink"/>
            <w:noProof/>
          </w:rPr>
          <w:t>Conditions for Provision of Information</w:t>
        </w:r>
        <w:r w:rsidR="00207E18">
          <w:rPr>
            <w:noProof/>
            <w:webHidden/>
          </w:rPr>
          <w:tab/>
        </w:r>
        <w:r w:rsidR="00207E18">
          <w:rPr>
            <w:noProof/>
            <w:webHidden/>
          </w:rPr>
          <w:fldChar w:fldCharType="begin"/>
        </w:r>
        <w:r w:rsidR="00207E18">
          <w:rPr>
            <w:noProof/>
            <w:webHidden/>
          </w:rPr>
          <w:instrText xml:space="preserve"> PAGEREF _Toc95301886 \h </w:instrText>
        </w:r>
        <w:r w:rsidR="00207E18">
          <w:rPr>
            <w:noProof/>
            <w:webHidden/>
          </w:rPr>
        </w:r>
        <w:r w:rsidR="00207E18">
          <w:rPr>
            <w:noProof/>
            <w:webHidden/>
          </w:rPr>
          <w:fldChar w:fldCharType="separate"/>
        </w:r>
        <w:r w:rsidR="00207E18">
          <w:rPr>
            <w:noProof/>
            <w:webHidden/>
          </w:rPr>
          <w:t>18</w:t>
        </w:r>
        <w:r w:rsidR="00207E18">
          <w:rPr>
            <w:noProof/>
            <w:webHidden/>
          </w:rPr>
          <w:fldChar w:fldCharType="end"/>
        </w:r>
      </w:hyperlink>
    </w:p>
    <w:p w14:paraId="1010A1C3" w14:textId="77777777" w:rsidR="00207E18" w:rsidRDefault="00EE4A79">
      <w:pPr>
        <w:pStyle w:val="TOC1"/>
        <w:tabs>
          <w:tab w:val="right" w:leader="dot" w:pos="9514"/>
        </w:tabs>
        <w:rPr>
          <w:rFonts w:asciiTheme="minorHAnsi" w:eastAsiaTheme="minorEastAsia" w:hAnsiTheme="minorHAnsi" w:cstheme="minorBidi"/>
          <w:noProof/>
          <w:sz w:val="22"/>
          <w:szCs w:val="22"/>
          <w:lang w:val="en-NZ" w:eastAsia="en-NZ"/>
        </w:rPr>
      </w:pPr>
      <w:hyperlink w:anchor="_Toc95301887" w:history="1">
        <w:r w:rsidR="00207E18" w:rsidRPr="00024AFA">
          <w:rPr>
            <w:rStyle w:val="Hyperlink"/>
            <w:noProof/>
          </w:rPr>
          <w:t>Key Messages</w:t>
        </w:r>
        <w:r w:rsidR="00207E18">
          <w:rPr>
            <w:noProof/>
            <w:webHidden/>
          </w:rPr>
          <w:tab/>
        </w:r>
        <w:r w:rsidR="00207E18">
          <w:rPr>
            <w:noProof/>
            <w:webHidden/>
          </w:rPr>
          <w:fldChar w:fldCharType="begin"/>
        </w:r>
        <w:r w:rsidR="00207E18">
          <w:rPr>
            <w:noProof/>
            <w:webHidden/>
          </w:rPr>
          <w:instrText xml:space="preserve"> PAGEREF _Toc95301887 \h </w:instrText>
        </w:r>
        <w:r w:rsidR="00207E18">
          <w:rPr>
            <w:noProof/>
            <w:webHidden/>
          </w:rPr>
        </w:r>
        <w:r w:rsidR="00207E18">
          <w:rPr>
            <w:noProof/>
            <w:webHidden/>
          </w:rPr>
          <w:fldChar w:fldCharType="separate"/>
        </w:r>
        <w:r w:rsidR="00207E18">
          <w:rPr>
            <w:noProof/>
            <w:webHidden/>
          </w:rPr>
          <w:t>20</w:t>
        </w:r>
        <w:r w:rsidR="00207E18">
          <w:rPr>
            <w:noProof/>
            <w:webHidden/>
          </w:rPr>
          <w:fldChar w:fldCharType="end"/>
        </w:r>
      </w:hyperlink>
    </w:p>
    <w:p w14:paraId="691A6A5D" w14:textId="77777777" w:rsidR="00207E18" w:rsidRDefault="00EE4A79">
      <w:pPr>
        <w:pStyle w:val="TOC1"/>
        <w:tabs>
          <w:tab w:val="right" w:leader="dot" w:pos="9514"/>
        </w:tabs>
        <w:rPr>
          <w:rFonts w:asciiTheme="minorHAnsi" w:eastAsiaTheme="minorEastAsia" w:hAnsiTheme="minorHAnsi" w:cstheme="minorBidi"/>
          <w:noProof/>
          <w:sz w:val="22"/>
          <w:szCs w:val="22"/>
          <w:lang w:val="en-NZ" w:eastAsia="en-NZ"/>
        </w:rPr>
      </w:pPr>
      <w:hyperlink w:anchor="_Toc95301888" w:history="1">
        <w:r w:rsidR="00207E18" w:rsidRPr="00024AFA">
          <w:rPr>
            <w:rStyle w:val="Hyperlink"/>
            <w:noProof/>
          </w:rPr>
          <w:t>Timetable and Extract Dates</w:t>
        </w:r>
        <w:r w:rsidR="00207E18">
          <w:rPr>
            <w:noProof/>
            <w:webHidden/>
          </w:rPr>
          <w:tab/>
        </w:r>
        <w:r w:rsidR="00207E18">
          <w:rPr>
            <w:noProof/>
            <w:webHidden/>
          </w:rPr>
          <w:fldChar w:fldCharType="begin"/>
        </w:r>
        <w:r w:rsidR="00207E18">
          <w:rPr>
            <w:noProof/>
            <w:webHidden/>
          </w:rPr>
          <w:instrText xml:space="preserve"> PAGEREF _Toc95301888 \h </w:instrText>
        </w:r>
        <w:r w:rsidR="00207E18">
          <w:rPr>
            <w:noProof/>
            <w:webHidden/>
          </w:rPr>
        </w:r>
        <w:r w:rsidR="00207E18">
          <w:rPr>
            <w:noProof/>
            <w:webHidden/>
          </w:rPr>
          <w:fldChar w:fldCharType="separate"/>
        </w:r>
        <w:r w:rsidR="00207E18">
          <w:rPr>
            <w:noProof/>
            <w:webHidden/>
          </w:rPr>
          <w:t>21</w:t>
        </w:r>
        <w:r w:rsidR="00207E18">
          <w:rPr>
            <w:noProof/>
            <w:webHidden/>
          </w:rPr>
          <w:fldChar w:fldCharType="end"/>
        </w:r>
      </w:hyperlink>
    </w:p>
    <w:p w14:paraId="356F584A" w14:textId="7285E483" w:rsidR="00207E18" w:rsidRDefault="00EE4A79">
      <w:pPr>
        <w:pStyle w:val="TOC1"/>
        <w:tabs>
          <w:tab w:val="right" w:leader="dot" w:pos="9514"/>
        </w:tabs>
        <w:rPr>
          <w:rFonts w:asciiTheme="minorHAnsi" w:eastAsiaTheme="minorEastAsia" w:hAnsiTheme="minorHAnsi" w:cstheme="minorBidi"/>
          <w:noProof/>
          <w:sz w:val="22"/>
          <w:szCs w:val="22"/>
          <w:lang w:val="en-NZ" w:eastAsia="en-NZ"/>
        </w:rPr>
      </w:pPr>
      <w:hyperlink w:anchor="_Toc95301889" w:history="1">
        <w:r w:rsidR="00207E18" w:rsidRPr="00024AFA">
          <w:rPr>
            <w:rStyle w:val="Hyperlink"/>
            <w:noProof/>
          </w:rPr>
          <w:t>Summary of Files Required for 202</w:t>
        </w:r>
        <w:r w:rsidR="00C7130E">
          <w:rPr>
            <w:rStyle w:val="Hyperlink"/>
            <w:noProof/>
          </w:rPr>
          <w:t>2</w:t>
        </w:r>
        <w:r w:rsidR="00207E18">
          <w:rPr>
            <w:noProof/>
            <w:webHidden/>
          </w:rPr>
          <w:tab/>
        </w:r>
        <w:r w:rsidR="00207E18">
          <w:rPr>
            <w:noProof/>
            <w:webHidden/>
          </w:rPr>
          <w:fldChar w:fldCharType="begin"/>
        </w:r>
        <w:r w:rsidR="00207E18">
          <w:rPr>
            <w:noProof/>
            <w:webHidden/>
          </w:rPr>
          <w:instrText xml:space="preserve"> PAGEREF _Toc95301889 \h </w:instrText>
        </w:r>
        <w:r w:rsidR="00207E18">
          <w:rPr>
            <w:noProof/>
            <w:webHidden/>
          </w:rPr>
        </w:r>
        <w:r w:rsidR="00207E18">
          <w:rPr>
            <w:noProof/>
            <w:webHidden/>
          </w:rPr>
          <w:fldChar w:fldCharType="separate"/>
        </w:r>
        <w:r w:rsidR="00207E18">
          <w:rPr>
            <w:noProof/>
            <w:webHidden/>
          </w:rPr>
          <w:t>22</w:t>
        </w:r>
        <w:r w:rsidR="00207E18">
          <w:rPr>
            <w:noProof/>
            <w:webHidden/>
          </w:rPr>
          <w:fldChar w:fldCharType="end"/>
        </w:r>
      </w:hyperlink>
    </w:p>
    <w:p w14:paraId="0B9AD4F2" w14:textId="77777777" w:rsidR="00207E18" w:rsidRDefault="00EE4A79">
      <w:pPr>
        <w:pStyle w:val="TOC1"/>
        <w:tabs>
          <w:tab w:val="right" w:leader="dot" w:pos="9514"/>
        </w:tabs>
        <w:rPr>
          <w:rFonts w:asciiTheme="minorHAnsi" w:eastAsiaTheme="minorEastAsia" w:hAnsiTheme="minorHAnsi" w:cstheme="minorBidi"/>
          <w:noProof/>
          <w:sz w:val="22"/>
          <w:szCs w:val="22"/>
          <w:lang w:val="en-NZ" w:eastAsia="en-NZ"/>
        </w:rPr>
      </w:pPr>
      <w:hyperlink w:anchor="_Toc95301890" w:history="1">
        <w:r w:rsidR="00207E18" w:rsidRPr="00024AFA">
          <w:rPr>
            <w:rStyle w:val="Hyperlink"/>
            <w:noProof/>
          </w:rPr>
          <w:t>SDR Qualifications Register</w:t>
        </w:r>
        <w:r w:rsidR="00207E18">
          <w:rPr>
            <w:noProof/>
            <w:webHidden/>
          </w:rPr>
          <w:tab/>
        </w:r>
        <w:r w:rsidR="00207E18">
          <w:rPr>
            <w:noProof/>
            <w:webHidden/>
          </w:rPr>
          <w:fldChar w:fldCharType="begin"/>
        </w:r>
        <w:r w:rsidR="00207E18">
          <w:rPr>
            <w:noProof/>
            <w:webHidden/>
          </w:rPr>
          <w:instrText xml:space="preserve"> PAGEREF _Toc95301890 \h </w:instrText>
        </w:r>
        <w:r w:rsidR="00207E18">
          <w:rPr>
            <w:noProof/>
            <w:webHidden/>
          </w:rPr>
        </w:r>
        <w:r w:rsidR="00207E18">
          <w:rPr>
            <w:noProof/>
            <w:webHidden/>
          </w:rPr>
          <w:fldChar w:fldCharType="separate"/>
        </w:r>
        <w:r w:rsidR="00207E18">
          <w:rPr>
            <w:noProof/>
            <w:webHidden/>
          </w:rPr>
          <w:t>23</w:t>
        </w:r>
        <w:r w:rsidR="00207E18">
          <w:rPr>
            <w:noProof/>
            <w:webHidden/>
          </w:rPr>
          <w:fldChar w:fldCharType="end"/>
        </w:r>
      </w:hyperlink>
    </w:p>
    <w:p w14:paraId="4DE7F505" w14:textId="77777777" w:rsidR="00207E18" w:rsidRDefault="00EE4A79">
      <w:pPr>
        <w:pStyle w:val="TOC1"/>
        <w:tabs>
          <w:tab w:val="right" w:leader="dot" w:pos="9514"/>
        </w:tabs>
        <w:rPr>
          <w:rFonts w:asciiTheme="minorHAnsi" w:eastAsiaTheme="minorEastAsia" w:hAnsiTheme="minorHAnsi" w:cstheme="minorBidi"/>
          <w:noProof/>
          <w:sz w:val="22"/>
          <w:szCs w:val="22"/>
          <w:lang w:val="en-NZ" w:eastAsia="en-NZ"/>
        </w:rPr>
      </w:pPr>
      <w:hyperlink w:anchor="_Toc95301891" w:history="1">
        <w:r w:rsidR="00207E18" w:rsidRPr="00024AFA">
          <w:rPr>
            <w:rStyle w:val="Hyperlink"/>
            <w:noProof/>
          </w:rPr>
          <w:t>Course Register</w:t>
        </w:r>
        <w:r w:rsidR="00207E18">
          <w:rPr>
            <w:noProof/>
            <w:webHidden/>
          </w:rPr>
          <w:tab/>
        </w:r>
        <w:r w:rsidR="00207E18">
          <w:rPr>
            <w:noProof/>
            <w:webHidden/>
          </w:rPr>
          <w:fldChar w:fldCharType="begin"/>
        </w:r>
        <w:r w:rsidR="00207E18">
          <w:rPr>
            <w:noProof/>
            <w:webHidden/>
          </w:rPr>
          <w:instrText xml:space="preserve"> PAGEREF _Toc95301891 \h </w:instrText>
        </w:r>
        <w:r w:rsidR="00207E18">
          <w:rPr>
            <w:noProof/>
            <w:webHidden/>
          </w:rPr>
        </w:r>
        <w:r w:rsidR="00207E18">
          <w:rPr>
            <w:noProof/>
            <w:webHidden/>
          </w:rPr>
          <w:fldChar w:fldCharType="separate"/>
        </w:r>
        <w:r w:rsidR="00207E18">
          <w:rPr>
            <w:noProof/>
            <w:webHidden/>
          </w:rPr>
          <w:t>25</w:t>
        </w:r>
        <w:r w:rsidR="00207E18">
          <w:rPr>
            <w:noProof/>
            <w:webHidden/>
          </w:rPr>
          <w:fldChar w:fldCharType="end"/>
        </w:r>
      </w:hyperlink>
    </w:p>
    <w:p w14:paraId="56AFA7FE" w14:textId="77777777" w:rsidR="00207E18" w:rsidRDefault="00EE4A79">
      <w:pPr>
        <w:pStyle w:val="TOC1"/>
        <w:tabs>
          <w:tab w:val="right" w:leader="dot" w:pos="9514"/>
        </w:tabs>
        <w:rPr>
          <w:rFonts w:asciiTheme="minorHAnsi" w:eastAsiaTheme="minorEastAsia" w:hAnsiTheme="minorHAnsi" w:cstheme="minorBidi"/>
          <w:noProof/>
          <w:sz w:val="22"/>
          <w:szCs w:val="22"/>
          <w:lang w:val="en-NZ" w:eastAsia="en-NZ"/>
        </w:rPr>
      </w:pPr>
      <w:hyperlink w:anchor="_Toc95301892" w:history="1">
        <w:r w:rsidR="00207E18" w:rsidRPr="00024AFA">
          <w:rPr>
            <w:rStyle w:val="Hyperlink"/>
            <w:noProof/>
          </w:rPr>
          <w:t>National Student Index</w:t>
        </w:r>
        <w:r w:rsidR="00207E18">
          <w:rPr>
            <w:noProof/>
            <w:webHidden/>
          </w:rPr>
          <w:tab/>
        </w:r>
        <w:r w:rsidR="00207E18">
          <w:rPr>
            <w:noProof/>
            <w:webHidden/>
          </w:rPr>
          <w:fldChar w:fldCharType="begin"/>
        </w:r>
        <w:r w:rsidR="00207E18">
          <w:rPr>
            <w:noProof/>
            <w:webHidden/>
          </w:rPr>
          <w:instrText xml:space="preserve"> PAGEREF _Toc95301892 \h </w:instrText>
        </w:r>
        <w:r w:rsidR="00207E18">
          <w:rPr>
            <w:noProof/>
            <w:webHidden/>
          </w:rPr>
        </w:r>
        <w:r w:rsidR="00207E18">
          <w:rPr>
            <w:noProof/>
            <w:webHidden/>
          </w:rPr>
          <w:fldChar w:fldCharType="separate"/>
        </w:r>
        <w:r w:rsidR="00207E18">
          <w:rPr>
            <w:noProof/>
            <w:webHidden/>
          </w:rPr>
          <w:t>26</w:t>
        </w:r>
        <w:r w:rsidR="00207E18">
          <w:rPr>
            <w:noProof/>
            <w:webHidden/>
          </w:rPr>
          <w:fldChar w:fldCharType="end"/>
        </w:r>
      </w:hyperlink>
    </w:p>
    <w:p w14:paraId="2BCC99AF" w14:textId="77777777" w:rsidR="00207E18" w:rsidRDefault="00EE4A79">
      <w:pPr>
        <w:pStyle w:val="TOC1"/>
        <w:tabs>
          <w:tab w:val="right" w:leader="dot" w:pos="9514"/>
        </w:tabs>
        <w:rPr>
          <w:rFonts w:asciiTheme="minorHAnsi" w:eastAsiaTheme="minorEastAsia" w:hAnsiTheme="minorHAnsi" w:cstheme="minorBidi"/>
          <w:noProof/>
          <w:sz w:val="22"/>
          <w:szCs w:val="22"/>
          <w:lang w:val="en-NZ" w:eastAsia="en-NZ"/>
        </w:rPr>
      </w:pPr>
      <w:hyperlink w:anchor="_Toc95301893" w:history="1">
        <w:r w:rsidR="00207E18" w:rsidRPr="00024AFA">
          <w:rPr>
            <w:rStyle w:val="Hyperlink"/>
            <w:noProof/>
          </w:rPr>
          <w:t>Annual Maximum Fee Movement</w:t>
        </w:r>
        <w:r w:rsidR="00207E18">
          <w:rPr>
            <w:noProof/>
            <w:webHidden/>
          </w:rPr>
          <w:tab/>
        </w:r>
        <w:r w:rsidR="00207E18">
          <w:rPr>
            <w:noProof/>
            <w:webHidden/>
          </w:rPr>
          <w:fldChar w:fldCharType="begin"/>
        </w:r>
        <w:r w:rsidR="00207E18">
          <w:rPr>
            <w:noProof/>
            <w:webHidden/>
          </w:rPr>
          <w:instrText xml:space="preserve"> PAGEREF _Toc95301893 \h </w:instrText>
        </w:r>
        <w:r w:rsidR="00207E18">
          <w:rPr>
            <w:noProof/>
            <w:webHidden/>
          </w:rPr>
        </w:r>
        <w:r w:rsidR="00207E18">
          <w:rPr>
            <w:noProof/>
            <w:webHidden/>
          </w:rPr>
          <w:fldChar w:fldCharType="separate"/>
        </w:r>
        <w:r w:rsidR="00207E18">
          <w:rPr>
            <w:noProof/>
            <w:webHidden/>
          </w:rPr>
          <w:t>27</w:t>
        </w:r>
        <w:r w:rsidR="00207E18">
          <w:rPr>
            <w:noProof/>
            <w:webHidden/>
          </w:rPr>
          <w:fldChar w:fldCharType="end"/>
        </w:r>
      </w:hyperlink>
    </w:p>
    <w:p w14:paraId="6330A351" w14:textId="77777777" w:rsidR="00207E18" w:rsidRDefault="00EE4A79">
      <w:pPr>
        <w:pStyle w:val="TOC1"/>
        <w:tabs>
          <w:tab w:val="right" w:leader="dot" w:pos="9514"/>
        </w:tabs>
        <w:rPr>
          <w:rFonts w:asciiTheme="minorHAnsi" w:eastAsiaTheme="minorEastAsia" w:hAnsiTheme="minorHAnsi" w:cstheme="minorBidi"/>
          <w:noProof/>
          <w:sz w:val="22"/>
          <w:szCs w:val="22"/>
          <w:lang w:val="en-NZ" w:eastAsia="en-NZ"/>
        </w:rPr>
      </w:pPr>
      <w:hyperlink w:anchor="_Toc95301894" w:history="1">
        <w:r w:rsidR="00207E18" w:rsidRPr="00024AFA">
          <w:rPr>
            <w:rStyle w:val="Hyperlink"/>
            <w:noProof/>
          </w:rPr>
          <w:t>Workforce Questionnaire (Staffing Return)</w:t>
        </w:r>
        <w:r w:rsidR="00207E18">
          <w:rPr>
            <w:noProof/>
            <w:webHidden/>
          </w:rPr>
          <w:tab/>
        </w:r>
        <w:r w:rsidR="00207E18">
          <w:rPr>
            <w:noProof/>
            <w:webHidden/>
          </w:rPr>
          <w:fldChar w:fldCharType="begin"/>
        </w:r>
        <w:r w:rsidR="00207E18">
          <w:rPr>
            <w:noProof/>
            <w:webHidden/>
          </w:rPr>
          <w:instrText xml:space="preserve"> PAGEREF _Toc95301894 \h </w:instrText>
        </w:r>
        <w:r w:rsidR="00207E18">
          <w:rPr>
            <w:noProof/>
            <w:webHidden/>
          </w:rPr>
        </w:r>
        <w:r w:rsidR="00207E18">
          <w:rPr>
            <w:noProof/>
            <w:webHidden/>
          </w:rPr>
          <w:fldChar w:fldCharType="separate"/>
        </w:r>
        <w:r w:rsidR="00207E18">
          <w:rPr>
            <w:noProof/>
            <w:webHidden/>
          </w:rPr>
          <w:t>29</w:t>
        </w:r>
        <w:r w:rsidR="00207E18">
          <w:rPr>
            <w:noProof/>
            <w:webHidden/>
          </w:rPr>
          <w:fldChar w:fldCharType="end"/>
        </w:r>
      </w:hyperlink>
    </w:p>
    <w:p w14:paraId="5BF644F9" w14:textId="77777777" w:rsidR="00207E18" w:rsidRDefault="00EE4A79">
      <w:pPr>
        <w:pStyle w:val="TOC1"/>
        <w:tabs>
          <w:tab w:val="right" w:leader="dot" w:pos="9514"/>
        </w:tabs>
        <w:rPr>
          <w:rFonts w:asciiTheme="minorHAnsi" w:eastAsiaTheme="minorEastAsia" w:hAnsiTheme="minorHAnsi" w:cstheme="minorBidi"/>
          <w:noProof/>
          <w:sz w:val="22"/>
          <w:szCs w:val="22"/>
          <w:lang w:val="en-NZ" w:eastAsia="en-NZ"/>
        </w:rPr>
      </w:pPr>
      <w:hyperlink w:anchor="_Toc95301895" w:history="1">
        <w:r w:rsidR="00207E18" w:rsidRPr="00024AFA">
          <w:rPr>
            <w:rStyle w:val="Hyperlink"/>
            <w:noProof/>
          </w:rPr>
          <w:t>Performance-Based Research Fund (PBRF)</w:t>
        </w:r>
        <w:r w:rsidR="00207E18">
          <w:rPr>
            <w:noProof/>
            <w:webHidden/>
          </w:rPr>
          <w:tab/>
        </w:r>
        <w:r w:rsidR="00207E18">
          <w:rPr>
            <w:noProof/>
            <w:webHidden/>
          </w:rPr>
          <w:fldChar w:fldCharType="begin"/>
        </w:r>
        <w:r w:rsidR="00207E18">
          <w:rPr>
            <w:noProof/>
            <w:webHidden/>
          </w:rPr>
          <w:instrText xml:space="preserve"> PAGEREF _Toc95301895 \h </w:instrText>
        </w:r>
        <w:r w:rsidR="00207E18">
          <w:rPr>
            <w:noProof/>
            <w:webHidden/>
          </w:rPr>
        </w:r>
        <w:r w:rsidR="00207E18">
          <w:rPr>
            <w:noProof/>
            <w:webHidden/>
          </w:rPr>
          <w:fldChar w:fldCharType="separate"/>
        </w:r>
        <w:r w:rsidR="00207E18">
          <w:rPr>
            <w:noProof/>
            <w:webHidden/>
          </w:rPr>
          <w:t>30</w:t>
        </w:r>
        <w:r w:rsidR="00207E18">
          <w:rPr>
            <w:noProof/>
            <w:webHidden/>
          </w:rPr>
          <w:fldChar w:fldCharType="end"/>
        </w:r>
      </w:hyperlink>
    </w:p>
    <w:p w14:paraId="11C0E98A" w14:textId="77777777" w:rsidR="00207E18" w:rsidRDefault="00EE4A79">
      <w:pPr>
        <w:pStyle w:val="TOC1"/>
        <w:tabs>
          <w:tab w:val="right" w:leader="dot" w:pos="9514"/>
        </w:tabs>
        <w:rPr>
          <w:rFonts w:asciiTheme="minorHAnsi" w:eastAsiaTheme="minorEastAsia" w:hAnsiTheme="minorHAnsi" w:cstheme="minorBidi"/>
          <w:noProof/>
          <w:sz w:val="22"/>
          <w:szCs w:val="22"/>
          <w:lang w:val="en-NZ" w:eastAsia="en-NZ"/>
        </w:rPr>
      </w:pPr>
      <w:hyperlink w:anchor="_Toc95301896" w:history="1">
        <w:r w:rsidR="00207E18" w:rsidRPr="00024AFA">
          <w:rPr>
            <w:rStyle w:val="Hyperlink"/>
            <w:noProof/>
          </w:rPr>
          <w:t>Identifying Enrolment Types</w:t>
        </w:r>
        <w:r w:rsidR="00207E18">
          <w:rPr>
            <w:noProof/>
            <w:webHidden/>
          </w:rPr>
          <w:tab/>
        </w:r>
        <w:r w:rsidR="00207E18">
          <w:rPr>
            <w:noProof/>
            <w:webHidden/>
          </w:rPr>
          <w:fldChar w:fldCharType="begin"/>
        </w:r>
        <w:r w:rsidR="00207E18">
          <w:rPr>
            <w:noProof/>
            <w:webHidden/>
          </w:rPr>
          <w:instrText xml:space="preserve"> PAGEREF _Toc95301896 \h </w:instrText>
        </w:r>
        <w:r w:rsidR="00207E18">
          <w:rPr>
            <w:noProof/>
            <w:webHidden/>
          </w:rPr>
        </w:r>
        <w:r w:rsidR="00207E18">
          <w:rPr>
            <w:noProof/>
            <w:webHidden/>
          </w:rPr>
          <w:fldChar w:fldCharType="separate"/>
        </w:r>
        <w:r w:rsidR="00207E18">
          <w:rPr>
            <w:noProof/>
            <w:webHidden/>
          </w:rPr>
          <w:t>31</w:t>
        </w:r>
        <w:r w:rsidR="00207E18">
          <w:rPr>
            <w:noProof/>
            <w:webHidden/>
          </w:rPr>
          <w:fldChar w:fldCharType="end"/>
        </w:r>
      </w:hyperlink>
    </w:p>
    <w:p w14:paraId="30CC07E2" w14:textId="77777777" w:rsidR="00207E18" w:rsidRDefault="00EE4A79">
      <w:pPr>
        <w:pStyle w:val="TOC1"/>
        <w:tabs>
          <w:tab w:val="right" w:leader="dot" w:pos="9514"/>
        </w:tabs>
        <w:rPr>
          <w:rFonts w:asciiTheme="minorHAnsi" w:eastAsiaTheme="minorEastAsia" w:hAnsiTheme="minorHAnsi" w:cstheme="minorBidi"/>
          <w:noProof/>
          <w:sz w:val="22"/>
          <w:szCs w:val="22"/>
          <w:lang w:val="en-NZ" w:eastAsia="en-NZ"/>
        </w:rPr>
      </w:pPr>
      <w:hyperlink w:anchor="_Toc95301897" w:history="1">
        <w:r w:rsidR="00207E18" w:rsidRPr="00024AFA">
          <w:rPr>
            <w:rStyle w:val="Hyperlink"/>
            <w:noProof/>
          </w:rPr>
          <w:t>Information Requirements</w:t>
        </w:r>
        <w:r w:rsidR="00207E18">
          <w:rPr>
            <w:noProof/>
            <w:webHidden/>
          </w:rPr>
          <w:tab/>
        </w:r>
        <w:r w:rsidR="00207E18">
          <w:rPr>
            <w:noProof/>
            <w:webHidden/>
          </w:rPr>
          <w:fldChar w:fldCharType="begin"/>
        </w:r>
        <w:r w:rsidR="00207E18">
          <w:rPr>
            <w:noProof/>
            <w:webHidden/>
          </w:rPr>
          <w:instrText xml:space="preserve"> PAGEREF _Toc95301897 \h </w:instrText>
        </w:r>
        <w:r w:rsidR="00207E18">
          <w:rPr>
            <w:noProof/>
            <w:webHidden/>
          </w:rPr>
        </w:r>
        <w:r w:rsidR="00207E18">
          <w:rPr>
            <w:noProof/>
            <w:webHidden/>
          </w:rPr>
          <w:fldChar w:fldCharType="separate"/>
        </w:r>
        <w:r w:rsidR="00207E18">
          <w:rPr>
            <w:noProof/>
            <w:webHidden/>
          </w:rPr>
          <w:t>32</w:t>
        </w:r>
        <w:r w:rsidR="00207E18">
          <w:rPr>
            <w:noProof/>
            <w:webHidden/>
          </w:rPr>
          <w:fldChar w:fldCharType="end"/>
        </w:r>
      </w:hyperlink>
    </w:p>
    <w:p w14:paraId="1E573E26" w14:textId="77777777" w:rsidR="00207E18" w:rsidRDefault="00EE4A79">
      <w:pPr>
        <w:pStyle w:val="TOC1"/>
        <w:tabs>
          <w:tab w:val="right" w:leader="dot" w:pos="9514"/>
        </w:tabs>
        <w:rPr>
          <w:rFonts w:asciiTheme="minorHAnsi" w:eastAsiaTheme="minorEastAsia" w:hAnsiTheme="minorHAnsi" w:cstheme="minorBidi"/>
          <w:noProof/>
          <w:sz w:val="22"/>
          <w:szCs w:val="22"/>
          <w:lang w:val="en-NZ" w:eastAsia="en-NZ"/>
        </w:rPr>
      </w:pPr>
      <w:hyperlink w:anchor="_Toc95301898" w:history="1">
        <w:r w:rsidR="00207E18" w:rsidRPr="00024AFA">
          <w:rPr>
            <w:rStyle w:val="Hyperlink"/>
            <w:noProof/>
          </w:rPr>
          <w:t>Definitions</w:t>
        </w:r>
        <w:r w:rsidR="00207E18">
          <w:rPr>
            <w:noProof/>
            <w:webHidden/>
          </w:rPr>
          <w:tab/>
        </w:r>
        <w:r w:rsidR="00207E18">
          <w:rPr>
            <w:noProof/>
            <w:webHidden/>
          </w:rPr>
          <w:fldChar w:fldCharType="begin"/>
        </w:r>
        <w:r w:rsidR="00207E18">
          <w:rPr>
            <w:noProof/>
            <w:webHidden/>
          </w:rPr>
          <w:instrText xml:space="preserve"> PAGEREF _Toc95301898 \h </w:instrText>
        </w:r>
        <w:r w:rsidR="00207E18">
          <w:rPr>
            <w:noProof/>
            <w:webHidden/>
          </w:rPr>
        </w:r>
        <w:r w:rsidR="00207E18">
          <w:rPr>
            <w:noProof/>
            <w:webHidden/>
          </w:rPr>
          <w:fldChar w:fldCharType="separate"/>
        </w:r>
        <w:r w:rsidR="00207E18">
          <w:rPr>
            <w:noProof/>
            <w:webHidden/>
          </w:rPr>
          <w:t>34</w:t>
        </w:r>
        <w:r w:rsidR="00207E18">
          <w:rPr>
            <w:noProof/>
            <w:webHidden/>
          </w:rPr>
          <w:fldChar w:fldCharType="end"/>
        </w:r>
      </w:hyperlink>
    </w:p>
    <w:p w14:paraId="13F7F181" w14:textId="77777777" w:rsidR="00207E18" w:rsidRDefault="00EE4A79">
      <w:pPr>
        <w:pStyle w:val="TOC1"/>
        <w:tabs>
          <w:tab w:val="right" w:leader="dot" w:pos="9514"/>
        </w:tabs>
        <w:rPr>
          <w:rFonts w:asciiTheme="minorHAnsi" w:eastAsiaTheme="minorEastAsia" w:hAnsiTheme="minorHAnsi" w:cstheme="minorBidi"/>
          <w:noProof/>
          <w:sz w:val="22"/>
          <w:szCs w:val="22"/>
          <w:lang w:val="en-NZ" w:eastAsia="en-NZ"/>
        </w:rPr>
      </w:pPr>
      <w:hyperlink w:anchor="_Toc95301899" w:history="1">
        <w:r w:rsidR="00207E18" w:rsidRPr="00024AFA">
          <w:rPr>
            <w:rStyle w:val="Hyperlink"/>
            <w:noProof/>
          </w:rPr>
          <w:t>Reporting Requirements</w:t>
        </w:r>
        <w:r w:rsidR="00207E18">
          <w:rPr>
            <w:noProof/>
            <w:webHidden/>
          </w:rPr>
          <w:tab/>
        </w:r>
        <w:r w:rsidR="00207E18">
          <w:rPr>
            <w:noProof/>
            <w:webHidden/>
          </w:rPr>
          <w:fldChar w:fldCharType="begin"/>
        </w:r>
        <w:r w:rsidR="00207E18">
          <w:rPr>
            <w:noProof/>
            <w:webHidden/>
          </w:rPr>
          <w:instrText xml:space="preserve"> PAGEREF _Toc95301899 \h </w:instrText>
        </w:r>
        <w:r w:rsidR="00207E18">
          <w:rPr>
            <w:noProof/>
            <w:webHidden/>
          </w:rPr>
        </w:r>
        <w:r w:rsidR="00207E18">
          <w:rPr>
            <w:noProof/>
            <w:webHidden/>
          </w:rPr>
          <w:fldChar w:fldCharType="separate"/>
        </w:r>
        <w:r w:rsidR="00207E18">
          <w:rPr>
            <w:noProof/>
            <w:webHidden/>
          </w:rPr>
          <w:t>35</w:t>
        </w:r>
        <w:r w:rsidR="00207E18">
          <w:rPr>
            <w:noProof/>
            <w:webHidden/>
          </w:rPr>
          <w:fldChar w:fldCharType="end"/>
        </w:r>
      </w:hyperlink>
    </w:p>
    <w:p w14:paraId="29F89019" w14:textId="77777777" w:rsidR="00207E18" w:rsidRDefault="00EE4A79">
      <w:pPr>
        <w:pStyle w:val="TOC1"/>
        <w:tabs>
          <w:tab w:val="right" w:leader="dot" w:pos="9514"/>
        </w:tabs>
        <w:rPr>
          <w:rFonts w:asciiTheme="minorHAnsi" w:eastAsiaTheme="minorEastAsia" w:hAnsiTheme="minorHAnsi" w:cstheme="minorBidi"/>
          <w:noProof/>
          <w:sz w:val="22"/>
          <w:szCs w:val="22"/>
          <w:lang w:val="en-NZ" w:eastAsia="en-NZ"/>
        </w:rPr>
      </w:pPr>
      <w:hyperlink w:anchor="_Toc95301900" w:history="1">
        <w:r w:rsidR="00207E18" w:rsidRPr="00024AFA">
          <w:rPr>
            <w:rStyle w:val="Hyperlink"/>
            <w:noProof/>
          </w:rPr>
          <w:t>Data Validation and Summary Report</w:t>
        </w:r>
        <w:r w:rsidR="00207E18">
          <w:rPr>
            <w:noProof/>
            <w:webHidden/>
          </w:rPr>
          <w:tab/>
        </w:r>
        <w:r w:rsidR="00207E18">
          <w:rPr>
            <w:noProof/>
            <w:webHidden/>
          </w:rPr>
          <w:fldChar w:fldCharType="begin"/>
        </w:r>
        <w:r w:rsidR="00207E18">
          <w:rPr>
            <w:noProof/>
            <w:webHidden/>
          </w:rPr>
          <w:instrText xml:space="preserve"> PAGEREF _Toc95301900 \h </w:instrText>
        </w:r>
        <w:r w:rsidR="00207E18">
          <w:rPr>
            <w:noProof/>
            <w:webHidden/>
          </w:rPr>
        </w:r>
        <w:r w:rsidR="00207E18">
          <w:rPr>
            <w:noProof/>
            <w:webHidden/>
          </w:rPr>
          <w:fldChar w:fldCharType="separate"/>
        </w:r>
        <w:r w:rsidR="00207E18">
          <w:rPr>
            <w:noProof/>
            <w:webHidden/>
          </w:rPr>
          <w:t>37</w:t>
        </w:r>
        <w:r w:rsidR="00207E18">
          <w:rPr>
            <w:noProof/>
            <w:webHidden/>
          </w:rPr>
          <w:fldChar w:fldCharType="end"/>
        </w:r>
      </w:hyperlink>
    </w:p>
    <w:p w14:paraId="3FBCC555" w14:textId="77777777" w:rsidR="00207E18" w:rsidRDefault="00EE4A79">
      <w:pPr>
        <w:pStyle w:val="TOC1"/>
        <w:tabs>
          <w:tab w:val="right" w:leader="dot" w:pos="9514"/>
        </w:tabs>
        <w:rPr>
          <w:rFonts w:asciiTheme="minorHAnsi" w:eastAsiaTheme="minorEastAsia" w:hAnsiTheme="minorHAnsi" w:cstheme="minorBidi"/>
          <w:noProof/>
          <w:sz w:val="22"/>
          <w:szCs w:val="22"/>
          <w:lang w:val="en-NZ" w:eastAsia="en-NZ"/>
        </w:rPr>
      </w:pPr>
      <w:hyperlink w:anchor="_Toc95301901" w:history="1">
        <w:r w:rsidR="00207E18" w:rsidRPr="00024AFA">
          <w:rPr>
            <w:rStyle w:val="Hyperlink"/>
            <w:noProof/>
          </w:rPr>
          <w:t>Contact Centre and Liaison Contacts</w:t>
        </w:r>
        <w:r w:rsidR="00207E18">
          <w:rPr>
            <w:noProof/>
            <w:webHidden/>
          </w:rPr>
          <w:tab/>
        </w:r>
        <w:r w:rsidR="00207E18">
          <w:rPr>
            <w:noProof/>
            <w:webHidden/>
          </w:rPr>
          <w:fldChar w:fldCharType="begin"/>
        </w:r>
        <w:r w:rsidR="00207E18">
          <w:rPr>
            <w:noProof/>
            <w:webHidden/>
          </w:rPr>
          <w:instrText xml:space="preserve"> PAGEREF _Toc95301901 \h </w:instrText>
        </w:r>
        <w:r w:rsidR="00207E18">
          <w:rPr>
            <w:noProof/>
            <w:webHidden/>
          </w:rPr>
        </w:r>
        <w:r w:rsidR="00207E18">
          <w:rPr>
            <w:noProof/>
            <w:webHidden/>
          </w:rPr>
          <w:fldChar w:fldCharType="separate"/>
        </w:r>
        <w:r w:rsidR="00207E18">
          <w:rPr>
            <w:noProof/>
            <w:webHidden/>
          </w:rPr>
          <w:t>38</w:t>
        </w:r>
        <w:r w:rsidR="00207E18">
          <w:rPr>
            <w:noProof/>
            <w:webHidden/>
          </w:rPr>
          <w:fldChar w:fldCharType="end"/>
        </w:r>
      </w:hyperlink>
    </w:p>
    <w:p w14:paraId="47EB14D6" w14:textId="77777777" w:rsidR="00207E18" w:rsidRDefault="00EE4A79">
      <w:pPr>
        <w:pStyle w:val="TOC1"/>
        <w:tabs>
          <w:tab w:val="right" w:leader="dot" w:pos="9514"/>
        </w:tabs>
        <w:rPr>
          <w:rFonts w:asciiTheme="minorHAnsi" w:eastAsiaTheme="minorEastAsia" w:hAnsiTheme="minorHAnsi" w:cstheme="minorBidi"/>
          <w:noProof/>
          <w:sz w:val="22"/>
          <w:szCs w:val="22"/>
          <w:lang w:val="en-NZ" w:eastAsia="en-NZ"/>
        </w:rPr>
      </w:pPr>
      <w:hyperlink w:anchor="_Toc95301902" w:history="1">
        <w:r w:rsidR="00207E18" w:rsidRPr="00024AFA">
          <w:rPr>
            <w:rStyle w:val="Hyperlink"/>
            <w:noProof/>
          </w:rPr>
          <w:t>File Specifications</w:t>
        </w:r>
        <w:r w:rsidR="00207E18">
          <w:rPr>
            <w:noProof/>
            <w:webHidden/>
          </w:rPr>
          <w:tab/>
        </w:r>
        <w:r w:rsidR="00207E18">
          <w:rPr>
            <w:noProof/>
            <w:webHidden/>
          </w:rPr>
          <w:fldChar w:fldCharType="begin"/>
        </w:r>
        <w:r w:rsidR="00207E18">
          <w:rPr>
            <w:noProof/>
            <w:webHidden/>
          </w:rPr>
          <w:instrText xml:space="preserve"> PAGEREF _Toc95301902 \h </w:instrText>
        </w:r>
        <w:r w:rsidR="00207E18">
          <w:rPr>
            <w:noProof/>
            <w:webHidden/>
          </w:rPr>
        </w:r>
        <w:r w:rsidR="00207E18">
          <w:rPr>
            <w:noProof/>
            <w:webHidden/>
          </w:rPr>
          <w:fldChar w:fldCharType="separate"/>
        </w:r>
        <w:r w:rsidR="00207E18">
          <w:rPr>
            <w:noProof/>
            <w:webHidden/>
          </w:rPr>
          <w:t>39</w:t>
        </w:r>
        <w:r w:rsidR="00207E18">
          <w:rPr>
            <w:noProof/>
            <w:webHidden/>
          </w:rPr>
          <w:fldChar w:fldCharType="end"/>
        </w:r>
      </w:hyperlink>
    </w:p>
    <w:p w14:paraId="208B301C" w14:textId="77777777" w:rsidR="00207E18" w:rsidRDefault="00EE4A79">
      <w:pPr>
        <w:pStyle w:val="TOC1"/>
        <w:tabs>
          <w:tab w:val="right" w:leader="dot" w:pos="9514"/>
        </w:tabs>
        <w:rPr>
          <w:rFonts w:asciiTheme="minorHAnsi" w:eastAsiaTheme="minorEastAsia" w:hAnsiTheme="minorHAnsi" w:cstheme="minorBidi"/>
          <w:noProof/>
          <w:sz w:val="22"/>
          <w:szCs w:val="22"/>
          <w:lang w:val="en-NZ" w:eastAsia="en-NZ"/>
        </w:rPr>
      </w:pPr>
      <w:hyperlink w:anchor="_Toc95301903" w:history="1">
        <w:r w:rsidR="00207E18" w:rsidRPr="00024AFA">
          <w:rPr>
            <w:rStyle w:val="Hyperlink"/>
            <w:noProof/>
          </w:rPr>
          <w:t>File Specifications – Submitting Files</w:t>
        </w:r>
        <w:r w:rsidR="00207E18">
          <w:rPr>
            <w:noProof/>
            <w:webHidden/>
          </w:rPr>
          <w:tab/>
        </w:r>
        <w:r w:rsidR="00207E18">
          <w:rPr>
            <w:noProof/>
            <w:webHidden/>
          </w:rPr>
          <w:fldChar w:fldCharType="begin"/>
        </w:r>
        <w:r w:rsidR="00207E18">
          <w:rPr>
            <w:noProof/>
            <w:webHidden/>
          </w:rPr>
          <w:instrText xml:space="preserve"> PAGEREF _Toc95301903 \h </w:instrText>
        </w:r>
        <w:r w:rsidR="00207E18">
          <w:rPr>
            <w:noProof/>
            <w:webHidden/>
          </w:rPr>
        </w:r>
        <w:r w:rsidR="00207E18">
          <w:rPr>
            <w:noProof/>
            <w:webHidden/>
          </w:rPr>
          <w:fldChar w:fldCharType="separate"/>
        </w:r>
        <w:r w:rsidR="00207E18">
          <w:rPr>
            <w:noProof/>
            <w:webHidden/>
          </w:rPr>
          <w:t>41</w:t>
        </w:r>
        <w:r w:rsidR="00207E18">
          <w:rPr>
            <w:noProof/>
            <w:webHidden/>
          </w:rPr>
          <w:fldChar w:fldCharType="end"/>
        </w:r>
      </w:hyperlink>
    </w:p>
    <w:p w14:paraId="16C157E6" w14:textId="77777777" w:rsidR="00207E18" w:rsidRDefault="00EE4A79">
      <w:pPr>
        <w:pStyle w:val="TOC1"/>
        <w:tabs>
          <w:tab w:val="right" w:leader="dot" w:pos="9514"/>
        </w:tabs>
        <w:rPr>
          <w:rFonts w:asciiTheme="minorHAnsi" w:eastAsiaTheme="minorEastAsia" w:hAnsiTheme="minorHAnsi" w:cstheme="minorBidi"/>
          <w:noProof/>
          <w:sz w:val="22"/>
          <w:szCs w:val="22"/>
          <w:lang w:val="en-NZ" w:eastAsia="en-NZ"/>
        </w:rPr>
      </w:pPr>
      <w:hyperlink w:anchor="_Toc95301904" w:history="1">
        <w:r w:rsidR="00207E18" w:rsidRPr="00024AFA">
          <w:rPr>
            <w:rStyle w:val="Hyperlink"/>
            <w:noProof/>
          </w:rPr>
          <w:t>File Specifications – Definitions</w:t>
        </w:r>
        <w:r w:rsidR="00207E18">
          <w:rPr>
            <w:noProof/>
            <w:webHidden/>
          </w:rPr>
          <w:tab/>
        </w:r>
        <w:r w:rsidR="00207E18">
          <w:rPr>
            <w:noProof/>
            <w:webHidden/>
          </w:rPr>
          <w:fldChar w:fldCharType="begin"/>
        </w:r>
        <w:r w:rsidR="00207E18">
          <w:rPr>
            <w:noProof/>
            <w:webHidden/>
          </w:rPr>
          <w:instrText xml:space="preserve"> PAGEREF _Toc95301904 \h </w:instrText>
        </w:r>
        <w:r w:rsidR="00207E18">
          <w:rPr>
            <w:noProof/>
            <w:webHidden/>
          </w:rPr>
        </w:r>
        <w:r w:rsidR="00207E18">
          <w:rPr>
            <w:noProof/>
            <w:webHidden/>
          </w:rPr>
          <w:fldChar w:fldCharType="separate"/>
        </w:r>
        <w:r w:rsidR="00207E18">
          <w:rPr>
            <w:noProof/>
            <w:webHidden/>
          </w:rPr>
          <w:t>42</w:t>
        </w:r>
        <w:r w:rsidR="00207E18">
          <w:rPr>
            <w:noProof/>
            <w:webHidden/>
          </w:rPr>
          <w:fldChar w:fldCharType="end"/>
        </w:r>
      </w:hyperlink>
    </w:p>
    <w:p w14:paraId="1255CF1A" w14:textId="77777777" w:rsidR="00207E18" w:rsidRDefault="00EE4A79">
      <w:pPr>
        <w:pStyle w:val="TOC1"/>
        <w:tabs>
          <w:tab w:val="right" w:leader="dot" w:pos="9514"/>
        </w:tabs>
        <w:rPr>
          <w:rFonts w:asciiTheme="minorHAnsi" w:eastAsiaTheme="minorEastAsia" w:hAnsiTheme="minorHAnsi" w:cstheme="minorBidi"/>
          <w:noProof/>
          <w:sz w:val="22"/>
          <w:szCs w:val="22"/>
          <w:lang w:val="en-NZ" w:eastAsia="en-NZ"/>
        </w:rPr>
      </w:pPr>
      <w:hyperlink w:anchor="_Toc95301905" w:history="1">
        <w:r w:rsidR="00207E18" w:rsidRPr="00024AFA">
          <w:rPr>
            <w:rStyle w:val="Hyperlink"/>
            <w:noProof/>
          </w:rPr>
          <w:t>File Specifications – Student File     [STUD]</w:t>
        </w:r>
        <w:r w:rsidR="00207E18">
          <w:rPr>
            <w:noProof/>
            <w:webHidden/>
          </w:rPr>
          <w:tab/>
        </w:r>
        <w:r w:rsidR="00207E18">
          <w:rPr>
            <w:noProof/>
            <w:webHidden/>
          </w:rPr>
          <w:fldChar w:fldCharType="begin"/>
        </w:r>
        <w:r w:rsidR="00207E18">
          <w:rPr>
            <w:noProof/>
            <w:webHidden/>
          </w:rPr>
          <w:instrText xml:space="preserve"> PAGEREF _Toc95301905 \h </w:instrText>
        </w:r>
        <w:r w:rsidR="00207E18">
          <w:rPr>
            <w:noProof/>
            <w:webHidden/>
          </w:rPr>
        </w:r>
        <w:r w:rsidR="00207E18">
          <w:rPr>
            <w:noProof/>
            <w:webHidden/>
          </w:rPr>
          <w:fldChar w:fldCharType="separate"/>
        </w:r>
        <w:r w:rsidR="00207E18">
          <w:rPr>
            <w:noProof/>
            <w:webHidden/>
          </w:rPr>
          <w:t>43</w:t>
        </w:r>
        <w:r w:rsidR="00207E18">
          <w:rPr>
            <w:noProof/>
            <w:webHidden/>
          </w:rPr>
          <w:fldChar w:fldCharType="end"/>
        </w:r>
      </w:hyperlink>
    </w:p>
    <w:p w14:paraId="00F6C2EF" w14:textId="77777777" w:rsidR="00207E18" w:rsidRDefault="00EE4A79">
      <w:pPr>
        <w:pStyle w:val="TOC1"/>
        <w:tabs>
          <w:tab w:val="right" w:leader="dot" w:pos="9514"/>
        </w:tabs>
        <w:rPr>
          <w:rFonts w:asciiTheme="minorHAnsi" w:eastAsiaTheme="minorEastAsia" w:hAnsiTheme="minorHAnsi" w:cstheme="minorBidi"/>
          <w:noProof/>
          <w:sz w:val="22"/>
          <w:szCs w:val="22"/>
          <w:lang w:val="en-NZ" w:eastAsia="en-NZ"/>
        </w:rPr>
      </w:pPr>
      <w:hyperlink w:anchor="_Toc95301906" w:history="1">
        <w:r w:rsidR="00207E18" w:rsidRPr="00024AFA">
          <w:rPr>
            <w:rStyle w:val="Hyperlink"/>
            <w:noProof/>
          </w:rPr>
          <w:t>File Specifications – Course Enrolment File    [COUR]</w:t>
        </w:r>
        <w:r w:rsidR="00207E18">
          <w:rPr>
            <w:noProof/>
            <w:webHidden/>
          </w:rPr>
          <w:tab/>
        </w:r>
        <w:r w:rsidR="00207E18">
          <w:rPr>
            <w:noProof/>
            <w:webHidden/>
          </w:rPr>
          <w:fldChar w:fldCharType="begin"/>
        </w:r>
        <w:r w:rsidR="00207E18">
          <w:rPr>
            <w:noProof/>
            <w:webHidden/>
          </w:rPr>
          <w:instrText xml:space="preserve"> PAGEREF _Toc95301906 \h </w:instrText>
        </w:r>
        <w:r w:rsidR="00207E18">
          <w:rPr>
            <w:noProof/>
            <w:webHidden/>
          </w:rPr>
        </w:r>
        <w:r w:rsidR="00207E18">
          <w:rPr>
            <w:noProof/>
            <w:webHidden/>
          </w:rPr>
          <w:fldChar w:fldCharType="separate"/>
        </w:r>
        <w:r w:rsidR="00207E18">
          <w:rPr>
            <w:noProof/>
            <w:webHidden/>
          </w:rPr>
          <w:t>44</w:t>
        </w:r>
        <w:r w:rsidR="00207E18">
          <w:rPr>
            <w:noProof/>
            <w:webHidden/>
          </w:rPr>
          <w:fldChar w:fldCharType="end"/>
        </w:r>
      </w:hyperlink>
    </w:p>
    <w:p w14:paraId="15A0FDEE" w14:textId="77777777" w:rsidR="00207E18" w:rsidRDefault="00EE4A79">
      <w:pPr>
        <w:pStyle w:val="TOC1"/>
        <w:tabs>
          <w:tab w:val="right" w:leader="dot" w:pos="9514"/>
        </w:tabs>
        <w:rPr>
          <w:rFonts w:asciiTheme="minorHAnsi" w:eastAsiaTheme="minorEastAsia" w:hAnsiTheme="minorHAnsi" w:cstheme="minorBidi"/>
          <w:noProof/>
          <w:sz w:val="22"/>
          <w:szCs w:val="22"/>
          <w:lang w:val="en-NZ" w:eastAsia="en-NZ"/>
        </w:rPr>
      </w:pPr>
      <w:hyperlink w:anchor="_Toc95301907" w:history="1">
        <w:r w:rsidR="00207E18" w:rsidRPr="00024AFA">
          <w:rPr>
            <w:rStyle w:val="Hyperlink"/>
            <w:noProof/>
            <w:lang w:val="en-GB"/>
          </w:rPr>
          <w:t>File Specifications – Course Register File     [CREG]</w:t>
        </w:r>
        <w:r w:rsidR="00207E18">
          <w:rPr>
            <w:noProof/>
            <w:webHidden/>
          </w:rPr>
          <w:tab/>
        </w:r>
        <w:r w:rsidR="00207E18">
          <w:rPr>
            <w:noProof/>
            <w:webHidden/>
          </w:rPr>
          <w:fldChar w:fldCharType="begin"/>
        </w:r>
        <w:r w:rsidR="00207E18">
          <w:rPr>
            <w:noProof/>
            <w:webHidden/>
          </w:rPr>
          <w:instrText xml:space="preserve"> PAGEREF _Toc95301907 \h </w:instrText>
        </w:r>
        <w:r w:rsidR="00207E18">
          <w:rPr>
            <w:noProof/>
            <w:webHidden/>
          </w:rPr>
        </w:r>
        <w:r w:rsidR="00207E18">
          <w:rPr>
            <w:noProof/>
            <w:webHidden/>
          </w:rPr>
          <w:fldChar w:fldCharType="separate"/>
        </w:r>
        <w:r w:rsidR="00207E18">
          <w:rPr>
            <w:noProof/>
            <w:webHidden/>
          </w:rPr>
          <w:t>45</w:t>
        </w:r>
        <w:r w:rsidR="00207E18">
          <w:rPr>
            <w:noProof/>
            <w:webHidden/>
          </w:rPr>
          <w:fldChar w:fldCharType="end"/>
        </w:r>
      </w:hyperlink>
    </w:p>
    <w:p w14:paraId="5C3A424A" w14:textId="77777777" w:rsidR="00207E18" w:rsidRDefault="00EE4A79">
      <w:pPr>
        <w:pStyle w:val="TOC1"/>
        <w:tabs>
          <w:tab w:val="right" w:leader="dot" w:pos="9514"/>
        </w:tabs>
        <w:rPr>
          <w:rFonts w:asciiTheme="minorHAnsi" w:eastAsiaTheme="minorEastAsia" w:hAnsiTheme="minorHAnsi" w:cstheme="minorBidi"/>
          <w:noProof/>
          <w:sz w:val="22"/>
          <w:szCs w:val="22"/>
          <w:lang w:val="en-NZ" w:eastAsia="en-NZ"/>
        </w:rPr>
      </w:pPr>
      <w:hyperlink w:anchor="_Toc95301908" w:history="1">
        <w:r w:rsidR="00207E18" w:rsidRPr="00024AFA">
          <w:rPr>
            <w:rStyle w:val="Hyperlink"/>
            <w:noProof/>
            <w:lang w:val="en-GB"/>
          </w:rPr>
          <w:t>File Specifications – Qualification Completion File     [QUAL]</w:t>
        </w:r>
        <w:r w:rsidR="00207E18">
          <w:rPr>
            <w:noProof/>
            <w:webHidden/>
          </w:rPr>
          <w:tab/>
        </w:r>
        <w:r w:rsidR="00207E18">
          <w:rPr>
            <w:noProof/>
            <w:webHidden/>
          </w:rPr>
          <w:fldChar w:fldCharType="begin"/>
        </w:r>
        <w:r w:rsidR="00207E18">
          <w:rPr>
            <w:noProof/>
            <w:webHidden/>
          </w:rPr>
          <w:instrText xml:space="preserve"> PAGEREF _Toc95301908 \h </w:instrText>
        </w:r>
        <w:r w:rsidR="00207E18">
          <w:rPr>
            <w:noProof/>
            <w:webHidden/>
          </w:rPr>
        </w:r>
        <w:r w:rsidR="00207E18">
          <w:rPr>
            <w:noProof/>
            <w:webHidden/>
          </w:rPr>
          <w:fldChar w:fldCharType="separate"/>
        </w:r>
        <w:r w:rsidR="00207E18">
          <w:rPr>
            <w:noProof/>
            <w:webHidden/>
          </w:rPr>
          <w:t>46</w:t>
        </w:r>
        <w:r w:rsidR="00207E18">
          <w:rPr>
            <w:noProof/>
            <w:webHidden/>
          </w:rPr>
          <w:fldChar w:fldCharType="end"/>
        </w:r>
      </w:hyperlink>
    </w:p>
    <w:p w14:paraId="420E0A61" w14:textId="77777777" w:rsidR="00207E18" w:rsidRDefault="00EE4A79">
      <w:pPr>
        <w:pStyle w:val="TOC1"/>
        <w:tabs>
          <w:tab w:val="right" w:leader="dot" w:pos="9514"/>
        </w:tabs>
        <w:rPr>
          <w:rFonts w:asciiTheme="minorHAnsi" w:eastAsiaTheme="minorEastAsia" w:hAnsiTheme="minorHAnsi" w:cstheme="minorBidi"/>
          <w:noProof/>
          <w:sz w:val="22"/>
          <w:szCs w:val="22"/>
          <w:lang w:val="en-NZ" w:eastAsia="en-NZ"/>
        </w:rPr>
      </w:pPr>
      <w:hyperlink w:anchor="_Toc95301909" w:history="1">
        <w:r w:rsidR="00207E18" w:rsidRPr="00024AFA">
          <w:rPr>
            <w:rStyle w:val="Hyperlink"/>
            <w:noProof/>
            <w:lang w:val="en-GB"/>
          </w:rPr>
          <w:t>File Specifications – Course Completion File     [COMP]</w:t>
        </w:r>
        <w:r w:rsidR="00207E18">
          <w:rPr>
            <w:noProof/>
            <w:webHidden/>
          </w:rPr>
          <w:tab/>
        </w:r>
        <w:r w:rsidR="00207E18">
          <w:rPr>
            <w:noProof/>
            <w:webHidden/>
          </w:rPr>
          <w:fldChar w:fldCharType="begin"/>
        </w:r>
        <w:r w:rsidR="00207E18">
          <w:rPr>
            <w:noProof/>
            <w:webHidden/>
          </w:rPr>
          <w:instrText xml:space="preserve"> PAGEREF _Toc95301909 \h </w:instrText>
        </w:r>
        <w:r w:rsidR="00207E18">
          <w:rPr>
            <w:noProof/>
            <w:webHidden/>
          </w:rPr>
        </w:r>
        <w:r w:rsidR="00207E18">
          <w:rPr>
            <w:noProof/>
            <w:webHidden/>
          </w:rPr>
          <w:fldChar w:fldCharType="separate"/>
        </w:r>
        <w:r w:rsidR="00207E18">
          <w:rPr>
            <w:noProof/>
            <w:webHidden/>
          </w:rPr>
          <w:t>47</w:t>
        </w:r>
        <w:r w:rsidR="00207E18">
          <w:rPr>
            <w:noProof/>
            <w:webHidden/>
          </w:rPr>
          <w:fldChar w:fldCharType="end"/>
        </w:r>
      </w:hyperlink>
    </w:p>
    <w:p w14:paraId="2FB10634" w14:textId="77777777" w:rsidR="00207E18" w:rsidRDefault="00EE4A79">
      <w:pPr>
        <w:pStyle w:val="TOC1"/>
        <w:tabs>
          <w:tab w:val="right" w:leader="dot" w:pos="9514"/>
        </w:tabs>
        <w:rPr>
          <w:rFonts w:asciiTheme="minorHAnsi" w:eastAsiaTheme="minorEastAsia" w:hAnsiTheme="minorHAnsi" w:cstheme="minorBidi"/>
          <w:noProof/>
          <w:sz w:val="22"/>
          <w:szCs w:val="22"/>
          <w:lang w:val="en-NZ" w:eastAsia="en-NZ"/>
        </w:rPr>
      </w:pPr>
      <w:hyperlink w:anchor="_Toc95301910" w:history="1">
        <w:r w:rsidR="00207E18" w:rsidRPr="00024AFA">
          <w:rPr>
            <w:rStyle w:val="Hyperlink"/>
            <w:noProof/>
          </w:rPr>
          <w:t>Field Descriptions</w:t>
        </w:r>
        <w:r w:rsidR="00207E18">
          <w:rPr>
            <w:noProof/>
            <w:webHidden/>
          </w:rPr>
          <w:tab/>
        </w:r>
        <w:r w:rsidR="00207E18">
          <w:rPr>
            <w:noProof/>
            <w:webHidden/>
          </w:rPr>
          <w:fldChar w:fldCharType="begin"/>
        </w:r>
        <w:r w:rsidR="00207E18">
          <w:rPr>
            <w:noProof/>
            <w:webHidden/>
          </w:rPr>
          <w:instrText xml:space="preserve"> PAGEREF _Toc95301910 \h </w:instrText>
        </w:r>
        <w:r w:rsidR="00207E18">
          <w:rPr>
            <w:noProof/>
            <w:webHidden/>
          </w:rPr>
        </w:r>
        <w:r w:rsidR="00207E18">
          <w:rPr>
            <w:noProof/>
            <w:webHidden/>
          </w:rPr>
          <w:fldChar w:fldCharType="separate"/>
        </w:r>
        <w:r w:rsidR="00207E18">
          <w:rPr>
            <w:noProof/>
            <w:webHidden/>
          </w:rPr>
          <w:t>48</w:t>
        </w:r>
        <w:r w:rsidR="00207E18">
          <w:rPr>
            <w:noProof/>
            <w:webHidden/>
          </w:rPr>
          <w:fldChar w:fldCharType="end"/>
        </w:r>
      </w:hyperlink>
    </w:p>
    <w:p w14:paraId="3547C000" w14:textId="77777777" w:rsidR="00207E18" w:rsidRDefault="00EE4A79">
      <w:pPr>
        <w:pStyle w:val="TOC1"/>
        <w:tabs>
          <w:tab w:val="right" w:leader="dot" w:pos="9514"/>
        </w:tabs>
        <w:rPr>
          <w:rFonts w:asciiTheme="minorHAnsi" w:eastAsiaTheme="minorEastAsia" w:hAnsiTheme="minorHAnsi" w:cstheme="minorBidi"/>
          <w:noProof/>
          <w:sz w:val="22"/>
          <w:szCs w:val="22"/>
          <w:lang w:val="en-NZ" w:eastAsia="en-NZ"/>
        </w:rPr>
      </w:pPr>
      <w:hyperlink w:anchor="_Toc95301911" w:history="1">
        <w:r w:rsidR="00207E18" w:rsidRPr="00024AFA">
          <w:rPr>
            <w:rStyle w:val="Hyperlink"/>
            <w:noProof/>
          </w:rPr>
          <w:t>Field Index</w:t>
        </w:r>
        <w:r w:rsidR="00207E18">
          <w:rPr>
            <w:noProof/>
            <w:webHidden/>
          </w:rPr>
          <w:tab/>
        </w:r>
        <w:r w:rsidR="00207E18">
          <w:rPr>
            <w:noProof/>
            <w:webHidden/>
          </w:rPr>
          <w:fldChar w:fldCharType="begin"/>
        </w:r>
        <w:r w:rsidR="00207E18">
          <w:rPr>
            <w:noProof/>
            <w:webHidden/>
          </w:rPr>
          <w:instrText xml:space="preserve"> PAGEREF _Toc95301911 \h </w:instrText>
        </w:r>
        <w:r w:rsidR="00207E18">
          <w:rPr>
            <w:noProof/>
            <w:webHidden/>
          </w:rPr>
        </w:r>
        <w:r w:rsidR="00207E18">
          <w:rPr>
            <w:noProof/>
            <w:webHidden/>
          </w:rPr>
          <w:fldChar w:fldCharType="separate"/>
        </w:r>
        <w:r w:rsidR="00207E18">
          <w:rPr>
            <w:noProof/>
            <w:webHidden/>
          </w:rPr>
          <w:t>132</w:t>
        </w:r>
        <w:r w:rsidR="00207E18">
          <w:rPr>
            <w:noProof/>
            <w:webHidden/>
          </w:rPr>
          <w:fldChar w:fldCharType="end"/>
        </w:r>
      </w:hyperlink>
    </w:p>
    <w:p w14:paraId="1C9D81F0" w14:textId="77777777" w:rsidR="00207E18" w:rsidRDefault="00EE4A79">
      <w:pPr>
        <w:pStyle w:val="TOC1"/>
        <w:tabs>
          <w:tab w:val="right" w:leader="dot" w:pos="9514"/>
        </w:tabs>
        <w:rPr>
          <w:rFonts w:asciiTheme="minorHAnsi" w:eastAsiaTheme="minorEastAsia" w:hAnsiTheme="minorHAnsi" w:cstheme="minorBidi"/>
          <w:noProof/>
          <w:sz w:val="22"/>
          <w:szCs w:val="22"/>
          <w:lang w:val="en-NZ" w:eastAsia="en-NZ"/>
        </w:rPr>
      </w:pPr>
      <w:hyperlink w:anchor="_Toc95301912" w:history="1">
        <w:r w:rsidR="00207E18" w:rsidRPr="00024AFA">
          <w:rPr>
            <w:rStyle w:val="Hyperlink"/>
            <w:noProof/>
          </w:rPr>
          <w:t>Glossary of Terms</w:t>
        </w:r>
        <w:r w:rsidR="00207E18">
          <w:rPr>
            <w:noProof/>
            <w:webHidden/>
          </w:rPr>
          <w:tab/>
        </w:r>
        <w:r w:rsidR="00207E18">
          <w:rPr>
            <w:noProof/>
            <w:webHidden/>
          </w:rPr>
          <w:fldChar w:fldCharType="begin"/>
        </w:r>
        <w:r w:rsidR="00207E18">
          <w:rPr>
            <w:noProof/>
            <w:webHidden/>
          </w:rPr>
          <w:instrText xml:space="preserve"> PAGEREF _Toc95301912 \h </w:instrText>
        </w:r>
        <w:r w:rsidR="00207E18">
          <w:rPr>
            <w:noProof/>
            <w:webHidden/>
          </w:rPr>
        </w:r>
        <w:r w:rsidR="00207E18">
          <w:rPr>
            <w:noProof/>
            <w:webHidden/>
          </w:rPr>
          <w:fldChar w:fldCharType="separate"/>
        </w:r>
        <w:r w:rsidR="00207E18">
          <w:rPr>
            <w:noProof/>
            <w:webHidden/>
          </w:rPr>
          <w:t>133</w:t>
        </w:r>
        <w:r w:rsidR="00207E18">
          <w:rPr>
            <w:noProof/>
            <w:webHidden/>
          </w:rPr>
          <w:fldChar w:fldCharType="end"/>
        </w:r>
      </w:hyperlink>
    </w:p>
    <w:p w14:paraId="618EA808" w14:textId="77777777" w:rsidR="00207E18" w:rsidRDefault="00EE4A79">
      <w:pPr>
        <w:pStyle w:val="TOC1"/>
        <w:tabs>
          <w:tab w:val="right" w:leader="dot" w:pos="9514"/>
        </w:tabs>
        <w:rPr>
          <w:rFonts w:asciiTheme="minorHAnsi" w:eastAsiaTheme="minorEastAsia" w:hAnsiTheme="minorHAnsi" w:cstheme="minorBidi"/>
          <w:noProof/>
          <w:sz w:val="22"/>
          <w:szCs w:val="22"/>
          <w:lang w:val="en-NZ" w:eastAsia="en-NZ"/>
        </w:rPr>
      </w:pPr>
      <w:hyperlink w:anchor="_Toc95301913" w:history="1">
        <w:r w:rsidR="00207E18" w:rsidRPr="00024AFA">
          <w:rPr>
            <w:rStyle w:val="Hyperlink"/>
            <w:noProof/>
          </w:rPr>
          <w:t>Appendices</w:t>
        </w:r>
        <w:r w:rsidR="00207E18">
          <w:rPr>
            <w:noProof/>
            <w:webHidden/>
          </w:rPr>
          <w:tab/>
        </w:r>
        <w:r w:rsidR="00207E18">
          <w:rPr>
            <w:noProof/>
            <w:webHidden/>
          </w:rPr>
          <w:fldChar w:fldCharType="begin"/>
        </w:r>
        <w:r w:rsidR="00207E18">
          <w:rPr>
            <w:noProof/>
            <w:webHidden/>
          </w:rPr>
          <w:instrText xml:space="preserve"> PAGEREF _Toc95301913 \h </w:instrText>
        </w:r>
        <w:r w:rsidR="00207E18">
          <w:rPr>
            <w:noProof/>
            <w:webHidden/>
          </w:rPr>
        </w:r>
        <w:r w:rsidR="00207E18">
          <w:rPr>
            <w:noProof/>
            <w:webHidden/>
          </w:rPr>
          <w:fldChar w:fldCharType="separate"/>
        </w:r>
        <w:r w:rsidR="00207E18">
          <w:rPr>
            <w:noProof/>
            <w:webHidden/>
          </w:rPr>
          <w:t>137</w:t>
        </w:r>
        <w:r w:rsidR="00207E18">
          <w:rPr>
            <w:noProof/>
            <w:webHidden/>
          </w:rPr>
          <w:fldChar w:fldCharType="end"/>
        </w:r>
      </w:hyperlink>
    </w:p>
    <w:p w14:paraId="7E1A040D" w14:textId="77777777" w:rsidR="00EF3C45" w:rsidRDefault="00424B48" w:rsidP="00815747">
      <w:pPr>
        <w:pStyle w:val="BodyText"/>
        <w:tabs>
          <w:tab w:val="left" w:pos="5760"/>
          <w:tab w:val="right" w:leader="dot" w:pos="9072"/>
        </w:tabs>
        <w:spacing w:after="0"/>
      </w:pPr>
      <w:r>
        <w:fldChar w:fldCharType="end"/>
      </w:r>
    </w:p>
    <w:p w14:paraId="471A5099" w14:textId="77777777" w:rsidR="006311FA" w:rsidRDefault="006311FA">
      <w:pPr>
        <w:rPr>
          <w:rFonts w:ascii="Arial Bold" w:hAnsi="Arial Bold" w:cs="Arial"/>
          <w:b/>
          <w:bCs/>
          <w:smallCaps/>
          <w:kern w:val="32"/>
          <w:sz w:val="28"/>
          <w:szCs w:val="32"/>
        </w:rPr>
      </w:pPr>
      <w:r>
        <w:br w:type="page"/>
      </w:r>
    </w:p>
    <w:p w14:paraId="5792CA62" w14:textId="77777777" w:rsidR="003F3789" w:rsidRPr="00D95DCC" w:rsidRDefault="003F3789" w:rsidP="005D43ED">
      <w:pPr>
        <w:pStyle w:val="Heading1"/>
        <w:rPr>
          <w:color w:val="C00000"/>
        </w:rPr>
      </w:pPr>
      <w:bookmarkStart w:id="6" w:name="_Toc95301876"/>
      <w:r w:rsidRPr="00D95DCC">
        <w:rPr>
          <w:color w:val="C00000"/>
        </w:rPr>
        <w:lastRenderedPageBreak/>
        <w:t>Summary of Changes for 2022</w:t>
      </w:r>
      <w:bookmarkEnd w:id="6"/>
    </w:p>
    <w:p w14:paraId="356AF269" w14:textId="77777777" w:rsidR="003F3789" w:rsidRPr="00D95DCC" w:rsidRDefault="003F3789" w:rsidP="00C35721">
      <w:pPr>
        <w:rPr>
          <w:color w:val="FF0000"/>
        </w:rPr>
      </w:pPr>
    </w:p>
    <w:p w14:paraId="62E273B2" w14:textId="77777777" w:rsidR="00CA52E4" w:rsidRPr="00D95DCC" w:rsidRDefault="00CA52E4" w:rsidP="00CA52E4">
      <w:pPr>
        <w:rPr>
          <w:rFonts w:cs="Arial"/>
          <w:b/>
          <w:color w:val="C00000"/>
          <w:lang w:val="en-GB"/>
        </w:rPr>
      </w:pPr>
      <w:r w:rsidRPr="00D95DCC">
        <w:rPr>
          <w:rFonts w:cs="Arial"/>
          <w:b/>
          <w:color w:val="C00000"/>
          <w:lang w:val="en-GB"/>
        </w:rPr>
        <w:t xml:space="preserve">Compulsory Course Costs </w:t>
      </w:r>
      <w:r w:rsidR="00C17A4C">
        <w:rPr>
          <w:rFonts w:cs="Arial"/>
          <w:b/>
          <w:color w:val="C00000"/>
          <w:lang w:val="en-GB"/>
        </w:rPr>
        <w:t xml:space="preserve">(CCCOSTS) </w:t>
      </w:r>
      <w:r w:rsidRPr="00D95DCC">
        <w:rPr>
          <w:rFonts w:cs="Arial"/>
          <w:b/>
          <w:color w:val="C00000"/>
          <w:lang w:val="en-GB"/>
        </w:rPr>
        <w:t>Fee</w:t>
      </w:r>
    </w:p>
    <w:p w14:paraId="247D4D6E" w14:textId="77777777" w:rsidR="00CA52E4" w:rsidRDefault="00CA52E4" w:rsidP="00CA52E4">
      <w:pPr>
        <w:rPr>
          <w:rFonts w:cs="Arial"/>
          <w:b/>
          <w:color w:val="C00000"/>
          <w:lang w:val="en-GB"/>
        </w:rPr>
      </w:pPr>
    </w:p>
    <w:p w14:paraId="76103FA9" w14:textId="77777777" w:rsidR="00C17A4C" w:rsidRDefault="00C17A4C" w:rsidP="00CA52E4">
      <w:pPr>
        <w:rPr>
          <w:rFonts w:cs="Arial"/>
          <w:color w:val="C00000"/>
          <w:lang w:val="en-GB"/>
        </w:rPr>
      </w:pPr>
      <w:r>
        <w:rPr>
          <w:rFonts w:cs="Arial"/>
          <w:color w:val="C00000"/>
          <w:lang w:val="en-GB"/>
        </w:rPr>
        <w:t>Amended the CCCOSTS description to:</w:t>
      </w:r>
    </w:p>
    <w:p w14:paraId="68673A44" w14:textId="77777777" w:rsidR="00C17A4C" w:rsidRPr="00C17A4C" w:rsidRDefault="00C17A4C" w:rsidP="00CA52E4">
      <w:pPr>
        <w:rPr>
          <w:rFonts w:cs="Arial"/>
          <w:color w:val="C00000"/>
          <w:lang w:val="en-GB"/>
        </w:rPr>
      </w:pPr>
    </w:p>
    <w:p w14:paraId="5B3336EA" w14:textId="77777777" w:rsidR="00C17A4C" w:rsidRPr="00465F2F" w:rsidRDefault="00C17A4C" w:rsidP="00CA52E4">
      <w:pPr>
        <w:rPr>
          <w:color w:val="C00000"/>
        </w:rPr>
      </w:pPr>
      <w:r w:rsidRPr="00465F2F">
        <w:rPr>
          <w:rFonts w:cs="Arial"/>
          <w:color w:val="C00000"/>
          <w:lang w:val="en-GB"/>
        </w:rPr>
        <w:t xml:space="preserve">The compulsory course costs fee </w:t>
      </w:r>
      <w:r w:rsidRPr="00465F2F">
        <w:rPr>
          <w:color w:val="C00000"/>
        </w:rPr>
        <w:t>that are charged to all students enrolled in a course, which includes (but are not limited to) the following: any compulsory costs associated with enrolment, examinations (including reporting of credits to the NZQA), field trips, and any compulsory purchase of equipment or books through the TEO; and excludes any administrative fees or charges (other than tuition fees of compulsory course costs) for additional services that are payable as a result of the specific circumstances of a student, which includes (but are not limited to) the following: reassessment or remarking of examination results, examination relocation fees, fees associated with recognition of prior learning or fees associated with an application for selected entry programmes.</w:t>
      </w:r>
    </w:p>
    <w:p w14:paraId="56CEA4A5" w14:textId="77777777" w:rsidR="00C17A4C" w:rsidRPr="00465F2F" w:rsidRDefault="00C17A4C" w:rsidP="00CA52E4">
      <w:pPr>
        <w:rPr>
          <w:rFonts w:cs="Arial"/>
          <w:b/>
          <w:color w:val="C00000"/>
          <w:lang w:val="en-GB"/>
        </w:rPr>
      </w:pPr>
    </w:p>
    <w:p w14:paraId="508F2E86" w14:textId="77777777" w:rsidR="00C17A4C" w:rsidRPr="00465F2F" w:rsidRDefault="00C17A4C" w:rsidP="00CA52E4">
      <w:pPr>
        <w:rPr>
          <w:bCs/>
          <w:color w:val="C00000"/>
        </w:rPr>
      </w:pPr>
      <w:r w:rsidRPr="00465F2F">
        <w:rPr>
          <w:color w:val="C00000"/>
          <w:lang w:val="en-GB"/>
        </w:rPr>
        <w:t xml:space="preserve">Refer to </w:t>
      </w:r>
      <w:r w:rsidR="00F87A9C" w:rsidRPr="00465F2F">
        <w:rPr>
          <w:color w:val="C00000"/>
          <w:lang w:val="en-GB"/>
        </w:rPr>
        <w:t>Compulsory Course Costs (CCCOSTS) Fee</w:t>
      </w:r>
      <w:r w:rsidR="003D709A" w:rsidRPr="00465F2F">
        <w:rPr>
          <w:color w:val="C00000"/>
          <w:lang w:val="en-GB"/>
        </w:rPr>
        <w:t xml:space="preserve"> –</w:t>
      </w:r>
      <w:r w:rsidR="00F87A9C" w:rsidRPr="00465F2F">
        <w:rPr>
          <w:color w:val="C00000"/>
          <w:lang w:val="en-GB"/>
        </w:rPr>
        <w:t xml:space="preserve"> </w:t>
      </w:r>
      <w:r w:rsidR="004105FA" w:rsidRPr="00465F2F">
        <w:rPr>
          <w:color w:val="C00000"/>
          <w:szCs w:val="27"/>
          <w:lang w:eastAsia="en-NZ"/>
        </w:rPr>
        <w:t xml:space="preserve">page </w:t>
      </w:r>
      <w:hyperlink w:anchor="CCCOSTS_FEE" w:history="1">
        <w:r w:rsidR="004105FA" w:rsidRPr="00465F2F">
          <w:rPr>
            <w:rStyle w:val="Hyperlink"/>
            <w:rFonts w:cs="Arial"/>
            <w:color w:val="C00000"/>
            <w:szCs w:val="27"/>
            <w:lang w:eastAsia="en-NZ"/>
          </w:rPr>
          <w:t>12</w:t>
        </w:r>
      </w:hyperlink>
      <w:r w:rsidR="003D3731" w:rsidRPr="00465F2F">
        <w:rPr>
          <w:rStyle w:val="Hyperlink"/>
          <w:rFonts w:cs="Arial"/>
          <w:color w:val="C00000"/>
          <w:szCs w:val="27"/>
          <w:lang w:eastAsia="en-NZ"/>
        </w:rPr>
        <w:t>2</w:t>
      </w:r>
    </w:p>
    <w:p w14:paraId="1FF8A9B1" w14:textId="77777777" w:rsidR="00C17A4C" w:rsidRPr="00465F2F" w:rsidRDefault="00C17A4C" w:rsidP="00CA52E4">
      <w:pPr>
        <w:rPr>
          <w:bCs/>
          <w:color w:val="C00000"/>
        </w:rPr>
      </w:pPr>
    </w:p>
    <w:p w14:paraId="2192AB11" w14:textId="77777777" w:rsidR="00C17A4C" w:rsidRPr="00465F2F" w:rsidRDefault="00C17A4C" w:rsidP="00CA52E4">
      <w:pPr>
        <w:rPr>
          <w:bCs/>
          <w:color w:val="C00000"/>
        </w:rPr>
      </w:pPr>
    </w:p>
    <w:p w14:paraId="12B974C2" w14:textId="77777777" w:rsidR="003F3789" w:rsidRPr="00465F2F" w:rsidRDefault="00C17A4C" w:rsidP="00CA52E4">
      <w:pPr>
        <w:rPr>
          <w:rFonts w:cs="Arial"/>
          <w:b/>
          <w:color w:val="C00000"/>
          <w:lang w:val="en-GB"/>
        </w:rPr>
      </w:pPr>
      <w:r w:rsidRPr="00465F2F">
        <w:rPr>
          <w:rFonts w:cs="Arial"/>
          <w:b/>
          <w:color w:val="C00000"/>
          <w:lang w:val="en-GB"/>
        </w:rPr>
        <w:t>F</w:t>
      </w:r>
      <w:r w:rsidR="003F3789" w:rsidRPr="00465F2F">
        <w:rPr>
          <w:rFonts w:cs="Arial"/>
          <w:b/>
          <w:color w:val="C00000"/>
          <w:lang w:val="en-GB"/>
        </w:rPr>
        <w:t>ees Assessment for International Students</w:t>
      </w:r>
      <w:r w:rsidR="00D63852" w:rsidRPr="00465F2F">
        <w:rPr>
          <w:rFonts w:cs="Arial"/>
          <w:b/>
          <w:color w:val="C00000"/>
          <w:lang w:val="en-GB"/>
        </w:rPr>
        <w:t xml:space="preserve">  </w:t>
      </w:r>
    </w:p>
    <w:p w14:paraId="6FC0F830" w14:textId="77777777" w:rsidR="00D63852" w:rsidRPr="00465F2F" w:rsidRDefault="00D63852" w:rsidP="00CA52E4">
      <w:pPr>
        <w:rPr>
          <w:rFonts w:cs="Arial"/>
          <w:color w:val="C00000"/>
          <w:lang w:val="en-GB"/>
        </w:rPr>
      </w:pPr>
    </w:p>
    <w:p w14:paraId="58FE2EBD" w14:textId="77777777" w:rsidR="00624266" w:rsidRPr="00465F2F" w:rsidRDefault="00624266" w:rsidP="00CA52E4">
      <w:pPr>
        <w:rPr>
          <w:rFonts w:cs="Arial"/>
          <w:color w:val="C00000"/>
          <w:lang w:val="en-GB"/>
        </w:rPr>
      </w:pPr>
      <w:r w:rsidRPr="00465F2F">
        <w:rPr>
          <w:rFonts w:cs="Arial"/>
          <w:color w:val="C00000"/>
          <w:lang w:val="en-GB"/>
        </w:rPr>
        <w:t>Amending the ASSIST Code 13:</w:t>
      </w:r>
    </w:p>
    <w:p w14:paraId="2A53F8AE" w14:textId="77777777" w:rsidR="00624266" w:rsidRPr="00465F2F" w:rsidRDefault="00624266" w:rsidP="00CA52E4">
      <w:pPr>
        <w:rPr>
          <w:rFonts w:cs="Arial"/>
          <w:color w:val="C00000"/>
          <w:lang w:val="en-GB"/>
        </w:rPr>
      </w:pPr>
    </w:p>
    <w:p w14:paraId="7277F3E3" w14:textId="77777777" w:rsidR="00624266" w:rsidRPr="00465F2F" w:rsidRDefault="00624266" w:rsidP="001C37EB">
      <w:pPr>
        <w:pStyle w:val="ListParagraph"/>
        <w:numPr>
          <w:ilvl w:val="0"/>
          <w:numId w:val="55"/>
        </w:numPr>
        <w:ind w:hanging="294"/>
        <w:rPr>
          <w:rFonts w:ascii="Arial" w:hAnsi="Arial" w:cs="Arial"/>
          <w:color w:val="C00000"/>
          <w:sz w:val="20"/>
          <w:szCs w:val="20"/>
          <w:lang w:val="en-GB"/>
        </w:rPr>
      </w:pPr>
      <w:r w:rsidRPr="00465F2F">
        <w:rPr>
          <w:rFonts w:ascii="Arial" w:hAnsi="Arial" w:cs="Arial"/>
          <w:color w:val="C00000"/>
          <w:sz w:val="20"/>
          <w:szCs w:val="20"/>
          <w:lang w:val="en-GB"/>
        </w:rPr>
        <w:t xml:space="preserve">Code 13 </w:t>
      </w:r>
      <w:r w:rsidR="004105FA" w:rsidRPr="00465F2F">
        <w:rPr>
          <w:rFonts w:ascii="Arial" w:hAnsi="Arial" w:cs="Arial"/>
          <w:color w:val="C00000"/>
          <w:sz w:val="20"/>
          <w:szCs w:val="20"/>
          <w:lang w:val="en-GB"/>
        </w:rPr>
        <w:t xml:space="preserve">– Refugee or protected person, yet to be granted a resident visa; the immediate </w:t>
      </w:r>
      <w:r w:rsidR="00E6312F" w:rsidRPr="00465F2F">
        <w:rPr>
          <w:rFonts w:ascii="Arial" w:hAnsi="Arial" w:cs="Arial"/>
          <w:color w:val="C00000"/>
          <w:sz w:val="20"/>
          <w:szCs w:val="20"/>
        </w:rPr>
        <w:t>family</w:t>
      </w:r>
      <w:r w:rsidR="00585FCA" w:rsidRPr="00465F2F">
        <w:rPr>
          <w:rStyle w:val="FootnoteReference"/>
          <w:rFonts w:ascii="Arial" w:hAnsi="Arial" w:cs="Arial"/>
          <w:color w:val="C00000"/>
          <w:sz w:val="20"/>
          <w:szCs w:val="20"/>
        </w:rPr>
        <w:footnoteReference w:id="1"/>
      </w:r>
      <w:r w:rsidR="005863C1" w:rsidRPr="00465F2F">
        <w:rPr>
          <w:rFonts w:ascii="Arial" w:hAnsi="Arial" w:cs="Arial"/>
          <w:color w:val="C00000"/>
          <w:sz w:val="20"/>
          <w:szCs w:val="20"/>
        </w:rPr>
        <w:t xml:space="preserve">, </w:t>
      </w:r>
      <w:r w:rsidR="004105FA" w:rsidRPr="00465F2F">
        <w:rPr>
          <w:rFonts w:ascii="Arial" w:hAnsi="Arial" w:cs="Arial"/>
          <w:color w:val="C00000"/>
          <w:sz w:val="20"/>
          <w:szCs w:val="20"/>
        </w:rPr>
        <w:t>also without a resident visa, of a person with refugee or protected person status; and those who have made a claim to be recognised as a refugee or protected person</w:t>
      </w:r>
    </w:p>
    <w:p w14:paraId="7ED45302" w14:textId="77777777" w:rsidR="00624266" w:rsidRDefault="00624266" w:rsidP="001C37EB">
      <w:pPr>
        <w:ind w:hanging="294"/>
        <w:rPr>
          <w:rFonts w:cs="Arial"/>
          <w:color w:val="C00000"/>
          <w:lang w:val="en-GB"/>
        </w:rPr>
      </w:pPr>
    </w:p>
    <w:p w14:paraId="32816432" w14:textId="77777777" w:rsidR="00F9540A" w:rsidRDefault="00F9540A" w:rsidP="001C37EB">
      <w:pPr>
        <w:ind w:hanging="294"/>
        <w:rPr>
          <w:rFonts w:cs="Arial"/>
          <w:color w:val="C00000"/>
          <w:lang w:val="en-GB"/>
        </w:rPr>
      </w:pPr>
    </w:p>
    <w:p w14:paraId="28ED9E5E" w14:textId="12B73F8E" w:rsidR="00F9540A" w:rsidRPr="00465F2F" w:rsidRDefault="00D933BE" w:rsidP="00F9540A">
      <w:pPr>
        <w:rPr>
          <w:rFonts w:cs="Arial"/>
          <w:color w:val="C00000"/>
          <w:lang w:val="en-GB"/>
        </w:rPr>
      </w:pPr>
      <w:r>
        <w:rPr>
          <w:rFonts w:cs="Arial"/>
          <w:color w:val="C00000"/>
          <w:lang w:val="en-GB"/>
        </w:rPr>
        <w:t>N</w:t>
      </w:r>
      <w:r w:rsidR="00F9540A" w:rsidRPr="00465F2F">
        <w:rPr>
          <w:rFonts w:cs="Arial"/>
          <w:color w:val="C00000"/>
          <w:lang w:val="en-GB"/>
        </w:rPr>
        <w:t>ew ASSIST code</w:t>
      </w:r>
      <w:r>
        <w:rPr>
          <w:rFonts w:cs="Arial"/>
          <w:color w:val="C00000"/>
          <w:lang w:val="en-GB"/>
        </w:rPr>
        <w:t>s</w:t>
      </w:r>
      <w:r w:rsidR="00F9540A" w:rsidRPr="00465F2F">
        <w:rPr>
          <w:rFonts w:cs="Arial"/>
          <w:color w:val="C00000"/>
          <w:lang w:val="en-GB"/>
        </w:rPr>
        <w:t xml:space="preserve"> </w:t>
      </w:r>
      <w:r>
        <w:rPr>
          <w:rFonts w:cs="Arial"/>
          <w:color w:val="C00000"/>
          <w:lang w:val="en-GB"/>
        </w:rPr>
        <w:t>are</w:t>
      </w:r>
      <w:r w:rsidRPr="00465F2F">
        <w:rPr>
          <w:rFonts w:cs="Arial"/>
          <w:color w:val="C00000"/>
          <w:lang w:val="en-GB"/>
        </w:rPr>
        <w:t xml:space="preserve"> </w:t>
      </w:r>
      <w:r w:rsidR="00F9540A" w:rsidRPr="00465F2F">
        <w:rPr>
          <w:rFonts w:cs="Arial"/>
          <w:color w:val="C00000"/>
          <w:lang w:val="en-GB"/>
        </w:rPr>
        <w:t>added</w:t>
      </w:r>
      <w:r>
        <w:rPr>
          <w:rFonts w:cs="Arial"/>
          <w:color w:val="C00000"/>
          <w:lang w:val="en-GB"/>
        </w:rPr>
        <w:t xml:space="preserve"> and amended two codes</w:t>
      </w:r>
      <w:r w:rsidR="00F9540A" w:rsidRPr="00465F2F">
        <w:rPr>
          <w:rFonts w:cs="Arial"/>
          <w:color w:val="C00000"/>
          <w:lang w:val="en-GB"/>
        </w:rPr>
        <w:t xml:space="preserve"> for 2022 and 2023 calendar years:</w:t>
      </w:r>
    </w:p>
    <w:p w14:paraId="3EE14B93" w14:textId="77777777" w:rsidR="00F9540A" w:rsidRPr="00465F2F" w:rsidRDefault="00F9540A" w:rsidP="00F9540A">
      <w:pPr>
        <w:ind w:hanging="294"/>
        <w:rPr>
          <w:rFonts w:cs="Arial"/>
          <w:color w:val="C00000"/>
          <w:lang w:val="en-GB"/>
        </w:rPr>
      </w:pPr>
    </w:p>
    <w:p w14:paraId="641D0E8E" w14:textId="53A086A2" w:rsidR="00D933BE" w:rsidRPr="002A76C5" w:rsidRDefault="00F9540A" w:rsidP="00F9540A">
      <w:pPr>
        <w:pStyle w:val="ListParagraph"/>
        <w:numPr>
          <w:ilvl w:val="0"/>
          <w:numId w:val="55"/>
        </w:numPr>
        <w:ind w:hanging="294"/>
        <w:rPr>
          <w:rFonts w:cs="Arial"/>
          <w:color w:val="C00000"/>
        </w:rPr>
      </w:pPr>
      <w:r w:rsidRPr="00465F2F">
        <w:rPr>
          <w:rFonts w:ascii="Arial" w:hAnsi="Arial" w:cs="Arial"/>
          <w:color w:val="C00000"/>
          <w:sz w:val="20"/>
          <w:szCs w:val="20"/>
          <w:lang w:val="en-GB"/>
        </w:rPr>
        <w:t>Code 14 – 2021 Resident Visa pathway, children 25 years or under on 1 January 2022 and residing in New Zealand, of a parent on an eligible work visa for the 2021 Resident Visa</w:t>
      </w:r>
      <w:r w:rsidRPr="00465F2F">
        <w:rPr>
          <w:rStyle w:val="FootnoteReference"/>
          <w:rFonts w:ascii="Arial" w:hAnsi="Arial" w:cs="Arial"/>
          <w:color w:val="C00000"/>
          <w:sz w:val="20"/>
          <w:szCs w:val="20"/>
          <w:lang w:val="en-GB"/>
        </w:rPr>
        <w:footnoteReference w:id="2"/>
      </w:r>
      <w:r w:rsidRPr="00465F2F">
        <w:rPr>
          <w:rFonts w:ascii="Arial" w:hAnsi="Arial" w:cs="Arial"/>
          <w:color w:val="C00000"/>
          <w:sz w:val="20"/>
          <w:szCs w:val="20"/>
        </w:rPr>
        <w:t xml:space="preserve">New validation rules </w:t>
      </w:r>
      <w:proofErr w:type="gramStart"/>
      <w:r w:rsidRPr="00465F2F">
        <w:rPr>
          <w:rFonts w:ascii="Arial" w:hAnsi="Arial" w:cs="Arial"/>
          <w:color w:val="C00000"/>
          <w:sz w:val="20"/>
          <w:szCs w:val="20"/>
        </w:rPr>
        <w:t>( 681</w:t>
      </w:r>
      <w:proofErr w:type="gramEnd"/>
      <w:r w:rsidRPr="00465F2F">
        <w:rPr>
          <w:rFonts w:ascii="Arial" w:hAnsi="Arial" w:cs="Arial"/>
          <w:color w:val="C00000"/>
          <w:sz w:val="20"/>
          <w:szCs w:val="20"/>
        </w:rPr>
        <w:t>, 682, 683, 684, and 685) are added for all Student Types (B, C, and D)</w:t>
      </w:r>
    </w:p>
    <w:p w14:paraId="21433127" w14:textId="77777777" w:rsidR="00197B86" w:rsidRDefault="00197B86" w:rsidP="00197B86">
      <w:pPr>
        <w:pStyle w:val="ListParagraph"/>
        <w:numPr>
          <w:ilvl w:val="0"/>
          <w:numId w:val="55"/>
        </w:numPr>
        <w:rPr>
          <w:rFonts w:cs="Arial"/>
          <w:color w:val="C00000"/>
        </w:rPr>
      </w:pPr>
      <w:r>
        <w:rPr>
          <w:rFonts w:ascii="Arial" w:hAnsi="Arial" w:cs="Arial"/>
          <w:color w:val="C00000"/>
          <w:sz w:val="20"/>
          <w:szCs w:val="20"/>
        </w:rPr>
        <w:t>Code 620 validation rule description was updated to include Code 14 for all Student Types (B, C, and D).</w:t>
      </w:r>
    </w:p>
    <w:p w14:paraId="49C45AB7" w14:textId="2621E3C0" w:rsidR="00F9540A" w:rsidRPr="002A76C5" w:rsidRDefault="00F9540A" w:rsidP="002A76C5">
      <w:pPr>
        <w:ind w:left="720"/>
        <w:rPr>
          <w:rFonts w:cs="Arial"/>
          <w:color w:val="C00000"/>
        </w:rPr>
      </w:pPr>
    </w:p>
    <w:p w14:paraId="0CD9055C" w14:textId="77777777" w:rsidR="00F9540A" w:rsidRPr="00465F2F" w:rsidRDefault="00F9540A" w:rsidP="001C37EB">
      <w:pPr>
        <w:ind w:hanging="294"/>
        <w:rPr>
          <w:rFonts w:cs="Arial"/>
          <w:color w:val="C00000"/>
          <w:lang w:val="en-GB"/>
        </w:rPr>
      </w:pPr>
    </w:p>
    <w:p w14:paraId="6E8E083B" w14:textId="77777777" w:rsidR="00D378F6" w:rsidRPr="00465F2F" w:rsidRDefault="00192E74" w:rsidP="00D378F6">
      <w:pPr>
        <w:rPr>
          <w:rStyle w:val="Hyperlink"/>
          <w:rFonts w:cs="Arial"/>
          <w:color w:val="C00000"/>
        </w:rPr>
      </w:pPr>
      <w:r w:rsidRPr="00465F2F">
        <w:rPr>
          <w:rFonts w:eastAsia="Times New Roman" w:cs="Arial"/>
          <w:bCs/>
          <w:color w:val="C00000"/>
          <w:lang w:val="en-GB" w:eastAsia="en-GB"/>
        </w:rPr>
        <w:t>Refer to ASSIST –</w:t>
      </w:r>
      <w:r w:rsidR="003D709A" w:rsidRPr="00465F2F">
        <w:rPr>
          <w:rFonts w:eastAsia="Times New Roman" w:cs="Arial"/>
          <w:bCs/>
          <w:color w:val="C00000"/>
          <w:lang w:val="en-GB" w:eastAsia="en-GB"/>
        </w:rPr>
        <w:t xml:space="preserve"> </w:t>
      </w:r>
      <w:r w:rsidR="00D378F6" w:rsidRPr="00465F2F">
        <w:rPr>
          <w:rFonts w:cs="Arial"/>
          <w:color w:val="C00000"/>
        </w:rPr>
        <w:t xml:space="preserve">page </w:t>
      </w:r>
      <w:hyperlink w:anchor="_FEES_FREE_ELIGIBLE" w:history="1">
        <w:r w:rsidR="00D378F6" w:rsidRPr="00465F2F">
          <w:rPr>
            <w:rStyle w:val="Hyperlink"/>
            <w:rFonts w:cs="Arial"/>
            <w:color w:val="C00000"/>
          </w:rPr>
          <w:fldChar w:fldCharType="begin"/>
        </w:r>
        <w:r w:rsidR="00D378F6" w:rsidRPr="00465F2F">
          <w:rPr>
            <w:rStyle w:val="Hyperlink"/>
            <w:rFonts w:cs="Arial"/>
            <w:color w:val="C00000"/>
          </w:rPr>
          <w:instrText xml:space="preserve"> PAGEREF  </w:instrText>
        </w:r>
        <w:r w:rsidR="00D378F6">
          <w:rPr>
            <w:rStyle w:val="Hyperlink"/>
            <w:rFonts w:cs="Arial"/>
            <w:color w:val="C00000"/>
          </w:rPr>
          <w:instrText>ASSIST</w:instrText>
        </w:r>
        <w:r w:rsidR="00D378F6" w:rsidRPr="00465F2F">
          <w:rPr>
            <w:rStyle w:val="Hyperlink"/>
            <w:rFonts w:cs="Arial"/>
            <w:color w:val="C00000"/>
          </w:rPr>
          <w:instrText xml:space="preserve"> \h </w:instrText>
        </w:r>
        <w:r w:rsidR="00D378F6" w:rsidRPr="00465F2F">
          <w:rPr>
            <w:rStyle w:val="Hyperlink"/>
            <w:rFonts w:cs="Arial"/>
            <w:color w:val="C00000"/>
          </w:rPr>
        </w:r>
        <w:r w:rsidR="00D378F6" w:rsidRPr="00465F2F">
          <w:rPr>
            <w:rStyle w:val="Hyperlink"/>
            <w:rFonts w:cs="Arial"/>
            <w:color w:val="C00000"/>
          </w:rPr>
          <w:fldChar w:fldCharType="separate"/>
        </w:r>
        <w:r w:rsidR="004F7B32">
          <w:rPr>
            <w:rStyle w:val="Hyperlink"/>
            <w:rFonts w:cs="Arial"/>
            <w:noProof/>
            <w:color w:val="C00000"/>
          </w:rPr>
          <w:t>88</w:t>
        </w:r>
        <w:r w:rsidR="00D378F6" w:rsidRPr="00465F2F">
          <w:rPr>
            <w:rStyle w:val="Hyperlink"/>
            <w:rFonts w:cs="Arial"/>
            <w:color w:val="C00000"/>
          </w:rPr>
          <w:fldChar w:fldCharType="end"/>
        </w:r>
      </w:hyperlink>
    </w:p>
    <w:p w14:paraId="59DEA88F" w14:textId="77777777" w:rsidR="003D709A" w:rsidRPr="00465F2F" w:rsidRDefault="003D709A" w:rsidP="00C17A4C">
      <w:pPr>
        <w:pStyle w:val="Normal-withoutindent"/>
        <w:spacing w:before="0"/>
        <w:contextualSpacing/>
        <w:rPr>
          <w:b/>
          <w:color w:val="C00000"/>
          <w:lang w:val="en-GB"/>
        </w:rPr>
      </w:pPr>
    </w:p>
    <w:p w14:paraId="4DF549CB" w14:textId="77777777" w:rsidR="00F61284" w:rsidRPr="00465F2F" w:rsidRDefault="00F61284" w:rsidP="00C17A4C">
      <w:pPr>
        <w:pStyle w:val="Normal-withoutindent"/>
        <w:spacing w:before="0"/>
        <w:contextualSpacing/>
        <w:rPr>
          <w:b/>
          <w:color w:val="C00000"/>
          <w:lang w:val="en-GB"/>
        </w:rPr>
      </w:pPr>
    </w:p>
    <w:p w14:paraId="561CD466" w14:textId="77777777" w:rsidR="00207597" w:rsidRPr="00465F2F" w:rsidRDefault="003014A9" w:rsidP="00C17A4C">
      <w:pPr>
        <w:pStyle w:val="Normal-withoutindent"/>
        <w:spacing w:before="0"/>
        <w:contextualSpacing/>
        <w:rPr>
          <w:color w:val="C00000"/>
          <w:lang w:val="en-GB"/>
        </w:rPr>
      </w:pPr>
      <w:r w:rsidRPr="00465F2F">
        <w:rPr>
          <w:b/>
          <w:color w:val="C00000"/>
          <w:lang w:val="en-GB"/>
        </w:rPr>
        <w:t>Maxima Exempt Fees</w:t>
      </w:r>
      <w:r w:rsidRPr="00465F2F">
        <w:rPr>
          <w:color w:val="C00000"/>
          <w:lang w:val="en-GB"/>
        </w:rPr>
        <w:t xml:space="preserve"> </w:t>
      </w:r>
    </w:p>
    <w:p w14:paraId="2B0D3D39" w14:textId="77777777" w:rsidR="00207597" w:rsidRPr="00465F2F" w:rsidRDefault="00207597" w:rsidP="003014A9">
      <w:pPr>
        <w:pStyle w:val="Normal-withoutindent"/>
        <w:spacing w:after="200"/>
        <w:contextualSpacing/>
        <w:rPr>
          <w:color w:val="C00000"/>
          <w:lang w:val="en-GB"/>
        </w:rPr>
      </w:pPr>
    </w:p>
    <w:p w14:paraId="35F28A53" w14:textId="77777777" w:rsidR="00C17A4C" w:rsidRPr="00465F2F" w:rsidRDefault="00207597" w:rsidP="00192E74">
      <w:pPr>
        <w:pStyle w:val="Normal-withoutindent"/>
        <w:spacing w:after="200"/>
        <w:contextualSpacing/>
        <w:rPr>
          <w:color w:val="C00000"/>
          <w:lang w:val="en-GB"/>
        </w:rPr>
      </w:pPr>
      <w:r w:rsidRPr="00465F2F">
        <w:rPr>
          <w:color w:val="C00000"/>
          <w:lang w:val="en-GB"/>
        </w:rPr>
        <w:t>U</w:t>
      </w:r>
      <w:r w:rsidR="003014A9" w:rsidRPr="00465F2F">
        <w:rPr>
          <w:color w:val="C00000"/>
          <w:lang w:val="en-GB"/>
        </w:rPr>
        <w:t>pdat</w:t>
      </w:r>
      <w:r w:rsidR="00CA52E4" w:rsidRPr="00465F2F">
        <w:rPr>
          <w:color w:val="C00000"/>
          <w:lang w:val="en-GB"/>
        </w:rPr>
        <w:t>ed</w:t>
      </w:r>
      <w:r w:rsidR="003014A9" w:rsidRPr="00465F2F">
        <w:rPr>
          <w:color w:val="C00000"/>
          <w:lang w:val="en-GB"/>
        </w:rPr>
        <w:t xml:space="preserve"> the </w:t>
      </w:r>
      <w:r w:rsidR="00C17A4C" w:rsidRPr="00465F2F">
        <w:rPr>
          <w:color w:val="C00000"/>
          <w:lang w:val="en-GB"/>
        </w:rPr>
        <w:t>Maxima Exempt Fees</w:t>
      </w:r>
      <w:r w:rsidR="00EE55B8" w:rsidRPr="00465F2F">
        <w:rPr>
          <w:color w:val="C00000"/>
          <w:lang w:val="en-GB"/>
        </w:rPr>
        <w:t xml:space="preserve">’ description, reason for field and classification and classification </w:t>
      </w:r>
      <w:r w:rsidR="00C17A4C" w:rsidRPr="00465F2F">
        <w:rPr>
          <w:color w:val="C00000"/>
          <w:lang w:val="en-GB"/>
        </w:rPr>
        <w:t>to:</w:t>
      </w:r>
    </w:p>
    <w:p w14:paraId="34B16B18" w14:textId="77777777" w:rsidR="00C17A4C" w:rsidRPr="00465F2F" w:rsidRDefault="00C17A4C" w:rsidP="00192E74">
      <w:pPr>
        <w:pStyle w:val="Normal-withoutindent"/>
        <w:spacing w:after="200"/>
        <w:contextualSpacing/>
        <w:rPr>
          <w:color w:val="C00000"/>
          <w:lang w:val="en-GB"/>
        </w:rPr>
      </w:pPr>
    </w:p>
    <w:p w14:paraId="15664280" w14:textId="77777777" w:rsidR="00C17A4C" w:rsidRPr="00465F2F" w:rsidRDefault="00EE55B8" w:rsidP="00612573">
      <w:pPr>
        <w:pStyle w:val="Normal-withoutindent"/>
        <w:contextualSpacing/>
        <w:rPr>
          <w:color w:val="C00000"/>
          <w:lang w:val="en-GB"/>
        </w:rPr>
      </w:pPr>
      <w:r w:rsidRPr="00465F2F">
        <w:rPr>
          <w:color w:val="C00000"/>
          <w:lang w:val="en-GB"/>
        </w:rPr>
        <w:t xml:space="preserve">Description: </w:t>
      </w:r>
      <w:r w:rsidR="00C17A4C" w:rsidRPr="00465F2F">
        <w:rPr>
          <w:color w:val="C00000"/>
          <w:lang w:val="en-GB"/>
        </w:rPr>
        <w:t>The maxima exempt fees are compulsory fees for the provision of student services (GST inclusive) only</w:t>
      </w:r>
      <w:r w:rsidRPr="00465F2F">
        <w:rPr>
          <w:color w:val="C00000"/>
          <w:lang w:val="en-GB"/>
        </w:rPr>
        <w:t>.</w:t>
      </w:r>
    </w:p>
    <w:p w14:paraId="0F11E69E" w14:textId="77777777" w:rsidR="00EE55B8" w:rsidRPr="00465F2F" w:rsidRDefault="00EE55B8" w:rsidP="00612573">
      <w:pPr>
        <w:pStyle w:val="Normal-withoutindent"/>
        <w:contextualSpacing/>
        <w:rPr>
          <w:color w:val="C00000"/>
          <w:lang w:val="en-GB"/>
        </w:rPr>
      </w:pPr>
    </w:p>
    <w:p w14:paraId="3CC90521" w14:textId="77777777" w:rsidR="00EE55B8" w:rsidRPr="00465F2F" w:rsidRDefault="00EE55B8" w:rsidP="00612573">
      <w:pPr>
        <w:pStyle w:val="Normal-withoutindent"/>
        <w:contextualSpacing/>
        <w:rPr>
          <w:color w:val="C00000"/>
          <w:lang w:val="en-GB"/>
        </w:rPr>
      </w:pPr>
      <w:r w:rsidRPr="00465F2F">
        <w:rPr>
          <w:color w:val="C00000"/>
          <w:lang w:val="en-GB"/>
        </w:rPr>
        <w:t>Reason for Field: This field is used to monitor how much tertiary education providers are charging in fees for the provision of student services.</w:t>
      </w:r>
    </w:p>
    <w:p w14:paraId="06D692A4" w14:textId="77777777" w:rsidR="00C17A4C" w:rsidRPr="00465F2F" w:rsidRDefault="00C17A4C" w:rsidP="00192E74">
      <w:pPr>
        <w:pStyle w:val="Normal-withoutindent"/>
        <w:spacing w:after="200"/>
        <w:contextualSpacing/>
        <w:rPr>
          <w:color w:val="C00000"/>
          <w:lang w:val="en-GB"/>
        </w:rPr>
      </w:pPr>
    </w:p>
    <w:p w14:paraId="70C45446" w14:textId="77777777" w:rsidR="009B249E" w:rsidRPr="00465F2F" w:rsidRDefault="00EE55B8" w:rsidP="00C17A4C">
      <w:pPr>
        <w:pStyle w:val="Normal-withoutindent"/>
        <w:contextualSpacing/>
        <w:rPr>
          <w:color w:val="C00000"/>
          <w:szCs w:val="27"/>
          <w:lang w:eastAsia="en-NZ"/>
        </w:rPr>
      </w:pPr>
      <w:r w:rsidRPr="00465F2F">
        <w:rPr>
          <w:color w:val="C00000"/>
          <w:lang w:val="en-GB"/>
        </w:rPr>
        <w:t>Other updates r</w:t>
      </w:r>
      <w:r w:rsidR="00C17A4C" w:rsidRPr="00465F2F">
        <w:rPr>
          <w:color w:val="C00000"/>
          <w:lang w:val="en-GB"/>
        </w:rPr>
        <w:t xml:space="preserve">efer to </w:t>
      </w:r>
      <w:r w:rsidR="00207597" w:rsidRPr="00465F2F">
        <w:rPr>
          <w:color w:val="C00000"/>
          <w:lang w:val="en-GB"/>
        </w:rPr>
        <w:t>Maxima Exempt Fees</w:t>
      </w:r>
      <w:r w:rsidR="009B249E" w:rsidRPr="00465F2F">
        <w:rPr>
          <w:color w:val="C00000"/>
          <w:lang w:val="en-GB"/>
        </w:rPr>
        <w:t xml:space="preserve"> </w:t>
      </w:r>
      <w:r w:rsidR="003D709A" w:rsidRPr="00465F2F">
        <w:rPr>
          <w:color w:val="C00000"/>
          <w:lang w:val="en-GB"/>
        </w:rPr>
        <w:t>–</w:t>
      </w:r>
      <w:r w:rsidR="003014A9" w:rsidRPr="00465F2F">
        <w:rPr>
          <w:color w:val="C00000"/>
          <w:lang w:val="en-GB"/>
        </w:rPr>
        <w:t xml:space="preserve"> </w:t>
      </w:r>
      <w:r w:rsidR="008C15FB" w:rsidRPr="00465F2F">
        <w:rPr>
          <w:color w:val="C00000"/>
        </w:rPr>
        <w:t>page</w:t>
      </w:r>
      <w:r w:rsidR="004F7B32">
        <w:rPr>
          <w:color w:val="C00000"/>
        </w:rPr>
        <w:t xml:space="preserve"> </w:t>
      </w:r>
      <w:hyperlink w:anchor="_FEES_FREE_ELIGIBLE" w:history="1">
        <w:r w:rsidR="004F7B32" w:rsidRPr="00465F2F">
          <w:rPr>
            <w:rStyle w:val="Hyperlink"/>
            <w:rFonts w:cs="Arial"/>
            <w:color w:val="C00000"/>
          </w:rPr>
          <w:fldChar w:fldCharType="begin"/>
        </w:r>
        <w:r w:rsidR="004F7B32" w:rsidRPr="00465F2F">
          <w:rPr>
            <w:rStyle w:val="Hyperlink"/>
            <w:rFonts w:cs="Arial"/>
            <w:color w:val="C00000"/>
          </w:rPr>
          <w:instrText xml:space="preserve"> PAGEREF  </w:instrText>
        </w:r>
        <w:r w:rsidR="004F7B32">
          <w:rPr>
            <w:rStyle w:val="Hyperlink"/>
            <w:rFonts w:cs="Arial"/>
            <w:color w:val="C00000"/>
          </w:rPr>
          <w:instrText>Max_Exempt_Fee</w:instrText>
        </w:r>
        <w:r w:rsidR="004F7B32" w:rsidRPr="00465F2F">
          <w:rPr>
            <w:rStyle w:val="Hyperlink"/>
            <w:rFonts w:cs="Arial"/>
            <w:color w:val="C00000"/>
          </w:rPr>
          <w:instrText xml:space="preserve"> \h </w:instrText>
        </w:r>
        <w:r w:rsidR="004F7B32" w:rsidRPr="00465F2F">
          <w:rPr>
            <w:rStyle w:val="Hyperlink"/>
            <w:rFonts w:cs="Arial"/>
            <w:color w:val="C00000"/>
          </w:rPr>
        </w:r>
        <w:r w:rsidR="004F7B32" w:rsidRPr="00465F2F">
          <w:rPr>
            <w:rStyle w:val="Hyperlink"/>
            <w:rFonts w:cs="Arial"/>
            <w:color w:val="C00000"/>
          </w:rPr>
          <w:fldChar w:fldCharType="separate"/>
        </w:r>
        <w:r w:rsidR="000D0396">
          <w:rPr>
            <w:rStyle w:val="Hyperlink"/>
            <w:rFonts w:cs="Arial"/>
            <w:noProof/>
            <w:color w:val="C00000"/>
          </w:rPr>
          <w:t>75</w:t>
        </w:r>
        <w:r w:rsidR="004F7B32" w:rsidRPr="00465F2F">
          <w:rPr>
            <w:rStyle w:val="Hyperlink"/>
            <w:rFonts w:cs="Arial"/>
            <w:color w:val="C00000"/>
          </w:rPr>
          <w:fldChar w:fldCharType="end"/>
        </w:r>
      </w:hyperlink>
    </w:p>
    <w:p w14:paraId="628F30B7" w14:textId="77777777" w:rsidR="004F4904" w:rsidRPr="00465F2F" w:rsidRDefault="004F4904" w:rsidP="00CA52E4">
      <w:pPr>
        <w:rPr>
          <w:rFonts w:eastAsia="Times New Roman" w:cs="Arial"/>
          <w:bCs/>
          <w:color w:val="C00000"/>
          <w:lang w:val="en-NZ" w:eastAsia="en-GB"/>
        </w:rPr>
      </w:pPr>
    </w:p>
    <w:p w14:paraId="2840507F" w14:textId="77777777" w:rsidR="00207597" w:rsidRPr="00465F2F" w:rsidRDefault="00207597" w:rsidP="00C17A4C">
      <w:pPr>
        <w:rPr>
          <w:rFonts w:cs="Arial"/>
          <w:b/>
          <w:color w:val="C00000"/>
        </w:rPr>
      </w:pPr>
      <w:r w:rsidRPr="00465F2F">
        <w:rPr>
          <w:rFonts w:cs="Arial"/>
          <w:b/>
          <w:color w:val="C00000"/>
        </w:rPr>
        <w:lastRenderedPageBreak/>
        <w:t>Fees Free Eligibility</w:t>
      </w:r>
    </w:p>
    <w:p w14:paraId="465CDE0B" w14:textId="77777777" w:rsidR="00C17A4C" w:rsidRPr="00465F2F" w:rsidRDefault="00C17A4C" w:rsidP="00C17A4C">
      <w:pPr>
        <w:spacing w:after="120"/>
        <w:rPr>
          <w:rFonts w:cs="Arial"/>
          <w:color w:val="C00000"/>
        </w:rPr>
      </w:pPr>
    </w:p>
    <w:p w14:paraId="73BF37E4" w14:textId="77777777" w:rsidR="00207597" w:rsidRPr="00465F2F" w:rsidRDefault="00207597" w:rsidP="00C17A4C">
      <w:pPr>
        <w:spacing w:after="120"/>
        <w:rPr>
          <w:rFonts w:cs="Arial"/>
          <w:color w:val="C00000"/>
        </w:rPr>
      </w:pPr>
      <w:r w:rsidRPr="00465F2F">
        <w:rPr>
          <w:rFonts w:cs="Arial"/>
          <w:color w:val="C00000"/>
        </w:rPr>
        <w:t>A new code is introduced for submissions after December 2021:</w:t>
      </w:r>
    </w:p>
    <w:p w14:paraId="09D01540" w14:textId="77777777" w:rsidR="00207597" w:rsidRPr="00465F2F" w:rsidRDefault="00207597" w:rsidP="00D95DCC">
      <w:pPr>
        <w:pStyle w:val="ListParagraph"/>
        <w:numPr>
          <w:ilvl w:val="0"/>
          <w:numId w:val="51"/>
        </w:numPr>
        <w:tabs>
          <w:tab w:val="left" w:pos="900"/>
        </w:tabs>
        <w:rPr>
          <w:rFonts w:cs="Arial"/>
          <w:color w:val="C00000"/>
        </w:rPr>
      </w:pPr>
      <w:r w:rsidRPr="00465F2F">
        <w:rPr>
          <w:rFonts w:ascii="Arial" w:hAnsi="Arial" w:cs="Arial"/>
          <w:color w:val="C00000"/>
          <w:sz w:val="20"/>
        </w:rPr>
        <w:t>Code 2 - Student is eligible for fees-free, started fees-free consumption in 2022, and will always have status as 2</w:t>
      </w:r>
    </w:p>
    <w:p w14:paraId="0ECBEFA0" w14:textId="77777777" w:rsidR="00CA52E4" w:rsidRPr="00465F2F" w:rsidRDefault="00CA52E4" w:rsidP="00C17A4C">
      <w:pPr>
        <w:rPr>
          <w:rFonts w:cs="Arial"/>
          <w:color w:val="C00000"/>
        </w:rPr>
      </w:pPr>
    </w:p>
    <w:p w14:paraId="40B48984" w14:textId="77777777" w:rsidR="00207597" w:rsidRPr="00465F2F" w:rsidRDefault="00207597" w:rsidP="00C17A4C">
      <w:pPr>
        <w:rPr>
          <w:rFonts w:cs="Arial"/>
          <w:color w:val="C00000"/>
        </w:rPr>
      </w:pPr>
      <w:r w:rsidRPr="00465F2F">
        <w:rPr>
          <w:rFonts w:cs="Arial"/>
          <w:color w:val="C00000"/>
        </w:rPr>
        <w:t>Validation rules will be updated to reflect this change.</w:t>
      </w:r>
    </w:p>
    <w:p w14:paraId="690C763A" w14:textId="77777777" w:rsidR="00C17A4C" w:rsidRPr="00465F2F" w:rsidRDefault="00C17A4C" w:rsidP="00D95DCC">
      <w:pPr>
        <w:rPr>
          <w:rFonts w:cs="Arial"/>
          <w:color w:val="C00000"/>
        </w:rPr>
      </w:pPr>
    </w:p>
    <w:p w14:paraId="1E2070C7" w14:textId="77777777" w:rsidR="00096861" w:rsidRPr="00465F2F" w:rsidRDefault="00096861" w:rsidP="00D95DCC">
      <w:pPr>
        <w:rPr>
          <w:rStyle w:val="Hyperlink"/>
          <w:rFonts w:cs="Arial"/>
          <w:color w:val="C00000"/>
        </w:rPr>
      </w:pPr>
      <w:r w:rsidRPr="00465F2F">
        <w:rPr>
          <w:rFonts w:cs="Arial"/>
          <w:color w:val="C00000"/>
        </w:rPr>
        <w:t xml:space="preserve">Refer to </w:t>
      </w:r>
      <w:r w:rsidR="009B249E" w:rsidRPr="00465F2F">
        <w:rPr>
          <w:rFonts w:cs="Arial"/>
          <w:color w:val="C00000"/>
        </w:rPr>
        <w:t xml:space="preserve">Frees Free Eligibility – </w:t>
      </w:r>
      <w:bookmarkStart w:id="7" w:name="_Hlk94282931"/>
      <w:bookmarkStart w:id="8" w:name="_Hlk94281263"/>
      <w:r w:rsidR="003D709A" w:rsidRPr="00465F2F">
        <w:rPr>
          <w:rFonts w:cs="Arial"/>
          <w:color w:val="C00000"/>
        </w:rPr>
        <w:t xml:space="preserve">page </w:t>
      </w:r>
      <w:hyperlink w:anchor="_FEES_FREE_ELIGIBLE" w:history="1">
        <w:r w:rsidR="003D709A" w:rsidRPr="00465F2F">
          <w:rPr>
            <w:rStyle w:val="Hyperlink"/>
            <w:rFonts w:cs="Arial"/>
            <w:color w:val="C00000"/>
          </w:rPr>
          <w:fldChar w:fldCharType="begin"/>
        </w:r>
        <w:r w:rsidR="003D709A" w:rsidRPr="00465F2F">
          <w:rPr>
            <w:rStyle w:val="Hyperlink"/>
            <w:rFonts w:cs="Arial"/>
            <w:color w:val="C00000"/>
          </w:rPr>
          <w:instrText xml:space="preserve"> PAGEREF  FEES_FREE_ELIGIBLE \h </w:instrText>
        </w:r>
        <w:r w:rsidR="003D709A" w:rsidRPr="00465F2F">
          <w:rPr>
            <w:rStyle w:val="Hyperlink"/>
            <w:rFonts w:cs="Arial"/>
            <w:color w:val="C00000"/>
          </w:rPr>
        </w:r>
        <w:r w:rsidR="003D709A" w:rsidRPr="00465F2F">
          <w:rPr>
            <w:rStyle w:val="Hyperlink"/>
            <w:rFonts w:cs="Arial"/>
            <w:color w:val="C00000"/>
          </w:rPr>
          <w:fldChar w:fldCharType="separate"/>
        </w:r>
        <w:r w:rsidR="00E91629">
          <w:rPr>
            <w:rStyle w:val="Hyperlink"/>
            <w:rFonts w:cs="Arial"/>
            <w:noProof/>
            <w:color w:val="C00000"/>
          </w:rPr>
          <w:t>66</w:t>
        </w:r>
        <w:r w:rsidR="003D709A" w:rsidRPr="00465F2F">
          <w:rPr>
            <w:rStyle w:val="Hyperlink"/>
            <w:rFonts w:cs="Arial"/>
            <w:color w:val="C00000"/>
          </w:rPr>
          <w:fldChar w:fldCharType="end"/>
        </w:r>
      </w:hyperlink>
      <w:bookmarkEnd w:id="7"/>
    </w:p>
    <w:bookmarkEnd w:id="8"/>
    <w:p w14:paraId="5D9356BC" w14:textId="77777777" w:rsidR="00F61284" w:rsidRPr="00465F2F" w:rsidRDefault="00F61284" w:rsidP="00D95DCC">
      <w:pPr>
        <w:rPr>
          <w:rStyle w:val="Hyperlink"/>
          <w:rFonts w:cs="Arial"/>
          <w:color w:val="C00000"/>
        </w:rPr>
      </w:pPr>
    </w:p>
    <w:p w14:paraId="78735F55" w14:textId="77777777" w:rsidR="00F61284" w:rsidRPr="00465F2F" w:rsidRDefault="00F61284" w:rsidP="00D95DCC">
      <w:pPr>
        <w:rPr>
          <w:rStyle w:val="Hyperlink"/>
          <w:rFonts w:cs="Arial"/>
          <w:color w:val="C00000"/>
        </w:rPr>
      </w:pPr>
    </w:p>
    <w:p w14:paraId="7D1D3570" w14:textId="77777777" w:rsidR="00F61284" w:rsidRPr="00BF57D6" w:rsidRDefault="00F61284" w:rsidP="00D95DCC">
      <w:pPr>
        <w:rPr>
          <w:rStyle w:val="Hyperlink"/>
          <w:rFonts w:cs="Arial"/>
          <w:b/>
          <w:bCs/>
          <w:color w:val="C00000"/>
          <w:u w:val="none"/>
        </w:rPr>
      </w:pPr>
      <w:r w:rsidRPr="00BF57D6">
        <w:rPr>
          <w:rStyle w:val="Hyperlink"/>
          <w:rFonts w:cs="Arial"/>
          <w:b/>
          <w:bCs/>
          <w:color w:val="C00000"/>
          <w:u w:val="none"/>
        </w:rPr>
        <w:t>Source of Funding</w:t>
      </w:r>
    </w:p>
    <w:p w14:paraId="649809BD" w14:textId="77777777" w:rsidR="00F61284" w:rsidRPr="00465F2F" w:rsidRDefault="00F61284" w:rsidP="00D95DCC">
      <w:pPr>
        <w:rPr>
          <w:rStyle w:val="Hyperlink"/>
          <w:rFonts w:cs="Arial"/>
          <w:color w:val="C00000"/>
        </w:rPr>
      </w:pPr>
    </w:p>
    <w:p w14:paraId="37BA81D6" w14:textId="1CF46EE3" w:rsidR="00F61284" w:rsidRPr="004975BC" w:rsidRDefault="007446A8" w:rsidP="00D95DCC">
      <w:pPr>
        <w:rPr>
          <w:rFonts w:cs="Arial"/>
          <w:color w:val="C00000"/>
        </w:rPr>
      </w:pPr>
      <w:r w:rsidRPr="00BF57D6">
        <w:rPr>
          <w:rFonts w:cs="Arial"/>
          <w:color w:val="C00000"/>
        </w:rPr>
        <w:t xml:space="preserve">Validation errors description have been updated by adding </w:t>
      </w:r>
      <w:r w:rsidR="00DB1A9F" w:rsidRPr="00BF57D6">
        <w:rPr>
          <w:rFonts w:cs="Arial"/>
          <w:color w:val="C00000"/>
        </w:rPr>
        <w:t xml:space="preserve">“or 14” </w:t>
      </w:r>
      <w:r w:rsidR="00DB1A9F">
        <w:rPr>
          <w:rFonts w:cs="Arial"/>
          <w:color w:val="C00000"/>
        </w:rPr>
        <w:t xml:space="preserve">or </w:t>
      </w:r>
      <w:r w:rsidR="00BF57D6" w:rsidRPr="00BF57D6">
        <w:rPr>
          <w:rFonts w:cs="Arial"/>
          <w:color w:val="C00000"/>
        </w:rPr>
        <w:t>“13 or 14”</w:t>
      </w:r>
      <w:r w:rsidR="00F9540A" w:rsidRPr="00BF57D6">
        <w:rPr>
          <w:rFonts w:cs="Arial"/>
          <w:color w:val="C00000"/>
        </w:rPr>
        <w:t xml:space="preserve"> </w:t>
      </w:r>
      <w:r w:rsidRPr="00BF57D6">
        <w:rPr>
          <w:rFonts w:cs="Arial"/>
          <w:color w:val="C00000"/>
        </w:rPr>
        <w:t xml:space="preserve">in the error descriptions of </w:t>
      </w:r>
      <w:r w:rsidR="003E214C" w:rsidRPr="00BF57D6">
        <w:rPr>
          <w:rFonts w:cs="Arial"/>
          <w:color w:val="C00000"/>
        </w:rPr>
        <w:t>595</w:t>
      </w:r>
      <w:r w:rsidR="00934FA9" w:rsidRPr="00BF57D6">
        <w:rPr>
          <w:rFonts w:cs="Arial"/>
          <w:color w:val="C00000"/>
        </w:rPr>
        <w:t xml:space="preserve"> and </w:t>
      </w:r>
      <w:r w:rsidR="003E214C" w:rsidRPr="00BF57D6">
        <w:rPr>
          <w:rFonts w:cs="Arial"/>
          <w:color w:val="C00000"/>
        </w:rPr>
        <w:t xml:space="preserve">613 error </w:t>
      </w:r>
      <w:r w:rsidRPr="00BF57D6">
        <w:rPr>
          <w:rFonts w:cs="Arial"/>
          <w:color w:val="C00000"/>
        </w:rPr>
        <w:t>codes</w:t>
      </w:r>
      <w:r w:rsidR="003E214C" w:rsidRPr="004975BC">
        <w:rPr>
          <w:rFonts w:cs="Arial"/>
          <w:color w:val="C00000"/>
        </w:rPr>
        <w:t>.</w:t>
      </w:r>
    </w:p>
    <w:p w14:paraId="0913B0FC" w14:textId="77777777" w:rsidR="003E214C" w:rsidRPr="00465F2F" w:rsidRDefault="003E214C" w:rsidP="00D95DCC">
      <w:pPr>
        <w:rPr>
          <w:rFonts w:cs="Arial"/>
          <w:color w:val="C00000"/>
          <w:u w:val="single"/>
        </w:rPr>
      </w:pPr>
    </w:p>
    <w:p w14:paraId="5379568A" w14:textId="3D0C5A09" w:rsidR="003E214C" w:rsidRDefault="003E214C" w:rsidP="00D95DCC">
      <w:pPr>
        <w:rPr>
          <w:rStyle w:val="Hyperlink"/>
          <w:rFonts w:cs="Arial"/>
          <w:color w:val="C00000"/>
        </w:rPr>
      </w:pPr>
      <w:r w:rsidRPr="00BF57D6">
        <w:rPr>
          <w:rFonts w:cs="Arial"/>
          <w:color w:val="C00000"/>
        </w:rPr>
        <w:t xml:space="preserve">Funding – </w:t>
      </w:r>
      <w:r w:rsidR="00E91629" w:rsidRPr="00BF57D6">
        <w:rPr>
          <w:rFonts w:cs="Arial"/>
          <w:color w:val="C00000"/>
        </w:rPr>
        <w:t>page</w:t>
      </w:r>
      <w:r w:rsidR="00E91629" w:rsidRPr="00465F2F">
        <w:rPr>
          <w:rFonts w:cs="Arial"/>
          <w:color w:val="C00000"/>
        </w:rPr>
        <w:t xml:space="preserve"> </w:t>
      </w:r>
      <w:hyperlink w:anchor="_FEES_FREE_ELIGIBLE" w:history="1">
        <w:r w:rsidR="00E91629" w:rsidRPr="00465F2F">
          <w:rPr>
            <w:rStyle w:val="Hyperlink"/>
            <w:rFonts w:cs="Arial"/>
            <w:color w:val="C00000"/>
          </w:rPr>
          <w:fldChar w:fldCharType="begin"/>
        </w:r>
        <w:r w:rsidR="00E91629" w:rsidRPr="00465F2F">
          <w:rPr>
            <w:rStyle w:val="Hyperlink"/>
            <w:rFonts w:cs="Arial"/>
            <w:color w:val="C00000"/>
          </w:rPr>
          <w:instrText xml:space="preserve"> PAGEREF  </w:instrText>
        </w:r>
        <w:r w:rsidR="00E91629">
          <w:rPr>
            <w:rStyle w:val="Hyperlink"/>
            <w:rFonts w:cs="Arial"/>
            <w:color w:val="C00000"/>
          </w:rPr>
          <w:instrText>FUNDING</w:instrText>
        </w:r>
        <w:r w:rsidR="00E91629" w:rsidRPr="00465F2F">
          <w:rPr>
            <w:rStyle w:val="Hyperlink"/>
            <w:rFonts w:cs="Arial"/>
            <w:color w:val="C00000"/>
          </w:rPr>
          <w:instrText xml:space="preserve"> \h </w:instrText>
        </w:r>
        <w:r w:rsidR="00E91629" w:rsidRPr="00465F2F">
          <w:rPr>
            <w:rStyle w:val="Hyperlink"/>
            <w:rFonts w:cs="Arial"/>
            <w:color w:val="C00000"/>
          </w:rPr>
        </w:r>
        <w:r w:rsidR="00E91629" w:rsidRPr="00465F2F">
          <w:rPr>
            <w:rStyle w:val="Hyperlink"/>
            <w:rFonts w:cs="Arial"/>
            <w:color w:val="C00000"/>
          </w:rPr>
          <w:fldChar w:fldCharType="separate"/>
        </w:r>
        <w:r w:rsidR="00E91629">
          <w:rPr>
            <w:rStyle w:val="Hyperlink"/>
            <w:rFonts w:cs="Arial"/>
            <w:noProof/>
            <w:color w:val="C00000"/>
          </w:rPr>
          <w:t>96</w:t>
        </w:r>
        <w:r w:rsidR="00E91629" w:rsidRPr="00465F2F">
          <w:rPr>
            <w:rStyle w:val="Hyperlink"/>
            <w:rFonts w:cs="Arial"/>
            <w:color w:val="C00000"/>
          </w:rPr>
          <w:fldChar w:fldCharType="end"/>
        </w:r>
      </w:hyperlink>
    </w:p>
    <w:p w14:paraId="1DE6DFC1" w14:textId="61202F43" w:rsidR="00E96980" w:rsidRDefault="00E96980" w:rsidP="00D95DCC">
      <w:pPr>
        <w:rPr>
          <w:rStyle w:val="Hyperlink"/>
          <w:rFonts w:cs="Arial"/>
          <w:color w:val="C00000"/>
        </w:rPr>
      </w:pPr>
    </w:p>
    <w:p w14:paraId="28C609D4" w14:textId="77777777" w:rsidR="004F4904" w:rsidRDefault="004F4904" w:rsidP="00E96980">
      <w:pPr>
        <w:rPr>
          <w:rFonts w:cs="Arial"/>
          <w:b/>
          <w:bCs/>
          <w:color w:val="C00000"/>
          <w:lang w:val="en-GB"/>
        </w:rPr>
      </w:pPr>
      <w:bookmarkStart w:id="9" w:name="_Hlk106020304"/>
    </w:p>
    <w:p w14:paraId="45E3DEC2" w14:textId="7A1341DE" w:rsidR="00E96980" w:rsidRPr="00721552" w:rsidRDefault="004F4904" w:rsidP="00E96980">
      <w:pPr>
        <w:rPr>
          <w:rStyle w:val="Hyperlink"/>
          <w:rFonts w:cs="Arial"/>
          <w:b/>
          <w:bCs/>
          <w:color w:val="C00000"/>
          <w:u w:val="none"/>
        </w:rPr>
      </w:pPr>
      <w:r>
        <w:rPr>
          <w:rFonts w:cs="Arial"/>
          <w:b/>
          <w:bCs/>
          <w:color w:val="C00000"/>
          <w:lang w:val="en-GB"/>
        </w:rPr>
        <w:t xml:space="preserve">New validation rules for </w:t>
      </w:r>
      <w:r w:rsidR="00254BE1" w:rsidRPr="004975BC">
        <w:rPr>
          <w:rFonts w:cs="Arial"/>
          <w:b/>
          <w:bCs/>
          <w:color w:val="C00000"/>
          <w:lang w:val="en-GB"/>
        </w:rPr>
        <w:t>Confirmed student enrolment Withdrawal Date</w:t>
      </w:r>
    </w:p>
    <w:p w14:paraId="51E5A01A" w14:textId="2C0FBAF3" w:rsidR="00E96980" w:rsidRPr="00721552" w:rsidRDefault="00E96980" w:rsidP="00E96980">
      <w:pPr>
        <w:rPr>
          <w:rStyle w:val="Hyperlink"/>
          <w:rFonts w:cs="Arial"/>
          <w:color w:val="C00000"/>
        </w:rPr>
      </w:pPr>
    </w:p>
    <w:p w14:paraId="7283C4F4" w14:textId="2F3BEAC2" w:rsidR="00254BE1" w:rsidRPr="00721552" w:rsidRDefault="00254BE1" w:rsidP="004975BC">
      <w:pPr>
        <w:spacing w:before="60" w:after="60"/>
        <w:rPr>
          <w:rFonts w:cs="Arial"/>
          <w:color w:val="C00000"/>
        </w:rPr>
      </w:pPr>
      <w:r w:rsidRPr="004975BC">
        <w:rPr>
          <w:rFonts w:cs="Arial"/>
          <w:color w:val="C00000"/>
        </w:rPr>
        <w:t xml:space="preserve">New validations have been added to the field </w:t>
      </w:r>
      <w:r w:rsidR="000E63B1" w:rsidRPr="00721552">
        <w:rPr>
          <w:rFonts w:cs="Arial"/>
          <w:color w:val="C00000"/>
        </w:rPr>
        <w:t>‘</w:t>
      </w:r>
      <w:r w:rsidRPr="004975BC">
        <w:rPr>
          <w:rFonts w:cs="Arial"/>
          <w:color w:val="C00000"/>
          <w:lang w:val="en-GB"/>
        </w:rPr>
        <w:t>Confirmed student enrolment Withdrawal Date</w:t>
      </w:r>
      <w:r w:rsidR="000E63B1" w:rsidRPr="004975BC">
        <w:rPr>
          <w:rFonts w:cs="Arial"/>
          <w:color w:val="C00000"/>
          <w:lang w:val="en-GB"/>
        </w:rPr>
        <w:t>’</w:t>
      </w:r>
      <w:r w:rsidRPr="004F4904">
        <w:rPr>
          <w:rFonts w:cs="Arial"/>
          <w:color w:val="C00000"/>
        </w:rPr>
        <w:t xml:space="preserve"> </w:t>
      </w:r>
      <w:bookmarkStart w:id="10" w:name="_Hlk106196725"/>
      <w:r w:rsidR="00721552" w:rsidRPr="004F4904">
        <w:rPr>
          <w:rFonts w:cs="Arial"/>
          <w:color w:val="C00000"/>
        </w:rPr>
        <w:t>consist</w:t>
      </w:r>
      <w:r w:rsidR="00721552">
        <w:rPr>
          <w:rFonts w:cs="Arial"/>
          <w:color w:val="C00000"/>
        </w:rPr>
        <w:t>ent</w:t>
      </w:r>
      <w:r w:rsidRPr="004F4904">
        <w:rPr>
          <w:rFonts w:cs="Arial"/>
          <w:color w:val="C00000"/>
        </w:rPr>
        <w:t xml:space="preserve"> with the</w:t>
      </w:r>
      <w:r w:rsidR="00721552">
        <w:rPr>
          <w:rFonts w:cs="Arial"/>
          <w:color w:val="C00000"/>
        </w:rPr>
        <w:t xml:space="preserve"> existing</w:t>
      </w:r>
      <w:r w:rsidRPr="004F4904">
        <w:rPr>
          <w:rFonts w:cs="Arial"/>
          <w:color w:val="C00000"/>
        </w:rPr>
        <w:t xml:space="preserve"> Tertiary Education Commission </w:t>
      </w:r>
      <w:r w:rsidR="004F4904" w:rsidRPr="004975BC">
        <w:rPr>
          <w:color w:val="C00000"/>
        </w:rPr>
        <w:t>funding conditions</w:t>
      </w:r>
      <w:r w:rsidRPr="004F4904">
        <w:rPr>
          <w:rFonts w:cs="Arial"/>
          <w:color w:val="C00000"/>
        </w:rPr>
        <w:t>.</w:t>
      </w:r>
    </w:p>
    <w:bookmarkEnd w:id="9"/>
    <w:bookmarkEnd w:id="10"/>
    <w:p w14:paraId="06D3FA60" w14:textId="77777777" w:rsidR="00254BE1" w:rsidRPr="00721552" w:rsidRDefault="00254BE1" w:rsidP="00254BE1">
      <w:pPr>
        <w:rPr>
          <w:rStyle w:val="Hyperlink"/>
          <w:rFonts w:cs="Arial"/>
          <w:color w:val="C00000"/>
        </w:rPr>
      </w:pPr>
    </w:p>
    <w:p w14:paraId="0D950492" w14:textId="43281047" w:rsidR="00E96980" w:rsidRPr="00721552" w:rsidRDefault="00E96980" w:rsidP="00254BE1">
      <w:pPr>
        <w:spacing w:before="60" w:after="60"/>
        <w:rPr>
          <w:rFonts w:cs="Arial"/>
          <w:color w:val="C00000"/>
        </w:rPr>
      </w:pPr>
      <w:bookmarkStart w:id="11" w:name="_Hlk106020677"/>
      <w:r w:rsidRPr="004975BC">
        <w:rPr>
          <w:rFonts w:cs="Arial"/>
          <w:color w:val="C00000"/>
        </w:rPr>
        <w:t>Validation warnings have been added for the following conditions</w:t>
      </w:r>
      <w:r w:rsidR="004F4904">
        <w:rPr>
          <w:rFonts w:cs="Arial"/>
          <w:color w:val="C00000"/>
        </w:rPr>
        <w:t xml:space="preserve"> from August 2022</w:t>
      </w:r>
      <w:r w:rsidR="00254BE1" w:rsidRPr="004F4904">
        <w:rPr>
          <w:rFonts w:cs="Arial"/>
          <w:color w:val="C00000"/>
        </w:rPr>
        <w:t>:</w:t>
      </w:r>
    </w:p>
    <w:p w14:paraId="547F3467" w14:textId="2C760E42" w:rsidR="00210788" w:rsidRPr="004975BC" w:rsidRDefault="00210788" w:rsidP="00C40DDE">
      <w:pPr>
        <w:pStyle w:val="ListParagraph"/>
        <w:numPr>
          <w:ilvl w:val="0"/>
          <w:numId w:val="57"/>
        </w:numPr>
        <w:rPr>
          <w:rFonts w:cs="Arial"/>
          <w:color w:val="C00000"/>
        </w:rPr>
      </w:pPr>
      <w:r w:rsidRPr="004975BC">
        <w:rPr>
          <w:rFonts w:ascii="Arial" w:hAnsi="Arial" w:cs="Arial"/>
          <w:color w:val="C00000"/>
          <w:sz w:val="20"/>
          <w:szCs w:val="20"/>
        </w:rPr>
        <w:t>686:   CRS_WTD is within 1st month or 10% of course length and FUNDING = 01,22,26,28,29,</w:t>
      </w:r>
      <w:proofErr w:type="gramStart"/>
      <w:r w:rsidRPr="004975BC">
        <w:rPr>
          <w:rFonts w:ascii="Arial" w:hAnsi="Arial" w:cs="Arial"/>
          <w:color w:val="C00000"/>
          <w:sz w:val="20"/>
          <w:szCs w:val="20"/>
        </w:rPr>
        <w:t>30</w:t>
      </w:r>
      <w:proofErr w:type="gramEnd"/>
      <w:r w:rsidRPr="004975BC">
        <w:rPr>
          <w:rFonts w:ascii="Arial" w:hAnsi="Arial" w:cs="Arial"/>
          <w:color w:val="C00000"/>
          <w:sz w:val="20"/>
          <w:szCs w:val="20"/>
        </w:rPr>
        <w:t xml:space="preserve"> and Year is greater than or equal to 2022 (please note that this will become an error </w:t>
      </w:r>
      <w:r w:rsidR="00254BE1" w:rsidRPr="004975BC">
        <w:rPr>
          <w:rFonts w:ascii="Arial" w:hAnsi="Arial" w:cs="Arial"/>
          <w:color w:val="C00000"/>
          <w:sz w:val="20"/>
          <w:szCs w:val="20"/>
        </w:rPr>
        <w:t>from the</w:t>
      </w:r>
      <w:r w:rsidRPr="004975BC">
        <w:rPr>
          <w:rFonts w:ascii="Arial" w:hAnsi="Arial" w:cs="Arial"/>
          <w:color w:val="C00000"/>
          <w:sz w:val="20"/>
          <w:szCs w:val="20"/>
        </w:rPr>
        <w:t xml:space="preserve"> December 2022 SDR</w:t>
      </w:r>
      <w:r w:rsidR="00254BE1" w:rsidRPr="004975BC">
        <w:rPr>
          <w:rFonts w:ascii="Arial" w:hAnsi="Arial" w:cs="Arial"/>
          <w:color w:val="C00000"/>
          <w:sz w:val="20"/>
          <w:szCs w:val="20"/>
        </w:rPr>
        <w:t xml:space="preserve"> and beyond</w:t>
      </w:r>
      <w:r w:rsidRPr="004975BC">
        <w:rPr>
          <w:rFonts w:ascii="Arial" w:hAnsi="Arial" w:cs="Arial"/>
          <w:color w:val="C00000"/>
          <w:sz w:val="20"/>
          <w:szCs w:val="20"/>
        </w:rPr>
        <w:t>)</w:t>
      </w:r>
    </w:p>
    <w:p w14:paraId="2AC21108" w14:textId="36068102" w:rsidR="00E96980" w:rsidRPr="004975BC" w:rsidRDefault="00210788" w:rsidP="00210788">
      <w:pPr>
        <w:pStyle w:val="ListParagraph"/>
        <w:numPr>
          <w:ilvl w:val="0"/>
          <w:numId w:val="57"/>
        </w:numPr>
        <w:rPr>
          <w:rFonts w:ascii="Arial" w:hAnsi="Arial" w:cs="Arial"/>
          <w:color w:val="C00000"/>
          <w:sz w:val="20"/>
          <w:szCs w:val="20"/>
        </w:rPr>
      </w:pPr>
      <w:r w:rsidRPr="004975BC">
        <w:rPr>
          <w:rFonts w:ascii="Arial" w:hAnsi="Arial" w:cs="Arial"/>
          <w:color w:val="C00000"/>
          <w:sz w:val="20"/>
          <w:szCs w:val="20"/>
        </w:rPr>
        <w:t>689:   FUNDING = 31 and CRS_WTD is within 10% of course length and Year is greater than or equal to 2022</w:t>
      </w:r>
    </w:p>
    <w:p w14:paraId="328FEDFD" w14:textId="06BEF1BF" w:rsidR="00210788" w:rsidRPr="004975BC" w:rsidRDefault="00210788" w:rsidP="00210788">
      <w:pPr>
        <w:rPr>
          <w:rFonts w:cs="Arial"/>
          <w:color w:val="C00000"/>
        </w:rPr>
      </w:pPr>
    </w:p>
    <w:p w14:paraId="664CDB71" w14:textId="378C36E1" w:rsidR="00210788" w:rsidRPr="004975BC" w:rsidRDefault="00210788" w:rsidP="00210788">
      <w:pPr>
        <w:rPr>
          <w:rFonts w:cs="Arial"/>
          <w:color w:val="C00000"/>
        </w:rPr>
      </w:pPr>
      <w:r w:rsidRPr="004975BC">
        <w:rPr>
          <w:rFonts w:cs="Arial"/>
          <w:color w:val="C00000"/>
        </w:rPr>
        <w:t>A validation error has been added for this condition</w:t>
      </w:r>
      <w:r w:rsidR="004F4904" w:rsidRPr="004975BC">
        <w:rPr>
          <w:rFonts w:cs="Arial"/>
          <w:color w:val="C00000"/>
        </w:rPr>
        <w:t xml:space="preserve"> </w:t>
      </w:r>
      <w:r w:rsidR="004F4904" w:rsidRPr="00721552">
        <w:rPr>
          <w:rFonts w:cs="Arial"/>
          <w:color w:val="C00000"/>
        </w:rPr>
        <w:t>from August 2022</w:t>
      </w:r>
      <w:r w:rsidRPr="004975BC">
        <w:rPr>
          <w:rFonts w:cs="Arial"/>
          <w:color w:val="C00000"/>
        </w:rPr>
        <w:t>:</w:t>
      </w:r>
    </w:p>
    <w:p w14:paraId="31ECC26F" w14:textId="530447B0" w:rsidR="00210788" w:rsidRPr="004975BC" w:rsidRDefault="00210788" w:rsidP="00C40DDE">
      <w:pPr>
        <w:pStyle w:val="ListParagraph"/>
        <w:numPr>
          <w:ilvl w:val="0"/>
          <w:numId w:val="58"/>
        </w:numPr>
        <w:rPr>
          <w:rFonts w:cs="Arial"/>
          <w:color w:val="C00000"/>
        </w:rPr>
      </w:pPr>
      <w:r w:rsidRPr="004975BC">
        <w:rPr>
          <w:rFonts w:ascii="Arial" w:hAnsi="Arial" w:cs="Arial"/>
          <w:color w:val="C00000"/>
          <w:sz w:val="20"/>
          <w:szCs w:val="20"/>
        </w:rPr>
        <w:t>688:   FUNDING = 31 and CRS_WTD is within 7 days of CRS_SRT and Year is greater than or equal to 2022</w:t>
      </w:r>
    </w:p>
    <w:p w14:paraId="663EFB7C" w14:textId="37FB2AC8" w:rsidR="00ED42A2" w:rsidRDefault="00ED42A2" w:rsidP="00A1727F">
      <w:pPr>
        <w:rPr>
          <w:rFonts w:cs="Arial"/>
          <w:color w:val="C00000"/>
        </w:rPr>
      </w:pPr>
    </w:p>
    <w:p w14:paraId="39A4FC12" w14:textId="77777777" w:rsidR="005157A6" w:rsidRDefault="005157A6" w:rsidP="00A1727F">
      <w:pPr>
        <w:rPr>
          <w:rFonts w:cs="Arial"/>
          <w:color w:val="C00000"/>
        </w:rPr>
      </w:pPr>
    </w:p>
    <w:p w14:paraId="12248F33" w14:textId="096707F9" w:rsidR="00ED42A2" w:rsidRDefault="00ED42A2" w:rsidP="00A1727F">
      <w:pPr>
        <w:rPr>
          <w:rStyle w:val="Hyperlink"/>
          <w:rFonts w:cs="Arial"/>
          <w:b/>
          <w:bCs/>
          <w:color w:val="C00000"/>
          <w:u w:val="none"/>
        </w:rPr>
      </w:pPr>
      <w:r w:rsidRPr="00BF57D6">
        <w:rPr>
          <w:rStyle w:val="Hyperlink"/>
          <w:rFonts w:cs="Arial"/>
          <w:b/>
          <w:bCs/>
          <w:color w:val="C00000"/>
          <w:u w:val="none"/>
        </w:rPr>
        <w:t>Funding</w:t>
      </w:r>
      <w:r>
        <w:rPr>
          <w:rStyle w:val="Hyperlink"/>
          <w:rFonts w:cs="Arial"/>
          <w:b/>
          <w:bCs/>
          <w:color w:val="C00000"/>
          <w:u w:val="none"/>
        </w:rPr>
        <w:t xml:space="preserve"> validation warning</w:t>
      </w:r>
    </w:p>
    <w:p w14:paraId="50A98F3B" w14:textId="77777777" w:rsidR="005157A6" w:rsidRDefault="005157A6" w:rsidP="00A1727F">
      <w:pPr>
        <w:rPr>
          <w:rStyle w:val="Hyperlink"/>
          <w:rFonts w:cs="Arial"/>
          <w:b/>
          <w:bCs/>
          <w:color w:val="C00000"/>
          <w:u w:val="none"/>
        </w:rPr>
      </w:pPr>
    </w:p>
    <w:p w14:paraId="328CBA6F" w14:textId="13E8B7FB" w:rsidR="00ED42A2" w:rsidRPr="00A1727F" w:rsidRDefault="00ED42A2" w:rsidP="00ED42A2">
      <w:pPr>
        <w:spacing w:before="60" w:after="60"/>
        <w:rPr>
          <w:rFonts w:cs="Arial"/>
          <w:color w:val="C00000"/>
        </w:rPr>
      </w:pPr>
      <w:r w:rsidRPr="00A1727F">
        <w:rPr>
          <w:rFonts w:cs="Arial"/>
          <w:color w:val="C00000"/>
        </w:rPr>
        <w:t>A new validation warning been added to the field ‘</w:t>
      </w:r>
      <w:r w:rsidRPr="00A1727F">
        <w:rPr>
          <w:rFonts w:cs="Arial"/>
          <w:color w:val="C00000"/>
          <w:lang w:val="en-GB"/>
        </w:rPr>
        <w:t>Funding’</w:t>
      </w:r>
      <w:r w:rsidRPr="00A1727F">
        <w:rPr>
          <w:rFonts w:cs="Arial"/>
          <w:color w:val="C00000"/>
        </w:rPr>
        <w:t xml:space="preserve"> consistent with the existing Tertiary Education Commission </w:t>
      </w:r>
      <w:r w:rsidRPr="004975BC">
        <w:rPr>
          <w:rFonts w:cs="Arial"/>
          <w:color w:val="C00000"/>
        </w:rPr>
        <w:t>funding conditions</w:t>
      </w:r>
      <w:r w:rsidRPr="00A1727F">
        <w:rPr>
          <w:rFonts w:cs="Arial"/>
          <w:color w:val="C00000"/>
        </w:rPr>
        <w:t>. Please refer to page 36 for more details on Funding Source 03.</w:t>
      </w:r>
    </w:p>
    <w:p w14:paraId="457FCD71" w14:textId="767B33B2" w:rsidR="00ED42A2" w:rsidRPr="004975BC" w:rsidRDefault="00ED42A2" w:rsidP="004975BC">
      <w:pPr>
        <w:pStyle w:val="ListParagraph"/>
        <w:numPr>
          <w:ilvl w:val="0"/>
          <w:numId w:val="58"/>
        </w:numPr>
        <w:spacing w:before="60" w:after="60"/>
        <w:rPr>
          <w:rFonts w:ascii="Arial" w:hAnsi="Arial" w:cs="Arial"/>
          <w:color w:val="C00000"/>
          <w:sz w:val="20"/>
          <w:szCs w:val="20"/>
        </w:rPr>
      </w:pPr>
      <w:r w:rsidRPr="004975BC">
        <w:rPr>
          <w:rFonts w:ascii="Arial" w:hAnsi="Arial" w:cs="Arial"/>
          <w:color w:val="C00000"/>
          <w:sz w:val="20"/>
          <w:szCs w:val="20"/>
        </w:rPr>
        <w:t xml:space="preserve">Warning 687:   FUNDING = 03 and Qualification is approved for funding and NZQFLEVEL = 1 to 9 and Year is greater than or equal to 2022 </w:t>
      </w:r>
    </w:p>
    <w:p w14:paraId="2D43DDD7" w14:textId="77777777" w:rsidR="00ED42A2" w:rsidRPr="004975BC" w:rsidRDefault="00ED42A2" w:rsidP="004975BC">
      <w:pPr>
        <w:rPr>
          <w:rFonts w:cs="Arial"/>
          <w:color w:val="C00000"/>
        </w:rPr>
      </w:pPr>
    </w:p>
    <w:p w14:paraId="70F9BF4D" w14:textId="77777777" w:rsidR="005D43ED" w:rsidRPr="00872C77" w:rsidRDefault="005D43ED" w:rsidP="005D43ED">
      <w:pPr>
        <w:pStyle w:val="Heading1"/>
      </w:pPr>
      <w:bookmarkStart w:id="12" w:name="_Toc95301877"/>
      <w:bookmarkEnd w:id="11"/>
      <w:r w:rsidRPr="00872C77">
        <w:lastRenderedPageBreak/>
        <w:t>Summary of Changes for</w:t>
      </w:r>
      <w:r w:rsidR="003D1A10">
        <w:t xml:space="preserve"> </w:t>
      </w:r>
      <w:r>
        <w:t>2021</w:t>
      </w:r>
      <w:bookmarkEnd w:id="12"/>
    </w:p>
    <w:p w14:paraId="382CDEA4" w14:textId="77777777" w:rsidR="007A3085" w:rsidRPr="00192E74" w:rsidRDefault="005D43ED" w:rsidP="003D0B2C">
      <w:pPr>
        <w:spacing w:after="240"/>
        <w:rPr>
          <w:rFonts w:cs="Arial"/>
          <w:b/>
        </w:rPr>
      </w:pPr>
      <w:r w:rsidRPr="00192E74">
        <w:rPr>
          <w:rFonts w:cs="Arial"/>
          <w:b/>
        </w:rPr>
        <w:t xml:space="preserve">Reference </w:t>
      </w:r>
      <w:r w:rsidR="00195E00" w:rsidRPr="00192E74">
        <w:rPr>
          <w:rFonts w:cs="Arial"/>
          <w:b/>
        </w:rPr>
        <w:t>D</w:t>
      </w:r>
      <w:r w:rsidRPr="00192E74">
        <w:rPr>
          <w:rFonts w:cs="Arial"/>
          <w:b/>
        </w:rPr>
        <w:t xml:space="preserve">ata </w:t>
      </w:r>
      <w:r w:rsidR="00195E00" w:rsidRPr="00192E74">
        <w:rPr>
          <w:rFonts w:cs="Arial"/>
          <w:b/>
        </w:rPr>
        <w:t>Update</w:t>
      </w:r>
      <w:r w:rsidR="00CF1786" w:rsidRPr="00192E74">
        <w:rPr>
          <w:rFonts w:cs="Arial"/>
          <w:b/>
        </w:rPr>
        <w:t xml:space="preserve"> </w:t>
      </w:r>
      <w:r w:rsidR="007A3085" w:rsidRPr="00192E74">
        <w:rPr>
          <w:rFonts w:cs="Arial"/>
          <w:b/>
        </w:rPr>
        <w:t>–</w:t>
      </w:r>
      <w:r w:rsidRPr="00192E74">
        <w:rPr>
          <w:rFonts w:cs="Arial"/>
          <w:b/>
        </w:rPr>
        <w:t xml:space="preserve"> </w:t>
      </w:r>
      <w:r w:rsidR="007A3085" w:rsidRPr="00192E74">
        <w:rPr>
          <w:rFonts w:cs="Arial"/>
          <w:b/>
        </w:rPr>
        <w:t>Gender</w:t>
      </w:r>
      <w:r w:rsidR="0063488D" w:rsidRPr="00192E74">
        <w:rPr>
          <w:rFonts w:cs="Arial"/>
          <w:b/>
        </w:rPr>
        <w:t xml:space="preserve"> </w:t>
      </w:r>
    </w:p>
    <w:p w14:paraId="2C66022F" w14:textId="77777777" w:rsidR="000444EB" w:rsidRPr="00192E74" w:rsidRDefault="005F0C8A" w:rsidP="005F0C8A">
      <w:pPr>
        <w:spacing w:after="240"/>
        <w:rPr>
          <w:rFonts w:cs="Arial"/>
        </w:rPr>
      </w:pPr>
      <w:r w:rsidRPr="00192E74">
        <w:rPr>
          <w:rFonts w:cs="Arial"/>
        </w:rPr>
        <w:t>In April 2021 Statistics New Zealand</w:t>
      </w:r>
      <w:r w:rsidR="000444EB" w:rsidRPr="00192E74">
        <w:rPr>
          <w:rFonts w:cs="Arial"/>
        </w:rPr>
        <w:t xml:space="preserve"> updated a gender descriptor</w:t>
      </w:r>
      <w:r w:rsidR="00A25B81" w:rsidRPr="00192E74">
        <w:rPr>
          <w:rFonts w:cs="Arial"/>
        </w:rPr>
        <w:t>.</w:t>
      </w:r>
      <w:r w:rsidRPr="00192E74">
        <w:rPr>
          <w:rFonts w:cs="Arial"/>
        </w:rPr>
        <w:t xml:space="preserve">  “Gender diverse” </w:t>
      </w:r>
      <w:r w:rsidR="000444EB" w:rsidRPr="00192E74">
        <w:rPr>
          <w:rFonts w:cs="Arial"/>
        </w:rPr>
        <w:t xml:space="preserve">was renamed </w:t>
      </w:r>
      <w:r w:rsidRPr="00192E74">
        <w:rPr>
          <w:rFonts w:cs="Arial"/>
        </w:rPr>
        <w:t>“Another gender”. There is no change</w:t>
      </w:r>
      <w:r w:rsidR="000444EB" w:rsidRPr="00192E74">
        <w:rPr>
          <w:rFonts w:cs="Arial"/>
        </w:rPr>
        <w:t xml:space="preserve"> of code for</w:t>
      </w:r>
      <w:r w:rsidRPr="00192E74">
        <w:rPr>
          <w:rFonts w:cs="Arial"/>
        </w:rPr>
        <w:t xml:space="preserve"> collecting gender information</w:t>
      </w:r>
      <w:r w:rsidR="000444EB" w:rsidRPr="00192E74">
        <w:rPr>
          <w:rFonts w:cs="Arial"/>
        </w:rPr>
        <w:t>. Code “D” is still used to identify “Another Gender”, previously known as “Gender Diverse”.</w:t>
      </w:r>
      <w:r w:rsidRPr="00192E74">
        <w:rPr>
          <w:rFonts w:cs="Arial"/>
        </w:rPr>
        <w:t xml:space="preserve"> </w:t>
      </w:r>
    </w:p>
    <w:p w14:paraId="606E9F49" w14:textId="77777777" w:rsidR="000444EB" w:rsidRPr="00192E74" w:rsidRDefault="000444EB" w:rsidP="005F0C8A">
      <w:pPr>
        <w:spacing w:after="240"/>
        <w:rPr>
          <w:rFonts w:cs="Arial"/>
          <w:b/>
        </w:rPr>
      </w:pPr>
      <w:r w:rsidRPr="00192E74">
        <w:rPr>
          <w:rFonts w:cs="Arial"/>
          <w:b/>
        </w:rPr>
        <w:t>Reference Data Update – Secondary Schools</w:t>
      </w:r>
    </w:p>
    <w:p w14:paraId="0EE1A809" w14:textId="77777777" w:rsidR="000444EB" w:rsidRPr="00192E74" w:rsidRDefault="000444EB" w:rsidP="005F0C8A">
      <w:pPr>
        <w:spacing w:after="240"/>
        <w:rPr>
          <w:rFonts w:cs="Arial"/>
        </w:rPr>
      </w:pPr>
      <w:r w:rsidRPr="00192E74">
        <w:rPr>
          <w:rFonts w:cs="Arial"/>
        </w:rPr>
        <w:t>The appendices 2A and 2B have been updated with additional secondary schools, and corrections where macrons were not displayed previously.</w:t>
      </w:r>
    </w:p>
    <w:p w14:paraId="01F8260F" w14:textId="77777777" w:rsidR="000444EB" w:rsidRPr="00192E74" w:rsidRDefault="000444EB" w:rsidP="000444EB">
      <w:pPr>
        <w:spacing w:after="240"/>
        <w:rPr>
          <w:rFonts w:cs="Arial"/>
          <w:b/>
        </w:rPr>
      </w:pPr>
      <w:r w:rsidRPr="00192E74">
        <w:rPr>
          <w:rFonts w:cs="Arial"/>
          <w:b/>
        </w:rPr>
        <w:t xml:space="preserve">Course Start Date </w:t>
      </w:r>
    </w:p>
    <w:p w14:paraId="27D8B730" w14:textId="77777777" w:rsidR="00E64E08" w:rsidRPr="00192E74" w:rsidRDefault="000444EB" w:rsidP="008B0800">
      <w:pPr>
        <w:spacing w:after="240"/>
        <w:rPr>
          <w:rFonts w:cs="Arial"/>
          <w:b/>
        </w:rPr>
      </w:pPr>
      <w:r w:rsidRPr="00192E74">
        <w:rPr>
          <w:rFonts w:cs="Arial"/>
        </w:rPr>
        <w:t xml:space="preserve">The error message 662 has been updated to “FUNDING = 35 or 36 and course start date is not in year 2018” - page </w:t>
      </w:r>
      <w:r w:rsidRPr="00192E74">
        <w:rPr>
          <w:rFonts w:cs="Arial"/>
        </w:rPr>
        <w:fldChar w:fldCharType="begin"/>
      </w:r>
      <w:r w:rsidRPr="00192E74">
        <w:rPr>
          <w:rFonts w:cs="Arial"/>
        </w:rPr>
        <w:instrText xml:space="preserve"> PAGEREF  CRS_SRT \h </w:instrText>
      </w:r>
      <w:r w:rsidRPr="00192E74">
        <w:rPr>
          <w:rFonts w:cs="Arial"/>
        </w:rPr>
      </w:r>
      <w:r w:rsidRPr="00192E74">
        <w:rPr>
          <w:rFonts w:cs="Arial"/>
        </w:rPr>
        <w:fldChar w:fldCharType="separate"/>
      </w:r>
      <w:r w:rsidR="00E91629">
        <w:rPr>
          <w:rFonts w:cs="Arial"/>
          <w:noProof/>
        </w:rPr>
        <w:t>84</w:t>
      </w:r>
      <w:r w:rsidRPr="00192E74">
        <w:rPr>
          <w:rFonts w:cs="Arial"/>
        </w:rPr>
        <w:fldChar w:fldCharType="end"/>
      </w:r>
      <w:r w:rsidR="00F258F9" w:rsidRPr="00192E74">
        <w:rPr>
          <w:rFonts w:cs="Arial"/>
          <w:b/>
        </w:rPr>
        <w:tab/>
      </w:r>
    </w:p>
    <w:p w14:paraId="3FF86696" w14:textId="77777777" w:rsidR="00EB655A" w:rsidRPr="00192E74" w:rsidRDefault="00EB655A" w:rsidP="003D0B2C">
      <w:pPr>
        <w:spacing w:after="240"/>
        <w:rPr>
          <w:rFonts w:cs="Arial"/>
          <w:b/>
        </w:rPr>
      </w:pPr>
      <w:r w:rsidRPr="00192E74">
        <w:rPr>
          <w:rFonts w:cs="Arial"/>
          <w:b/>
        </w:rPr>
        <w:t>International Ph.D. students</w:t>
      </w:r>
    </w:p>
    <w:p w14:paraId="3784512C" w14:textId="77777777" w:rsidR="00EB655A" w:rsidRPr="00192E74" w:rsidRDefault="00EB655A" w:rsidP="003D0B2C">
      <w:pPr>
        <w:spacing w:after="240"/>
        <w:rPr>
          <w:rFonts w:cs="Arial"/>
        </w:rPr>
      </w:pPr>
      <w:r w:rsidRPr="00192E74">
        <w:rPr>
          <w:rFonts w:cs="Arial"/>
        </w:rPr>
        <w:t>For International Ph.D. students doing online study off-shore due to COVID-19, please use the following reporting combinations until 31 December 2021, or until borders are open to international students, whichever comes first:</w:t>
      </w:r>
    </w:p>
    <w:p w14:paraId="6A2AE62A" w14:textId="77777777" w:rsidR="00EB655A" w:rsidRPr="00C35721" w:rsidRDefault="00EB655A" w:rsidP="00360C14">
      <w:pPr>
        <w:pStyle w:val="Normal-withoutindent"/>
        <w:numPr>
          <w:ilvl w:val="1"/>
          <w:numId w:val="53"/>
        </w:numPr>
        <w:spacing w:after="200"/>
        <w:ind w:left="709" w:hanging="425"/>
        <w:contextualSpacing/>
        <w:jc w:val="both"/>
        <w:rPr>
          <w:szCs w:val="27"/>
          <w:lang w:eastAsia="en-NZ"/>
        </w:rPr>
      </w:pPr>
      <w:r w:rsidRPr="00192E74">
        <w:rPr>
          <w:szCs w:val="27"/>
          <w:lang w:eastAsia="en-NZ"/>
        </w:rPr>
        <w:t>ASSIST (2.8) = 09 (</w:t>
      </w:r>
      <w:r w:rsidRPr="00192E74">
        <w:t xml:space="preserve">page </w:t>
      </w:r>
      <w:hyperlink w:anchor="ASSIST" w:history="1">
        <w:r w:rsidR="00360C14" w:rsidRPr="00C35721">
          <w:rPr>
            <w:rStyle w:val="Hyperlink"/>
            <w:rFonts w:cs="Arial"/>
          </w:rPr>
          <w:fldChar w:fldCharType="begin"/>
        </w:r>
        <w:r w:rsidR="00360C14" w:rsidRPr="00C35721">
          <w:rPr>
            <w:rStyle w:val="Hyperlink"/>
            <w:rFonts w:cs="Arial"/>
          </w:rPr>
          <w:instrText xml:space="preserve"> PAGEREF  ASSIST \# "0" \* Arabic \h  \* MERGEFORMAT </w:instrText>
        </w:r>
        <w:r w:rsidR="00360C14" w:rsidRPr="00C35721">
          <w:rPr>
            <w:rStyle w:val="Hyperlink"/>
            <w:rFonts w:cs="Arial"/>
          </w:rPr>
        </w:r>
        <w:r w:rsidR="00360C14" w:rsidRPr="00C35721">
          <w:rPr>
            <w:rStyle w:val="Hyperlink"/>
            <w:rFonts w:cs="Arial"/>
          </w:rPr>
          <w:fldChar w:fldCharType="separate"/>
        </w:r>
        <w:r w:rsidR="00E91629">
          <w:rPr>
            <w:rStyle w:val="Hyperlink"/>
            <w:rFonts w:cs="Arial"/>
            <w:noProof/>
          </w:rPr>
          <w:t>88</w:t>
        </w:r>
        <w:r w:rsidR="00360C14" w:rsidRPr="00C35721">
          <w:rPr>
            <w:rStyle w:val="Hyperlink"/>
            <w:rFonts w:cs="Arial"/>
          </w:rPr>
          <w:fldChar w:fldCharType="end"/>
        </w:r>
      </w:hyperlink>
      <w:r w:rsidRPr="00C35721">
        <w:t>)</w:t>
      </w:r>
    </w:p>
    <w:p w14:paraId="0ACCC9A7" w14:textId="77777777" w:rsidR="00EB655A" w:rsidRPr="00C35721" w:rsidRDefault="00EB655A" w:rsidP="00360C14">
      <w:pPr>
        <w:pStyle w:val="Normal-withoutindent"/>
        <w:numPr>
          <w:ilvl w:val="1"/>
          <w:numId w:val="53"/>
        </w:numPr>
        <w:spacing w:after="200"/>
        <w:ind w:left="709" w:hanging="425"/>
        <w:contextualSpacing/>
        <w:jc w:val="both"/>
        <w:rPr>
          <w:szCs w:val="27"/>
          <w:lang w:eastAsia="en-NZ"/>
        </w:rPr>
      </w:pPr>
      <w:r w:rsidRPr="00C35721">
        <w:rPr>
          <w:szCs w:val="27"/>
          <w:lang w:eastAsia="en-NZ"/>
        </w:rPr>
        <w:t xml:space="preserve">ATTEND (2.9) = 02 (page </w:t>
      </w:r>
      <w:r w:rsidR="00360C14" w:rsidRPr="00C35721">
        <w:fldChar w:fldCharType="begin"/>
      </w:r>
      <w:r w:rsidR="00360C14" w:rsidRPr="00C35721">
        <w:instrText xml:space="preserve"> PAGEREF  ATTEND\# "0" \* Arabic \h  \* MERGEFORMAT </w:instrText>
      </w:r>
      <w:r w:rsidR="00360C14" w:rsidRPr="00C35721">
        <w:fldChar w:fldCharType="separate"/>
      </w:r>
      <w:r w:rsidR="00E91629">
        <w:rPr>
          <w:noProof/>
        </w:rPr>
        <w:t>92</w:t>
      </w:r>
      <w:r w:rsidR="00360C14" w:rsidRPr="00C35721">
        <w:fldChar w:fldCharType="end"/>
      </w:r>
      <w:r w:rsidRPr="00C35721">
        <w:rPr>
          <w:szCs w:val="27"/>
          <w:lang w:eastAsia="en-NZ"/>
        </w:rPr>
        <w:t>)</w:t>
      </w:r>
    </w:p>
    <w:p w14:paraId="6D60D0D3" w14:textId="77777777" w:rsidR="001C3CF9" w:rsidRDefault="00EB655A" w:rsidP="003D0B2C">
      <w:pPr>
        <w:spacing w:after="240"/>
        <w:rPr>
          <w:szCs w:val="27"/>
          <w:lang w:eastAsia="en-NZ"/>
        </w:rPr>
      </w:pPr>
      <w:r w:rsidRPr="00C35721">
        <w:rPr>
          <w:szCs w:val="27"/>
          <w:lang w:eastAsia="en-NZ"/>
        </w:rPr>
        <w:t>CRS_SITE (2.10) = 98</w:t>
      </w:r>
      <w:r w:rsidR="00CC6FE0" w:rsidRPr="00C35721">
        <w:rPr>
          <w:szCs w:val="27"/>
          <w:lang w:eastAsia="en-NZ"/>
        </w:rPr>
        <w:t xml:space="preserve"> (page </w:t>
      </w:r>
      <w:r w:rsidR="00360C14" w:rsidRPr="00C35721">
        <w:rPr>
          <w:rFonts w:eastAsia="Times New Roman" w:cs="Arial"/>
          <w:lang w:val="en-NZ" w:eastAsia="en-GB"/>
        </w:rPr>
        <w:fldChar w:fldCharType="begin"/>
      </w:r>
      <w:r w:rsidR="00360C14" w:rsidRPr="00C35721">
        <w:instrText xml:space="preserve"> PAGEREF  CRS_SITE \# "0" \* Arabic \h  \* MERGEFORMAT </w:instrText>
      </w:r>
      <w:r w:rsidR="00360C14" w:rsidRPr="00C35721">
        <w:rPr>
          <w:rFonts w:eastAsia="Times New Roman" w:cs="Arial"/>
          <w:lang w:val="en-NZ" w:eastAsia="en-GB"/>
        </w:rPr>
      </w:r>
      <w:r w:rsidR="00360C14" w:rsidRPr="00C35721">
        <w:rPr>
          <w:rFonts w:eastAsia="Times New Roman" w:cs="Arial"/>
          <w:lang w:val="en-NZ" w:eastAsia="en-GB"/>
        </w:rPr>
        <w:fldChar w:fldCharType="separate"/>
      </w:r>
      <w:r w:rsidR="003D709A">
        <w:rPr>
          <w:noProof/>
        </w:rPr>
        <w:t>95</w:t>
      </w:r>
      <w:r w:rsidR="00360C14" w:rsidRPr="00C35721">
        <w:rPr>
          <w:rFonts w:eastAsia="Times New Roman" w:cs="Arial"/>
          <w:lang w:val="en-NZ" w:eastAsia="en-GB"/>
        </w:rPr>
        <w:fldChar w:fldCharType="end"/>
      </w:r>
      <w:r w:rsidR="00CC6FE0" w:rsidRPr="00C35721">
        <w:rPr>
          <w:szCs w:val="27"/>
          <w:lang w:eastAsia="en-NZ"/>
        </w:rPr>
        <w:t>)</w:t>
      </w:r>
    </w:p>
    <w:p w14:paraId="36382198" w14:textId="77777777" w:rsidR="001C3CF9" w:rsidRDefault="001C3CF9" w:rsidP="003D0B2C">
      <w:pPr>
        <w:spacing w:after="240"/>
        <w:rPr>
          <w:szCs w:val="27"/>
          <w:lang w:eastAsia="en-NZ"/>
        </w:rPr>
      </w:pPr>
    </w:p>
    <w:p w14:paraId="226D9046" w14:textId="77777777" w:rsidR="005D43ED" w:rsidRPr="00C35721" w:rsidRDefault="005D43ED" w:rsidP="003D0B2C">
      <w:pPr>
        <w:spacing w:after="240"/>
        <w:rPr>
          <w:rFonts w:cs="Arial"/>
          <w:b/>
        </w:rPr>
      </w:pPr>
      <w:r w:rsidRPr="00C35721">
        <w:rPr>
          <w:rFonts w:cs="Arial"/>
          <w:b/>
        </w:rPr>
        <w:t xml:space="preserve">Country </w:t>
      </w:r>
      <w:r w:rsidR="00195E00" w:rsidRPr="00C35721">
        <w:rPr>
          <w:rFonts w:cs="Arial"/>
          <w:b/>
        </w:rPr>
        <w:t xml:space="preserve">of </w:t>
      </w:r>
      <w:r w:rsidRPr="00C35721">
        <w:rPr>
          <w:rFonts w:cs="Arial"/>
          <w:b/>
        </w:rPr>
        <w:t>Citizenship</w:t>
      </w:r>
    </w:p>
    <w:p w14:paraId="60448EEA" w14:textId="77777777" w:rsidR="00195E00" w:rsidRPr="00C35721" w:rsidRDefault="00195E00" w:rsidP="003D0B2C">
      <w:pPr>
        <w:spacing w:after="240"/>
        <w:rPr>
          <w:rFonts w:cs="Arial"/>
        </w:rPr>
      </w:pPr>
      <w:r w:rsidRPr="00C35721">
        <w:rPr>
          <w:rFonts w:cs="Arial"/>
        </w:rPr>
        <w:t xml:space="preserve">Appendix 3 has been updated to align with </w:t>
      </w:r>
      <w:r w:rsidR="005D43ED" w:rsidRPr="00C35721">
        <w:rPr>
          <w:rFonts w:cs="Arial"/>
        </w:rPr>
        <w:t xml:space="preserve">the latest Statistics New Zealand’s country standard classification. </w:t>
      </w:r>
      <w:r w:rsidR="00CF1786" w:rsidRPr="00C35721">
        <w:rPr>
          <w:rFonts w:cs="Arial"/>
        </w:rPr>
        <w:t>Note the 3-letter alpha codes used in the data collection will remain unchanged.</w:t>
      </w:r>
    </w:p>
    <w:p w14:paraId="412B9DC5" w14:textId="77777777" w:rsidR="00CF1786" w:rsidRPr="00C35721" w:rsidRDefault="00195E00" w:rsidP="003D0B2C">
      <w:pPr>
        <w:pStyle w:val="ListParagraph"/>
        <w:numPr>
          <w:ilvl w:val="0"/>
          <w:numId w:val="49"/>
        </w:numPr>
        <w:spacing w:after="240"/>
        <w:rPr>
          <w:rFonts w:ascii="Arial" w:hAnsi="Arial" w:cs="Arial"/>
          <w:b/>
          <w:sz w:val="20"/>
          <w:szCs w:val="20"/>
        </w:rPr>
      </w:pPr>
      <w:r w:rsidRPr="00C35721">
        <w:rPr>
          <w:rFonts w:ascii="Arial" w:hAnsi="Arial" w:cs="Arial"/>
          <w:sz w:val="20"/>
          <w:szCs w:val="20"/>
        </w:rPr>
        <w:t xml:space="preserve">Additions of </w:t>
      </w:r>
      <w:r w:rsidR="005D43ED" w:rsidRPr="00C35721">
        <w:rPr>
          <w:rFonts w:ascii="Arial" w:hAnsi="Arial" w:cs="Arial"/>
          <w:sz w:val="20"/>
          <w:szCs w:val="20"/>
        </w:rPr>
        <w:t>three countr</w:t>
      </w:r>
      <w:r w:rsidRPr="00C35721">
        <w:rPr>
          <w:rFonts w:ascii="Arial" w:hAnsi="Arial" w:cs="Arial"/>
          <w:sz w:val="20"/>
          <w:szCs w:val="20"/>
        </w:rPr>
        <w:t xml:space="preserve">y names </w:t>
      </w:r>
    </w:p>
    <w:tbl>
      <w:tblPr>
        <w:tblStyle w:val="TableGrid"/>
        <w:tblW w:w="0" w:type="auto"/>
        <w:tblInd w:w="704" w:type="dxa"/>
        <w:tblLook w:val="04A0" w:firstRow="1" w:lastRow="0" w:firstColumn="1" w:lastColumn="0" w:noHBand="0" w:noVBand="1"/>
      </w:tblPr>
      <w:tblGrid>
        <w:gridCol w:w="2268"/>
        <w:gridCol w:w="4535"/>
      </w:tblGrid>
      <w:tr w:rsidR="003F3789" w:rsidRPr="00C83E12" w14:paraId="709C361B" w14:textId="77777777" w:rsidTr="003D0B2C">
        <w:tc>
          <w:tcPr>
            <w:tcW w:w="2268" w:type="dxa"/>
          </w:tcPr>
          <w:p w14:paraId="41506496" w14:textId="77777777" w:rsidR="00CF1786" w:rsidRPr="00C35721" w:rsidRDefault="00CF1786" w:rsidP="003D0B2C">
            <w:pPr>
              <w:spacing w:after="0" w:line="240" w:lineRule="auto"/>
              <w:rPr>
                <w:rFonts w:cs="Arial"/>
                <w:b/>
              </w:rPr>
            </w:pPr>
            <w:r w:rsidRPr="00C35721">
              <w:rPr>
                <w:rFonts w:eastAsia="Times New Roman" w:cs="Arial"/>
                <w:b/>
                <w:lang w:eastAsia="en-NZ"/>
              </w:rPr>
              <w:t>Alpha Code</w:t>
            </w:r>
          </w:p>
        </w:tc>
        <w:tc>
          <w:tcPr>
            <w:tcW w:w="4535" w:type="dxa"/>
          </w:tcPr>
          <w:p w14:paraId="442F960C" w14:textId="77777777" w:rsidR="00CF1786" w:rsidRPr="00C35721" w:rsidRDefault="00CF1786" w:rsidP="003D0B2C">
            <w:pPr>
              <w:spacing w:after="0" w:line="240" w:lineRule="auto"/>
              <w:rPr>
                <w:rFonts w:cs="Arial"/>
                <w:b/>
              </w:rPr>
            </w:pPr>
            <w:r w:rsidRPr="00C35721">
              <w:rPr>
                <w:rFonts w:eastAsia="Times New Roman" w:cs="Arial"/>
                <w:b/>
                <w:lang w:eastAsia="en-NZ"/>
              </w:rPr>
              <w:t>Country Name</w:t>
            </w:r>
          </w:p>
        </w:tc>
      </w:tr>
      <w:tr w:rsidR="00CF1786" w:rsidRPr="00C83E12" w14:paraId="53CC88ED" w14:textId="77777777" w:rsidTr="003D0B2C">
        <w:tc>
          <w:tcPr>
            <w:tcW w:w="2268" w:type="dxa"/>
          </w:tcPr>
          <w:p w14:paraId="33D48B4B" w14:textId="77777777" w:rsidR="00CF1786" w:rsidRPr="00C35721" w:rsidRDefault="00CF1786" w:rsidP="003D0B2C">
            <w:pPr>
              <w:spacing w:after="0" w:line="240" w:lineRule="auto"/>
              <w:rPr>
                <w:rFonts w:cs="Arial"/>
              </w:rPr>
            </w:pPr>
            <w:r w:rsidRPr="00C35721">
              <w:rPr>
                <w:rFonts w:eastAsia="Times New Roman" w:cs="Arial"/>
                <w:lang w:eastAsia="en-NZ"/>
              </w:rPr>
              <w:t>XKX</w:t>
            </w:r>
          </w:p>
        </w:tc>
        <w:tc>
          <w:tcPr>
            <w:tcW w:w="4535" w:type="dxa"/>
          </w:tcPr>
          <w:p w14:paraId="7BF07BDB" w14:textId="77777777" w:rsidR="00CF1786" w:rsidRPr="00C35721" w:rsidRDefault="00CF1786" w:rsidP="003D0B2C">
            <w:pPr>
              <w:spacing w:after="0" w:line="240" w:lineRule="auto"/>
              <w:rPr>
                <w:rFonts w:cs="Arial"/>
              </w:rPr>
            </w:pPr>
            <w:r w:rsidRPr="00C35721">
              <w:rPr>
                <w:rFonts w:eastAsia="Times New Roman" w:cs="Arial"/>
                <w:lang w:eastAsia="en-NZ"/>
              </w:rPr>
              <w:t>Kosovo</w:t>
            </w:r>
          </w:p>
        </w:tc>
      </w:tr>
    </w:tbl>
    <w:p w14:paraId="68ADDC6A" w14:textId="77777777" w:rsidR="005D43ED" w:rsidRPr="00C35721" w:rsidRDefault="005D43ED" w:rsidP="003D1A10">
      <w:pPr>
        <w:spacing w:after="240"/>
        <w:rPr>
          <w:rFonts w:cs="Arial"/>
          <w:b/>
        </w:rPr>
      </w:pPr>
    </w:p>
    <w:p w14:paraId="70EDB30F" w14:textId="77777777" w:rsidR="00F05F39" w:rsidRPr="00C35721" w:rsidRDefault="00F05F39" w:rsidP="00760780">
      <w:pPr>
        <w:pStyle w:val="ListParagraph"/>
        <w:numPr>
          <w:ilvl w:val="0"/>
          <w:numId w:val="49"/>
        </w:numPr>
        <w:rPr>
          <w:rFonts w:ascii="Arial" w:hAnsi="Arial" w:cs="Arial"/>
          <w:sz w:val="20"/>
          <w:szCs w:val="20"/>
        </w:rPr>
      </w:pPr>
      <w:r w:rsidRPr="00C35721">
        <w:rPr>
          <w:rFonts w:ascii="Arial" w:hAnsi="Arial" w:cs="Arial"/>
          <w:sz w:val="20"/>
          <w:szCs w:val="20"/>
        </w:rPr>
        <w:t>Revive a country name</w:t>
      </w:r>
    </w:p>
    <w:p w14:paraId="69FB3D82" w14:textId="77777777" w:rsidR="00F05F39" w:rsidRPr="00C35721" w:rsidRDefault="00F05F39" w:rsidP="00760780">
      <w:pPr>
        <w:pStyle w:val="ListParagraph"/>
        <w:rPr>
          <w:rFonts w:ascii="Arial" w:hAnsi="Arial" w:cs="Arial"/>
          <w:sz w:val="20"/>
          <w:szCs w:val="20"/>
        </w:rPr>
      </w:pPr>
    </w:p>
    <w:tbl>
      <w:tblPr>
        <w:tblStyle w:val="TableGrid"/>
        <w:tblW w:w="0" w:type="auto"/>
        <w:tblInd w:w="704" w:type="dxa"/>
        <w:tblLook w:val="04A0" w:firstRow="1" w:lastRow="0" w:firstColumn="1" w:lastColumn="0" w:noHBand="0" w:noVBand="1"/>
      </w:tblPr>
      <w:tblGrid>
        <w:gridCol w:w="2268"/>
        <w:gridCol w:w="4535"/>
      </w:tblGrid>
      <w:tr w:rsidR="003F3789" w:rsidRPr="00C83E12" w14:paraId="22D54604" w14:textId="77777777" w:rsidTr="00F05F39">
        <w:tc>
          <w:tcPr>
            <w:tcW w:w="2268" w:type="dxa"/>
          </w:tcPr>
          <w:p w14:paraId="66739631" w14:textId="77777777" w:rsidR="00F05F39" w:rsidRPr="00C35721" w:rsidRDefault="00F05F39" w:rsidP="00F05F39">
            <w:pPr>
              <w:spacing w:after="0" w:line="240" w:lineRule="auto"/>
              <w:rPr>
                <w:rFonts w:cs="Arial"/>
                <w:b/>
              </w:rPr>
            </w:pPr>
            <w:r w:rsidRPr="00C35721">
              <w:rPr>
                <w:rFonts w:eastAsia="Times New Roman" w:cs="Arial"/>
                <w:b/>
                <w:lang w:eastAsia="en-NZ"/>
              </w:rPr>
              <w:t>Alpha Code</w:t>
            </w:r>
          </w:p>
        </w:tc>
        <w:tc>
          <w:tcPr>
            <w:tcW w:w="4535" w:type="dxa"/>
          </w:tcPr>
          <w:p w14:paraId="7B55BA34" w14:textId="77777777" w:rsidR="00F05F39" w:rsidRPr="00C35721" w:rsidRDefault="00F05F39" w:rsidP="00F05F39">
            <w:pPr>
              <w:spacing w:after="0" w:line="240" w:lineRule="auto"/>
              <w:rPr>
                <w:rFonts w:cs="Arial"/>
                <w:b/>
              </w:rPr>
            </w:pPr>
            <w:r w:rsidRPr="00C35721">
              <w:rPr>
                <w:rFonts w:eastAsia="Times New Roman" w:cs="Arial"/>
                <w:b/>
                <w:lang w:eastAsia="en-NZ"/>
              </w:rPr>
              <w:t>Country Name</w:t>
            </w:r>
          </w:p>
        </w:tc>
      </w:tr>
      <w:tr w:rsidR="00F05F39" w:rsidRPr="00C83E12" w14:paraId="0650B8A9" w14:textId="77777777" w:rsidTr="00F05F39">
        <w:tc>
          <w:tcPr>
            <w:tcW w:w="2268" w:type="dxa"/>
          </w:tcPr>
          <w:p w14:paraId="6AEBDB4C" w14:textId="77777777" w:rsidR="00F05F39" w:rsidRPr="00C35721" w:rsidRDefault="00F05F39" w:rsidP="00F05F39">
            <w:pPr>
              <w:spacing w:after="0" w:line="240" w:lineRule="auto"/>
              <w:rPr>
                <w:rFonts w:cs="Arial"/>
              </w:rPr>
            </w:pPr>
            <w:r w:rsidRPr="00C35721">
              <w:rPr>
                <w:rFonts w:eastAsia="Times New Roman" w:cs="Arial"/>
                <w:lang w:eastAsia="en-NZ"/>
              </w:rPr>
              <w:t>PRK</w:t>
            </w:r>
          </w:p>
        </w:tc>
        <w:tc>
          <w:tcPr>
            <w:tcW w:w="4535" w:type="dxa"/>
          </w:tcPr>
          <w:p w14:paraId="7548D643" w14:textId="77777777" w:rsidR="00F05F39" w:rsidRPr="00C35721" w:rsidRDefault="00F05F39" w:rsidP="00F05F39">
            <w:pPr>
              <w:spacing w:after="0" w:line="240" w:lineRule="auto"/>
              <w:rPr>
                <w:rFonts w:cs="Arial"/>
              </w:rPr>
            </w:pPr>
            <w:r w:rsidRPr="00C35721">
              <w:rPr>
                <w:rFonts w:eastAsia="Times New Roman" w:cs="Arial"/>
                <w:lang w:eastAsia="en-NZ"/>
              </w:rPr>
              <w:t>Korea, Democratic People’s Republic of</w:t>
            </w:r>
          </w:p>
        </w:tc>
      </w:tr>
    </w:tbl>
    <w:p w14:paraId="61C8E9A9" w14:textId="77777777" w:rsidR="00F05F39" w:rsidRPr="00C35721" w:rsidRDefault="00F05F39" w:rsidP="00760780">
      <w:pPr>
        <w:pStyle w:val="ListParagraph"/>
        <w:rPr>
          <w:rFonts w:ascii="Arial" w:hAnsi="Arial" w:cs="Arial"/>
          <w:sz w:val="20"/>
          <w:szCs w:val="20"/>
        </w:rPr>
      </w:pPr>
    </w:p>
    <w:p w14:paraId="73B8D00F" w14:textId="77777777" w:rsidR="005D43ED" w:rsidRPr="00C35721" w:rsidRDefault="00195E00" w:rsidP="003D0B2C">
      <w:pPr>
        <w:pStyle w:val="ListParagraph"/>
        <w:numPr>
          <w:ilvl w:val="0"/>
          <w:numId w:val="49"/>
        </w:numPr>
        <w:spacing w:after="240"/>
        <w:rPr>
          <w:rFonts w:ascii="Arial" w:hAnsi="Arial" w:cs="Arial"/>
          <w:sz w:val="20"/>
          <w:szCs w:val="20"/>
        </w:rPr>
      </w:pPr>
      <w:r w:rsidRPr="00C35721">
        <w:rPr>
          <w:rFonts w:ascii="Arial" w:hAnsi="Arial" w:cs="Arial"/>
          <w:sz w:val="20"/>
          <w:szCs w:val="20"/>
        </w:rPr>
        <w:t xml:space="preserve">Updates to </w:t>
      </w:r>
      <w:r w:rsidR="00F840AF" w:rsidRPr="00C35721">
        <w:rPr>
          <w:rFonts w:ascii="Arial" w:hAnsi="Arial" w:cs="Arial"/>
          <w:sz w:val="20"/>
          <w:szCs w:val="20"/>
        </w:rPr>
        <w:t>c</w:t>
      </w:r>
      <w:r w:rsidR="005D43ED" w:rsidRPr="00C35721">
        <w:rPr>
          <w:rFonts w:ascii="Arial" w:hAnsi="Arial" w:cs="Arial"/>
          <w:sz w:val="20"/>
          <w:szCs w:val="20"/>
        </w:rPr>
        <w:t>ountry names</w:t>
      </w:r>
      <w:r w:rsidRPr="00C35721">
        <w:rPr>
          <w:rFonts w:ascii="Arial" w:hAnsi="Arial" w:cs="Arial"/>
          <w:sz w:val="20"/>
          <w:szCs w:val="20"/>
        </w:rPr>
        <w:t xml:space="preserve"> </w:t>
      </w:r>
    </w:p>
    <w:tbl>
      <w:tblPr>
        <w:tblStyle w:val="TableGrid"/>
        <w:tblW w:w="0" w:type="auto"/>
        <w:tblInd w:w="704" w:type="dxa"/>
        <w:tblLook w:val="04A0" w:firstRow="1" w:lastRow="0" w:firstColumn="1" w:lastColumn="0" w:noHBand="0" w:noVBand="1"/>
      </w:tblPr>
      <w:tblGrid>
        <w:gridCol w:w="2268"/>
        <w:gridCol w:w="4535"/>
      </w:tblGrid>
      <w:tr w:rsidR="003F3789" w:rsidRPr="00C83E12" w14:paraId="34DA00C3" w14:textId="77777777" w:rsidTr="003D0B2C">
        <w:tc>
          <w:tcPr>
            <w:tcW w:w="2268" w:type="dxa"/>
          </w:tcPr>
          <w:p w14:paraId="1412BD39" w14:textId="77777777" w:rsidR="00F840AF" w:rsidRPr="00C35721" w:rsidRDefault="00F840AF" w:rsidP="003D0B2C">
            <w:pPr>
              <w:spacing w:after="0" w:line="240" w:lineRule="auto"/>
              <w:rPr>
                <w:rFonts w:cs="Arial"/>
                <w:b/>
              </w:rPr>
            </w:pPr>
            <w:r w:rsidRPr="00C35721">
              <w:rPr>
                <w:rFonts w:eastAsia="Times New Roman" w:cs="Arial"/>
                <w:b/>
                <w:lang w:eastAsia="en-NZ"/>
              </w:rPr>
              <w:t>Alpha Code</w:t>
            </w:r>
          </w:p>
        </w:tc>
        <w:tc>
          <w:tcPr>
            <w:tcW w:w="4535" w:type="dxa"/>
          </w:tcPr>
          <w:p w14:paraId="2DF1EB3B" w14:textId="77777777" w:rsidR="00F840AF" w:rsidRPr="00C35721" w:rsidRDefault="00F840AF" w:rsidP="003D0B2C">
            <w:pPr>
              <w:spacing w:after="0" w:line="240" w:lineRule="auto"/>
              <w:rPr>
                <w:rFonts w:cs="Arial"/>
                <w:b/>
              </w:rPr>
            </w:pPr>
            <w:r w:rsidRPr="00C35721">
              <w:rPr>
                <w:rFonts w:eastAsia="Times New Roman" w:cs="Arial"/>
                <w:b/>
                <w:lang w:eastAsia="en-NZ"/>
              </w:rPr>
              <w:t>Updated Country Name</w:t>
            </w:r>
          </w:p>
        </w:tc>
      </w:tr>
      <w:tr w:rsidR="003F3789" w:rsidRPr="00C83E12" w14:paraId="422362FF" w14:textId="77777777" w:rsidTr="003D0B2C">
        <w:tc>
          <w:tcPr>
            <w:tcW w:w="2268" w:type="dxa"/>
          </w:tcPr>
          <w:p w14:paraId="2A5C19E0" w14:textId="77777777" w:rsidR="00F840AF" w:rsidRPr="00C35721" w:rsidRDefault="00F840AF" w:rsidP="003D0B2C">
            <w:pPr>
              <w:spacing w:after="0" w:line="240" w:lineRule="auto"/>
              <w:rPr>
                <w:rFonts w:cs="Arial"/>
              </w:rPr>
            </w:pPr>
            <w:r w:rsidRPr="00C35721">
              <w:rPr>
                <w:rFonts w:eastAsia="Times New Roman" w:cs="Arial"/>
                <w:lang w:eastAsia="en-NZ"/>
              </w:rPr>
              <w:t>BOL</w:t>
            </w:r>
            <w:r w:rsidRPr="00C35721">
              <w:rPr>
                <w:rFonts w:eastAsia="Times New Roman" w:cs="Arial"/>
                <w:lang w:eastAsia="en-NZ"/>
              </w:rPr>
              <w:tab/>
            </w:r>
          </w:p>
        </w:tc>
        <w:tc>
          <w:tcPr>
            <w:tcW w:w="4535" w:type="dxa"/>
          </w:tcPr>
          <w:p w14:paraId="2A596278" w14:textId="77777777" w:rsidR="00F840AF" w:rsidRPr="00C35721" w:rsidRDefault="00F840AF" w:rsidP="003D0B2C">
            <w:pPr>
              <w:spacing w:after="0" w:line="240" w:lineRule="auto"/>
              <w:rPr>
                <w:rFonts w:cs="Arial"/>
              </w:rPr>
            </w:pPr>
            <w:r w:rsidRPr="00C35721">
              <w:rPr>
                <w:rFonts w:eastAsia="Times New Roman" w:cs="Arial"/>
                <w:lang w:eastAsia="en-NZ"/>
              </w:rPr>
              <w:t>Bolivia</w:t>
            </w:r>
          </w:p>
        </w:tc>
      </w:tr>
      <w:tr w:rsidR="003F3789" w:rsidRPr="00C83E12" w14:paraId="38EE1F1C" w14:textId="77777777" w:rsidTr="003D0B2C">
        <w:tc>
          <w:tcPr>
            <w:tcW w:w="2268" w:type="dxa"/>
          </w:tcPr>
          <w:p w14:paraId="62999C76" w14:textId="77777777" w:rsidR="00F840AF" w:rsidRPr="00C35721" w:rsidRDefault="00F840AF" w:rsidP="003D0B2C">
            <w:pPr>
              <w:spacing w:after="0" w:line="240" w:lineRule="auto"/>
              <w:rPr>
                <w:rFonts w:cs="Arial"/>
              </w:rPr>
            </w:pPr>
            <w:r w:rsidRPr="00C35721">
              <w:rPr>
                <w:rFonts w:eastAsia="Times New Roman" w:cs="Arial"/>
                <w:lang w:eastAsia="en-NZ"/>
              </w:rPr>
              <w:t>CHN</w:t>
            </w:r>
            <w:r w:rsidRPr="00C35721">
              <w:rPr>
                <w:rFonts w:eastAsia="Times New Roman" w:cs="Arial"/>
                <w:lang w:eastAsia="en-NZ"/>
              </w:rPr>
              <w:tab/>
            </w:r>
          </w:p>
        </w:tc>
        <w:tc>
          <w:tcPr>
            <w:tcW w:w="4535" w:type="dxa"/>
          </w:tcPr>
          <w:p w14:paraId="3A14542D" w14:textId="77777777" w:rsidR="00F840AF" w:rsidRPr="00C35721" w:rsidRDefault="00F840AF" w:rsidP="003D0B2C">
            <w:pPr>
              <w:spacing w:after="0" w:line="240" w:lineRule="auto"/>
              <w:rPr>
                <w:rFonts w:cs="Arial"/>
              </w:rPr>
            </w:pPr>
            <w:r w:rsidRPr="00C35721">
              <w:rPr>
                <w:rFonts w:eastAsia="Times New Roman" w:cs="Arial"/>
                <w:lang w:eastAsia="en-NZ"/>
              </w:rPr>
              <w:t>China, People's Republic of</w:t>
            </w:r>
          </w:p>
        </w:tc>
      </w:tr>
      <w:tr w:rsidR="003F3789" w:rsidRPr="00C83E12" w14:paraId="75098071" w14:textId="77777777" w:rsidTr="003D0B2C">
        <w:tc>
          <w:tcPr>
            <w:tcW w:w="2268" w:type="dxa"/>
          </w:tcPr>
          <w:p w14:paraId="222C4A11" w14:textId="77777777" w:rsidR="00F840AF" w:rsidRPr="00C35721" w:rsidRDefault="00F840AF" w:rsidP="003D0B2C">
            <w:pPr>
              <w:spacing w:after="0" w:line="240" w:lineRule="auto"/>
              <w:rPr>
                <w:rFonts w:cs="Arial"/>
              </w:rPr>
            </w:pPr>
            <w:r w:rsidRPr="00C35721">
              <w:rPr>
                <w:rFonts w:eastAsia="Times New Roman" w:cs="Arial"/>
                <w:lang w:eastAsia="en-NZ"/>
              </w:rPr>
              <w:t>CZE</w:t>
            </w:r>
            <w:r w:rsidRPr="00C35721">
              <w:rPr>
                <w:rFonts w:eastAsia="Times New Roman" w:cs="Arial"/>
                <w:lang w:eastAsia="en-NZ"/>
              </w:rPr>
              <w:tab/>
            </w:r>
          </w:p>
        </w:tc>
        <w:tc>
          <w:tcPr>
            <w:tcW w:w="4535" w:type="dxa"/>
          </w:tcPr>
          <w:p w14:paraId="1822404D" w14:textId="77777777" w:rsidR="00F840AF" w:rsidRPr="00C35721" w:rsidRDefault="00F840AF" w:rsidP="003D0B2C">
            <w:pPr>
              <w:spacing w:after="0" w:line="240" w:lineRule="auto"/>
              <w:rPr>
                <w:rFonts w:cs="Arial"/>
              </w:rPr>
            </w:pPr>
            <w:r w:rsidRPr="00C35721">
              <w:rPr>
                <w:rFonts w:eastAsia="Times New Roman" w:cs="Arial"/>
                <w:lang w:eastAsia="en-NZ"/>
              </w:rPr>
              <w:t>Czechia</w:t>
            </w:r>
          </w:p>
        </w:tc>
      </w:tr>
      <w:tr w:rsidR="003F3789" w:rsidRPr="00C83E12" w14:paraId="5719CEB2" w14:textId="77777777" w:rsidTr="003D0B2C">
        <w:tc>
          <w:tcPr>
            <w:tcW w:w="2268" w:type="dxa"/>
          </w:tcPr>
          <w:p w14:paraId="08917148" w14:textId="77777777" w:rsidR="00F840AF" w:rsidRPr="00C35721" w:rsidRDefault="00F840AF" w:rsidP="003D0B2C">
            <w:pPr>
              <w:spacing w:after="0" w:line="240" w:lineRule="auto"/>
              <w:rPr>
                <w:rFonts w:cs="Arial"/>
              </w:rPr>
            </w:pPr>
            <w:r w:rsidRPr="00C35721">
              <w:rPr>
                <w:rFonts w:eastAsia="Times New Roman" w:cs="Arial"/>
                <w:lang w:eastAsia="en-NZ"/>
              </w:rPr>
              <w:t>IRN</w:t>
            </w:r>
          </w:p>
        </w:tc>
        <w:tc>
          <w:tcPr>
            <w:tcW w:w="4535" w:type="dxa"/>
          </w:tcPr>
          <w:p w14:paraId="4EB37EF1" w14:textId="77777777" w:rsidR="00F840AF" w:rsidRPr="00C35721" w:rsidRDefault="00F840AF" w:rsidP="003D0B2C">
            <w:pPr>
              <w:spacing w:after="0" w:line="240" w:lineRule="auto"/>
              <w:rPr>
                <w:rFonts w:cs="Arial"/>
              </w:rPr>
            </w:pPr>
            <w:r w:rsidRPr="00C35721">
              <w:rPr>
                <w:rFonts w:eastAsia="Times New Roman" w:cs="Arial"/>
                <w:lang w:eastAsia="en-NZ"/>
              </w:rPr>
              <w:t>Iran</w:t>
            </w:r>
          </w:p>
        </w:tc>
      </w:tr>
      <w:tr w:rsidR="003F3789" w:rsidRPr="00C83E12" w14:paraId="68EC6D64" w14:textId="77777777" w:rsidTr="003D0B2C">
        <w:tc>
          <w:tcPr>
            <w:tcW w:w="2268" w:type="dxa"/>
          </w:tcPr>
          <w:p w14:paraId="141B7921" w14:textId="77777777" w:rsidR="00F840AF" w:rsidRPr="00C35721" w:rsidRDefault="00F840AF" w:rsidP="003D0B2C">
            <w:pPr>
              <w:spacing w:after="0" w:line="240" w:lineRule="auto"/>
              <w:rPr>
                <w:rFonts w:cs="Arial"/>
              </w:rPr>
            </w:pPr>
            <w:r w:rsidRPr="00C35721">
              <w:rPr>
                <w:rFonts w:eastAsia="Times New Roman" w:cs="Arial"/>
                <w:lang w:eastAsia="en-NZ"/>
              </w:rPr>
              <w:t>LAO</w:t>
            </w:r>
          </w:p>
        </w:tc>
        <w:tc>
          <w:tcPr>
            <w:tcW w:w="4535" w:type="dxa"/>
          </w:tcPr>
          <w:p w14:paraId="7D02A121" w14:textId="77777777" w:rsidR="00F840AF" w:rsidRPr="00C35721" w:rsidRDefault="00F840AF" w:rsidP="003D0B2C">
            <w:pPr>
              <w:spacing w:after="0" w:line="240" w:lineRule="auto"/>
              <w:rPr>
                <w:rFonts w:cs="Arial"/>
              </w:rPr>
            </w:pPr>
            <w:r w:rsidRPr="00C35721">
              <w:rPr>
                <w:rFonts w:eastAsia="Times New Roman" w:cs="Arial"/>
                <w:lang w:eastAsia="en-NZ"/>
              </w:rPr>
              <w:t>Laos</w:t>
            </w:r>
          </w:p>
        </w:tc>
      </w:tr>
      <w:tr w:rsidR="003F3789" w:rsidRPr="00C83E12" w14:paraId="2A2B9495" w14:textId="77777777" w:rsidTr="003D0B2C">
        <w:tc>
          <w:tcPr>
            <w:tcW w:w="2268" w:type="dxa"/>
          </w:tcPr>
          <w:p w14:paraId="512D7FA7" w14:textId="77777777" w:rsidR="00F840AF" w:rsidRPr="00C35721" w:rsidRDefault="00F840AF" w:rsidP="003D0B2C">
            <w:pPr>
              <w:spacing w:after="0" w:line="240" w:lineRule="auto"/>
              <w:rPr>
                <w:rFonts w:cs="Arial"/>
              </w:rPr>
            </w:pPr>
            <w:r w:rsidRPr="00C35721">
              <w:rPr>
                <w:rFonts w:eastAsia="Times New Roman" w:cs="Arial"/>
                <w:lang w:eastAsia="en-NZ"/>
              </w:rPr>
              <w:t>MDA</w:t>
            </w:r>
            <w:r w:rsidRPr="00C35721">
              <w:rPr>
                <w:rFonts w:eastAsia="Times New Roman" w:cs="Arial"/>
                <w:lang w:eastAsia="en-NZ"/>
              </w:rPr>
              <w:tab/>
            </w:r>
          </w:p>
        </w:tc>
        <w:tc>
          <w:tcPr>
            <w:tcW w:w="4535" w:type="dxa"/>
          </w:tcPr>
          <w:p w14:paraId="5986F9D7" w14:textId="77777777" w:rsidR="00F840AF" w:rsidRPr="00C35721" w:rsidRDefault="00F840AF" w:rsidP="003D0B2C">
            <w:pPr>
              <w:spacing w:after="0" w:line="240" w:lineRule="auto"/>
              <w:rPr>
                <w:rFonts w:cs="Arial"/>
              </w:rPr>
            </w:pPr>
            <w:r w:rsidRPr="00C35721">
              <w:rPr>
                <w:rFonts w:eastAsia="Times New Roman" w:cs="Arial"/>
                <w:lang w:eastAsia="en-NZ"/>
              </w:rPr>
              <w:t>Moldova</w:t>
            </w:r>
          </w:p>
        </w:tc>
      </w:tr>
      <w:tr w:rsidR="003F3789" w:rsidRPr="00C83E12" w14:paraId="142AF33C" w14:textId="77777777" w:rsidTr="003D0B2C">
        <w:tc>
          <w:tcPr>
            <w:tcW w:w="2268" w:type="dxa"/>
          </w:tcPr>
          <w:p w14:paraId="64EFEC0C" w14:textId="77777777" w:rsidR="00F840AF" w:rsidRPr="00C35721" w:rsidRDefault="00F840AF" w:rsidP="003D0B2C">
            <w:pPr>
              <w:spacing w:after="0" w:line="240" w:lineRule="auto"/>
              <w:rPr>
                <w:rFonts w:cs="Arial"/>
              </w:rPr>
            </w:pPr>
            <w:r w:rsidRPr="00C35721">
              <w:rPr>
                <w:rFonts w:eastAsia="Times New Roman" w:cs="Arial"/>
                <w:lang w:eastAsia="en-NZ"/>
              </w:rPr>
              <w:t>MKD</w:t>
            </w:r>
            <w:r w:rsidRPr="00C35721">
              <w:rPr>
                <w:rFonts w:eastAsia="Times New Roman" w:cs="Arial"/>
                <w:lang w:eastAsia="en-NZ"/>
              </w:rPr>
              <w:tab/>
            </w:r>
          </w:p>
        </w:tc>
        <w:tc>
          <w:tcPr>
            <w:tcW w:w="4535" w:type="dxa"/>
          </w:tcPr>
          <w:p w14:paraId="633F72FB" w14:textId="77777777" w:rsidR="00F840AF" w:rsidRPr="00C35721" w:rsidRDefault="00F840AF" w:rsidP="003D0B2C">
            <w:pPr>
              <w:spacing w:after="0" w:line="240" w:lineRule="auto"/>
              <w:rPr>
                <w:rFonts w:cs="Arial"/>
              </w:rPr>
            </w:pPr>
            <w:r w:rsidRPr="00C35721">
              <w:rPr>
                <w:rFonts w:eastAsia="Times New Roman" w:cs="Arial"/>
                <w:lang w:eastAsia="en-NZ"/>
              </w:rPr>
              <w:t>North Macedonia</w:t>
            </w:r>
          </w:p>
        </w:tc>
      </w:tr>
      <w:tr w:rsidR="003F3789" w:rsidRPr="00C83E12" w14:paraId="1C3271FE" w14:textId="77777777" w:rsidTr="003D0B2C">
        <w:tc>
          <w:tcPr>
            <w:tcW w:w="2268" w:type="dxa"/>
          </w:tcPr>
          <w:p w14:paraId="4EC1F56D" w14:textId="77777777" w:rsidR="00F840AF" w:rsidRPr="00C35721" w:rsidRDefault="00F840AF" w:rsidP="003D0B2C">
            <w:pPr>
              <w:spacing w:after="0" w:line="240" w:lineRule="auto"/>
              <w:rPr>
                <w:rFonts w:cs="Arial"/>
              </w:rPr>
            </w:pPr>
            <w:r w:rsidRPr="00C35721">
              <w:rPr>
                <w:rFonts w:eastAsia="Times New Roman" w:cs="Arial"/>
                <w:lang w:eastAsia="en-NZ"/>
              </w:rPr>
              <w:t>PSE</w:t>
            </w:r>
          </w:p>
        </w:tc>
        <w:tc>
          <w:tcPr>
            <w:tcW w:w="4535" w:type="dxa"/>
          </w:tcPr>
          <w:p w14:paraId="01F12C05" w14:textId="77777777" w:rsidR="00F840AF" w:rsidRPr="00C35721" w:rsidRDefault="00F840AF" w:rsidP="003D0B2C">
            <w:pPr>
              <w:spacing w:after="0" w:line="240" w:lineRule="auto"/>
              <w:rPr>
                <w:rFonts w:cs="Arial"/>
              </w:rPr>
            </w:pPr>
            <w:r w:rsidRPr="00C35721">
              <w:rPr>
                <w:rFonts w:eastAsia="Times New Roman" w:cs="Arial"/>
                <w:lang w:eastAsia="en-NZ"/>
              </w:rPr>
              <w:t>Gaza Strip/Palestine/West Bank</w:t>
            </w:r>
          </w:p>
        </w:tc>
      </w:tr>
      <w:tr w:rsidR="003F3789" w:rsidRPr="00C83E12" w14:paraId="031ABFAA" w14:textId="77777777" w:rsidTr="003D0B2C">
        <w:tc>
          <w:tcPr>
            <w:tcW w:w="2268" w:type="dxa"/>
          </w:tcPr>
          <w:p w14:paraId="564BDD43" w14:textId="77777777" w:rsidR="00F840AF" w:rsidRPr="00C35721" w:rsidRDefault="00F840AF" w:rsidP="003D0B2C">
            <w:pPr>
              <w:spacing w:after="0" w:line="240" w:lineRule="auto"/>
              <w:rPr>
                <w:rFonts w:cs="Arial"/>
              </w:rPr>
            </w:pPr>
            <w:r w:rsidRPr="00C35721">
              <w:rPr>
                <w:rFonts w:eastAsia="Times New Roman" w:cs="Arial"/>
                <w:lang w:eastAsia="en-NZ"/>
              </w:rPr>
              <w:t>RUS</w:t>
            </w:r>
            <w:r w:rsidRPr="00C35721">
              <w:rPr>
                <w:rFonts w:eastAsia="Times New Roman" w:cs="Arial"/>
                <w:lang w:eastAsia="en-NZ"/>
              </w:rPr>
              <w:tab/>
            </w:r>
          </w:p>
        </w:tc>
        <w:tc>
          <w:tcPr>
            <w:tcW w:w="4535" w:type="dxa"/>
          </w:tcPr>
          <w:p w14:paraId="377448D4" w14:textId="77777777" w:rsidR="00F840AF" w:rsidRPr="00C35721" w:rsidRDefault="00F840AF" w:rsidP="003D0B2C">
            <w:pPr>
              <w:spacing w:after="0" w:line="240" w:lineRule="auto"/>
              <w:rPr>
                <w:rFonts w:cs="Arial"/>
              </w:rPr>
            </w:pPr>
            <w:r w:rsidRPr="00C35721">
              <w:rPr>
                <w:rFonts w:eastAsia="Times New Roman" w:cs="Arial"/>
                <w:lang w:eastAsia="en-NZ"/>
              </w:rPr>
              <w:t>Russia</w:t>
            </w:r>
          </w:p>
        </w:tc>
      </w:tr>
      <w:tr w:rsidR="003F3789" w:rsidRPr="00C83E12" w14:paraId="3EF1396A" w14:textId="77777777" w:rsidTr="003D0B2C">
        <w:tc>
          <w:tcPr>
            <w:tcW w:w="2268" w:type="dxa"/>
          </w:tcPr>
          <w:p w14:paraId="34379DA6" w14:textId="77777777" w:rsidR="00F840AF" w:rsidRPr="00C35721" w:rsidRDefault="00F840AF" w:rsidP="003D0B2C">
            <w:pPr>
              <w:spacing w:after="0" w:line="240" w:lineRule="auto"/>
              <w:rPr>
                <w:rFonts w:cs="Arial"/>
              </w:rPr>
            </w:pPr>
            <w:r w:rsidRPr="00C35721">
              <w:rPr>
                <w:rFonts w:eastAsia="Times New Roman" w:cs="Arial"/>
                <w:lang w:eastAsia="en-NZ"/>
              </w:rPr>
              <w:t>SWZ</w:t>
            </w:r>
            <w:r w:rsidRPr="00C35721">
              <w:rPr>
                <w:rFonts w:eastAsia="Times New Roman" w:cs="Arial"/>
                <w:lang w:eastAsia="en-NZ"/>
              </w:rPr>
              <w:tab/>
            </w:r>
          </w:p>
        </w:tc>
        <w:tc>
          <w:tcPr>
            <w:tcW w:w="4535" w:type="dxa"/>
          </w:tcPr>
          <w:p w14:paraId="54A7A852" w14:textId="77777777" w:rsidR="00F840AF" w:rsidRPr="00C35721" w:rsidRDefault="00F840AF" w:rsidP="003D0B2C">
            <w:pPr>
              <w:spacing w:after="0" w:line="240" w:lineRule="auto"/>
              <w:rPr>
                <w:rFonts w:cs="Arial"/>
              </w:rPr>
            </w:pPr>
            <w:r w:rsidRPr="00C35721">
              <w:rPr>
                <w:rFonts w:eastAsia="Times New Roman" w:cs="Arial"/>
                <w:lang w:eastAsia="en-NZ"/>
              </w:rPr>
              <w:t>Eswatini</w:t>
            </w:r>
          </w:p>
        </w:tc>
      </w:tr>
      <w:tr w:rsidR="003F3789" w:rsidRPr="00C83E12" w14:paraId="5B85830D" w14:textId="77777777" w:rsidTr="003D0B2C">
        <w:tc>
          <w:tcPr>
            <w:tcW w:w="2268" w:type="dxa"/>
          </w:tcPr>
          <w:p w14:paraId="4734795D" w14:textId="77777777" w:rsidR="00F840AF" w:rsidRPr="00C35721" w:rsidRDefault="00F840AF" w:rsidP="003D0B2C">
            <w:pPr>
              <w:spacing w:after="0" w:line="240" w:lineRule="auto"/>
              <w:rPr>
                <w:rFonts w:cs="Arial"/>
              </w:rPr>
            </w:pPr>
            <w:r w:rsidRPr="00C35721">
              <w:rPr>
                <w:rFonts w:eastAsia="Times New Roman" w:cs="Arial"/>
                <w:lang w:eastAsia="en-NZ"/>
              </w:rPr>
              <w:lastRenderedPageBreak/>
              <w:t>SYR</w:t>
            </w:r>
            <w:r w:rsidRPr="00C35721">
              <w:rPr>
                <w:rFonts w:eastAsia="Times New Roman" w:cs="Arial"/>
                <w:lang w:eastAsia="en-NZ"/>
              </w:rPr>
              <w:tab/>
            </w:r>
          </w:p>
        </w:tc>
        <w:tc>
          <w:tcPr>
            <w:tcW w:w="4535" w:type="dxa"/>
          </w:tcPr>
          <w:p w14:paraId="4320C72B" w14:textId="77777777" w:rsidR="00F840AF" w:rsidRPr="00C35721" w:rsidRDefault="00F840AF" w:rsidP="003D0B2C">
            <w:pPr>
              <w:spacing w:after="0" w:line="240" w:lineRule="auto"/>
              <w:rPr>
                <w:rFonts w:cs="Arial"/>
              </w:rPr>
            </w:pPr>
            <w:r w:rsidRPr="00C35721">
              <w:rPr>
                <w:rFonts w:eastAsia="Times New Roman" w:cs="Arial"/>
                <w:lang w:eastAsia="en-NZ"/>
              </w:rPr>
              <w:t>Syria</w:t>
            </w:r>
          </w:p>
        </w:tc>
      </w:tr>
      <w:tr w:rsidR="003F3789" w:rsidRPr="00C83E12" w14:paraId="32623764" w14:textId="77777777" w:rsidTr="003D0B2C">
        <w:tc>
          <w:tcPr>
            <w:tcW w:w="2268" w:type="dxa"/>
          </w:tcPr>
          <w:p w14:paraId="2C018009" w14:textId="77777777" w:rsidR="00F840AF" w:rsidRPr="00C35721" w:rsidRDefault="00F840AF" w:rsidP="003D0B2C">
            <w:pPr>
              <w:spacing w:after="0" w:line="240" w:lineRule="auto"/>
              <w:rPr>
                <w:rFonts w:cs="Arial"/>
              </w:rPr>
            </w:pPr>
            <w:r w:rsidRPr="00C35721">
              <w:rPr>
                <w:rFonts w:eastAsia="Times New Roman" w:cs="Arial"/>
                <w:lang w:eastAsia="en-NZ"/>
              </w:rPr>
              <w:t>TZA</w:t>
            </w:r>
            <w:r w:rsidRPr="00C35721">
              <w:rPr>
                <w:rFonts w:eastAsia="Times New Roman" w:cs="Arial"/>
                <w:lang w:eastAsia="en-NZ"/>
              </w:rPr>
              <w:tab/>
            </w:r>
          </w:p>
        </w:tc>
        <w:tc>
          <w:tcPr>
            <w:tcW w:w="4535" w:type="dxa"/>
          </w:tcPr>
          <w:p w14:paraId="5099ABD7" w14:textId="77777777" w:rsidR="00F840AF" w:rsidRPr="00C35721" w:rsidRDefault="00F840AF" w:rsidP="003D0B2C">
            <w:pPr>
              <w:spacing w:after="0" w:line="240" w:lineRule="auto"/>
              <w:rPr>
                <w:rFonts w:cs="Arial"/>
              </w:rPr>
            </w:pPr>
            <w:r w:rsidRPr="00C35721">
              <w:rPr>
                <w:rFonts w:eastAsia="Times New Roman" w:cs="Arial"/>
                <w:lang w:eastAsia="en-NZ"/>
              </w:rPr>
              <w:t>Tanzania</w:t>
            </w:r>
          </w:p>
        </w:tc>
      </w:tr>
      <w:tr w:rsidR="003F3789" w:rsidRPr="00C83E12" w14:paraId="536E31D7" w14:textId="77777777" w:rsidTr="003D0B2C">
        <w:tc>
          <w:tcPr>
            <w:tcW w:w="2268" w:type="dxa"/>
          </w:tcPr>
          <w:p w14:paraId="7CF3BA76" w14:textId="77777777" w:rsidR="00F840AF" w:rsidRPr="00C35721" w:rsidRDefault="00F840AF" w:rsidP="003D0B2C">
            <w:pPr>
              <w:spacing w:after="0" w:line="240" w:lineRule="auto"/>
              <w:rPr>
                <w:rFonts w:cs="Arial"/>
              </w:rPr>
            </w:pPr>
            <w:r w:rsidRPr="00C35721">
              <w:rPr>
                <w:rFonts w:eastAsia="Times New Roman" w:cs="Arial"/>
                <w:lang w:eastAsia="en-NZ"/>
              </w:rPr>
              <w:t>VAT</w:t>
            </w:r>
            <w:r w:rsidRPr="00C35721">
              <w:rPr>
                <w:rFonts w:eastAsia="Times New Roman" w:cs="Arial"/>
                <w:lang w:eastAsia="en-NZ"/>
              </w:rPr>
              <w:tab/>
            </w:r>
          </w:p>
        </w:tc>
        <w:tc>
          <w:tcPr>
            <w:tcW w:w="4535" w:type="dxa"/>
          </w:tcPr>
          <w:p w14:paraId="2D45377B" w14:textId="77777777" w:rsidR="00F840AF" w:rsidRPr="00C35721" w:rsidRDefault="00F840AF" w:rsidP="003D0B2C">
            <w:pPr>
              <w:spacing w:after="0" w:line="240" w:lineRule="auto"/>
              <w:rPr>
                <w:rFonts w:cs="Arial"/>
              </w:rPr>
            </w:pPr>
            <w:r w:rsidRPr="00C35721">
              <w:rPr>
                <w:rFonts w:eastAsia="Times New Roman" w:cs="Arial"/>
                <w:lang w:eastAsia="en-NZ"/>
              </w:rPr>
              <w:t>Vatican City State</w:t>
            </w:r>
          </w:p>
        </w:tc>
      </w:tr>
      <w:tr w:rsidR="003F3789" w:rsidRPr="00C83E12" w14:paraId="012D4D5E" w14:textId="77777777" w:rsidTr="00760780">
        <w:trPr>
          <w:trHeight w:val="50"/>
        </w:trPr>
        <w:tc>
          <w:tcPr>
            <w:tcW w:w="2268" w:type="dxa"/>
          </w:tcPr>
          <w:p w14:paraId="457ADBDF" w14:textId="77777777" w:rsidR="00F05F39" w:rsidRPr="00C35721" w:rsidRDefault="00F05F39" w:rsidP="00760780">
            <w:pPr>
              <w:spacing w:after="100" w:afterAutospacing="1"/>
              <w:rPr>
                <w:rFonts w:eastAsia="Times New Roman" w:cs="Arial"/>
                <w:lang w:eastAsia="en-NZ"/>
              </w:rPr>
            </w:pPr>
            <w:r w:rsidRPr="00C35721">
              <w:rPr>
                <w:rFonts w:eastAsia="Times New Roman" w:cs="Arial"/>
                <w:lang w:eastAsia="en-NZ"/>
              </w:rPr>
              <w:t>VCT</w:t>
            </w:r>
          </w:p>
        </w:tc>
        <w:tc>
          <w:tcPr>
            <w:tcW w:w="4535" w:type="dxa"/>
          </w:tcPr>
          <w:p w14:paraId="1551E0E4" w14:textId="77777777" w:rsidR="00F05F39" w:rsidRPr="00C35721" w:rsidRDefault="00F05F39" w:rsidP="00760780">
            <w:pPr>
              <w:spacing w:after="100" w:afterAutospacing="1"/>
              <w:rPr>
                <w:rFonts w:eastAsia="Times New Roman" w:cs="Arial"/>
                <w:lang w:eastAsia="en-NZ"/>
              </w:rPr>
            </w:pPr>
            <w:r w:rsidRPr="00C35721">
              <w:rPr>
                <w:rFonts w:eastAsia="Times New Roman" w:cs="Arial"/>
                <w:lang w:eastAsia="en-NZ"/>
              </w:rPr>
              <w:t>St Vincent and the Grenadines</w:t>
            </w:r>
          </w:p>
        </w:tc>
      </w:tr>
      <w:tr w:rsidR="00F840AF" w:rsidRPr="00C83E12" w14:paraId="4DF16758" w14:textId="77777777" w:rsidTr="003D0B2C">
        <w:tc>
          <w:tcPr>
            <w:tcW w:w="2268" w:type="dxa"/>
          </w:tcPr>
          <w:p w14:paraId="41FDCE03" w14:textId="77777777" w:rsidR="00F840AF" w:rsidRPr="00C35721" w:rsidRDefault="00F840AF" w:rsidP="003D0B2C">
            <w:pPr>
              <w:spacing w:after="0" w:line="240" w:lineRule="auto"/>
              <w:rPr>
                <w:rFonts w:cs="Arial"/>
              </w:rPr>
            </w:pPr>
            <w:r w:rsidRPr="00C35721">
              <w:rPr>
                <w:rFonts w:eastAsia="Times New Roman" w:cs="Arial"/>
                <w:lang w:eastAsia="en-NZ"/>
              </w:rPr>
              <w:t>VEN</w:t>
            </w:r>
            <w:r w:rsidRPr="00C35721">
              <w:rPr>
                <w:rFonts w:eastAsia="Times New Roman" w:cs="Arial"/>
                <w:lang w:eastAsia="en-NZ"/>
              </w:rPr>
              <w:tab/>
            </w:r>
          </w:p>
        </w:tc>
        <w:tc>
          <w:tcPr>
            <w:tcW w:w="4535" w:type="dxa"/>
          </w:tcPr>
          <w:p w14:paraId="40D53224" w14:textId="77777777" w:rsidR="00F840AF" w:rsidRPr="00C35721" w:rsidRDefault="00F840AF" w:rsidP="003D0B2C">
            <w:pPr>
              <w:spacing w:after="0" w:line="240" w:lineRule="auto"/>
              <w:rPr>
                <w:rFonts w:cs="Arial"/>
              </w:rPr>
            </w:pPr>
            <w:r w:rsidRPr="00C35721">
              <w:rPr>
                <w:rFonts w:eastAsia="Times New Roman" w:cs="Arial"/>
                <w:lang w:eastAsia="en-NZ"/>
              </w:rPr>
              <w:t>Venezuela</w:t>
            </w:r>
          </w:p>
        </w:tc>
      </w:tr>
    </w:tbl>
    <w:p w14:paraId="411673C2" w14:textId="77777777" w:rsidR="005D43ED" w:rsidRPr="00C35721" w:rsidRDefault="005D43ED" w:rsidP="003D0B2C">
      <w:pPr>
        <w:spacing w:after="240"/>
        <w:ind w:left="360"/>
        <w:rPr>
          <w:rFonts w:cs="Arial"/>
        </w:rPr>
      </w:pPr>
    </w:p>
    <w:p w14:paraId="1563BCAF" w14:textId="77777777" w:rsidR="005F0C77" w:rsidRPr="00C35721" w:rsidRDefault="005F0C77" w:rsidP="005D43ED">
      <w:pPr>
        <w:spacing w:after="240"/>
        <w:rPr>
          <w:rFonts w:cs="Arial"/>
          <w:b/>
        </w:rPr>
      </w:pPr>
    </w:p>
    <w:p w14:paraId="2E4A4BEF" w14:textId="77777777" w:rsidR="005D43ED" w:rsidRPr="00C35721" w:rsidRDefault="005D43ED" w:rsidP="005D43ED">
      <w:pPr>
        <w:spacing w:after="240"/>
        <w:rPr>
          <w:rFonts w:cs="Arial"/>
          <w:b/>
        </w:rPr>
      </w:pPr>
      <w:r w:rsidRPr="00C35721">
        <w:rPr>
          <w:rFonts w:cs="Arial"/>
          <w:b/>
        </w:rPr>
        <w:t>Updat</w:t>
      </w:r>
      <w:r w:rsidR="00195E00" w:rsidRPr="00C35721">
        <w:rPr>
          <w:rFonts w:cs="Arial"/>
          <w:b/>
        </w:rPr>
        <w:t>es to</w:t>
      </w:r>
      <w:r w:rsidRPr="00C35721">
        <w:rPr>
          <w:rFonts w:cs="Arial"/>
          <w:b/>
        </w:rPr>
        <w:t xml:space="preserve"> Ethnicity</w:t>
      </w:r>
    </w:p>
    <w:p w14:paraId="734FD8CD" w14:textId="77777777" w:rsidR="00195E00" w:rsidRPr="00C35721" w:rsidRDefault="00195E00" w:rsidP="005D43ED">
      <w:pPr>
        <w:spacing w:after="240"/>
        <w:rPr>
          <w:rFonts w:cs="Arial"/>
        </w:rPr>
      </w:pPr>
      <w:r w:rsidRPr="00C35721">
        <w:rPr>
          <w:rFonts w:cs="Arial"/>
        </w:rPr>
        <w:t>E</w:t>
      </w:r>
      <w:r w:rsidR="005D43ED" w:rsidRPr="00C35721">
        <w:rPr>
          <w:rFonts w:cs="Arial"/>
        </w:rPr>
        <w:t xml:space="preserve">thnicity descriptions have been updated </w:t>
      </w:r>
      <w:r w:rsidRPr="00C35721">
        <w:rPr>
          <w:rFonts w:cs="Arial"/>
        </w:rPr>
        <w:t xml:space="preserve">to align with </w:t>
      </w:r>
      <w:r w:rsidR="005D43ED" w:rsidRPr="00C35721">
        <w:rPr>
          <w:rFonts w:cs="Arial"/>
        </w:rPr>
        <w:t>the latest Statistics New Zealand’s ethnicity standard classification</w:t>
      </w:r>
      <w:r w:rsidRPr="00C35721">
        <w:rPr>
          <w:rFonts w:cs="Arial"/>
        </w:rPr>
        <w:t>.</w:t>
      </w:r>
    </w:p>
    <w:p w14:paraId="593D2D87" w14:textId="77777777" w:rsidR="000334E6" w:rsidRPr="00C35721" w:rsidRDefault="00195E00" w:rsidP="005D43ED">
      <w:pPr>
        <w:spacing w:after="240"/>
        <w:rPr>
          <w:rFonts w:cs="Arial"/>
        </w:rPr>
      </w:pPr>
      <w:r w:rsidRPr="00C35721">
        <w:rPr>
          <w:rFonts w:cs="Arial"/>
        </w:rPr>
        <w:t>Refer to ETHNIC –</w:t>
      </w:r>
      <w:r w:rsidR="000334E6" w:rsidRPr="00C35721">
        <w:rPr>
          <w:rFonts w:cs="Arial"/>
        </w:rPr>
        <w:t xml:space="preserve"> page </w:t>
      </w:r>
      <w:r w:rsidR="000334E6" w:rsidRPr="00C35721">
        <w:rPr>
          <w:rFonts w:cs="Arial"/>
        </w:rPr>
        <w:fldChar w:fldCharType="begin"/>
      </w:r>
      <w:r w:rsidR="000334E6" w:rsidRPr="00C35721">
        <w:rPr>
          <w:rFonts w:cs="Arial"/>
        </w:rPr>
        <w:instrText xml:space="preserve"> PAGEREF  ETHNIC \# "0" \* Arabic \h  \* MERGEFORMAT </w:instrText>
      </w:r>
      <w:r w:rsidR="000334E6" w:rsidRPr="00C35721">
        <w:rPr>
          <w:rFonts w:cs="Arial"/>
        </w:rPr>
      </w:r>
      <w:r w:rsidR="000334E6" w:rsidRPr="00C35721">
        <w:rPr>
          <w:rFonts w:cs="Arial"/>
        </w:rPr>
        <w:fldChar w:fldCharType="separate"/>
      </w:r>
      <w:r w:rsidR="003D709A">
        <w:rPr>
          <w:rFonts w:cs="Arial"/>
          <w:noProof/>
        </w:rPr>
        <w:t>76</w:t>
      </w:r>
      <w:r w:rsidR="000334E6" w:rsidRPr="00C35721">
        <w:rPr>
          <w:rFonts w:cs="Arial"/>
        </w:rPr>
        <w:fldChar w:fldCharType="end"/>
      </w:r>
    </w:p>
    <w:tbl>
      <w:tblPr>
        <w:tblStyle w:val="TableGrid"/>
        <w:tblW w:w="0" w:type="auto"/>
        <w:tblInd w:w="704" w:type="dxa"/>
        <w:tblLook w:val="04A0" w:firstRow="1" w:lastRow="0" w:firstColumn="1" w:lastColumn="0" w:noHBand="0" w:noVBand="1"/>
      </w:tblPr>
      <w:tblGrid>
        <w:gridCol w:w="2268"/>
        <w:gridCol w:w="3402"/>
      </w:tblGrid>
      <w:tr w:rsidR="003F3789" w:rsidRPr="00C83E12" w14:paraId="00BE985C" w14:textId="77777777" w:rsidTr="003D0B2C">
        <w:tc>
          <w:tcPr>
            <w:tcW w:w="2268" w:type="dxa"/>
            <w:vAlign w:val="center"/>
          </w:tcPr>
          <w:p w14:paraId="1B087407" w14:textId="77777777" w:rsidR="00CF1786" w:rsidRPr="00C35721" w:rsidRDefault="00CF1786" w:rsidP="003D0B2C">
            <w:pPr>
              <w:spacing w:after="0" w:line="240" w:lineRule="auto"/>
              <w:jc w:val="left"/>
              <w:rPr>
                <w:rFonts w:cs="Arial"/>
                <w:b/>
                <w:lang w:val="en-NZ"/>
              </w:rPr>
            </w:pPr>
            <w:r w:rsidRPr="00C35721">
              <w:rPr>
                <w:rFonts w:cs="Arial"/>
                <w:b/>
                <w:lang w:val="en-NZ"/>
              </w:rPr>
              <w:t>Classification Code</w:t>
            </w:r>
          </w:p>
        </w:tc>
        <w:tc>
          <w:tcPr>
            <w:tcW w:w="3402" w:type="dxa"/>
            <w:vAlign w:val="center"/>
          </w:tcPr>
          <w:p w14:paraId="2E57FE2C" w14:textId="77777777" w:rsidR="00CF1786" w:rsidRPr="00C35721" w:rsidRDefault="00CF1786" w:rsidP="003D0B2C">
            <w:pPr>
              <w:spacing w:after="0" w:line="240" w:lineRule="auto"/>
              <w:jc w:val="left"/>
              <w:rPr>
                <w:rFonts w:cs="Arial"/>
                <w:b/>
                <w:lang w:val="en-NZ"/>
              </w:rPr>
            </w:pPr>
            <w:r w:rsidRPr="00C35721">
              <w:rPr>
                <w:rFonts w:cs="Arial"/>
                <w:b/>
                <w:lang w:val="en-NZ"/>
              </w:rPr>
              <w:t>New Description</w:t>
            </w:r>
          </w:p>
        </w:tc>
      </w:tr>
      <w:tr w:rsidR="003F3789" w:rsidRPr="00C83E12" w14:paraId="5739210F" w14:textId="77777777" w:rsidTr="003D0B2C">
        <w:tc>
          <w:tcPr>
            <w:tcW w:w="2268" w:type="dxa"/>
            <w:vAlign w:val="center"/>
          </w:tcPr>
          <w:p w14:paraId="2AE7A1A5" w14:textId="77777777" w:rsidR="00CF1786" w:rsidRPr="00C35721" w:rsidRDefault="00CF1786" w:rsidP="003D0B2C">
            <w:pPr>
              <w:spacing w:after="0" w:line="240" w:lineRule="auto"/>
              <w:jc w:val="left"/>
              <w:rPr>
                <w:rFonts w:cs="Arial"/>
                <w:lang w:val="en-NZ"/>
              </w:rPr>
            </w:pPr>
            <w:r w:rsidRPr="00C35721">
              <w:rPr>
                <w:rFonts w:cs="Arial"/>
                <w:lang w:val="en-NZ"/>
              </w:rPr>
              <w:t>111</w:t>
            </w:r>
          </w:p>
        </w:tc>
        <w:tc>
          <w:tcPr>
            <w:tcW w:w="3402" w:type="dxa"/>
            <w:vAlign w:val="center"/>
          </w:tcPr>
          <w:p w14:paraId="1330EE78" w14:textId="77777777" w:rsidR="00CF1786" w:rsidRPr="00C35721" w:rsidRDefault="00CF1786" w:rsidP="003D0B2C">
            <w:pPr>
              <w:spacing w:after="0" w:line="240" w:lineRule="auto"/>
              <w:jc w:val="left"/>
              <w:rPr>
                <w:rFonts w:cs="Arial"/>
                <w:lang w:val="en-NZ"/>
              </w:rPr>
            </w:pPr>
            <w:r w:rsidRPr="00C35721">
              <w:rPr>
                <w:rFonts w:cs="Arial"/>
                <w:lang w:val="en-NZ"/>
              </w:rPr>
              <w:t>New Zealand European</w:t>
            </w:r>
          </w:p>
        </w:tc>
      </w:tr>
      <w:tr w:rsidR="003F3789" w:rsidRPr="00C83E12" w14:paraId="24A5B20B" w14:textId="77777777" w:rsidTr="003D0B2C">
        <w:tc>
          <w:tcPr>
            <w:tcW w:w="2268" w:type="dxa"/>
            <w:vAlign w:val="center"/>
          </w:tcPr>
          <w:p w14:paraId="45B62C21" w14:textId="77777777" w:rsidR="00CF1786" w:rsidRPr="00C35721" w:rsidRDefault="00CF1786" w:rsidP="003D0B2C">
            <w:pPr>
              <w:spacing w:after="0" w:line="240" w:lineRule="auto"/>
              <w:jc w:val="left"/>
              <w:rPr>
                <w:rFonts w:cs="Arial"/>
                <w:lang w:val="en-NZ"/>
              </w:rPr>
            </w:pPr>
            <w:r w:rsidRPr="00C35721">
              <w:rPr>
                <w:rFonts w:cs="Arial"/>
                <w:lang w:val="en-NZ"/>
              </w:rPr>
              <w:t>121</w:t>
            </w:r>
          </w:p>
        </w:tc>
        <w:tc>
          <w:tcPr>
            <w:tcW w:w="3402" w:type="dxa"/>
            <w:vAlign w:val="center"/>
          </w:tcPr>
          <w:p w14:paraId="78C7D0E4" w14:textId="77777777" w:rsidR="00CF1786" w:rsidRPr="00C35721" w:rsidRDefault="00CF1786" w:rsidP="003D0B2C">
            <w:pPr>
              <w:spacing w:after="0" w:line="240" w:lineRule="auto"/>
              <w:jc w:val="left"/>
              <w:rPr>
                <w:rFonts w:cs="Arial"/>
                <w:lang w:val="en-NZ"/>
              </w:rPr>
            </w:pPr>
            <w:r w:rsidRPr="00C35721">
              <w:rPr>
                <w:rFonts w:cs="Arial"/>
                <w:lang w:val="en-NZ"/>
              </w:rPr>
              <w:t>British and Irish</w:t>
            </w:r>
          </w:p>
        </w:tc>
      </w:tr>
      <w:tr w:rsidR="003F3789" w:rsidRPr="00C83E12" w14:paraId="71A0F450" w14:textId="77777777" w:rsidTr="003D0B2C">
        <w:tc>
          <w:tcPr>
            <w:tcW w:w="2268" w:type="dxa"/>
            <w:vAlign w:val="center"/>
          </w:tcPr>
          <w:p w14:paraId="03AC032D" w14:textId="77777777" w:rsidR="00CF1786" w:rsidRPr="00C35721" w:rsidRDefault="00CF1786" w:rsidP="003D0B2C">
            <w:pPr>
              <w:spacing w:after="0" w:line="240" w:lineRule="auto"/>
              <w:jc w:val="left"/>
              <w:rPr>
                <w:rFonts w:cs="Arial"/>
                <w:lang w:val="en-NZ"/>
              </w:rPr>
            </w:pPr>
            <w:r w:rsidRPr="00C35721">
              <w:rPr>
                <w:rFonts w:cs="Arial"/>
                <w:lang w:val="en-NZ"/>
              </w:rPr>
              <w:t>211</w:t>
            </w:r>
          </w:p>
        </w:tc>
        <w:tc>
          <w:tcPr>
            <w:tcW w:w="3402" w:type="dxa"/>
            <w:vAlign w:val="center"/>
          </w:tcPr>
          <w:p w14:paraId="79028B25" w14:textId="77777777" w:rsidR="00CF1786" w:rsidRPr="00C35721" w:rsidRDefault="00CF1786" w:rsidP="003D0B2C">
            <w:pPr>
              <w:spacing w:after="0" w:line="240" w:lineRule="auto"/>
              <w:jc w:val="left"/>
              <w:rPr>
                <w:rFonts w:cs="Arial"/>
                <w:lang w:val="en-NZ"/>
              </w:rPr>
            </w:pPr>
            <w:r w:rsidRPr="00C35721">
              <w:rPr>
                <w:rFonts w:cs="Arial"/>
                <w:lang w:val="en-NZ"/>
              </w:rPr>
              <w:t>Māori</w:t>
            </w:r>
          </w:p>
        </w:tc>
      </w:tr>
      <w:tr w:rsidR="003F3789" w:rsidRPr="00C83E12" w14:paraId="78164628" w14:textId="77777777" w:rsidTr="003D0B2C">
        <w:tc>
          <w:tcPr>
            <w:tcW w:w="2268" w:type="dxa"/>
            <w:vAlign w:val="center"/>
          </w:tcPr>
          <w:p w14:paraId="46C9943A" w14:textId="77777777" w:rsidR="00CF1786" w:rsidRPr="00C35721" w:rsidRDefault="00CF1786" w:rsidP="003D0B2C">
            <w:pPr>
              <w:spacing w:after="0" w:line="240" w:lineRule="auto"/>
              <w:jc w:val="left"/>
              <w:rPr>
                <w:rFonts w:cs="Arial"/>
                <w:lang w:val="en-NZ"/>
              </w:rPr>
            </w:pPr>
            <w:r w:rsidRPr="00C35721">
              <w:rPr>
                <w:rFonts w:cs="Arial"/>
                <w:lang w:val="en-NZ"/>
              </w:rPr>
              <w:t>321</w:t>
            </w:r>
          </w:p>
        </w:tc>
        <w:tc>
          <w:tcPr>
            <w:tcW w:w="3402" w:type="dxa"/>
            <w:vAlign w:val="center"/>
          </w:tcPr>
          <w:p w14:paraId="3E4855F4" w14:textId="77777777" w:rsidR="00CF1786" w:rsidRPr="00C35721" w:rsidRDefault="00CF1786" w:rsidP="00401A7A">
            <w:pPr>
              <w:spacing w:after="0" w:line="240" w:lineRule="auto"/>
              <w:jc w:val="left"/>
              <w:rPr>
                <w:rFonts w:cs="Arial"/>
                <w:lang w:val="en-NZ"/>
              </w:rPr>
            </w:pPr>
            <w:r w:rsidRPr="00C35721">
              <w:rPr>
                <w:rFonts w:cs="Arial"/>
                <w:lang w:val="en-NZ"/>
              </w:rPr>
              <w:t xml:space="preserve">Cook Islands </w:t>
            </w:r>
            <w:proofErr w:type="spellStart"/>
            <w:r w:rsidR="00401A7A" w:rsidRPr="00C35721">
              <w:rPr>
                <w:rFonts w:cs="Arial"/>
                <w:lang w:val="en-NZ"/>
              </w:rPr>
              <w:t>Maori</w:t>
            </w:r>
            <w:proofErr w:type="spellEnd"/>
          </w:p>
        </w:tc>
      </w:tr>
      <w:tr w:rsidR="003F3789" w:rsidRPr="00C83E12" w14:paraId="29CE6E7A" w14:textId="77777777" w:rsidTr="003D0B2C">
        <w:tc>
          <w:tcPr>
            <w:tcW w:w="2268" w:type="dxa"/>
            <w:vAlign w:val="center"/>
          </w:tcPr>
          <w:p w14:paraId="098E688B" w14:textId="77777777" w:rsidR="00CF1786" w:rsidRPr="00C35721" w:rsidRDefault="00CF1786" w:rsidP="003D0B2C">
            <w:pPr>
              <w:spacing w:after="0" w:line="240" w:lineRule="auto"/>
              <w:jc w:val="left"/>
              <w:rPr>
                <w:rFonts w:cs="Arial"/>
                <w:lang w:val="en-NZ"/>
              </w:rPr>
            </w:pPr>
            <w:r w:rsidRPr="00C35721">
              <w:rPr>
                <w:rFonts w:cs="Arial"/>
                <w:lang w:val="en-NZ"/>
              </w:rPr>
              <w:t>371</w:t>
            </w:r>
          </w:p>
        </w:tc>
        <w:tc>
          <w:tcPr>
            <w:tcW w:w="3402" w:type="dxa"/>
            <w:vAlign w:val="center"/>
          </w:tcPr>
          <w:p w14:paraId="374D4149" w14:textId="77777777" w:rsidR="00CF1786" w:rsidRPr="00C35721" w:rsidRDefault="00CF1786" w:rsidP="003D0B2C">
            <w:pPr>
              <w:spacing w:after="0" w:line="240" w:lineRule="auto"/>
              <w:jc w:val="left"/>
              <w:rPr>
                <w:rFonts w:cs="Arial"/>
                <w:lang w:val="en-NZ"/>
              </w:rPr>
            </w:pPr>
            <w:r w:rsidRPr="00C35721">
              <w:rPr>
                <w:rFonts w:cs="Arial"/>
                <w:lang w:val="en-NZ"/>
              </w:rPr>
              <w:t>Other Pacific Peoples</w:t>
            </w:r>
          </w:p>
        </w:tc>
      </w:tr>
      <w:tr w:rsidR="00CF1786" w:rsidRPr="00C83E12" w14:paraId="221AE3A9" w14:textId="77777777" w:rsidTr="003D0B2C">
        <w:tc>
          <w:tcPr>
            <w:tcW w:w="2268" w:type="dxa"/>
            <w:vAlign w:val="center"/>
          </w:tcPr>
          <w:p w14:paraId="6F7119CE" w14:textId="77777777" w:rsidR="00CF1786" w:rsidRPr="00C35721" w:rsidRDefault="00CF1786" w:rsidP="003D0B2C">
            <w:pPr>
              <w:spacing w:after="0" w:line="240" w:lineRule="auto"/>
              <w:jc w:val="left"/>
              <w:rPr>
                <w:rFonts w:cs="Arial"/>
                <w:lang w:val="en-NZ"/>
              </w:rPr>
            </w:pPr>
            <w:r w:rsidRPr="00C35721">
              <w:rPr>
                <w:rFonts w:cs="Arial"/>
                <w:lang w:val="en-NZ"/>
              </w:rPr>
              <w:t>611</w:t>
            </w:r>
          </w:p>
        </w:tc>
        <w:tc>
          <w:tcPr>
            <w:tcW w:w="3402" w:type="dxa"/>
            <w:vAlign w:val="center"/>
          </w:tcPr>
          <w:p w14:paraId="60F7EBB8" w14:textId="77777777" w:rsidR="00CF1786" w:rsidRPr="00C35721" w:rsidRDefault="00CF1786" w:rsidP="003D0B2C">
            <w:pPr>
              <w:spacing w:after="0" w:line="240" w:lineRule="auto"/>
              <w:jc w:val="left"/>
              <w:rPr>
                <w:rFonts w:cs="Arial"/>
                <w:lang w:val="en-NZ"/>
              </w:rPr>
            </w:pPr>
            <w:r w:rsidRPr="00C35721">
              <w:rPr>
                <w:rFonts w:cs="Arial"/>
                <w:lang w:val="en-NZ"/>
              </w:rPr>
              <w:t>Other Ethnicity</w:t>
            </w:r>
          </w:p>
        </w:tc>
      </w:tr>
    </w:tbl>
    <w:p w14:paraId="7C9CA0DC" w14:textId="77777777" w:rsidR="00CF1786" w:rsidRPr="00C35721" w:rsidRDefault="00CF1786" w:rsidP="00CF1786">
      <w:pPr>
        <w:spacing w:after="240"/>
        <w:rPr>
          <w:rFonts w:cs="Arial"/>
          <w:bCs/>
          <w:lang w:val="en-NZ"/>
        </w:rPr>
      </w:pPr>
    </w:p>
    <w:p w14:paraId="1FD4094A" w14:textId="77777777" w:rsidR="00CF1786" w:rsidRPr="00C35721" w:rsidRDefault="00CF1786" w:rsidP="00CF1786">
      <w:pPr>
        <w:spacing w:after="240"/>
        <w:rPr>
          <w:rFonts w:cs="Arial"/>
          <w:bCs/>
          <w:lang w:val="en-NZ"/>
        </w:rPr>
      </w:pPr>
      <w:r w:rsidRPr="00C35721">
        <w:rPr>
          <w:rFonts w:cs="Arial"/>
          <w:bCs/>
          <w:lang w:val="en-NZ"/>
        </w:rPr>
        <w:t xml:space="preserve">Refer to FUNDING – page </w:t>
      </w:r>
      <w:r w:rsidRPr="00C35721">
        <w:rPr>
          <w:rFonts w:cs="Arial"/>
          <w:bCs/>
          <w:lang w:val="en-NZ"/>
        </w:rPr>
        <w:fldChar w:fldCharType="begin"/>
      </w:r>
      <w:r w:rsidRPr="00C35721">
        <w:rPr>
          <w:rFonts w:cs="Arial"/>
          <w:bCs/>
          <w:lang w:val="en-NZ"/>
        </w:rPr>
        <w:instrText xml:space="preserve"> PAGEREF  FUNDING \# "0" \h  \* MERGEFORMAT </w:instrText>
      </w:r>
      <w:r w:rsidRPr="00C35721">
        <w:rPr>
          <w:rFonts w:cs="Arial"/>
          <w:bCs/>
          <w:lang w:val="en-NZ"/>
        </w:rPr>
      </w:r>
      <w:r w:rsidRPr="00C35721">
        <w:rPr>
          <w:rFonts w:cs="Arial"/>
          <w:bCs/>
          <w:lang w:val="en-NZ"/>
        </w:rPr>
        <w:fldChar w:fldCharType="separate"/>
      </w:r>
      <w:r w:rsidR="003D709A">
        <w:rPr>
          <w:rFonts w:cs="Arial"/>
          <w:bCs/>
          <w:noProof/>
          <w:lang w:val="en-NZ"/>
        </w:rPr>
        <w:t>96</w:t>
      </w:r>
      <w:r w:rsidRPr="00C35721">
        <w:rPr>
          <w:rFonts w:cs="Arial"/>
          <w:bCs/>
          <w:lang w:val="en-NZ"/>
        </w:rPr>
        <w:fldChar w:fldCharType="end"/>
      </w:r>
    </w:p>
    <w:tbl>
      <w:tblPr>
        <w:tblStyle w:val="TableGrid"/>
        <w:tblW w:w="0" w:type="auto"/>
        <w:tblInd w:w="704" w:type="dxa"/>
        <w:tblLook w:val="04A0" w:firstRow="1" w:lastRow="0" w:firstColumn="1" w:lastColumn="0" w:noHBand="0" w:noVBand="1"/>
      </w:tblPr>
      <w:tblGrid>
        <w:gridCol w:w="3402"/>
        <w:gridCol w:w="3402"/>
      </w:tblGrid>
      <w:tr w:rsidR="003F3789" w:rsidRPr="00C83E12" w14:paraId="6BCB15F7" w14:textId="77777777" w:rsidTr="003D0B2C">
        <w:tc>
          <w:tcPr>
            <w:tcW w:w="3402" w:type="dxa"/>
          </w:tcPr>
          <w:p w14:paraId="24752EFB" w14:textId="77777777" w:rsidR="00CF1786" w:rsidRPr="00C35721" w:rsidRDefault="00CF1786" w:rsidP="003D0B2C">
            <w:pPr>
              <w:spacing w:after="0" w:line="240" w:lineRule="auto"/>
              <w:rPr>
                <w:rFonts w:cs="Arial"/>
                <w:b/>
                <w:lang w:val="en-NZ"/>
              </w:rPr>
            </w:pPr>
            <w:r w:rsidRPr="00C35721">
              <w:rPr>
                <w:rFonts w:cs="Arial"/>
                <w:b/>
                <w:lang w:val="en-NZ"/>
              </w:rPr>
              <w:t>Updated Ethnicity Group</w:t>
            </w:r>
          </w:p>
        </w:tc>
        <w:tc>
          <w:tcPr>
            <w:tcW w:w="3402" w:type="dxa"/>
          </w:tcPr>
          <w:p w14:paraId="3E981785" w14:textId="77777777" w:rsidR="00CF1786" w:rsidRPr="00C35721" w:rsidRDefault="00CF1786" w:rsidP="003D0B2C">
            <w:pPr>
              <w:spacing w:after="0" w:line="240" w:lineRule="auto"/>
              <w:rPr>
                <w:rFonts w:cs="Arial"/>
                <w:b/>
                <w:lang w:val="en-NZ"/>
              </w:rPr>
            </w:pPr>
            <w:r w:rsidRPr="00C35721">
              <w:rPr>
                <w:rFonts w:cs="Arial"/>
                <w:b/>
                <w:lang w:val="en-NZ"/>
              </w:rPr>
              <w:t>Updated Ethnicity Description</w:t>
            </w:r>
          </w:p>
        </w:tc>
      </w:tr>
      <w:tr w:rsidR="003F3789" w:rsidRPr="00C83E12" w14:paraId="3A22C770" w14:textId="77777777" w:rsidTr="003D0B2C">
        <w:tc>
          <w:tcPr>
            <w:tcW w:w="3402" w:type="dxa"/>
          </w:tcPr>
          <w:p w14:paraId="69169DF6" w14:textId="77777777" w:rsidR="00CF1786" w:rsidRPr="00C35721" w:rsidRDefault="00CF1786" w:rsidP="003D0B2C">
            <w:pPr>
              <w:spacing w:after="0" w:line="240" w:lineRule="auto"/>
              <w:rPr>
                <w:rFonts w:cs="Arial"/>
                <w:lang w:val="en-NZ"/>
              </w:rPr>
            </w:pPr>
            <w:r w:rsidRPr="00C35721">
              <w:rPr>
                <w:rFonts w:cs="Arial"/>
                <w:lang w:val="en-NZ"/>
              </w:rPr>
              <w:t>Māori</w:t>
            </w:r>
          </w:p>
        </w:tc>
        <w:tc>
          <w:tcPr>
            <w:tcW w:w="3402" w:type="dxa"/>
          </w:tcPr>
          <w:p w14:paraId="23B6E2AD" w14:textId="77777777" w:rsidR="00CF1786" w:rsidRPr="00C35721" w:rsidRDefault="00CF1786" w:rsidP="003D0B2C">
            <w:pPr>
              <w:spacing w:after="0" w:line="240" w:lineRule="auto"/>
              <w:rPr>
                <w:rFonts w:cs="Arial"/>
                <w:lang w:val="en-NZ"/>
              </w:rPr>
            </w:pPr>
            <w:r w:rsidRPr="00C35721">
              <w:rPr>
                <w:rFonts w:cs="Arial"/>
                <w:lang w:val="en-NZ"/>
              </w:rPr>
              <w:t>211 Māori</w:t>
            </w:r>
          </w:p>
        </w:tc>
      </w:tr>
      <w:tr w:rsidR="00CF1786" w:rsidRPr="00C83E12" w14:paraId="53790B08" w14:textId="77777777" w:rsidTr="003D0B2C">
        <w:tc>
          <w:tcPr>
            <w:tcW w:w="3402" w:type="dxa"/>
          </w:tcPr>
          <w:p w14:paraId="6349DD31" w14:textId="77777777" w:rsidR="00CF1786" w:rsidRPr="00C35721" w:rsidRDefault="00CF1786" w:rsidP="003D0B2C">
            <w:pPr>
              <w:spacing w:after="0" w:line="240" w:lineRule="auto"/>
              <w:rPr>
                <w:rFonts w:cs="Arial"/>
                <w:lang w:val="en-NZ"/>
              </w:rPr>
            </w:pPr>
            <w:r w:rsidRPr="00C35721">
              <w:rPr>
                <w:rFonts w:cs="Arial"/>
                <w:lang w:val="en-NZ"/>
              </w:rPr>
              <w:t>Pacific Peoples</w:t>
            </w:r>
          </w:p>
        </w:tc>
        <w:tc>
          <w:tcPr>
            <w:tcW w:w="3402" w:type="dxa"/>
          </w:tcPr>
          <w:p w14:paraId="23B781E9" w14:textId="77777777" w:rsidR="00CF1786" w:rsidRPr="00C35721" w:rsidRDefault="00CF1786" w:rsidP="003D0B2C">
            <w:pPr>
              <w:spacing w:after="0" w:line="240" w:lineRule="auto"/>
              <w:rPr>
                <w:rFonts w:cs="Arial"/>
                <w:lang w:val="en-NZ"/>
              </w:rPr>
            </w:pPr>
            <w:r w:rsidRPr="00C35721">
              <w:rPr>
                <w:rFonts w:cs="Arial"/>
                <w:lang w:val="en-NZ"/>
              </w:rPr>
              <w:t xml:space="preserve">321 Cook Islands </w:t>
            </w:r>
            <w:proofErr w:type="spellStart"/>
            <w:r w:rsidRPr="00C35721">
              <w:rPr>
                <w:rFonts w:cs="Arial"/>
                <w:lang w:val="en-NZ"/>
              </w:rPr>
              <w:t>M</w:t>
            </w:r>
            <w:r w:rsidR="00401A7A" w:rsidRPr="00C35721">
              <w:rPr>
                <w:rFonts w:cs="Arial"/>
                <w:lang w:val="en-NZ"/>
              </w:rPr>
              <w:t>a</w:t>
            </w:r>
            <w:r w:rsidRPr="00C35721">
              <w:rPr>
                <w:rFonts w:cs="Arial"/>
                <w:lang w:val="en-NZ"/>
              </w:rPr>
              <w:t>ori</w:t>
            </w:r>
            <w:proofErr w:type="spellEnd"/>
          </w:p>
          <w:p w14:paraId="51FF8AB4" w14:textId="77777777" w:rsidR="00CF1786" w:rsidRPr="00C35721" w:rsidRDefault="00CF1786" w:rsidP="003D0B2C">
            <w:pPr>
              <w:spacing w:after="0" w:line="240" w:lineRule="auto"/>
              <w:rPr>
                <w:rFonts w:cs="Arial"/>
                <w:lang w:val="en-NZ"/>
              </w:rPr>
            </w:pPr>
            <w:r w:rsidRPr="00C35721">
              <w:rPr>
                <w:rFonts w:cs="Arial"/>
                <w:lang w:val="en-NZ"/>
              </w:rPr>
              <w:t>371 Other Pacific Peoples</w:t>
            </w:r>
          </w:p>
        </w:tc>
      </w:tr>
    </w:tbl>
    <w:p w14:paraId="65A92478" w14:textId="77777777" w:rsidR="00CF1786" w:rsidRPr="00C35721" w:rsidRDefault="00CF1786" w:rsidP="00CF1786">
      <w:pPr>
        <w:spacing w:after="240"/>
        <w:rPr>
          <w:rFonts w:cs="Arial"/>
          <w:bCs/>
          <w:lang w:val="en-NZ"/>
        </w:rPr>
      </w:pPr>
    </w:p>
    <w:p w14:paraId="24E90562" w14:textId="77777777" w:rsidR="004E055D" w:rsidRPr="00C35721" w:rsidRDefault="004E055D" w:rsidP="004E055D">
      <w:pPr>
        <w:rPr>
          <w:rFonts w:ascii="Calibri" w:hAnsi="Calibri"/>
          <w:lang w:val="en-NZ"/>
        </w:rPr>
      </w:pPr>
      <w:r w:rsidRPr="00C35721">
        <w:t xml:space="preserve">Ethnicity descriptions in the SDR use the level three Stats NZ Ethnicity classifications standards (refer to the Overview tab at </w:t>
      </w:r>
      <w:hyperlink r:id="rId11" w:anchor="ClassificationView:uri=http://stats.govt.nz/cms/ClassificationVersion/YVqOcFHSlguKkT17" w:history="1">
        <w:proofErr w:type="spellStart"/>
        <w:r w:rsidRPr="00C35721">
          <w:rPr>
            <w:rStyle w:val="Hyperlink"/>
            <w:color w:val="auto"/>
          </w:rPr>
          <w:t>Ariā</w:t>
        </w:r>
        <w:proofErr w:type="spellEnd"/>
        <w:r w:rsidRPr="00C35721">
          <w:rPr>
            <w:rStyle w:val="Hyperlink"/>
            <w:color w:val="auto"/>
          </w:rPr>
          <w:t xml:space="preserve"> - Classifications (stats.govt.nz)</w:t>
        </w:r>
      </w:hyperlink>
      <w:r w:rsidRPr="00C35721">
        <w:t xml:space="preserve"> for more detail). </w:t>
      </w:r>
    </w:p>
    <w:p w14:paraId="1A8048C3" w14:textId="77777777" w:rsidR="004E055D" w:rsidRPr="00C35721" w:rsidRDefault="004E055D" w:rsidP="004E055D">
      <w:pPr>
        <w:ind w:left="720"/>
      </w:pPr>
    </w:p>
    <w:p w14:paraId="4674113E" w14:textId="77777777" w:rsidR="004E055D" w:rsidRPr="00C35721" w:rsidRDefault="004E055D" w:rsidP="004E055D">
      <w:r w:rsidRPr="00C35721">
        <w:t xml:space="preserve">Providers that collect ethnicity data at the most detailed level of the classification, level four, can obtain the </w:t>
      </w:r>
      <w:r w:rsidRPr="00C35721">
        <w:rPr>
          <w:bCs/>
        </w:rPr>
        <w:t xml:space="preserve">level three to four data mapping from </w:t>
      </w:r>
      <w:hyperlink r:id="rId12" w:anchor="ClassificationView:uri=http://stats.govt.nz/cms/ClassificationVersion/YVqOcFHSlguKkT17" w:history="1">
        <w:proofErr w:type="spellStart"/>
        <w:r w:rsidRPr="00C35721">
          <w:rPr>
            <w:rStyle w:val="Hyperlink"/>
            <w:color w:val="auto"/>
          </w:rPr>
          <w:t>Ariā</w:t>
        </w:r>
        <w:proofErr w:type="spellEnd"/>
        <w:r w:rsidRPr="00C35721">
          <w:rPr>
            <w:rStyle w:val="Hyperlink"/>
            <w:color w:val="auto"/>
          </w:rPr>
          <w:t xml:space="preserve"> - Classifications (stats.govt.nz)</w:t>
        </w:r>
      </w:hyperlink>
      <w:r w:rsidRPr="00C35721">
        <w:t xml:space="preserve">. Note the link is subject to change by Stats NZ. Please refer to Stats NZ releases for the latest guidance. </w:t>
      </w:r>
    </w:p>
    <w:p w14:paraId="6DC65E66" w14:textId="77777777" w:rsidR="004E055D" w:rsidRPr="00C35721" w:rsidRDefault="004E055D" w:rsidP="004E055D">
      <w:pPr>
        <w:ind w:left="720"/>
      </w:pPr>
    </w:p>
    <w:p w14:paraId="6E2057F4" w14:textId="77777777" w:rsidR="00ED19E2" w:rsidRPr="00C35721" w:rsidRDefault="004E055D" w:rsidP="005D43ED">
      <w:pPr>
        <w:spacing w:after="240"/>
        <w:rPr>
          <w:rFonts w:cs="Arial"/>
          <w:b/>
        </w:rPr>
      </w:pPr>
      <w:r w:rsidRPr="00C35721">
        <w:t xml:space="preserve">For more details on the SDR Ethnicity field, refer to the SDR Manual page </w:t>
      </w:r>
      <w:r w:rsidRPr="00C35721">
        <w:rPr>
          <w:rFonts w:cs="Arial"/>
        </w:rPr>
        <w:fldChar w:fldCharType="begin"/>
      </w:r>
      <w:r w:rsidRPr="00C35721">
        <w:rPr>
          <w:rFonts w:cs="Arial"/>
        </w:rPr>
        <w:instrText xml:space="preserve"> PAGEREF  ETHNIC \# "0" \* Arabic \h  \* MERGEFORMAT </w:instrText>
      </w:r>
      <w:r w:rsidRPr="00C35721">
        <w:rPr>
          <w:rFonts w:cs="Arial"/>
        </w:rPr>
      </w:r>
      <w:r w:rsidRPr="00C35721">
        <w:rPr>
          <w:rFonts w:cs="Arial"/>
        </w:rPr>
        <w:fldChar w:fldCharType="separate"/>
      </w:r>
      <w:r w:rsidR="00E91629">
        <w:rPr>
          <w:rFonts w:cs="Arial"/>
          <w:noProof/>
        </w:rPr>
        <w:t>76</w:t>
      </w:r>
      <w:r w:rsidRPr="00C35721">
        <w:rPr>
          <w:rFonts w:cs="Arial"/>
        </w:rPr>
        <w:fldChar w:fldCharType="end"/>
      </w:r>
      <w:r w:rsidRPr="00C35721">
        <w:t>.</w:t>
      </w:r>
    </w:p>
    <w:p w14:paraId="69DB10DE" w14:textId="77777777" w:rsidR="001C3CF9" w:rsidRDefault="001C3CF9" w:rsidP="005D43ED">
      <w:pPr>
        <w:spacing w:after="240"/>
        <w:rPr>
          <w:rFonts w:cs="Arial"/>
          <w:b/>
        </w:rPr>
      </w:pPr>
    </w:p>
    <w:p w14:paraId="1422FDC7" w14:textId="77777777" w:rsidR="001C3CF9" w:rsidRDefault="001C3CF9" w:rsidP="005D43ED">
      <w:pPr>
        <w:spacing w:after="240"/>
        <w:rPr>
          <w:rFonts w:cs="Arial"/>
          <w:b/>
        </w:rPr>
      </w:pPr>
    </w:p>
    <w:p w14:paraId="1D6E68B4" w14:textId="77777777" w:rsidR="005D43ED" w:rsidRPr="00C35721" w:rsidRDefault="00ED19E2" w:rsidP="005D43ED">
      <w:pPr>
        <w:spacing w:after="240"/>
        <w:rPr>
          <w:rFonts w:cs="Arial"/>
          <w:b/>
        </w:rPr>
      </w:pPr>
      <w:r w:rsidRPr="00C35721">
        <w:rPr>
          <w:rFonts w:cs="Arial"/>
          <w:b/>
        </w:rPr>
        <w:t>Fees Free Eligibility</w:t>
      </w:r>
    </w:p>
    <w:p w14:paraId="2FB377B7" w14:textId="77777777" w:rsidR="00ED19E2" w:rsidRPr="00C35721" w:rsidRDefault="00F840AF" w:rsidP="005D43ED">
      <w:pPr>
        <w:spacing w:after="240"/>
        <w:rPr>
          <w:rFonts w:cs="Arial"/>
        </w:rPr>
      </w:pPr>
      <w:r w:rsidRPr="00C35721">
        <w:rPr>
          <w:rFonts w:cs="Arial"/>
        </w:rPr>
        <w:t xml:space="preserve">A new </w:t>
      </w:r>
      <w:r w:rsidR="00ED19E2" w:rsidRPr="00C35721">
        <w:rPr>
          <w:rFonts w:cs="Arial"/>
        </w:rPr>
        <w:t>code</w:t>
      </w:r>
      <w:r w:rsidRPr="00C35721">
        <w:rPr>
          <w:rFonts w:cs="Arial"/>
        </w:rPr>
        <w:t xml:space="preserve"> is introduced for submission</w:t>
      </w:r>
      <w:r w:rsidR="003D0B2C" w:rsidRPr="00C35721">
        <w:rPr>
          <w:rFonts w:cs="Arial"/>
        </w:rPr>
        <w:t>s</w:t>
      </w:r>
      <w:r w:rsidRPr="00C35721">
        <w:rPr>
          <w:rFonts w:cs="Arial"/>
        </w:rPr>
        <w:t xml:space="preserve"> after December 2020:</w:t>
      </w:r>
    </w:p>
    <w:p w14:paraId="13047569" w14:textId="77777777" w:rsidR="00ED19E2" w:rsidRPr="00C35721" w:rsidRDefault="00F840AF" w:rsidP="00ED19E2">
      <w:pPr>
        <w:pStyle w:val="ListParagraph"/>
        <w:numPr>
          <w:ilvl w:val="0"/>
          <w:numId w:val="51"/>
        </w:numPr>
        <w:tabs>
          <w:tab w:val="left" w:pos="900"/>
        </w:tabs>
        <w:spacing w:before="60" w:after="60"/>
        <w:rPr>
          <w:rFonts w:cs="Arial"/>
        </w:rPr>
      </w:pPr>
      <w:r w:rsidRPr="00C35721">
        <w:rPr>
          <w:rFonts w:ascii="Arial" w:hAnsi="Arial" w:cs="Arial"/>
          <w:sz w:val="20"/>
        </w:rPr>
        <w:t xml:space="preserve">Code </w:t>
      </w:r>
      <w:r w:rsidR="00ED19E2" w:rsidRPr="00C35721">
        <w:rPr>
          <w:rFonts w:ascii="Arial" w:hAnsi="Arial" w:cs="Arial"/>
          <w:sz w:val="20"/>
        </w:rPr>
        <w:t>1 - Student is eligible for fees-free, started fees-free consumption in 2021, and will always have status as 1</w:t>
      </w:r>
    </w:p>
    <w:p w14:paraId="2D18ED06" w14:textId="77777777" w:rsidR="00F840AF" w:rsidRPr="00C35721" w:rsidRDefault="00F840AF" w:rsidP="003D0B2C">
      <w:pPr>
        <w:spacing w:after="240"/>
        <w:rPr>
          <w:rFonts w:cs="Arial"/>
        </w:rPr>
      </w:pPr>
    </w:p>
    <w:p w14:paraId="3049DBA4" w14:textId="77777777" w:rsidR="00F840AF" w:rsidRPr="00C35721" w:rsidRDefault="00F840AF" w:rsidP="003D0B2C">
      <w:pPr>
        <w:spacing w:after="240"/>
        <w:rPr>
          <w:rFonts w:cs="Arial"/>
        </w:rPr>
      </w:pPr>
      <w:r w:rsidRPr="00C35721">
        <w:rPr>
          <w:rFonts w:cs="Arial"/>
        </w:rPr>
        <w:t xml:space="preserve">Validation rules will be updated </w:t>
      </w:r>
      <w:r w:rsidR="003D0B2C" w:rsidRPr="00C35721">
        <w:rPr>
          <w:rFonts w:cs="Arial"/>
        </w:rPr>
        <w:t>to reflect this change.</w:t>
      </w:r>
    </w:p>
    <w:p w14:paraId="1C7C01F7" w14:textId="77777777" w:rsidR="000334E6" w:rsidRPr="00C35721" w:rsidRDefault="000334E6" w:rsidP="000334E6">
      <w:pPr>
        <w:spacing w:after="240"/>
        <w:rPr>
          <w:rFonts w:cs="Arial"/>
        </w:rPr>
      </w:pPr>
      <w:r w:rsidRPr="00C35721">
        <w:rPr>
          <w:rFonts w:cs="Arial"/>
        </w:rPr>
        <w:t xml:space="preserve">Refer to FEES_FREE_ELIGIBLE – page </w:t>
      </w:r>
      <w:hyperlink w:anchor="_FEES_FREE_ELIGIBLE" w:history="1">
        <w:r w:rsidRPr="00C35721">
          <w:rPr>
            <w:rStyle w:val="Hyperlink"/>
            <w:rFonts w:cs="Arial"/>
          </w:rPr>
          <w:fldChar w:fldCharType="begin"/>
        </w:r>
        <w:r w:rsidRPr="00C35721">
          <w:rPr>
            <w:rStyle w:val="Hyperlink"/>
            <w:rFonts w:cs="Arial"/>
          </w:rPr>
          <w:instrText xml:space="preserve"> PAGEREF  FEES_FREE_ELIGIBLE \h </w:instrText>
        </w:r>
        <w:r w:rsidRPr="00C35721">
          <w:rPr>
            <w:rStyle w:val="Hyperlink"/>
            <w:rFonts w:cs="Arial"/>
          </w:rPr>
        </w:r>
        <w:r w:rsidRPr="00C35721">
          <w:rPr>
            <w:rStyle w:val="Hyperlink"/>
            <w:rFonts w:cs="Arial"/>
          </w:rPr>
          <w:fldChar w:fldCharType="separate"/>
        </w:r>
        <w:r w:rsidR="00E91629">
          <w:rPr>
            <w:rStyle w:val="Hyperlink"/>
            <w:rFonts w:cs="Arial"/>
            <w:noProof/>
          </w:rPr>
          <w:t>66</w:t>
        </w:r>
        <w:r w:rsidRPr="00C35721">
          <w:rPr>
            <w:rStyle w:val="Hyperlink"/>
            <w:rFonts w:cs="Arial"/>
          </w:rPr>
          <w:fldChar w:fldCharType="end"/>
        </w:r>
      </w:hyperlink>
    </w:p>
    <w:p w14:paraId="5C641CF9" w14:textId="77777777" w:rsidR="005D43ED" w:rsidRDefault="005D43ED">
      <w:pPr>
        <w:rPr>
          <w:rFonts w:ascii="Arial Bold" w:hAnsi="Arial Bold" w:cs="Arial"/>
          <w:b/>
          <w:bCs/>
          <w:smallCaps/>
          <w:kern w:val="32"/>
          <w:sz w:val="28"/>
          <w:szCs w:val="32"/>
        </w:rPr>
      </w:pPr>
    </w:p>
    <w:p w14:paraId="07B857CC" w14:textId="77777777" w:rsidR="00AB305E" w:rsidRPr="00872C77" w:rsidRDefault="00AB305E" w:rsidP="00AB305E">
      <w:pPr>
        <w:pStyle w:val="Heading1"/>
      </w:pPr>
      <w:bookmarkStart w:id="13" w:name="_Toc95301878"/>
      <w:r w:rsidRPr="00872C77">
        <w:lastRenderedPageBreak/>
        <w:t xml:space="preserve">Summary of Changes for </w:t>
      </w:r>
      <w:r>
        <w:t>2020</w:t>
      </w:r>
      <w:bookmarkEnd w:id="13"/>
    </w:p>
    <w:p w14:paraId="460CF0B2" w14:textId="77777777" w:rsidR="00AE4C8B" w:rsidRPr="00760780" w:rsidRDefault="00AE4C8B" w:rsidP="00AB305E">
      <w:pPr>
        <w:spacing w:after="240"/>
        <w:rPr>
          <w:rFonts w:cs="Arial"/>
        </w:rPr>
      </w:pPr>
      <w:r w:rsidRPr="00760780">
        <w:rPr>
          <w:rFonts w:cs="Arial"/>
        </w:rPr>
        <w:t xml:space="preserve">The </w:t>
      </w:r>
      <w:r w:rsidRPr="00760780">
        <w:rPr>
          <w:rFonts w:cs="Arial"/>
          <w:b/>
        </w:rPr>
        <w:t>Education and Training Act 2020</w:t>
      </w:r>
      <w:r w:rsidRPr="00760780">
        <w:rPr>
          <w:rFonts w:cs="Arial"/>
        </w:rPr>
        <w:t xml:space="preserve"> came into effect on 1 August 2020. The Act incorporates and replaces the Education Acts of 1964 and 1989, </w:t>
      </w:r>
      <w:proofErr w:type="gramStart"/>
      <w:r w:rsidRPr="00760780">
        <w:rPr>
          <w:rFonts w:cs="Arial"/>
        </w:rPr>
        <w:t>and also</w:t>
      </w:r>
      <w:proofErr w:type="gramEnd"/>
      <w:r w:rsidRPr="00760780">
        <w:rPr>
          <w:rFonts w:cs="Arial"/>
        </w:rPr>
        <w:t xml:space="preserve"> incorporates the Education (Pastoral Care) Amendment Act 2019 and the Education (Vocational Education and Training Reform) Amendment Act 2020. The references in this manual have been updated accordingly.</w:t>
      </w:r>
    </w:p>
    <w:p w14:paraId="797AB05B" w14:textId="77777777" w:rsidR="00DF2893" w:rsidRPr="00760780" w:rsidRDefault="00DF2893" w:rsidP="00DF2893">
      <w:pPr>
        <w:spacing w:after="240"/>
        <w:rPr>
          <w:rFonts w:cs="Arial"/>
        </w:rPr>
      </w:pPr>
    </w:p>
    <w:p w14:paraId="72CC8F23" w14:textId="77777777" w:rsidR="007015F4" w:rsidRPr="00760780" w:rsidRDefault="007015F4" w:rsidP="00AB305E">
      <w:pPr>
        <w:spacing w:after="240"/>
        <w:rPr>
          <w:rFonts w:cs="Arial"/>
          <w:b/>
        </w:rPr>
      </w:pPr>
      <w:r w:rsidRPr="00760780">
        <w:rPr>
          <w:rFonts w:cs="Arial"/>
          <w:b/>
        </w:rPr>
        <w:t>Managed Apprenticeship</w:t>
      </w:r>
    </w:p>
    <w:p w14:paraId="2C9C2A20" w14:textId="77777777" w:rsidR="0025572B" w:rsidRPr="00760780" w:rsidRDefault="0025572B" w:rsidP="0025572B">
      <w:pPr>
        <w:spacing w:after="240"/>
        <w:rPr>
          <w:rFonts w:cs="Arial"/>
        </w:rPr>
      </w:pPr>
      <w:r w:rsidRPr="00760780">
        <w:rPr>
          <w:rFonts w:cs="Arial"/>
        </w:rPr>
        <w:t xml:space="preserve">Providers should only flag an enrolment as a Managed Apprenticeship if there is an agreement between the provider and the TEC to offer Managed Apprenticeships in this programme. </w:t>
      </w:r>
    </w:p>
    <w:p w14:paraId="7E08E390" w14:textId="77777777" w:rsidR="0025572B" w:rsidRPr="00760780" w:rsidRDefault="0025572B" w:rsidP="0025572B">
      <w:pPr>
        <w:spacing w:after="240"/>
        <w:rPr>
          <w:rFonts w:cs="Arial"/>
        </w:rPr>
      </w:pPr>
      <w:r w:rsidRPr="00760780">
        <w:rPr>
          <w:rFonts w:cs="Arial"/>
        </w:rPr>
        <w:t>The Ministry announced a new definition for Managed Apprenticeship on 29 June 2020. Changes to STEO system validation including updated error conditions will take effect from the December 2020 submission round. Under the new definition, Managed Apprenticeship applies to each course enrolment where the overall programme of study has been approved as a Managed Apprenticeship. These programmes meet the following criteria:</w:t>
      </w:r>
    </w:p>
    <w:p w14:paraId="360F18A1" w14:textId="77777777" w:rsidR="0025572B" w:rsidRPr="00760780" w:rsidRDefault="0025572B" w:rsidP="0025572B">
      <w:pPr>
        <w:pStyle w:val="ListParagraph"/>
        <w:numPr>
          <w:ilvl w:val="0"/>
          <w:numId w:val="46"/>
        </w:numPr>
        <w:spacing w:after="240"/>
        <w:rPr>
          <w:rFonts w:ascii="Arial" w:hAnsi="Arial" w:cs="Arial"/>
          <w:sz w:val="20"/>
        </w:rPr>
      </w:pPr>
      <w:r w:rsidRPr="00760780">
        <w:rPr>
          <w:rFonts w:ascii="Arial" w:hAnsi="Arial" w:cs="Arial"/>
          <w:sz w:val="20"/>
        </w:rPr>
        <w:t>the overall programme of study leads to a national qualification at Level 4, consisting of 120 or more credits, and are approved as Managed App</w:t>
      </w:r>
      <w:r w:rsidR="000D2B92" w:rsidRPr="00760780">
        <w:rPr>
          <w:rFonts w:ascii="Arial" w:hAnsi="Arial" w:cs="Arial"/>
          <w:sz w:val="20"/>
        </w:rPr>
        <w:t>renticeship programmes by TEC</w:t>
      </w:r>
    </w:p>
    <w:p w14:paraId="7C30A224" w14:textId="77777777" w:rsidR="0025572B" w:rsidRPr="00760780" w:rsidRDefault="0025572B" w:rsidP="0025572B">
      <w:pPr>
        <w:pStyle w:val="ListParagraph"/>
        <w:numPr>
          <w:ilvl w:val="0"/>
          <w:numId w:val="46"/>
        </w:numPr>
        <w:spacing w:after="240"/>
        <w:rPr>
          <w:rFonts w:ascii="Arial" w:hAnsi="Arial" w:cs="Arial"/>
          <w:sz w:val="20"/>
        </w:rPr>
      </w:pPr>
      <w:r w:rsidRPr="00760780">
        <w:rPr>
          <w:rFonts w:ascii="Arial" w:hAnsi="Arial" w:cs="Arial"/>
          <w:sz w:val="20"/>
        </w:rPr>
        <w:t xml:space="preserve">enrolments in qualifications that together have at least 120 credits, provided those qualifications are at Level 3 and 4 on the NZQF, and are approved as Managed Apprenticeship programmes by TEC, and have at least 60 credits </w:t>
      </w:r>
      <w:proofErr w:type="gramStart"/>
      <w:r w:rsidRPr="00760780">
        <w:rPr>
          <w:rFonts w:ascii="Arial" w:hAnsi="Arial" w:cs="Arial"/>
          <w:sz w:val="20"/>
        </w:rPr>
        <w:t>are</w:t>
      </w:r>
      <w:proofErr w:type="gramEnd"/>
      <w:r w:rsidRPr="00760780">
        <w:rPr>
          <w:rFonts w:ascii="Arial" w:hAnsi="Arial" w:cs="Arial"/>
          <w:sz w:val="20"/>
        </w:rPr>
        <w:t xml:space="preserve"> at Level 4 on the NZQF</w:t>
      </w:r>
    </w:p>
    <w:p w14:paraId="70C92E1F" w14:textId="77777777" w:rsidR="0025572B" w:rsidRPr="00760780" w:rsidRDefault="0025572B" w:rsidP="0025572B">
      <w:pPr>
        <w:pStyle w:val="ListParagraph"/>
        <w:numPr>
          <w:ilvl w:val="0"/>
          <w:numId w:val="46"/>
        </w:numPr>
        <w:spacing w:after="240"/>
        <w:rPr>
          <w:rFonts w:ascii="Arial" w:hAnsi="Arial" w:cs="Arial"/>
          <w:sz w:val="20"/>
        </w:rPr>
      </w:pPr>
      <w:r w:rsidRPr="00760780">
        <w:rPr>
          <w:rFonts w:ascii="Arial" w:hAnsi="Arial" w:cs="Arial"/>
          <w:sz w:val="20"/>
        </w:rPr>
        <w:t xml:space="preserve">apprentices must be enrolled at a subsidiary of NZIST, wānanga or private training establishment </w:t>
      </w:r>
    </w:p>
    <w:p w14:paraId="70FB3C97" w14:textId="77777777" w:rsidR="0025572B" w:rsidRPr="00760780" w:rsidRDefault="0025572B" w:rsidP="0025572B">
      <w:pPr>
        <w:pStyle w:val="ListParagraph"/>
        <w:numPr>
          <w:ilvl w:val="0"/>
          <w:numId w:val="46"/>
        </w:numPr>
        <w:spacing w:after="240"/>
        <w:rPr>
          <w:rFonts w:ascii="Arial" w:hAnsi="Arial" w:cs="Arial"/>
          <w:sz w:val="20"/>
        </w:rPr>
      </w:pPr>
      <w:r w:rsidRPr="00760780">
        <w:rPr>
          <w:rFonts w:ascii="Arial" w:hAnsi="Arial" w:cs="Arial"/>
          <w:sz w:val="20"/>
        </w:rPr>
        <w:t>study is funded through the student achievement component (funding code ‘01’), or the student is an International Fee-Paying Student (funding code ‘02’). Off-job industry training enrolments (funding code ‘11’), and other funding types should not be reported as a Managed Apprenticeship</w:t>
      </w:r>
    </w:p>
    <w:p w14:paraId="71506B42" w14:textId="77777777" w:rsidR="0025572B" w:rsidRPr="00760780" w:rsidRDefault="0025572B" w:rsidP="0025572B">
      <w:pPr>
        <w:pStyle w:val="ListParagraph"/>
        <w:numPr>
          <w:ilvl w:val="0"/>
          <w:numId w:val="46"/>
        </w:numPr>
        <w:spacing w:after="240"/>
        <w:rPr>
          <w:rFonts w:ascii="Arial" w:hAnsi="Arial" w:cs="Arial"/>
          <w:sz w:val="20"/>
        </w:rPr>
      </w:pPr>
      <w:r w:rsidRPr="00760780">
        <w:rPr>
          <w:rFonts w:ascii="Arial" w:hAnsi="Arial" w:cs="Arial"/>
          <w:sz w:val="20"/>
        </w:rPr>
        <w:t>the students are in work and training in a field that applies to their employment</w:t>
      </w:r>
    </w:p>
    <w:p w14:paraId="352FAD4D" w14:textId="77777777" w:rsidR="0025572B" w:rsidRPr="00760780" w:rsidRDefault="0025572B" w:rsidP="0025572B">
      <w:pPr>
        <w:pStyle w:val="ListParagraph"/>
        <w:numPr>
          <w:ilvl w:val="0"/>
          <w:numId w:val="46"/>
        </w:numPr>
        <w:spacing w:after="240"/>
        <w:rPr>
          <w:rFonts w:ascii="Arial" w:hAnsi="Arial" w:cs="Arial"/>
          <w:sz w:val="20"/>
        </w:rPr>
      </w:pPr>
      <w:r w:rsidRPr="00760780">
        <w:rPr>
          <w:rFonts w:ascii="Arial" w:hAnsi="Arial" w:cs="Arial"/>
          <w:sz w:val="20"/>
        </w:rPr>
        <w:t xml:space="preserve">training is governed by a tripartite training agreement between the institution, the </w:t>
      </w:r>
      <w:proofErr w:type="gramStart"/>
      <w:r w:rsidRPr="00760780">
        <w:rPr>
          <w:rFonts w:ascii="Arial" w:hAnsi="Arial" w:cs="Arial"/>
          <w:sz w:val="20"/>
        </w:rPr>
        <w:t>apprentice</w:t>
      </w:r>
      <w:proofErr w:type="gramEnd"/>
      <w:r w:rsidRPr="00760780">
        <w:rPr>
          <w:rFonts w:ascii="Arial" w:hAnsi="Arial" w:cs="Arial"/>
          <w:sz w:val="20"/>
        </w:rPr>
        <w:t xml:space="preserve"> and the employer</w:t>
      </w:r>
    </w:p>
    <w:p w14:paraId="0118333A" w14:textId="77777777" w:rsidR="0025572B" w:rsidRPr="00760780" w:rsidRDefault="0025572B" w:rsidP="0025572B">
      <w:pPr>
        <w:pStyle w:val="ListParagraph"/>
        <w:numPr>
          <w:ilvl w:val="0"/>
          <w:numId w:val="46"/>
        </w:numPr>
        <w:spacing w:after="240"/>
        <w:rPr>
          <w:rFonts w:ascii="Arial" w:hAnsi="Arial" w:cs="Arial"/>
          <w:sz w:val="20"/>
        </w:rPr>
      </w:pPr>
      <w:r w:rsidRPr="00760780">
        <w:rPr>
          <w:rFonts w:ascii="Arial" w:hAnsi="Arial" w:cs="Arial"/>
          <w:sz w:val="20"/>
        </w:rPr>
        <w:t>Transitional ITOs have little or no involvement in training administration.</w:t>
      </w:r>
    </w:p>
    <w:p w14:paraId="1871D9CA" w14:textId="77777777" w:rsidR="0025572B" w:rsidRPr="00760780" w:rsidRDefault="0020649C" w:rsidP="00AB305E">
      <w:pPr>
        <w:spacing w:after="240"/>
        <w:rPr>
          <w:rFonts w:cs="Arial"/>
        </w:rPr>
      </w:pPr>
      <w:r w:rsidRPr="00760780">
        <w:rPr>
          <w:rFonts w:cs="Arial"/>
        </w:rPr>
        <w:t xml:space="preserve">Refer to MANAAPPR – page </w:t>
      </w:r>
      <w:r w:rsidRPr="00760780">
        <w:rPr>
          <w:rFonts w:cs="Arial"/>
        </w:rPr>
        <w:fldChar w:fldCharType="begin"/>
      </w:r>
      <w:r w:rsidRPr="00760780">
        <w:rPr>
          <w:rFonts w:cs="Arial"/>
        </w:rPr>
        <w:instrText xml:space="preserve"> PAGEREF  MANAAPPR \h  \* MERGEFORMAT </w:instrText>
      </w:r>
      <w:r w:rsidRPr="00760780">
        <w:rPr>
          <w:rFonts w:cs="Arial"/>
        </w:rPr>
      </w:r>
      <w:r w:rsidRPr="00760780">
        <w:rPr>
          <w:rFonts w:cs="Arial"/>
        </w:rPr>
        <w:fldChar w:fldCharType="separate"/>
      </w:r>
      <w:r w:rsidR="00E91629">
        <w:rPr>
          <w:rFonts w:cs="Arial"/>
          <w:noProof/>
        </w:rPr>
        <w:t>102</w:t>
      </w:r>
      <w:r w:rsidRPr="00760780">
        <w:rPr>
          <w:rFonts w:cs="Arial"/>
        </w:rPr>
        <w:fldChar w:fldCharType="end"/>
      </w:r>
    </w:p>
    <w:p w14:paraId="62BCEA2E" w14:textId="77777777" w:rsidR="00AE4C8B" w:rsidRPr="00760780" w:rsidRDefault="00AE4C8B" w:rsidP="00AB305E">
      <w:pPr>
        <w:spacing w:after="240"/>
        <w:rPr>
          <w:rFonts w:cs="Arial"/>
        </w:rPr>
      </w:pPr>
    </w:p>
    <w:p w14:paraId="0470DD37" w14:textId="77777777" w:rsidR="00477CA1" w:rsidRPr="00760780" w:rsidRDefault="00477CA1" w:rsidP="00AB305E">
      <w:pPr>
        <w:spacing w:after="240"/>
        <w:rPr>
          <w:rFonts w:cs="Arial"/>
        </w:rPr>
      </w:pPr>
      <w:r w:rsidRPr="00760780">
        <w:rPr>
          <w:rFonts w:cs="Arial"/>
        </w:rPr>
        <w:t xml:space="preserve">Course Classification </w:t>
      </w:r>
      <w:r w:rsidRPr="00760780">
        <w:rPr>
          <w:rFonts w:cs="Arial"/>
          <w:b/>
        </w:rPr>
        <w:t xml:space="preserve">Clinical Psychology [#34.0] </w:t>
      </w:r>
      <w:r w:rsidRPr="00760780">
        <w:rPr>
          <w:rFonts w:cs="Arial"/>
        </w:rPr>
        <w:t xml:space="preserve">is moved from Funding Category [B3] to [V3] due to the increase in funding provision effective from 1 January 2020. Appendix 7 </w:t>
      </w:r>
      <w:r w:rsidRPr="00760780">
        <w:t>Valid Funding Category for Course Classifications</w:t>
      </w:r>
      <w:r w:rsidRPr="00760780">
        <w:rPr>
          <w:rFonts w:cs="Arial"/>
        </w:rPr>
        <w:t xml:space="preserve"> has been updated.</w:t>
      </w:r>
    </w:p>
    <w:p w14:paraId="78E33163" w14:textId="77777777" w:rsidR="00F2074A" w:rsidRPr="00760780" w:rsidRDefault="00F2074A" w:rsidP="00AB305E">
      <w:pPr>
        <w:spacing w:after="240"/>
        <w:rPr>
          <w:rFonts w:cs="Arial"/>
          <w:b/>
        </w:rPr>
      </w:pPr>
    </w:p>
    <w:p w14:paraId="3EEA9BD3" w14:textId="77777777" w:rsidR="00341D55" w:rsidRPr="00760780" w:rsidRDefault="00AB305E" w:rsidP="00AB305E">
      <w:pPr>
        <w:spacing w:after="240"/>
        <w:rPr>
          <w:rFonts w:cs="Arial"/>
          <w:b/>
        </w:rPr>
      </w:pPr>
      <w:r w:rsidRPr="00760780">
        <w:rPr>
          <w:rFonts w:cs="Arial"/>
          <w:b/>
        </w:rPr>
        <w:t>Training Scheme QAC Code</w:t>
      </w:r>
    </w:p>
    <w:p w14:paraId="4968C70B" w14:textId="77777777" w:rsidR="000A14A2" w:rsidRPr="00760780" w:rsidRDefault="000A14A2" w:rsidP="00341D55">
      <w:pPr>
        <w:spacing w:after="240"/>
        <w:rPr>
          <w:rFonts w:cs="Arial"/>
        </w:rPr>
      </w:pPr>
      <w:r w:rsidRPr="00760780">
        <w:rPr>
          <w:rFonts w:cs="Arial"/>
        </w:rPr>
        <w:t>Two new QAC codes have been introduced for Training Schemes to simplify the identification and submission of Training Schemes in the SDR:</w:t>
      </w:r>
    </w:p>
    <w:p w14:paraId="53A8BF38" w14:textId="77777777" w:rsidR="000A14A2" w:rsidRPr="00760780" w:rsidRDefault="000A14A2" w:rsidP="000A14A2">
      <w:pPr>
        <w:pStyle w:val="ListParagraph"/>
        <w:numPr>
          <w:ilvl w:val="0"/>
          <w:numId w:val="44"/>
        </w:numPr>
        <w:spacing w:after="240"/>
        <w:rPr>
          <w:rFonts w:cs="Arial"/>
        </w:rPr>
      </w:pPr>
      <w:r w:rsidRPr="00760780">
        <w:rPr>
          <w:rFonts w:ascii="Arial" w:hAnsi="Arial" w:cs="Arial"/>
          <w:sz w:val="20"/>
          <w:szCs w:val="20"/>
          <w:lang w:val="en-US"/>
        </w:rPr>
        <w:t>QAC 55 is for Formal Training Schemes (NZQF level 1-10)</w:t>
      </w:r>
    </w:p>
    <w:p w14:paraId="0BBCB977" w14:textId="77777777" w:rsidR="000A14A2" w:rsidRPr="00760780" w:rsidRDefault="000A14A2" w:rsidP="000A14A2">
      <w:pPr>
        <w:pStyle w:val="ListParagraph"/>
        <w:numPr>
          <w:ilvl w:val="0"/>
          <w:numId w:val="44"/>
        </w:numPr>
        <w:spacing w:after="240"/>
        <w:rPr>
          <w:rFonts w:cs="Arial"/>
        </w:rPr>
      </w:pPr>
      <w:r w:rsidRPr="00760780">
        <w:rPr>
          <w:rFonts w:ascii="Arial" w:hAnsi="Arial" w:cs="Arial"/>
          <w:sz w:val="20"/>
          <w:szCs w:val="20"/>
          <w:lang w:val="en-US"/>
        </w:rPr>
        <w:t>QAC 91 is for Non-Formal Training Schemes (No NZQF level)</w:t>
      </w:r>
    </w:p>
    <w:p w14:paraId="6223AFD8" w14:textId="77777777" w:rsidR="00341D55" w:rsidRPr="00760780" w:rsidRDefault="00341D55" w:rsidP="00341D55">
      <w:pPr>
        <w:spacing w:after="240"/>
        <w:rPr>
          <w:rFonts w:cs="Arial"/>
        </w:rPr>
      </w:pPr>
      <w:r w:rsidRPr="00760780">
        <w:rPr>
          <w:rFonts w:cs="Arial"/>
        </w:rPr>
        <w:t xml:space="preserve">Appendix 9 </w:t>
      </w:r>
      <w:r w:rsidR="000A14A2" w:rsidRPr="00760780">
        <w:rPr>
          <w:rFonts w:cs="Arial"/>
        </w:rPr>
        <w:t xml:space="preserve">has </w:t>
      </w:r>
      <w:r w:rsidRPr="00760780">
        <w:rPr>
          <w:rFonts w:cs="Arial"/>
        </w:rPr>
        <w:t>be</w:t>
      </w:r>
      <w:r w:rsidR="000A14A2" w:rsidRPr="00760780">
        <w:rPr>
          <w:rFonts w:cs="Arial"/>
        </w:rPr>
        <w:t>en</w:t>
      </w:r>
      <w:r w:rsidRPr="00760780">
        <w:rPr>
          <w:rFonts w:cs="Arial"/>
        </w:rPr>
        <w:t xml:space="preserve"> updated with the new code</w:t>
      </w:r>
      <w:r w:rsidR="000A14A2" w:rsidRPr="00760780">
        <w:rPr>
          <w:rFonts w:cs="Arial"/>
        </w:rPr>
        <w:t>s</w:t>
      </w:r>
      <w:r w:rsidRPr="00760780">
        <w:rPr>
          <w:rFonts w:cs="Arial"/>
        </w:rPr>
        <w:t xml:space="preserve"> as well as ISCED/NZQF Levels to use.</w:t>
      </w:r>
    </w:p>
    <w:p w14:paraId="0E1DD25B" w14:textId="77777777" w:rsidR="00F2074A" w:rsidRPr="00760780" w:rsidRDefault="00F2074A" w:rsidP="00341D55">
      <w:pPr>
        <w:spacing w:after="240"/>
        <w:rPr>
          <w:rFonts w:cs="Arial"/>
        </w:rPr>
      </w:pPr>
    </w:p>
    <w:p w14:paraId="291B9B37" w14:textId="77777777" w:rsidR="00E77282" w:rsidRPr="00760780" w:rsidRDefault="00E77282" w:rsidP="009979EA">
      <w:pPr>
        <w:rPr>
          <w:rFonts w:cs="Arial"/>
          <w:b/>
        </w:rPr>
      </w:pPr>
      <w:r w:rsidRPr="00760780">
        <w:rPr>
          <w:rFonts w:cs="Arial"/>
          <w:b/>
        </w:rPr>
        <w:t>Reminder – 2020 is a Leap year</w:t>
      </w:r>
    </w:p>
    <w:p w14:paraId="231E62A0" w14:textId="77777777" w:rsidR="00E77282" w:rsidRPr="00760780" w:rsidRDefault="00E77282" w:rsidP="009979EA">
      <w:pPr>
        <w:rPr>
          <w:rFonts w:cs="Arial"/>
          <w:b/>
        </w:rPr>
      </w:pPr>
    </w:p>
    <w:p w14:paraId="5FBA5F34" w14:textId="77777777" w:rsidR="00E77282" w:rsidRPr="00760780" w:rsidRDefault="00E77282" w:rsidP="009979EA">
      <w:pPr>
        <w:rPr>
          <w:rFonts w:cs="Arial"/>
          <w:b/>
        </w:rPr>
      </w:pPr>
      <w:r w:rsidRPr="00760780">
        <w:rPr>
          <w:rFonts w:cs="Arial"/>
          <w:b/>
        </w:rPr>
        <w:t xml:space="preserve">This means your Indicative SDR, taken as </w:t>
      </w:r>
      <w:proofErr w:type="gramStart"/>
      <w:r w:rsidRPr="00760780">
        <w:rPr>
          <w:rFonts w:cs="Arial"/>
          <w:b/>
        </w:rPr>
        <w:t>at</w:t>
      </w:r>
      <w:proofErr w:type="gramEnd"/>
      <w:r w:rsidRPr="00760780">
        <w:rPr>
          <w:rFonts w:cs="Arial"/>
          <w:b/>
        </w:rPr>
        <w:t xml:space="preserve"> 1 March and due</w:t>
      </w:r>
      <w:r w:rsidR="00FA68EB" w:rsidRPr="00760780">
        <w:rPr>
          <w:rFonts w:cs="Arial"/>
          <w:b/>
        </w:rPr>
        <w:t xml:space="preserve"> on</w:t>
      </w:r>
      <w:r w:rsidRPr="00760780">
        <w:rPr>
          <w:rFonts w:cs="Arial"/>
          <w:b/>
        </w:rPr>
        <w:t xml:space="preserve"> Wednesday 4 March, is a little earlier than usual.</w:t>
      </w:r>
    </w:p>
    <w:p w14:paraId="0BE327E2" w14:textId="77777777" w:rsidR="00E77282" w:rsidRPr="00760780" w:rsidRDefault="00E77282" w:rsidP="009979EA">
      <w:pPr>
        <w:rPr>
          <w:rFonts w:cs="Arial"/>
          <w:b/>
        </w:rPr>
      </w:pPr>
    </w:p>
    <w:p w14:paraId="247DC259" w14:textId="77777777" w:rsidR="00F2074A" w:rsidRPr="00760780" w:rsidRDefault="00F2074A" w:rsidP="009979EA">
      <w:pPr>
        <w:rPr>
          <w:rFonts w:cs="Arial"/>
          <w:b/>
        </w:rPr>
      </w:pPr>
    </w:p>
    <w:p w14:paraId="0795A17C" w14:textId="77777777" w:rsidR="009979EA" w:rsidRPr="00760780" w:rsidRDefault="009979EA" w:rsidP="009979EA">
      <w:pPr>
        <w:rPr>
          <w:rFonts w:cs="Arial"/>
          <w:b/>
        </w:rPr>
      </w:pPr>
      <w:r w:rsidRPr="00760780">
        <w:rPr>
          <w:rFonts w:cs="Arial"/>
          <w:b/>
        </w:rPr>
        <w:t>Reminder – Total fee for domestic student field</w:t>
      </w:r>
    </w:p>
    <w:p w14:paraId="1260BAA9" w14:textId="77777777" w:rsidR="009979EA" w:rsidRPr="00760780" w:rsidRDefault="009979EA" w:rsidP="009979EA">
      <w:pPr>
        <w:rPr>
          <w:rFonts w:cs="Arial"/>
        </w:rPr>
      </w:pPr>
    </w:p>
    <w:p w14:paraId="23E5AA1B" w14:textId="77777777" w:rsidR="00C414E9" w:rsidRPr="00760780" w:rsidRDefault="00C414E9" w:rsidP="00C414E9">
      <w:pPr>
        <w:rPr>
          <w:rFonts w:cs="Arial"/>
        </w:rPr>
      </w:pPr>
      <w:r w:rsidRPr="00760780">
        <w:rPr>
          <w:rFonts w:cs="Arial"/>
        </w:rPr>
        <w:t>The validation rules 665 and 666 for the ‘Total fee for domestic student field’ were removed during the August 2019 SDR round.</w:t>
      </w:r>
      <w:r w:rsidRPr="00760780">
        <w:rPr>
          <w:rFonts w:cs="Arial"/>
          <w:b/>
        </w:rPr>
        <w:t xml:space="preserve"> </w:t>
      </w:r>
      <w:r w:rsidRPr="00760780">
        <w:rPr>
          <w:rFonts w:cs="Arial"/>
        </w:rPr>
        <w:t xml:space="preserve"> </w:t>
      </w:r>
      <w:r w:rsidRPr="00760780">
        <w:t xml:space="preserve">While these validations are no longer being applied, we still require you to enter a value (the total fee you </w:t>
      </w:r>
      <w:proofErr w:type="spellStart"/>
      <w:r w:rsidRPr="00760780">
        <w:t>charge</w:t>
      </w:r>
      <w:proofErr w:type="spellEnd"/>
      <w:r w:rsidRPr="00760780">
        <w:t xml:space="preserve"> your students) in this field for all domestic students. We will be contacting you if you make use of null or zero beyond the very occasional case. The information you provide will be checked as part of our standard auditing process.</w:t>
      </w:r>
    </w:p>
    <w:p w14:paraId="3CBB96F0" w14:textId="77777777" w:rsidR="00C414E9" w:rsidRPr="00760780" w:rsidRDefault="00C414E9" w:rsidP="00C414E9">
      <w:pPr>
        <w:rPr>
          <w:rFonts w:cs="Arial"/>
          <w:b/>
        </w:rPr>
      </w:pPr>
      <w:r w:rsidRPr="00760780">
        <w:rPr>
          <w:rFonts w:cs="Arial"/>
        </w:rPr>
        <w:t xml:space="preserve">Refer to TOTAL_FEE – page </w:t>
      </w:r>
      <w:r w:rsidRPr="00760780">
        <w:rPr>
          <w:rFonts w:cs="Arial"/>
        </w:rPr>
        <w:fldChar w:fldCharType="begin"/>
      </w:r>
      <w:r w:rsidRPr="00760780">
        <w:rPr>
          <w:rFonts w:cs="Arial"/>
        </w:rPr>
        <w:instrText xml:space="preserve"> PAGEREF  TOTAL_FEE \h  \* MERGEFORMAT </w:instrText>
      </w:r>
      <w:r w:rsidRPr="00760780">
        <w:rPr>
          <w:rFonts w:cs="Arial"/>
        </w:rPr>
      </w:r>
      <w:r w:rsidRPr="00760780">
        <w:rPr>
          <w:rFonts w:cs="Arial"/>
        </w:rPr>
        <w:fldChar w:fldCharType="separate"/>
      </w:r>
      <w:r w:rsidR="00E91629">
        <w:rPr>
          <w:rFonts w:cs="Arial"/>
          <w:noProof/>
        </w:rPr>
        <w:t>53</w:t>
      </w:r>
      <w:r w:rsidRPr="00760780">
        <w:rPr>
          <w:rFonts w:cs="Arial"/>
        </w:rPr>
        <w:fldChar w:fldCharType="end"/>
      </w:r>
      <w:r w:rsidRPr="00760780">
        <w:rPr>
          <w:rFonts w:cs="Arial"/>
        </w:rPr>
        <w:t>.</w:t>
      </w:r>
    </w:p>
    <w:p w14:paraId="039A59D2" w14:textId="77777777" w:rsidR="009979EA" w:rsidRPr="00760780" w:rsidRDefault="009979EA" w:rsidP="009979EA">
      <w:pPr>
        <w:rPr>
          <w:rFonts w:cs="Arial"/>
        </w:rPr>
      </w:pPr>
    </w:p>
    <w:p w14:paraId="53747E97" w14:textId="77777777" w:rsidR="00195E00" w:rsidRPr="00760780" w:rsidRDefault="00195E00" w:rsidP="009979EA">
      <w:pPr>
        <w:rPr>
          <w:rFonts w:cs="Arial"/>
        </w:rPr>
      </w:pPr>
    </w:p>
    <w:p w14:paraId="372954A0" w14:textId="77777777" w:rsidR="009979EA" w:rsidRPr="00760780" w:rsidRDefault="009979EA" w:rsidP="009979EA">
      <w:pPr>
        <w:rPr>
          <w:rFonts w:cs="Arial"/>
          <w:b/>
        </w:rPr>
      </w:pPr>
      <w:r w:rsidRPr="00760780">
        <w:rPr>
          <w:rFonts w:cs="Arial"/>
          <w:b/>
        </w:rPr>
        <w:t>Reminder – Disability and Disability Access indicators</w:t>
      </w:r>
    </w:p>
    <w:p w14:paraId="47A05BEF" w14:textId="77777777" w:rsidR="009979EA" w:rsidRPr="00760780" w:rsidRDefault="009979EA" w:rsidP="009979EA"/>
    <w:p w14:paraId="6DF3C98C" w14:textId="77777777" w:rsidR="009979EA" w:rsidRPr="00760780" w:rsidRDefault="009979EA" w:rsidP="009979EA">
      <w:pPr>
        <w:jc w:val="both"/>
      </w:pPr>
      <w:r w:rsidRPr="00760780">
        <w:t>We use the data returned from these two fields to monitor enrolments of those with disabilities. We understand that students are often reluctant to indicate they have a disability through the enrolment process. Lack of data in this area makes it difficult for government to ensure that we are reducing barriers to learning for those with a disability. Anything you can do to encourage students to feel safe to indicate they have a disability would be much appreciated (</w:t>
      </w:r>
      <w:r w:rsidR="00341D55" w:rsidRPr="00760780">
        <w:t xml:space="preserve">page </w:t>
      </w:r>
      <w:r w:rsidR="00341D55" w:rsidRPr="00760780">
        <w:fldChar w:fldCharType="begin"/>
      </w:r>
      <w:r w:rsidR="00341D55" w:rsidRPr="00760780">
        <w:instrText xml:space="preserve"> PAGEREF  DISABILITY \h </w:instrText>
      </w:r>
      <w:r w:rsidR="00341D55" w:rsidRPr="00760780">
        <w:fldChar w:fldCharType="separate"/>
      </w:r>
      <w:r w:rsidR="00E91629">
        <w:rPr>
          <w:noProof/>
        </w:rPr>
        <w:t>68</w:t>
      </w:r>
      <w:r w:rsidR="00341D55" w:rsidRPr="00760780">
        <w:fldChar w:fldCharType="end"/>
      </w:r>
      <w:r w:rsidRPr="00760780">
        <w:t>).</w:t>
      </w:r>
    </w:p>
    <w:p w14:paraId="3C87E503" w14:textId="77777777" w:rsidR="009979EA" w:rsidRPr="00760780" w:rsidRDefault="009979EA" w:rsidP="009979EA">
      <w:pPr>
        <w:jc w:val="both"/>
      </w:pPr>
    </w:p>
    <w:p w14:paraId="44698652" w14:textId="77777777" w:rsidR="009979EA" w:rsidRPr="00760780" w:rsidRDefault="009979EA" w:rsidP="009979EA">
      <w:r w:rsidRPr="00760780">
        <w:t>Completing and updating the disability access indicator is very helpful to us as it gives us some information if a student hasn’t indicated a disability on enrolment (</w:t>
      </w:r>
      <w:r w:rsidR="00341D55" w:rsidRPr="00760780">
        <w:t xml:space="preserve">page </w:t>
      </w:r>
      <w:r w:rsidR="00341D55" w:rsidRPr="00760780">
        <w:fldChar w:fldCharType="begin"/>
      </w:r>
      <w:r w:rsidR="00341D55" w:rsidRPr="00760780">
        <w:instrText xml:space="preserve"> PAGEREF  DIS_ACCESS \h </w:instrText>
      </w:r>
      <w:r w:rsidR="00341D55" w:rsidRPr="00760780">
        <w:fldChar w:fldCharType="separate"/>
      </w:r>
      <w:r w:rsidR="00E91629">
        <w:rPr>
          <w:noProof/>
        </w:rPr>
        <w:t>59</w:t>
      </w:r>
      <w:r w:rsidR="00341D55" w:rsidRPr="00760780">
        <w:fldChar w:fldCharType="end"/>
      </w:r>
      <w:r w:rsidRPr="00760780">
        <w:t>).</w:t>
      </w:r>
    </w:p>
    <w:p w14:paraId="1F52D6A7" w14:textId="77777777" w:rsidR="009979EA" w:rsidRPr="00760780" w:rsidRDefault="009979EA" w:rsidP="00AB305E">
      <w:pPr>
        <w:spacing w:after="240"/>
        <w:rPr>
          <w:rFonts w:cs="Arial"/>
        </w:rPr>
      </w:pPr>
    </w:p>
    <w:p w14:paraId="4801767F" w14:textId="77777777" w:rsidR="00AB305E" w:rsidRPr="00372ABA" w:rsidRDefault="00AB305E" w:rsidP="00AB305E">
      <w:pPr>
        <w:rPr>
          <w:color w:val="FF0000"/>
        </w:rPr>
      </w:pPr>
    </w:p>
    <w:p w14:paraId="7B2BB7F5" w14:textId="77777777" w:rsidR="00FD0F65" w:rsidRPr="00872C77" w:rsidRDefault="00FD0F65" w:rsidP="00FD0F65">
      <w:pPr>
        <w:pStyle w:val="Heading1"/>
      </w:pPr>
      <w:bookmarkStart w:id="14" w:name="_Toc95301879"/>
      <w:r w:rsidRPr="00872C77">
        <w:lastRenderedPageBreak/>
        <w:t xml:space="preserve">Summary of Changes for </w:t>
      </w:r>
      <w:r>
        <w:t>2019</w:t>
      </w:r>
      <w:bookmarkEnd w:id="14"/>
    </w:p>
    <w:p w14:paraId="573D1954" w14:textId="77777777" w:rsidR="000B3ABD" w:rsidRPr="00AB305E" w:rsidRDefault="000B3ABD" w:rsidP="00BE1858">
      <w:pPr>
        <w:rPr>
          <w:rFonts w:cs="Arial"/>
          <w:b/>
        </w:rPr>
      </w:pPr>
      <w:r w:rsidRPr="00AB305E">
        <w:rPr>
          <w:rFonts w:cs="Arial"/>
          <w:b/>
        </w:rPr>
        <w:t xml:space="preserve">The Fees Free eligible flag is being updated </w:t>
      </w:r>
      <w:r w:rsidRPr="00AB305E">
        <w:rPr>
          <w:rFonts w:cs="Arial"/>
        </w:rPr>
        <w:t>to accommodate the additional 8, 9 and 0 values</w:t>
      </w:r>
      <w:r w:rsidR="003C362D" w:rsidRPr="00AB305E">
        <w:rPr>
          <w:rFonts w:cs="Arial"/>
        </w:rPr>
        <w:t>.</w:t>
      </w:r>
    </w:p>
    <w:p w14:paraId="5E0197EF" w14:textId="77777777" w:rsidR="000B3ABD" w:rsidRPr="00AB305E" w:rsidRDefault="000B3ABD" w:rsidP="000B3ABD">
      <w:pPr>
        <w:spacing w:after="240"/>
        <w:rPr>
          <w:rFonts w:cs="Arial"/>
        </w:rPr>
      </w:pPr>
      <w:r w:rsidRPr="00AB305E">
        <w:rPr>
          <w:rFonts w:cs="Arial"/>
        </w:rPr>
        <w:t xml:space="preserve">Refer to FEES_FREE_ELIGIBLE – page </w:t>
      </w:r>
      <w:r w:rsidRPr="00AB305E">
        <w:rPr>
          <w:rFonts w:cs="Arial"/>
        </w:rPr>
        <w:fldChar w:fldCharType="begin"/>
      </w:r>
      <w:r w:rsidRPr="00AB305E">
        <w:rPr>
          <w:rFonts w:cs="Arial"/>
        </w:rPr>
        <w:instrText xml:space="preserve"> PAGEREF  FEES_FREE_ELIGIBLE \h </w:instrText>
      </w:r>
      <w:r w:rsidRPr="00AB305E">
        <w:rPr>
          <w:rFonts w:cs="Arial"/>
        </w:rPr>
      </w:r>
      <w:r w:rsidRPr="00AB305E">
        <w:rPr>
          <w:rFonts w:cs="Arial"/>
        </w:rPr>
        <w:fldChar w:fldCharType="separate"/>
      </w:r>
      <w:r w:rsidR="00E91629">
        <w:rPr>
          <w:rFonts w:cs="Arial"/>
          <w:noProof/>
        </w:rPr>
        <w:t>66</w:t>
      </w:r>
      <w:r w:rsidRPr="00AB305E">
        <w:rPr>
          <w:rFonts w:cs="Arial"/>
        </w:rPr>
        <w:fldChar w:fldCharType="end"/>
      </w:r>
    </w:p>
    <w:p w14:paraId="7E2EA5A7" w14:textId="77777777" w:rsidR="000B3ABD" w:rsidRPr="00AB305E" w:rsidRDefault="003B66AB" w:rsidP="00BE1858">
      <w:pPr>
        <w:rPr>
          <w:rFonts w:cs="Arial"/>
          <w:b/>
        </w:rPr>
      </w:pPr>
      <w:r w:rsidRPr="00AB305E">
        <w:rPr>
          <w:rFonts w:cs="Arial"/>
        </w:rPr>
        <w:t xml:space="preserve">From the 2019 December SDR onwards, students undertaking STAR that are international students can be recorded as domestic students for the purposes of fees (assuming they are paying all their fees to their secondary school). </w:t>
      </w:r>
      <w:r w:rsidRPr="00AB305E">
        <w:rPr>
          <w:rFonts w:cs="Arial"/>
          <w:b/>
        </w:rPr>
        <w:t>For this</w:t>
      </w:r>
      <w:r w:rsidR="000B3ABD" w:rsidRPr="00AB305E">
        <w:rPr>
          <w:rFonts w:cs="Arial"/>
          <w:b/>
        </w:rPr>
        <w:t xml:space="preserve"> a new validation rule 672 is being introduced.</w:t>
      </w:r>
    </w:p>
    <w:p w14:paraId="5E960535" w14:textId="77777777" w:rsidR="000B3ABD" w:rsidRPr="00AB305E" w:rsidRDefault="000B3ABD" w:rsidP="00BE1858">
      <w:pPr>
        <w:rPr>
          <w:rFonts w:cs="Arial"/>
        </w:rPr>
      </w:pPr>
      <w:r w:rsidRPr="00AB305E">
        <w:rPr>
          <w:rFonts w:cs="Arial"/>
        </w:rPr>
        <w:t xml:space="preserve">Refer to FUNDING – page </w:t>
      </w:r>
      <w:r w:rsidRPr="00AB305E">
        <w:rPr>
          <w:rFonts w:cs="Arial"/>
        </w:rPr>
        <w:fldChar w:fldCharType="begin"/>
      </w:r>
      <w:r w:rsidRPr="00AB305E">
        <w:rPr>
          <w:rFonts w:cs="Arial"/>
        </w:rPr>
        <w:instrText xml:space="preserve"> PAGEREF  FUNDING \h  \* MERGEFORMAT </w:instrText>
      </w:r>
      <w:r w:rsidRPr="00AB305E">
        <w:rPr>
          <w:rFonts w:cs="Arial"/>
        </w:rPr>
      </w:r>
      <w:r w:rsidRPr="00AB305E">
        <w:rPr>
          <w:rFonts w:cs="Arial"/>
        </w:rPr>
        <w:fldChar w:fldCharType="separate"/>
      </w:r>
      <w:r w:rsidR="00E91629">
        <w:rPr>
          <w:rFonts w:cs="Arial"/>
          <w:noProof/>
        </w:rPr>
        <w:t>96</w:t>
      </w:r>
      <w:r w:rsidRPr="00AB305E">
        <w:rPr>
          <w:rFonts w:cs="Arial"/>
        </w:rPr>
        <w:fldChar w:fldCharType="end"/>
      </w:r>
    </w:p>
    <w:p w14:paraId="3C52A0BD" w14:textId="77777777" w:rsidR="000B3ABD" w:rsidRPr="00AB305E" w:rsidRDefault="000B3ABD" w:rsidP="00BE1858">
      <w:pPr>
        <w:rPr>
          <w:rFonts w:cs="Arial"/>
        </w:rPr>
      </w:pPr>
    </w:p>
    <w:p w14:paraId="48ED4E5F" w14:textId="77777777" w:rsidR="00993C09" w:rsidRPr="00AB305E" w:rsidRDefault="00BE1858" w:rsidP="00BE1858">
      <w:pPr>
        <w:rPr>
          <w:rFonts w:cs="Arial"/>
          <w:b/>
        </w:rPr>
      </w:pPr>
      <w:r w:rsidRPr="00AB305E">
        <w:rPr>
          <w:rFonts w:cs="Arial"/>
          <w:b/>
        </w:rPr>
        <w:t>The validation</w:t>
      </w:r>
      <w:r w:rsidR="00993C09" w:rsidRPr="00AB305E">
        <w:rPr>
          <w:rFonts w:cs="Arial"/>
          <w:b/>
        </w:rPr>
        <w:t xml:space="preserve"> rules</w:t>
      </w:r>
      <w:r w:rsidRPr="00AB305E">
        <w:rPr>
          <w:rFonts w:cs="Arial"/>
          <w:b/>
        </w:rPr>
        <w:t xml:space="preserve"> for ‘Fees Free eligible indicator</w:t>
      </w:r>
      <w:r w:rsidR="00993C09" w:rsidRPr="00AB305E">
        <w:rPr>
          <w:rFonts w:cs="Arial"/>
          <w:b/>
        </w:rPr>
        <w:t>’</w:t>
      </w:r>
      <w:r w:rsidRPr="00AB305E">
        <w:rPr>
          <w:rFonts w:cs="Arial"/>
          <w:b/>
        </w:rPr>
        <w:t xml:space="preserve"> field</w:t>
      </w:r>
      <w:r w:rsidR="00993C09" w:rsidRPr="00AB305E">
        <w:rPr>
          <w:rFonts w:cs="Arial"/>
          <w:b/>
        </w:rPr>
        <w:t xml:space="preserve"> have been modified</w:t>
      </w:r>
      <w:r w:rsidR="00F2655C" w:rsidRPr="00AB305E">
        <w:rPr>
          <w:rFonts w:cs="Arial"/>
          <w:b/>
        </w:rPr>
        <w:t xml:space="preserve"> from August 2019 SDR onwards</w:t>
      </w:r>
      <w:r w:rsidR="00983D30" w:rsidRPr="00AB305E">
        <w:rPr>
          <w:rFonts w:cs="Arial"/>
          <w:b/>
        </w:rPr>
        <w:t xml:space="preserve"> as follow</w:t>
      </w:r>
      <w:r w:rsidR="00993C09" w:rsidRPr="00AB305E">
        <w:rPr>
          <w:rFonts w:cs="Arial"/>
          <w:b/>
        </w:rPr>
        <w:t>:</w:t>
      </w:r>
    </w:p>
    <w:p w14:paraId="52E478F0" w14:textId="77777777" w:rsidR="00F2655C" w:rsidRPr="00AB305E" w:rsidRDefault="00F2655C" w:rsidP="0073216C">
      <w:pPr>
        <w:pStyle w:val="ListParagraph"/>
        <w:numPr>
          <w:ilvl w:val="0"/>
          <w:numId w:val="43"/>
        </w:numPr>
        <w:rPr>
          <w:rFonts w:ascii="Arial" w:hAnsi="Arial" w:cs="Arial"/>
          <w:b/>
          <w:sz w:val="20"/>
          <w:szCs w:val="20"/>
        </w:rPr>
      </w:pPr>
      <w:r w:rsidRPr="00AB305E">
        <w:rPr>
          <w:rFonts w:ascii="Arial" w:hAnsi="Arial" w:cs="Arial"/>
          <w:b/>
          <w:sz w:val="20"/>
          <w:szCs w:val="20"/>
        </w:rPr>
        <w:t xml:space="preserve">Validation 663 </w:t>
      </w:r>
      <w:r w:rsidR="00983D30" w:rsidRPr="00AB305E">
        <w:rPr>
          <w:rFonts w:ascii="Arial" w:hAnsi="Arial" w:cs="Arial"/>
          <w:b/>
          <w:sz w:val="20"/>
          <w:szCs w:val="20"/>
        </w:rPr>
        <w:t>to</w:t>
      </w:r>
      <w:r w:rsidRPr="00AB305E">
        <w:rPr>
          <w:rFonts w:ascii="Arial" w:hAnsi="Arial" w:cs="Arial"/>
          <w:b/>
          <w:sz w:val="20"/>
          <w:szCs w:val="20"/>
        </w:rPr>
        <w:t xml:space="preserve"> be in ‘ERROR’ mode </w:t>
      </w:r>
    </w:p>
    <w:p w14:paraId="220074A4" w14:textId="77777777" w:rsidR="00993C09" w:rsidRPr="00AB305E" w:rsidRDefault="00993C09" w:rsidP="0073216C">
      <w:pPr>
        <w:pStyle w:val="ListParagraph"/>
        <w:numPr>
          <w:ilvl w:val="0"/>
          <w:numId w:val="43"/>
        </w:numPr>
        <w:rPr>
          <w:rFonts w:cs="Arial"/>
          <w:b/>
        </w:rPr>
      </w:pPr>
      <w:r w:rsidRPr="00AB305E">
        <w:rPr>
          <w:rFonts w:ascii="Arial" w:hAnsi="Arial" w:cs="Arial"/>
          <w:b/>
          <w:sz w:val="20"/>
          <w:szCs w:val="20"/>
        </w:rPr>
        <w:t xml:space="preserve">Validation 664 removed </w:t>
      </w:r>
    </w:p>
    <w:p w14:paraId="06878F2C" w14:textId="77777777" w:rsidR="00993C09" w:rsidRPr="00AB305E" w:rsidRDefault="00993C09" w:rsidP="0073216C">
      <w:pPr>
        <w:spacing w:after="240"/>
        <w:rPr>
          <w:rFonts w:cs="Arial"/>
        </w:rPr>
      </w:pPr>
      <w:r w:rsidRPr="00AB305E">
        <w:rPr>
          <w:rFonts w:cs="Arial"/>
        </w:rPr>
        <w:t>Refer to FEES_FREE_ELIGIBLE – page</w:t>
      </w:r>
      <w:r w:rsidR="00DE65A3" w:rsidRPr="00AB305E">
        <w:rPr>
          <w:rFonts w:cs="Arial"/>
        </w:rPr>
        <w:t xml:space="preserve"> </w:t>
      </w:r>
      <w:r w:rsidR="00CB60EB" w:rsidRPr="00AB305E">
        <w:rPr>
          <w:rFonts w:cs="Arial"/>
        </w:rPr>
        <w:fldChar w:fldCharType="begin"/>
      </w:r>
      <w:r w:rsidR="00CB60EB" w:rsidRPr="00AB305E">
        <w:rPr>
          <w:rFonts w:cs="Arial"/>
        </w:rPr>
        <w:instrText xml:space="preserve"> PAGEREF  FEES_FREE_ELIGIBLE \h </w:instrText>
      </w:r>
      <w:r w:rsidR="00CB60EB" w:rsidRPr="00AB305E">
        <w:rPr>
          <w:rFonts w:cs="Arial"/>
        </w:rPr>
      </w:r>
      <w:r w:rsidR="00CB60EB" w:rsidRPr="00AB305E">
        <w:rPr>
          <w:rFonts w:cs="Arial"/>
        </w:rPr>
        <w:fldChar w:fldCharType="separate"/>
      </w:r>
      <w:r w:rsidR="00E91629">
        <w:rPr>
          <w:rFonts w:cs="Arial"/>
          <w:noProof/>
        </w:rPr>
        <w:t>66</w:t>
      </w:r>
      <w:r w:rsidR="00CB60EB" w:rsidRPr="00AB305E">
        <w:rPr>
          <w:rFonts w:cs="Arial"/>
        </w:rPr>
        <w:fldChar w:fldCharType="end"/>
      </w:r>
    </w:p>
    <w:p w14:paraId="198C4B6D" w14:textId="77777777" w:rsidR="00347E5F" w:rsidRPr="00AB305E" w:rsidRDefault="00231614" w:rsidP="00BE1858">
      <w:pPr>
        <w:rPr>
          <w:rFonts w:cs="Arial"/>
        </w:rPr>
      </w:pPr>
      <w:r w:rsidRPr="00AB305E">
        <w:rPr>
          <w:rFonts w:cs="Arial"/>
        </w:rPr>
        <w:t>In response</w:t>
      </w:r>
      <w:r w:rsidR="00347E5F" w:rsidRPr="00AB305E">
        <w:rPr>
          <w:rFonts w:cs="Arial"/>
        </w:rPr>
        <w:t xml:space="preserve"> to the</w:t>
      </w:r>
      <w:r w:rsidRPr="00AB305E">
        <w:rPr>
          <w:rFonts w:cs="Arial"/>
        </w:rPr>
        <w:t xml:space="preserve"> feedback</w:t>
      </w:r>
      <w:r w:rsidR="00347E5F" w:rsidRPr="00AB305E">
        <w:rPr>
          <w:rFonts w:cs="Arial"/>
        </w:rPr>
        <w:t xml:space="preserve"> </w:t>
      </w:r>
      <w:r w:rsidR="0039367F" w:rsidRPr="00AB305E">
        <w:rPr>
          <w:rFonts w:cs="Arial"/>
        </w:rPr>
        <w:t xml:space="preserve">received </w:t>
      </w:r>
      <w:r w:rsidR="00347E5F" w:rsidRPr="00AB305E">
        <w:rPr>
          <w:rFonts w:cs="Arial"/>
        </w:rPr>
        <w:t>from the sector</w:t>
      </w:r>
      <w:r w:rsidRPr="00AB305E">
        <w:rPr>
          <w:rFonts w:cs="Arial"/>
        </w:rPr>
        <w:t xml:space="preserve"> </w:t>
      </w:r>
      <w:r w:rsidR="0041226C" w:rsidRPr="00AB305E">
        <w:rPr>
          <w:rFonts w:cs="Arial"/>
        </w:rPr>
        <w:t>we have</w:t>
      </w:r>
      <w:r w:rsidRPr="00AB305E">
        <w:rPr>
          <w:rFonts w:cs="Arial"/>
        </w:rPr>
        <w:t xml:space="preserve"> decided </w:t>
      </w:r>
      <w:r w:rsidR="00212F1E" w:rsidRPr="00AB305E">
        <w:rPr>
          <w:rFonts w:cs="Arial"/>
          <w:b/>
        </w:rPr>
        <w:t>to remove the</w:t>
      </w:r>
      <w:r w:rsidR="00D4208A" w:rsidRPr="00AB305E">
        <w:rPr>
          <w:rFonts w:cs="Arial"/>
          <w:b/>
        </w:rPr>
        <w:t xml:space="preserve"> validation rules 665 and 666 for </w:t>
      </w:r>
      <w:r w:rsidR="009F7BEA" w:rsidRPr="00AB305E">
        <w:rPr>
          <w:rFonts w:cs="Arial"/>
          <w:b/>
        </w:rPr>
        <w:t>the ‘Total fee for domestic student field’</w:t>
      </w:r>
      <w:r w:rsidR="002A53F6" w:rsidRPr="00AB305E">
        <w:rPr>
          <w:rFonts w:cs="Arial"/>
          <w:b/>
        </w:rPr>
        <w:t xml:space="preserve"> from August 2019 SDR onwards</w:t>
      </w:r>
      <w:r w:rsidR="00D4208A" w:rsidRPr="00AB305E">
        <w:rPr>
          <w:rFonts w:cs="Arial"/>
          <w:b/>
        </w:rPr>
        <w:t>.</w:t>
      </w:r>
      <w:r w:rsidR="00212F1E" w:rsidRPr="00AB305E">
        <w:rPr>
          <w:rFonts w:cs="Arial"/>
          <w:b/>
        </w:rPr>
        <w:t xml:space="preserve"> </w:t>
      </w:r>
      <w:r w:rsidR="00347E5F" w:rsidRPr="00AB305E">
        <w:rPr>
          <w:rFonts w:cs="Arial"/>
        </w:rPr>
        <w:t xml:space="preserve"> </w:t>
      </w:r>
      <w:r w:rsidR="00347E5F" w:rsidRPr="00AB305E">
        <w:t>While these validations were removed, we still require you to enter a value in this field for all domestic students. We will contact you if we identify any discrepancies</w:t>
      </w:r>
      <w:r w:rsidR="0039367F" w:rsidRPr="00AB305E">
        <w:t>. The information you provide will be checked as part of our standard auditing process.</w:t>
      </w:r>
    </w:p>
    <w:p w14:paraId="3636502B" w14:textId="77777777" w:rsidR="00BE1858" w:rsidRPr="00AB305E" w:rsidRDefault="00C67830" w:rsidP="0073216C">
      <w:pPr>
        <w:spacing w:after="240"/>
        <w:rPr>
          <w:rFonts w:cs="Arial"/>
          <w:b/>
        </w:rPr>
      </w:pPr>
      <w:r w:rsidRPr="00AB305E">
        <w:rPr>
          <w:rFonts w:cs="Arial"/>
        </w:rPr>
        <w:t xml:space="preserve">Refer to </w:t>
      </w:r>
      <w:r w:rsidR="0008778D" w:rsidRPr="00AB305E">
        <w:rPr>
          <w:rFonts w:cs="Arial"/>
        </w:rPr>
        <w:t>TOTAL_FEE</w:t>
      </w:r>
      <w:r w:rsidRPr="00AB305E">
        <w:rPr>
          <w:rFonts w:cs="Arial"/>
        </w:rPr>
        <w:t xml:space="preserve"> – page </w:t>
      </w:r>
      <w:r w:rsidR="00DE65A3" w:rsidRPr="00AB305E">
        <w:rPr>
          <w:rFonts w:cs="Arial"/>
        </w:rPr>
        <w:fldChar w:fldCharType="begin"/>
      </w:r>
      <w:r w:rsidR="00DE65A3" w:rsidRPr="00AB305E">
        <w:rPr>
          <w:rFonts w:cs="Arial"/>
        </w:rPr>
        <w:instrText xml:space="preserve"> PAGEREF  TOTAL_FEE \h  \* MERGEFORMAT </w:instrText>
      </w:r>
      <w:r w:rsidR="00DE65A3" w:rsidRPr="00AB305E">
        <w:rPr>
          <w:rFonts w:cs="Arial"/>
        </w:rPr>
      </w:r>
      <w:r w:rsidR="00DE65A3" w:rsidRPr="00AB305E">
        <w:rPr>
          <w:rFonts w:cs="Arial"/>
        </w:rPr>
        <w:fldChar w:fldCharType="separate"/>
      </w:r>
      <w:r w:rsidR="00E91629">
        <w:rPr>
          <w:rFonts w:cs="Arial"/>
          <w:noProof/>
        </w:rPr>
        <w:t>53</w:t>
      </w:r>
      <w:r w:rsidR="00DE65A3" w:rsidRPr="00AB305E">
        <w:rPr>
          <w:rFonts w:cs="Arial"/>
        </w:rPr>
        <w:fldChar w:fldCharType="end"/>
      </w:r>
    </w:p>
    <w:p w14:paraId="5CAE449B" w14:textId="77777777" w:rsidR="009E1294" w:rsidRPr="00AB305E" w:rsidRDefault="005701D3" w:rsidP="0073216C">
      <w:proofErr w:type="gramStart"/>
      <w:r w:rsidRPr="00AB305E">
        <w:t>In order to</w:t>
      </w:r>
      <w:proofErr w:type="gramEnd"/>
      <w:r w:rsidRPr="00AB305E">
        <w:t xml:space="preserve"> support the exceptional case for </w:t>
      </w:r>
      <w:r w:rsidRPr="00AB305E">
        <w:rPr>
          <w:b/>
        </w:rPr>
        <w:t xml:space="preserve">international students studying at school </w:t>
      </w:r>
      <w:r w:rsidRPr="00AB305E">
        <w:rPr>
          <w:b/>
          <w:bCs/>
        </w:rPr>
        <w:t>and</w:t>
      </w:r>
      <w:r w:rsidR="00D263C7" w:rsidRPr="00AB305E">
        <w:rPr>
          <w:b/>
        </w:rPr>
        <w:t xml:space="preserve"> at a Trade Academy, a new v</w:t>
      </w:r>
      <w:r w:rsidRPr="00AB305E">
        <w:rPr>
          <w:b/>
        </w:rPr>
        <w:t xml:space="preserve">alidation </w:t>
      </w:r>
      <w:r w:rsidR="00D263C7" w:rsidRPr="00AB305E">
        <w:rPr>
          <w:b/>
        </w:rPr>
        <w:t xml:space="preserve">rule </w:t>
      </w:r>
      <w:r w:rsidRPr="00AB305E">
        <w:rPr>
          <w:b/>
        </w:rPr>
        <w:t>671 has been added effective from August 2019</w:t>
      </w:r>
      <w:r w:rsidR="00D263C7" w:rsidRPr="00AB305E">
        <w:t>. This</w:t>
      </w:r>
      <w:r w:rsidRPr="00AB305E">
        <w:t xml:space="preserve"> validation allow</w:t>
      </w:r>
      <w:r w:rsidR="00D263C7" w:rsidRPr="00AB305E">
        <w:t>s</w:t>
      </w:r>
      <w:r w:rsidRPr="00AB305E">
        <w:t xml:space="preserve"> such students to be treated in the SDR, for funding/fees purposes, as domestic. Existing validation 607</w:t>
      </w:r>
      <w:r w:rsidR="009E1294" w:rsidRPr="00AB305E">
        <w:t xml:space="preserve"> is</w:t>
      </w:r>
      <w:r w:rsidRPr="00AB305E">
        <w:t xml:space="preserve"> modified to support potential historic SDR submissions prior to August 2019</w:t>
      </w:r>
      <w:r w:rsidR="009E1294" w:rsidRPr="00AB305E">
        <w:t>.</w:t>
      </w:r>
    </w:p>
    <w:p w14:paraId="248AD6FC" w14:textId="77777777" w:rsidR="005701D3" w:rsidRPr="00AB305E" w:rsidRDefault="005701D3">
      <w:pPr>
        <w:spacing w:after="240"/>
      </w:pPr>
      <w:r w:rsidRPr="00AB305E">
        <w:rPr>
          <w:rFonts w:cs="Arial"/>
        </w:rPr>
        <w:t xml:space="preserve">Refer to ASSIST – page </w:t>
      </w:r>
      <w:r w:rsidR="00DE65A3" w:rsidRPr="00AB305E">
        <w:rPr>
          <w:rFonts w:cs="Arial"/>
        </w:rPr>
        <w:fldChar w:fldCharType="begin"/>
      </w:r>
      <w:r w:rsidR="00DE65A3" w:rsidRPr="00AB305E">
        <w:rPr>
          <w:rFonts w:cs="Arial"/>
        </w:rPr>
        <w:instrText xml:space="preserve"> PAGEREF  ASSIST \h  \* MERGEFORMAT </w:instrText>
      </w:r>
      <w:r w:rsidR="00DE65A3" w:rsidRPr="00AB305E">
        <w:rPr>
          <w:rFonts w:cs="Arial"/>
        </w:rPr>
      </w:r>
      <w:r w:rsidR="00DE65A3" w:rsidRPr="00AB305E">
        <w:rPr>
          <w:rFonts w:cs="Arial"/>
        </w:rPr>
        <w:fldChar w:fldCharType="separate"/>
      </w:r>
      <w:r w:rsidR="00E91629">
        <w:rPr>
          <w:rFonts w:cs="Arial"/>
          <w:noProof/>
        </w:rPr>
        <w:t>88</w:t>
      </w:r>
      <w:r w:rsidR="00DE65A3" w:rsidRPr="00AB305E">
        <w:rPr>
          <w:rFonts w:cs="Arial"/>
        </w:rPr>
        <w:fldChar w:fldCharType="end"/>
      </w:r>
    </w:p>
    <w:p w14:paraId="7D6651DE" w14:textId="77777777" w:rsidR="00BE1858" w:rsidRPr="00AB305E" w:rsidRDefault="00BE1858" w:rsidP="00BE1858">
      <w:pPr>
        <w:rPr>
          <w:rFonts w:cs="Arial"/>
          <w:b/>
        </w:rPr>
      </w:pPr>
      <w:r w:rsidRPr="00AB305E">
        <w:rPr>
          <w:rFonts w:cs="Arial"/>
          <w:b/>
        </w:rPr>
        <w:t>Source of Funding 25 – SAC Level 1 &amp; 2 Competitive Process Funding finishes at the end of 2018</w:t>
      </w:r>
    </w:p>
    <w:p w14:paraId="595FA70F" w14:textId="77777777" w:rsidR="00BE1858" w:rsidRPr="00AB305E" w:rsidRDefault="00BE1858" w:rsidP="00BE1858">
      <w:r w:rsidRPr="00AB305E">
        <w:t xml:space="preserve">The </w:t>
      </w:r>
      <w:r w:rsidR="00496040" w:rsidRPr="00AB305E">
        <w:t>SAC levels 1 and 2 Competitive P</w:t>
      </w:r>
      <w:r w:rsidRPr="00AB305E">
        <w:t xml:space="preserve">rocess Funding finishes at the end of 2018. </w:t>
      </w:r>
    </w:p>
    <w:p w14:paraId="4598DC91" w14:textId="77777777" w:rsidR="00CB2397" w:rsidRPr="00AB305E" w:rsidRDefault="00CB2397" w:rsidP="00BE1858">
      <w:r w:rsidRPr="00AB305E">
        <w:rPr>
          <w:rFonts w:cs="Arial"/>
        </w:rPr>
        <w:t xml:space="preserve">Refer to FUNDING – page </w:t>
      </w:r>
      <w:r w:rsidRPr="00AB305E">
        <w:fldChar w:fldCharType="begin"/>
      </w:r>
      <w:r w:rsidRPr="00AB305E">
        <w:instrText xml:space="preserve"> PAGEREF  FUNDING \h </w:instrText>
      </w:r>
      <w:r w:rsidRPr="00AB305E">
        <w:fldChar w:fldCharType="separate"/>
      </w:r>
      <w:r w:rsidR="00E91629">
        <w:rPr>
          <w:noProof/>
        </w:rPr>
        <w:t>96</w:t>
      </w:r>
      <w:r w:rsidRPr="00AB305E">
        <w:fldChar w:fldCharType="end"/>
      </w:r>
    </w:p>
    <w:p w14:paraId="145272A8" w14:textId="77777777" w:rsidR="00BE1858" w:rsidRPr="00AB305E" w:rsidRDefault="00BE1858" w:rsidP="00BE1858">
      <w:pPr>
        <w:rPr>
          <w:rFonts w:cs="Arial"/>
          <w:b/>
        </w:rPr>
      </w:pPr>
    </w:p>
    <w:p w14:paraId="3A05518D" w14:textId="77777777" w:rsidR="00BE1858" w:rsidRPr="00AB305E" w:rsidRDefault="00BE1858" w:rsidP="00BE1858">
      <w:pPr>
        <w:rPr>
          <w:rFonts w:cs="Arial"/>
          <w:b/>
        </w:rPr>
      </w:pPr>
      <w:r w:rsidRPr="00AB305E">
        <w:rPr>
          <w:rFonts w:cs="Arial"/>
          <w:b/>
        </w:rPr>
        <w:t>Source of Funding 32 – SAC Level 3 &amp; 4 Competitive Process Funding finishes at the end of 2018</w:t>
      </w:r>
    </w:p>
    <w:p w14:paraId="791662BD" w14:textId="77777777" w:rsidR="00CB2397" w:rsidRPr="00AB305E" w:rsidRDefault="00CB2397" w:rsidP="00BE1858">
      <w:r w:rsidRPr="00AB305E">
        <w:t>The Levels 3 and 4 SAC Competitive Pilot finishes at the end of 2018.</w:t>
      </w:r>
    </w:p>
    <w:p w14:paraId="6AD6E8AA" w14:textId="77777777" w:rsidR="00CB2397" w:rsidRPr="00AB305E" w:rsidRDefault="00CB2397" w:rsidP="00CB2397">
      <w:r w:rsidRPr="00AB305E">
        <w:rPr>
          <w:rFonts w:cs="Arial"/>
        </w:rPr>
        <w:t xml:space="preserve">Refer to FUNDING – page </w:t>
      </w:r>
      <w:r w:rsidRPr="00AB305E">
        <w:fldChar w:fldCharType="begin"/>
      </w:r>
      <w:r w:rsidRPr="00AB305E">
        <w:instrText xml:space="preserve"> PAGEREF  FUNDING \h </w:instrText>
      </w:r>
      <w:r w:rsidRPr="00AB305E">
        <w:fldChar w:fldCharType="separate"/>
      </w:r>
      <w:r w:rsidR="00E91629">
        <w:rPr>
          <w:noProof/>
        </w:rPr>
        <w:t>96</w:t>
      </w:r>
      <w:r w:rsidRPr="00AB305E">
        <w:fldChar w:fldCharType="end"/>
      </w:r>
    </w:p>
    <w:p w14:paraId="51A8B346" w14:textId="77777777" w:rsidR="00CB2397" w:rsidRPr="00AB305E" w:rsidRDefault="00CB2397" w:rsidP="00BE1858">
      <w:pPr>
        <w:rPr>
          <w:rFonts w:cs="Arial"/>
          <w:b/>
        </w:rPr>
      </w:pPr>
    </w:p>
    <w:p w14:paraId="4FF26576" w14:textId="77777777" w:rsidR="00BE1858" w:rsidRPr="00AB305E" w:rsidRDefault="00BE1858" w:rsidP="00BE1858">
      <w:pPr>
        <w:rPr>
          <w:rFonts w:cs="Arial"/>
          <w:b/>
        </w:rPr>
      </w:pPr>
      <w:r w:rsidRPr="00AB305E">
        <w:rPr>
          <w:rFonts w:cs="Arial"/>
          <w:b/>
        </w:rPr>
        <w:t>Source of Funding 33 – Dual Pathways Pilot finishes at the end of 2018</w:t>
      </w:r>
    </w:p>
    <w:p w14:paraId="212B4253" w14:textId="77777777" w:rsidR="00CB2397" w:rsidRPr="00AB305E" w:rsidRDefault="00CB2397" w:rsidP="00CB2397">
      <w:r w:rsidRPr="00AB305E">
        <w:t>The Dual Pathways Pilot funding finishes at the end of 2018.</w:t>
      </w:r>
    </w:p>
    <w:p w14:paraId="139C378E" w14:textId="77777777" w:rsidR="00CB2397" w:rsidRPr="00AB305E" w:rsidRDefault="00CB2397" w:rsidP="00CB2397">
      <w:r w:rsidRPr="00AB305E">
        <w:rPr>
          <w:rFonts w:cs="Arial"/>
        </w:rPr>
        <w:t xml:space="preserve">Refer to FUNDING – page </w:t>
      </w:r>
      <w:r w:rsidRPr="00AB305E">
        <w:fldChar w:fldCharType="begin"/>
      </w:r>
      <w:r w:rsidRPr="00AB305E">
        <w:instrText xml:space="preserve"> PAGEREF  FUNDING \h </w:instrText>
      </w:r>
      <w:r w:rsidRPr="00AB305E">
        <w:fldChar w:fldCharType="separate"/>
      </w:r>
      <w:r w:rsidR="00E91629">
        <w:rPr>
          <w:noProof/>
        </w:rPr>
        <w:t>96</w:t>
      </w:r>
      <w:r w:rsidRPr="00AB305E">
        <w:fldChar w:fldCharType="end"/>
      </w:r>
    </w:p>
    <w:p w14:paraId="6B0C0E69" w14:textId="77777777" w:rsidR="00CB2397" w:rsidRPr="00AB305E" w:rsidRDefault="00CB2397" w:rsidP="00BE1858">
      <w:pPr>
        <w:rPr>
          <w:rFonts w:cs="Arial"/>
          <w:b/>
        </w:rPr>
      </w:pPr>
    </w:p>
    <w:p w14:paraId="4891CB74" w14:textId="77777777" w:rsidR="00BE1858" w:rsidRPr="00AB305E" w:rsidRDefault="00BE1858" w:rsidP="00BE1858">
      <w:pPr>
        <w:rPr>
          <w:rFonts w:cs="Arial"/>
          <w:b/>
        </w:rPr>
      </w:pPr>
      <w:r w:rsidRPr="00AB305E">
        <w:rPr>
          <w:rFonts w:cs="Arial"/>
          <w:b/>
        </w:rPr>
        <w:t>Addition of gender diverse/D in Gender field by April 2019 SDR</w:t>
      </w:r>
    </w:p>
    <w:p w14:paraId="1C36FDFB" w14:textId="77777777" w:rsidR="00CB2397" w:rsidRPr="00AB305E" w:rsidRDefault="00CB2397" w:rsidP="00BE1858">
      <w:pPr>
        <w:rPr>
          <w:rFonts w:cs="Arial"/>
        </w:rPr>
      </w:pPr>
      <w:r w:rsidRPr="00AB305E">
        <w:rPr>
          <w:rFonts w:cs="Arial"/>
        </w:rPr>
        <w:t xml:space="preserve">Refer to Gender – page </w:t>
      </w:r>
      <w:r w:rsidRPr="00AB305E">
        <w:fldChar w:fldCharType="begin"/>
      </w:r>
      <w:r w:rsidRPr="00AB305E">
        <w:instrText xml:space="preserve"> PAGEREF  GENDER \h </w:instrText>
      </w:r>
      <w:r w:rsidRPr="00AB305E">
        <w:fldChar w:fldCharType="separate"/>
      </w:r>
      <w:r w:rsidR="005B6E76">
        <w:rPr>
          <w:noProof/>
        </w:rPr>
        <w:t>51</w:t>
      </w:r>
      <w:r w:rsidRPr="00AB305E">
        <w:fldChar w:fldCharType="end"/>
      </w:r>
    </w:p>
    <w:p w14:paraId="04BA3BB0" w14:textId="77777777" w:rsidR="00CB2397" w:rsidRPr="00AB305E" w:rsidRDefault="00CB2397" w:rsidP="00BE1858">
      <w:pPr>
        <w:rPr>
          <w:rFonts w:cs="Arial"/>
          <w:b/>
        </w:rPr>
      </w:pPr>
    </w:p>
    <w:p w14:paraId="77907692" w14:textId="77777777" w:rsidR="00BE1858" w:rsidRPr="00AB305E" w:rsidRDefault="00BE1858" w:rsidP="00BE1858">
      <w:pPr>
        <w:rPr>
          <w:rFonts w:cs="Arial"/>
          <w:b/>
        </w:rPr>
      </w:pPr>
      <w:r w:rsidRPr="00AB305E">
        <w:rPr>
          <w:rFonts w:cs="Arial"/>
          <w:b/>
        </w:rPr>
        <w:t>ASSIST code 03 and 06 reporting requirements clarification</w:t>
      </w:r>
    </w:p>
    <w:p w14:paraId="7C21C29C" w14:textId="77777777" w:rsidR="00CB2397" w:rsidRPr="00AB305E" w:rsidRDefault="00CB2397" w:rsidP="00BE1858">
      <w:pPr>
        <w:rPr>
          <w:rFonts w:cs="Arial"/>
        </w:rPr>
      </w:pPr>
      <w:r w:rsidRPr="00AB305E">
        <w:rPr>
          <w:rFonts w:cs="Arial"/>
        </w:rPr>
        <w:t xml:space="preserve">Refer to ASSIST – page </w:t>
      </w:r>
      <w:r w:rsidRPr="00AB305E">
        <w:fldChar w:fldCharType="begin"/>
      </w:r>
      <w:r w:rsidRPr="00AB305E">
        <w:instrText xml:space="preserve"> PAGEREF  ASSIST \h </w:instrText>
      </w:r>
      <w:r w:rsidRPr="00AB305E">
        <w:fldChar w:fldCharType="separate"/>
      </w:r>
      <w:r w:rsidR="00E91629">
        <w:rPr>
          <w:noProof/>
        </w:rPr>
        <w:t>88</w:t>
      </w:r>
      <w:r w:rsidRPr="00AB305E">
        <w:fldChar w:fldCharType="end"/>
      </w:r>
    </w:p>
    <w:p w14:paraId="3633D960" w14:textId="77777777" w:rsidR="00CB2397" w:rsidRPr="00AB305E" w:rsidRDefault="00CB2397" w:rsidP="00BE1858">
      <w:pPr>
        <w:rPr>
          <w:rFonts w:cs="Arial"/>
          <w:b/>
        </w:rPr>
      </w:pPr>
    </w:p>
    <w:p w14:paraId="7E2717B4" w14:textId="77777777" w:rsidR="00BE1858" w:rsidRPr="00AB305E" w:rsidRDefault="00BE1858" w:rsidP="0073216C">
      <w:pPr>
        <w:spacing w:after="240"/>
        <w:rPr>
          <w:rFonts w:cs="Arial"/>
          <w:b/>
        </w:rPr>
      </w:pPr>
      <w:r w:rsidRPr="00AB305E">
        <w:rPr>
          <w:rFonts w:cs="Arial"/>
          <w:b/>
        </w:rPr>
        <w:t>Appendix 4 – Iwi codes</w:t>
      </w:r>
      <w:r w:rsidR="00CB2397" w:rsidRPr="00AB305E">
        <w:rPr>
          <w:rFonts w:cs="Arial"/>
          <w:b/>
        </w:rPr>
        <w:t xml:space="preserve"> is updated with the Iwi codes 2019 version</w:t>
      </w:r>
    </w:p>
    <w:p w14:paraId="3CC560CF" w14:textId="77777777" w:rsidR="00AB305E" w:rsidRPr="00AB305E" w:rsidRDefault="00AB305E" w:rsidP="00AB305E">
      <w:pPr>
        <w:spacing w:after="240"/>
        <w:rPr>
          <w:rFonts w:cs="Arial"/>
          <w:b/>
        </w:rPr>
      </w:pPr>
      <w:r w:rsidRPr="00AB305E">
        <w:rPr>
          <w:rFonts w:cs="Arial"/>
          <w:b/>
        </w:rPr>
        <w:t>Appendix 9 – Added QAC code for Micro Credential along with NZQF to ISCED mapping</w:t>
      </w:r>
    </w:p>
    <w:p w14:paraId="7B1FA7F5" w14:textId="77777777" w:rsidR="00007703" w:rsidRPr="00AB305E" w:rsidRDefault="00007703" w:rsidP="0073216C">
      <w:pPr>
        <w:spacing w:after="240"/>
        <w:rPr>
          <w:rFonts w:cs="Arial"/>
          <w:b/>
        </w:rPr>
      </w:pPr>
      <w:r w:rsidRPr="00AB305E">
        <w:rPr>
          <w:rFonts w:cs="Arial"/>
          <w:b/>
        </w:rPr>
        <w:t>Appendix 1</w:t>
      </w:r>
      <w:r w:rsidR="00715B1F" w:rsidRPr="00AB305E">
        <w:rPr>
          <w:rFonts w:cs="Arial"/>
          <w:b/>
        </w:rPr>
        <w:t>0</w:t>
      </w:r>
      <w:r w:rsidRPr="00AB305E">
        <w:rPr>
          <w:rFonts w:cs="Arial"/>
          <w:b/>
        </w:rPr>
        <w:t xml:space="preserve"> – SDR Error/Warning Codes is updated with latest error codes 2019 August version</w:t>
      </w:r>
    </w:p>
    <w:p w14:paraId="087B5C24" w14:textId="77777777" w:rsidR="00715B1F" w:rsidRPr="00AB305E" w:rsidRDefault="00715B1F" w:rsidP="0073216C">
      <w:pPr>
        <w:spacing w:after="240"/>
        <w:rPr>
          <w:rFonts w:cs="Arial"/>
          <w:b/>
        </w:rPr>
      </w:pPr>
      <w:r w:rsidRPr="00AB305E">
        <w:rPr>
          <w:rFonts w:cs="Arial"/>
          <w:b/>
        </w:rPr>
        <w:t>Appendix 13 – History of Changes updated for 2019 August version</w:t>
      </w:r>
    </w:p>
    <w:p w14:paraId="7F8A878C" w14:textId="77777777" w:rsidR="00C16971" w:rsidRPr="00AB305E" w:rsidRDefault="00C16971" w:rsidP="00C16971">
      <w:pPr>
        <w:rPr>
          <w:rFonts w:cs="Arial"/>
          <w:b/>
        </w:rPr>
      </w:pPr>
      <w:r w:rsidRPr="00AB305E">
        <w:rPr>
          <w:rFonts w:cs="Arial"/>
          <w:b/>
        </w:rPr>
        <w:t>Reminder – pre-service teacher education and Main fields</w:t>
      </w:r>
    </w:p>
    <w:p w14:paraId="007F0817" w14:textId="77777777" w:rsidR="00C16971" w:rsidRPr="00AB305E" w:rsidRDefault="00C16971" w:rsidP="00C16971">
      <w:pPr>
        <w:rPr>
          <w:rFonts w:cs="Arial"/>
          <w:b/>
        </w:rPr>
      </w:pPr>
    </w:p>
    <w:p w14:paraId="24660225" w14:textId="77777777" w:rsidR="00C16971" w:rsidRPr="00AB305E" w:rsidRDefault="00C16971" w:rsidP="00C16971">
      <w:pPr>
        <w:jc w:val="both"/>
        <w:rPr>
          <w:rFonts w:ascii="Calibri" w:hAnsi="Calibri"/>
          <w:lang w:val="en-NZ"/>
        </w:rPr>
      </w:pPr>
      <w:r w:rsidRPr="00AB305E">
        <w:rPr>
          <w:iCs/>
          <w:lang w:val="en-GB"/>
        </w:rPr>
        <w:t xml:space="preserve">In planning the supply of and demand for secondary teachers, it is important to know the curriculum subjects the graduates intend to teach. For graduates who complete a pre-service secondary sector qualification, please ensure that the MAIN_1, MAIN_2, and MAIN_3 fields identify the curriculum subjects that the trainees intend to teach (page </w:t>
      </w:r>
      <w:r w:rsidRPr="00AB305E">
        <w:fldChar w:fldCharType="begin"/>
      </w:r>
      <w:r w:rsidRPr="00AB305E">
        <w:instrText xml:space="preserve"> PAGEREF  MAIN_1_MAIN_2_MAIN_3 \h </w:instrText>
      </w:r>
      <w:r w:rsidRPr="00AB305E">
        <w:fldChar w:fldCharType="separate"/>
      </w:r>
      <w:r w:rsidR="00E91629">
        <w:rPr>
          <w:noProof/>
        </w:rPr>
        <w:t>126</w:t>
      </w:r>
      <w:r w:rsidRPr="00AB305E">
        <w:fldChar w:fldCharType="end"/>
      </w:r>
      <w:r w:rsidRPr="00AB305E">
        <w:rPr>
          <w:iCs/>
          <w:lang w:val="en-GB"/>
        </w:rPr>
        <w:t>).</w:t>
      </w:r>
    </w:p>
    <w:p w14:paraId="786D0A39" w14:textId="77777777" w:rsidR="00C16971" w:rsidRPr="00AB305E" w:rsidRDefault="00C16971" w:rsidP="00C16971">
      <w:pPr>
        <w:rPr>
          <w:rFonts w:cs="Arial"/>
        </w:rPr>
      </w:pPr>
    </w:p>
    <w:p w14:paraId="0A2E2EAC" w14:textId="77777777" w:rsidR="00C16971" w:rsidRPr="00AB305E" w:rsidRDefault="00C16971" w:rsidP="00C16971">
      <w:pPr>
        <w:rPr>
          <w:rFonts w:cs="Arial"/>
          <w:b/>
        </w:rPr>
      </w:pPr>
      <w:r w:rsidRPr="00AB305E">
        <w:rPr>
          <w:rFonts w:cs="Arial"/>
          <w:b/>
        </w:rPr>
        <w:t>Reminder – Disability and Disability Access indicators</w:t>
      </w:r>
    </w:p>
    <w:p w14:paraId="28C14564" w14:textId="77777777" w:rsidR="00C16971" w:rsidRPr="00AB305E" w:rsidRDefault="00C16971" w:rsidP="00C16971"/>
    <w:p w14:paraId="198FDD0E" w14:textId="77777777" w:rsidR="00C16971" w:rsidRPr="00AB305E" w:rsidRDefault="00C16971" w:rsidP="00C16971">
      <w:pPr>
        <w:jc w:val="both"/>
      </w:pPr>
      <w:r w:rsidRPr="00AB305E">
        <w:t xml:space="preserve">We use the data returned from these two fields to monitor enrolments of those with disabilities. We understand that students are often reluctant to indicate they have a disability through the enrolment process. Lack of data in this area makes it difficult for government to ensure that we are reducing barriers to learning for those with a disability. Anything you can do to encourage students to feel safe to indicate they have a disability would be much appreciated (page </w:t>
      </w:r>
      <w:r w:rsidRPr="00AB305E">
        <w:fldChar w:fldCharType="begin"/>
      </w:r>
      <w:r w:rsidRPr="00AB305E">
        <w:instrText xml:space="preserve"> PAGEREF  DISABILITY \h </w:instrText>
      </w:r>
      <w:r w:rsidRPr="00AB305E">
        <w:fldChar w:fldCharType="separate"/>
      </w:r>
      <w:r w:rsidR="00E91629">
        <w:rPr>
          <w:noProof/>
        </w:rPr>
        <w:t>68</w:t>
      </w:r>
      <w:r w:rsidRPr="00AB305E">
        <w:fldChar w:fldCharType="end"/>
      </w:r>
      <w:r w:rsidRPr="00AB305E">
        <w:t xml:space="preserve">). </w:t>
      </w:r>
    </w:p>
    <w:p w14:paraId="3F201FC1" w14:textId="77777777" w:rsidR="00C16971" w:rsidRPr="00AB305E" w:rsidRDefault="00C16971" w:rsidP="00C16971">
      <w:pPr>
        <w:jc w:val="both"/>
      </w:pPr>
    </w:p>
    <w:p w14:paraId="4E6EF565" w14:textId="77777777" w:rsidR="000B3ABD" w:rsidRPr="00AB305E" w:rsidRDefault="00C16971" w:rsidP="00C16971">
      <w:r w:rsidRPr="00AB305E">
        <w:t xml:space="preserve">Completing and updating the disability access indicator is very helpful to us as it gives us some information if a student hasn’t indicated a disability on enrolment (page </w:t>
      </w:r>
      <w:r w:rsidRPr="00AB305E">
        <w:fldChar w:fldCharType="begin"/>
      </w:r>
      <w:r w:rsidRPr="00AB305E">
        <w:instrText xml:space="preserve"> PAGEREF  DIS_ACCESS \h </w:instrText>
      </w:r>
      <w:r w:rsidRPr="00AB305E">
        <w:fldChar w:fldCharType="separate"/>
      </w:r>
      <w:r w:rsidR="00E91629">
        <w:rPr>
          <w:noProof/>
        </w:rPr>
        <w:t>59</w:t>
      </w:r>
      <w:r w:rsidRPr="00AB305E">
        <w:fldChar w:fldCharType="end"/>
      </w:r>
      <w:r w:rsidRPr="00AB305E">
        <w:t>).</w:t>
      </w:r>
    </w:p>
    <w:p w14:paraId="11C90C12" w14:textId="77777777" w:rsidR="0055723A" w:rsidRPr="00AB305E" w:rsidRDefault="00C16971" w:rsidP="00C16971">
      <w:r w:rsidRPr="00AB305E">
        <w:t xml:space="preserve">  </w:t>
      </w:r>
    </w:p>
    <w:p w14:paraId="68E0C2FD" w14:textId="77777777" w:rsidR="00FD0F65" w:rsidRPr="00AB305E" w:rsidRDefault="00FD0F65" w:rsidP="00C16971">
      <w:pPr>
        <w:rPr>
          <w:rFonts w:ascii="Arial Bold" w:hAnsi="Arial Bold" w:cs="Arial"/>
          <w:b/>
          <w:bCs/>
          <w:smallCaps/>
          <w:kern w:val="32"/>
          <w:sz w:val="28"/>
          <w:szCs w:val="32"/>
        </w:rPr>
      </w:pPr>
      <w:r w:rsidRPr="00AB305E">
        <w:br w:type="page"/>
      </w:r>
    </w:p>
    <w:p w14:paraId="11A54372" w14:textId="77777777" w:rsidR="002342D8" w:rsidRPr="00872C77" w:rsidRDefault="002342D8" w:rsidP="002342D8">
      <w:pPr>
        <w:pStyle w:val="Heading1"/>
      </w:pPr>
      <w:bookmarkStart w:id="15" w:name="_Toc95301880"/>
      <w:r w:rsidRPr="00872C77">
        <w:lastRenderedPageBreak/>
        <w:t xml:space="preserve">Summary of Changes for </w:t>
      </w:r>
      <w:r>
        <w:t>2018</w:t>
      </w:r>
      <w:bookmarkEnd w:id="15"/>
    </w:p>
    <w:p w14:paraId="0C193699" w14:textId="77777777" w:rsidR="00FF2A92" w:rsidRPr="00FD0F65" w:rsidRDefault="00403C23" w:rsidP="002342D8">
      <w:pPr>
        <w:rPr>
          <w:rFonts w:cs="Arial"/>
          <w:b/>
        </w:rPr>
      </w:pPr>
      <w:r w:rsidRPr="00FD0F65">
        <w:rPr>
          <w:rFonts w:cs="Arial"/>
          <w:b/>
        </w:rPr>
        <w:t xml:space="preserve">Fees free </w:t>
      </w:r>
      <w:r w:rsidR="00C16971">
        <w:rPr>
          <w:rFonts w:cs="Arial"/>
          <w:b/>
        </w:rPr>
        <w:t>eligible indicator field (</w:t>
      </w:r>
      <w:proofErr w:type="spellStart"/>
      <w:r w:rsidR="00C16971">
        <w:rPr>
          <w:rFonts w:cs="Arial"/>
          <w:b/>
        </w:rPr>
        <w:t>Fees_F</w:t>
      </w:r>
      <w:r w:rsidRPr="00FD0F65">
        <w:rPr>
          <w:rFonts w:cs="Arial"/>
          <w:b/>
        </w:rPr>
        <w:t>ree_eligible</w:t>
      </w:r>
      <w:proofErr w:type="spellEnd"/>
      <w:r w:rsidRPr="00FD0F65">
        <w:rPr>
          <w:rFonts w:cs="Arial"/>
          <w:b/>
        </w:rPr>
        <w:t>) and Total fee for domestic student field (</w:t>
      </w:r>
      <w:proofErr w:type="spellStart"/>
      <w:r w:rsidRPr="00FD0F65">
        <w:rPr>
          <w:rFonts w:cs="Arial"/>
          <w:b/>
        </w:rPr>
        <w:t>Total_fee</w:t>
      </w:r>
      <w:proofErr w:type="spellEnd"/>
      <w:r w:rsidRPr="00FD0F65">
        <w:rPr>
          <w:rFonts w:cs="Arial"/>
          <w:b/>
        </w:rPr>
        <w:t xml:space="preserve">) </w:t>
      </w:r>
      <w:r w:rsidR="00C16971">
        <w:rPr>
          <w:rFonts w:cs="Arial"/>
          <w:b/>
        </w:rPr>
        <w:t>was</w:t>
      </w:r>
      <w:r w:rsidRPr="00FD0F65">
        <w:rPr>
          <w:rFonts w:cs="Arial"/>
          <w:b/>
        </w:rPr>
        <w:t xml:space="preserve"> added to </w:t>
      </w:r>
      <w:r w:rsidR="00C16971">
        <w:rPr>
          <w:rFonts w:cs="Arial"/>
          <w:b/>
        </w:rPr>
        <w:t xml:space="preserve">the </w:t>
      </w:r>
      <w:r w:rsidRPr="00FD0F65">
        <w:rPr>
          <w:rFonts w:cs="Arial"/>
          <w:b/>
        </w:rPr>
        <w:t>SDR Student file [STUD] f</w:t>
      </w:r>
      <w:r w:rsidR="00C16971">
        <w:rPr>
          <w:rFonts w:cs="Arial"/>
          <w:b/>
        </w:rPr>
        <w:t>or the</w:t>
      </w:r>
      <w:r w:rsidRPr="00FD0F65">
        <w:rPr>
          <w:rFonts w:cs="Arial"/>
          <w:b/>
        </w:rPr>
        <w:t xml:space="preserve"> August 2018 SDR onwards</w:t>
      </w:r>
    </w:p>
    <w:p w14:paraId="3E503851" w14:textId="77777777" w:rsidR="00FF2A92" w:rsidRPr="00FD0F65" w:rsidRDefault="00FF2A92" w:rsidP="002342D8">
      <w:pPr>
        <w:rPr>
          <w:rFonts w:cs="Arial"/>
          <w:b/>
        </w:rPr>
      </w:pPr>
    </w:p>
    <w:p w14:paraId="268D3FC3" w14:textId="77777777" w:rsidR="00403C23" w:rsidRPr="00FD0F65" w:rsidRDefault="00C16971" w:rsidP="00403C23">
      <w:pPr>
        <w:rPr>
          <w:b/>
          <w:szCs w:val="24"/>
          <w:lang w:eastAsia="en-NZ"/>
        </w:rPr>
      </w:pPr>
      <w:r>
        <w:rPr>
          <w:b/>
          <w:szCs w:val="24"/>
          <w:lang w:eastAsia="en-NZ"/>
        </w:rPr>
        <w:t xml:space="preserve">Fees </w:t>
      </w:r>
      <w:r w:rsidR="00403C23" w:rsidRPr="00FD0F65">
        <w:rPr>
          <w:b/>
          <w:szCs w:val="24"/>
          <w:lang w:eastAsia="en-NZ"/>
        </w:rPr>
        <w:t>free eligible</w:t>
      </w:r>
    </w:p>
    <w:p w14:paraId="13D3E87F" w14:textId="77777777" w:rsidR="00403C23" w:rsidRPr="00FD0F65" w:rsidRDefault="00403C23" w:rsidP="00403C23">
      <w:pPr>
        <w:rPr>
          <w:szCs w:val="24"/>
          <w:lang w:eastAsia="en-NZ"/>
        </w:rPr>
      </w:pPr>
      <w:r w:rsidRPr="00FD0F65">
        <w:rPr>
          <w:szCs w:val="24"/>
          <w:lang w:eastAsia="en-NZ"/>
        </w:rPr>
        <w:t>Adding a fees free indicator as part of the SDR Student File, allow</w:t>
      </w:r>
      <w:r w:rsidR="00C16971">
        <w:rPr>
          <w:szCs w:val="24"/>
          <w:lang w:eastAsia="en-NZ"/>
        </w:rPr>
        <w:t>s</w:t>
      </w:r>
      <w:r w:rsidRPr="00FD0F65">
        <w:rPr>
          <w:szCs w:val="24"/>
          <w:lang w:eastAsia="en-NZ"/>
        </w:rPr>
        <w:t xml:space="preserve"> the Ministry of Education (MoE) to use SDR data </w:t>
      </w:r>
      <w:r w:rsidR="005C4519" w:rsidRPr="00FD0F65">
        <w:rPr>
          <w:szCs w:val="24"/>
          <w:lang w:eastAsia="en-NZ"/>
        </w:rPr>
        <w:t xml:space="preserve">to monitor outcomes of the </w:t>
      </w:r>
      <w:r w:rsidR="00C16971">
        <w:rPr>
          <w:szCs w:val="24"/>
          <w:lang w:eastAsia="en-NZ"/>
        </w:rPr>
        <w:t>Fees free</w:t>
      </w:r>
      <w:r w:rsidRPr="00FD0F65">
        <w:rPr>
          <w:szCs w:val="24"/>
          <w:lang w:eastAsia="en-NZ"/>
        </w:rPr>
        <w:t xml:space="preserve"> policy.</w:t>
      </w:r>
    </w:p>
    <w:p w14:paraId="438AFCA5" w14:textId="77777777" w:rsidR="00403C23" w:rsidRPr="00FD0F65" w:rsidRDefault="00403C23" w:rsidP="00403C23">
      <w:pPr>
        <w:rPr>
          <w:szCs w:val="24"/>
          <w:lang w:eastAsia="en-NZ"/>
        </w:rPr>
      </w:pPr>
    </w:p>
    <w:p w14:paraId="460B1BBC" w14:textId="77777777" w:rsidR="00403C23" w:rsidRPr="00FD0F65" w:rsidRDefault="00403C23" w:rsidP="00403C23">
      <w:pPr>
        <w:rPr>
          <w:szCs w:val="24"/>
          <w:lang w:eastAsia="en-NZ"/>
        </w:rPr>
      </w:pPr>
      <w:r w:rsidRPr="00FD0F65">
        <w:rPr>
          <w:szCs w:val="24"/>
          <w:lang w:eastAsia="en-NZ"/>
        </w:rPr>
        <w:t xml:space="preserve">This field records </w:t>
      </w:r>
      <w:r w:rsidR="009C63DD" w:rsidRPr="00FD0F65">
        <w:rPr>
          <w:szCs w:val="24"/>
          <w:lang w:eastAsia="en-NZ"/>
        </w:rPr>
        <w:t>the Y/N/U at the extraction date of the SDR return.</w:t>
      </w:r>
    </w:p>
    <w:p w14:paraId="3333D450" w14:textId="77777777" w:rsidR="00403C23" w:rsidRPr="00FD0F65" w:rsidRDefault="00403C23" w:rsidP="00034B27">
      <w:pPr>
        <w:pStyle w:val="ListParagraph"/>
        <w:numPr>
          <w:ilvl w:val="0"/>
          <w:numId w:val="40"/>
        </w:numPr>
        <w:rPr>
          <w:rFonts w:ascii="Arial" w:hAnsi="Arial" w:cs="Arial"/>
          <w:sz w:val="20"/>
          <w:lang w:eastAsia="en-NZ"/>
        </w:rPr>
      </w:pPr>
      <w:r w:rsidRPr="00FD0F65">
        <w:rPr>
          <w:rFonts w:ascii="Arial" w:hAnsi="Arial" w:cs="Arial"/>
          <w:sz w:val="20"/>
          <w:lang w:eastAsia="en-NZ"/>
        </w:rPr>
        <w:t xml:space="preserve">‘Yes’ (Y) if a student is </w:t>
      </w:r>
      <w:r w:rsidR="00C16971">
        <w:rPr>
          <w:rFonts w:ascii="Arial" w:hAnsi="Arial" w:cs="Arial"/>
          <w:sz w:val="20"/>
          <w:lang w:eastAsia="en-NZ"/>
        </w:rPr>
        <w:t>Fees free</w:t>
      </w:r>
      <w:r w:rsidRPr="00FD0F65">
        <w:rPr>
          <w:rFonts w:ascii="Arial" w:hAnsi="Arial" w:cs="Arial"/>
          <w:sz w:val="20"/>
          <w:lang w:eastAsia="en-NZ"/>
        </w:rPr>
        <w:t xml:space="preserve"> eligible, or</w:t>
      </w:r>
    </w:p>
    <w:p w14:paraId="6664D2CF" w14:textId="77777777" w:rsidR="00403C23" w:rsidRPr="00FD0F65" w:rsidRDefault="00403C23" w:rsidP="00034B27">
      <w:pPr>
        <w:pStyle w:val="ListParagraph"/>
        <w:numPr>
          <w:ilvl w:val="0"/>
          <w:numId w:val="40"/>
        </w:numPr>
        <w:rPr>
          <w:rFonts w:ascii="Arial" w:hAnsi="Arial" w:cs="Arial"/>
          <w:sz w:val="20"/>
          <w:lang w:eastAsia="en-NZ"/>
        </w:rPr>
      </w:pPr>
      <w:r w:rsidRPr="00FD0F65">
        <w:rPr>
          <w:rFonts w:ascii="Arial" w:hAnsi="Arial" w:cs="Arial"/>
          <w:sz w:val="20"/>
          <w:lang w:eastAsia="en-NZ"/>
        </w:rPr>
        <w:t xml:space="preserve">‘No’ (N) if a student is not </w:t>
      </w:r>
      <w:r w:rsidR="00C16971">
        <w:rPr>
          <w:rFonts w:ascii="Arial" w:hAnsi="Arial" w:cs="Arial"/>
          <w:sz w:val="20"/>
          <w:lang w:eastAsia="en-NZ"/>
        </w:rPr>
        <w:t>Fees free</w:t>
      </w:r>
      <w:r w:rsidR="00C16971" w:rsidRPr="00FD0F65">
        <w:rPr>
          <w:rFonts w:ascii="Arial" w:hAnsi="Arial" w:cs="Arial"/>
          <w:sz w:val="20"/>
          <w:lang w:eastAsia="en-NZ"/>
        </w:rPr>
        <w:t xml:space="preserve"> </w:t>
      </w:r>
      <w:r w:rsidRPr="00FD0F65">
        <w:rPr>
          <w:rFonts w:ascii="Arial" w:hAnsi="Arial" w:cs="Arial"/>
          <w:sz w:val="20"/>
          <w:lang w:eastAsia="en-NZ"/>
        </w:rPr>
        <w:t>eligible, or</w:t>
      </w:r>
    </w:p>
    <w:p w14:paraId="44F82F8F" w14:textId="77777777" w:rsidR="00403C23" w:rsidRPr="00FD0F65" w:rsidRDefault="00403C23" w:rsidP="00034B27">
      <w:pPr>
        <w:pStyle w:val="ListParagraph"/>
        <w:numPr>
          <w:ilvl w:val="0"/>
          <w:numId w:val="40"/>
        </w:numPr>
        <w:rPr>
          <w:rFonts w:ascii="Arial" w:hAnsi="Arial" w:cs="Arial"/>
          <w:sz w:val="20"/>
          <w:lang w:eastAsia="en-NZ"/>
        </w:rPr>
      </w:pPr>
      <w:r w:rsidRPr="00FD0F65">
        <w:rPr>
          <w:rFonts w:ascii="Arial" w:hAnsi="Arial" w:cs="Arial"/>
          <w:sz w:val="20"/>
          <w:lang w:eastAsia="en-NZ"/>
        </w:rPr>
        <w:t xml:space="preserve">‘Unknown’ (U) if a student’s eligibility is unknown </w:t>
      </w:r>
    </w:p>
    <w:p w14:paraId="00454B0F" w14:textId="77777777" w:rsidR="00403C23" w:rsidRPr="00FD0F65" w:rsidRDefault="00403C23" w:rsidP="00403C23">
      <w:pPr>
        <w:rPr>
          <w:szCs w:val="24"/>
          <w:lang w:eastAsia="en-NZ"/>
        </w:rPr>
      </w:pPr>
    </w:p>
    <w:p w14:paraId="7D5D2436" w14:textId="77777777" w:rsidR="00403C23" w:rsidRPr="00FD0F65" w:rsidRDefault="00403C23" w:rsidP="00403C23">
      <w:pPr>
        <w:rPr>
          <w:szCs w:val="24"/>
          <w:lang w:eastAsia="en-NZ"/>
        </w:rPr>
      </w:pPr>
      <w:r w:rsidRPr="00FD0F65">
        <w:rPr>
          <w:szCs w:val="24"/>
          <w:lang w:eastAsia="en-NZ"/>
        </w:rPr>
        <w:t xml:space="preserve">Refer to FEES_FREE_ELIGIBLE – page </w:t>
      </w:r>
      <w:r w:rsidR="008A7AC9" w:rsidRPr="00FD0F65">
        <w:fldChar w:fldCharType="begin"/>
      </w:r>
      <w:r w:rsidR="008A7AC9" w:rsidRPr="00FD0F65">
        <w:instrText xml:space="preserve"> PAGEREF  FEES_FREE_ELIGIBLE \h </w:instrText>
      </w:r>
      <w:r w:rsidR="008A7AC9" w:rsidRPr="00FD0F65">
        <w:fldChar w:fldCharType="separate"/>
      </w:r>
      <w:r w:rsidR="00E91629">
        <w:rPr>
          <w:noProof/>
        </w:rPr>
        <w:t>66</w:t>
      </w:r>
      <w:r w:rsidR="008A7AC9" w:rsidRPr="00FD0F65">
        <w:fldChar w:fldCharType="end"/>
      </w:r>
    </w:p>
    <w:p w14:paraId="79431A6F" w14:textId="77777777" w:rsidR="00403C23" w:rsidRPr="00FD0F65" w:rsidRDefault="00403C23" w:rsidP="00403C23">
      <w:pPr>
        <w:rPr>
          <w:lang w:val="en"/>
        </w:rPr>
      </w:pPr>
    </w:p>
    <w:p w14:paraId="1E5A156E" w14:textId="77777777" w:rsidR="00403C23" w:rsidRPr="00FD0F65" w:rsidRDefault="00403C23" w:rsidP="00403C23">
      <w:pPr>
        <w:rPr>
          <w:b/>
          <w:szCs w:val="24"/>
          <w:lang w:eastAsia="en-NZ"/>
        </w:rPr>
      </w:pPr>
      <w:r w:rsidRPr="00FD0F65">
        <w:rPr>
          <w:b/>
          <w:szCs w:val="24"/>
          <w:lang w:eastAsia="en-NZ"/>
        </w:rPr>
        <w:t>Total fee</w:t>
      </w:r>
    </w:p>
    <w:p w14:paraId="00F4CF3E" w14:textId="77777777" w:rsidR="00403C23" w:rsidRPr="00FD0F65" w:rsidRDefault="00403C23" w:rsidP="00403C23">
      <w:pPr>
        <w:rPr>
          <w:szCs w:val="24"/>
          <w:lang w:eastAsia="en-NZ"/>
        </w:rPr>
      </w:pPr>
      <w:r w:rsidRPr="00FD0F65">
        <w:rPr>
          <w:szCs w:val="24"/>
          <w:lang w:eastAsia="en-NZ"/>
        </w:rPr>
        <w:t>Having the total fee for each student allows the MoE to undertake policy mode</w:t>
      </w:r>
      <w:r w:rsidR="005C4519" w:rsidRPr="00FD0F65">
        <w:rPr>
          <w:szCs w:val="24"/>
          <w:lang w:eastAsia="en-NZ"/>
        </w:rPr>
        <w:t>l</w:t>
      </w:r>
      <w:r w:rsidRPr="00FD0F65">
        <w:rPr>
          <w:szCs w:val="24"/>
          <w:lang w:eastAsia="en-NZ"/>
        </w:rPr>
        <w:t xml:space="preserve">ling on the wider tertiary funding system (including the introduction of additional years of </w:t>
      </w:r>
      <w:r w:rsidR="00C16971">
        <w:rPr>
          <w:rFonts w:cs="Arial"/>
          <w:lang w:eastAsia="en-NZ"/>
        </w:rPr>
        <w:t>Fees free</w:t>
      </w:r>
      <w:r w:rsidRPr="00FD0F65">
        <w:rPr>
          <w:szCs w:val="24"/>
          <w:lang w:eastAsia="en-NZ"/>
        </w:rPr>
        <w:t>).</w:t>
      </w:r>
    </w:p>
    <w:p w14:paraId="4ABF2C6E" w14:textId="77777777" w:rsidR="00403C23" w:rsidRPr="00FD0F65" w:rsidRDefault="00403C23" w:rsidP="00403C23">
      <w:pPr>
        <w:rPr>
          <w:szCs w:val="24"/>
          <w:lang w:eastAsia="en-NZ"/>
        </w:rPr>
      </w:pPr>
    </w:p>
    <w:p w14:paraId="23184690" w14:textId="77777777" w:rsidR="00403C23" w:rsidRPr="00FD0F65" w:rsidRDefault="00403C23" w:rsidP="00403C23">
      <w:pPr>
        <w:rPr>
          <w:szCs w:val="24"/>
          <w:lang w:eastAsia="en-NZ"/>
        </w:rPr>
      </w:pPr>
      <w:r w:rsidRPr="00FD0F65">
        <w:rPr>
          <w:szCs w:val="24"/>
          <w:lang w:eastAsia="en-NZ"/>
        </w:rPr>
        <w:t>This field collects fee data for all domestic students returned in the SDR. The total fee for an individual student is a sum of the following three components that a domestic student is charged for the whole year.</w:t>
      </w:r>
    </w:p>
    <w:p w14:paraId="7557D601" w14:textId="77777777" w:rsidR="00403C23" w:rsidRPr="00FD0F65" w:rsidRDefault="00403C23" w:rsidP="00403C23">
      <w:pPr>
        <w:rPr>
          <w:szCs w:val="24"/>
          <w:lang w:eastAsia="en-NZ"/>
        </w:rPr>
      </w:pPr>
      <w:r w:rsidRPr="00FD0F65">
        <w:rPr>
          <w:szCs w:val="24"/>
          <w:lang w:eastAsia="en-NZ"/>
        </w:rPr>
        <w:t>It is made up of tuition fees, compulsory course cost fees, and student services fees and any other compulsory fees. It is GST inclusive.</w:t>
      </w:r>
    </w:p>
    <w:p w14:paraId="45B9E072" w14:textId="77777777" w:rsidR="00403C23" w:rsidRPr="00FD0F65" w:rsidRDefault="00403C23" w:rsidP="00403C23">
      <w:pPr>
        <w:rPr>
          <w:szCs w:val="24"/>
          <w:lang w:eastAsia="en-NZ"/>
        </w:rPr>
      </w:pPr>
    </w:p>
    <w:p w14:paraId="06E44777" w14:textId="77777777" w:rsidR="00403C23" w:rsidRPr="00FD0F65" w:rsidRDefault="00403C23" w:rsidP="00403C23">
      <w:pPr>
        <w:rPr>
          <w:szCs w:val="24"/>
          <w:lang w:eastAsia="en-NZ"/>
        </w:rPr>
      </w:pPr>
      <w:r w:rsidRPr="00FD0F65">
        <w:rPr>
          <w:szCs w:val="24"/>
          <w:lang w:eastAsia="en-NZ"/>
        </w:rPr>
        <w:t xml:space="preserve">Refer to TOTAL_FEE – page </w:t>
      </w:r>
      <w:r w:rsidR="008A7AC9" w:rsidRPr="00FD0F65">
        <w:fldChar w:fldCharType="begin"/>
      </w:r>
      <w:r w:rsidR="008A7AC9" w:rsidRPr="00FD0F65">
        <w:instrText xml:space="preserve"> PAGEREF  TOTAL_FEE \h </w:instrText>
      </w:r>
      <w:r w:rsidR="008A7AC9" w:rsidRPr="00FD0F65">
        <w:fldChar w:fldCharType="separate"/>
      </w:r>
      <w:r w:rsidR="00E91629">
        <w:rPr>
          <w:noProof/>
        </w:rPr>
        <w:t>53</w:t>
      </w:r>
      <w:r w:rsidR="008A7AC9" w:rsidRPr="00FD0F65">
        <w:fldChar w:fldCharType="end"/>
      </w:r>
    </w:p>
    <w:p w14:paraId="7E964FBB" w14:textId="77777777" w:rsidR="00FF2A92" w:rsidRPr="00FD0F65" w:rsidRDefault="00FF2A92" w:rsidP="002342D8">
      <w:pPr>
        <w:rPr>
          <w:rFonts w:cs="Arial"/>
          <w:b/>
        </w:rPr>
      </w:pPr>
    </w:p>
    <w:p w14:paraId="677DBF47" w14:textId="77777777" w:rsidR="00683280" w:rsidRPr="00FD0F65" w:rsidRDefault="00C16971" w:rsidP="00683280">
      <w:r w:rsidRPr="00C16971">
        <w:t>Data</w:t>
      </w:r>
      <w:r w:rsidR="00683280" w:rsidRPr="00FD0F65">
        <w:t xml:space="preserve"> for the ‘</w:t>
      </w:r>
      <w:r>
        <w:rPr>
          <w:b/>
        </w:rPr>
        <w:t>Fees f</w:t>
      </w:r>
      <w:r w:rsidR="00683280" w:rsidRPr="00FD0F65">
        <w:rPr>
          <w:b/>
        </w:rPr>
        <w:t xml:space="preserve">ree eligible indicator field’ </w:t>
      </w:r>
      <w:r w:rsidR="00683280" w:rsidRPr="00FD0F65">
        <w:t>and</w:t>
      </w:r>
      <w:r w:rsidR="00683280" w:rsidRPr="00FD0F65">
        <w:rPr>
          <w:b/>
        </w:rPr>
        <w:t xml:space="preserve"> ‘Total fee for domestic student field’</w:t>
      </w:r>
      <w:r w:rsidR="005C4519" w:rsidRPr="00FD0F65">
        <w:rPr>
          <w:b/>
        </w:rPr>
        <w:t xml:space="preserve"> </w:t>
      </w:r>
      <w:r>
        <w:t>was</w:t>
      </w:r>
      <w:r w:rsidR="005C4519" w:rsidRPr="00FD0F65">
        <w:t xml:space="preserve"> optional for August and for December</w:t>
      </w:r>
      <w:r>
        <w:t xml:space="preserve"> 2018</w:t>
      </w:r>
      <w:r w:rsidR="005C4519" w:rsidRPr="00FD0F65">
        <w:t>.</w:t>
      </w:r>
    </w:p>
    <w:p w14:paraId="5E1FFADB" w14:textId="77777777" w:rsidR="005C4519" w:rsidRPr="00FD0F65" w:rsidRDefault="005C4519" w:rsidP="00683280"/>
    <w:p w14:paraId="0BE78B43" w14:textId="77777777" w:rsidR="005C4519" w:rsidRPr="00FD0F65" w:rsidRDefault="005C4519" w:rsidP="00034B27">
      <w:pPr>
        <w:pStyle w:val="ListParagraph"/>
        <w:numPr>
          <w:ilvl w:val="0"/>
          <w:numId w:val="40"/>
        </w:numPr>
        <w:rPr>
          <w:rFonts w:ascii="Arial" w:hAnsi="Arial" w:cs="Arial"/>
          <w:sz w:val="20"/>
          <w:lang w:eastAsia="en-NZ"/>
        </w:rPr>
      </w:pPr>
      <w:r w:rsidRPr="00FD0F65">
        <w:rPr>
          <w:rFonts w:ascii="Arial" w:hAnsi="Arial" w:cs="Arial"/>
          <w:sz w:val="20"/>
          <w:lang w:eastAsia="en-NZ"/>
        </w:rPr>
        <w:t>In the August 2018 SDR, the validations for these fields remain</w:t>
      </w:r>
      <w:r w:rsidR="00C16971">
        <w:rPr>
          <w:rFonts w:ascii="Arial" w:hAnsi="Arial" w:cs="Arial"/>
          <w:sz w:val="20"/>
          <w:lang w:eastAsia="en-NZ"/>
        </w:rPr>
        <w:t>ed</w:t>
      </w:r>
      <w:r w:rsidRPr="00FD0F65">
        <w:rPr>
          <w:rFonts w:ascii="Arial" w:hAnsi="Arial" w:cs="Arial"/>
          <w:sz w:val="20"/>
          <w:lang w:eastAsia="en-NZ"/>
        </w:rPr>
        <w:t xml:space="preserve"> in ‘</w:t>
      </w:r>
      <w:r w:rsidRPr="00FD0F65">
        <w:rPr>
          <w:rFonts w:ascii="Arial" w:hAnsi="Arial" w:cs="Arial"/>
          <w:b/>
          <w:sz w:val="20"/>
          <w:lang w:eastAsia="en-NZ"/>
        </w:rPr>
        <w:t>WARNING</w:t>
      </w:r>
      <w:r w:rsidRPr="00FD0F65">
        <w:rPr>
          <w:rFonts w:ascii="Arial" w:hAnsi="Arial" w:cs="Arial"/>
          <w:sz w:val="20"/>
          <w:lang w:eastAsia="en-NZ"/>
        </w:rPr>
        <w:t xml:space="preserve">’ mode. </w:t>
      </w:r>
    </w:p>
    <w:p w14:paraId="4CD64BCD" w14:textId="77777777" w:rsidR="005C4519" w:rsidRPr="00FD0F65" w:rsidRDefault="005C4519" w:rsidP="005C4519">
      <w:pPr>
        <w:pStyle w:val="ListParagraph"/>
        <w:rPr>
          <w:rFonts w:ascii="Arial" w:hAnsi="Arial" w:cs="Arial"/>
          <w:sz w:val="20"/>
          <w:lang w:eastAsia="en-NZ"/>
        </w:rPr>
      </w:pPr>
    </w:p>
    <w:p w14:paraId="5426D5BB" w14:textId="77777777" w:rsidR="005C4519" w:rsidRPr="00FD0F65" w:rsidRDefault="005C4519" w:rsidP="00034B27">
      <w:pPr>
        <w:pStyle w:val="ListParagraph"/>
        <w:numPr>
          <w:ilvl w:val="0"/>
          <w:numId w:val="40"/>
        </w:numPr>
        <w:rPr>
          <w:rFonts w:ascii="Arial" w:hAnsi="Arial" w:cs="Arial"/>
          <w:sz w:val="20"/>
          <w:lang w:eastAsia="en-NZ"/>
        </w:rPr>
      </w:pPr>
      <w:r w:rsidRPr="00FD0F65">
        <w:rPr>
          <w:rFonts w:ascii="Arial" w:hAnsi="Arial" w:cs="Arial"/>
          <w:sz w:val="20"/>
          <w:lang w:eastAsia="en-NZ"/>
        </w:rPr>
        <w:t xml:space="preserve">In the December 2018 SDR, the validations for these fields will </w:t>
      </w:r>
      <w:r w:rsidR="00C16971" w:rsidRPr="00FD0F65">
        <w:rPr>
          <w:rFonts w:ascii="Arial" w:hAnsi="Arial" w:cs="Arial"/>
          <w:sz w:val="20"/>
          <w:lang w:eastAsia="en-NZ"/>
        </w:rPr>
        <w:t>remain in ‘</w:t>
      </w:r>
      <w:r w:rsidR="00C16971" w:rsidRPr="00FD0F65">
        <w:rPr>
          <w:rFonts w:ascii="Arial" w:hAnsi="Arial" w:cs="Arial"/>
          <w:b/>
          <w:sz w:val="20"/>
          <w:lang w:eastAsia="en-NZ"/>
        </w:rPr>
        <w:t>WARNING</w:t>
      </w:r>
      <w:r w:rsidR="00C16971" w:rsidRPr="00FD0F65">
        <w:rPr>
          <w:rFonts w:ascii="Arial" w:hAnsi="Arial" w:cs="Arial"/>
          <w:sz w:val="20"/>
          <w:lang w:eastAsia="en-NZ"/>
        </w:rPr>
        <w:t>’ mod</w:t>
      </w:r>
      <w:r w:rsidR="00C16971">
        <w:rPr>
          <w:rFonts w:ascii="Arial" w:hAnsi="Arial" w:cs="Arial"/>
          <w:sz w:val="20"/>
          <w:lang w:eastAsia="en-NZ"/>
        </w:rPr>
        <w:t>e</w:t>
      </w:r>
      <w:r w:rsidRPr="00FD0F65">
        <w:rPr>
          <w:rFonts w:ascii="Arial" w:hAnsi="Arial" w:cs="Arial"/>
          <w:sz w:val="20"/>
          <w:lang w:eastAsia="en-NZ"/>
        </w:rPr>
        <w:t xml:space="preserve">. </w:t>
      </w:r>
      <w:r w:rsidRPr="00FD0F65">
        <w:rPr>
          <w:rFonts w:ascii="Arial" w:hAnsi="Arial" w:cs="Arial"/>
          <w:sz w:val="20"/>
          <w:lang w:eastAsia="en-NZ"/>
        </w:rPr>
        <w:br/>
        <w:t xml:space="preserve">But </w:t>
      </w:r>
      <w:r w:rsidR="00C16971">
        <w:rPr>
          <w:rFonts w:ascii="Arial" w:hAnsi="Arial" w:cs="Arial"/>
          <w:sz w:val="20"/>
          <w:lang w:eastAsia="en-NZ"/>
        </w:rPr>
        <w:t>those that</w:t>
      </w:r>
      <w:r w:rsidRPr="00FD0F65">
        <w:rPr>
          <w:rFonts w:ascii="Arial" w:hAnsi="Arial" w:cs="Arial"/>
          <w:sz w:val="20"/>
          <w:lang w:eastAsia="en-NZ"/>
        </w:rPr>
        <w:t xml:space="preserve"> could submit the data for the December SDR, </w:t>
      </w:r>
      <w:r w:rsidR="00C16971">
        <w:rPr>
          <w:rFonts w:ascii="Arial" w:hAnsi="Arial" w:cs="Arial"/>
          <w:sz w:val="20"/>
          <w:lang w:eastAsia="en-NZ"/>
        </w:rPr>
        <w:t>are urged to</w:t>
      </w:r>
      <w:r w:rsidR="00C16971" w:rsidRPr="00FD0F65">
        <w:rPr>
          <w:rFonts w:ascii="Arial" w:hAnsi="Arial" w:cs="Arial"/>
          <w:sz w:val="20"/>
          <w:lang w:eastAsia="en-NZ"/>
        </w:rPr>
        <w:t xml:space="preserve"> do so</w:t>
      </w:r>
      <w:r w:rsidRPr="00FD0F65">
        <w:rPr>
          <w:rFonts w:ascii="Arial" w:hAnsi="Arial" w:cs="Arial"/>
          <w:sz w:val="20"/>
          <w:lang w:eastAsia="en-NZ"/>
        </w:rPr>
        <w:t>.</w:t>
      </w:r>
    </w:p>
    <w:p w14:paraId="70E2541A" w14:textId="77777777" w:rsidR="005C4519" w:rsidRPr="00FD0F65" w:rsidRDefault="005C4519" w:rsidP="005C4519">
      <w:pPr>
        <w:pStyle w:val="ListParagraph"/>
        <w:rPr>
          <w:rFonts w:ascii="Arial" w:hAnsi="Arial" w:cs="Arial"/>
          <w:sz w:val="20"/>
          <w:lang w:eastAsia="en-NZ"/>
        </w:rPr>
      </w:pPr>
    </w:p>
    <w:p w14:paraId="35C15C3D" w14:textId="77777777" w:rsidR="006025A8" w:rsidRPr="00FD0F65" w:rsidRDefault="005C4519" w:rsidP="00034B27">
      <w:pPr>
        <w:pStyle w:val="ListParagraph"/>
        <w:numPr>
          <w:ilvl w:val="0"/>
          <w:numId w:val="40"/>
        </w:numPr>
        <w:rPr>
          <w:rFonts w:ascii="Arial" w:hAnsi="Arial" w:cs="Arial"/>
          <w:sz w:val="20"/>
          <w:lang w:eastAsia="en-NZ"/>
        </w:rPr>
      </w:pPr>
      <w:r w:rsidRPr="00FD0F65">
        <w:rPr>
          <w:rFonts w:ascii="Arial" w:hAnsi="Arial" w:cs="Arial"/>
          <w:sz w:val="20"/>
          <w:lang w:eastAsia="en-NZ"/>
        </w:rPr>
        <w:t>In the April 2019 SDR, the validations for these fields will be in ‘</w:t>
      </w:r>
      <w:r w:rsidRPr="00FD0F65">
        <w:rPr>
          <w:rFonts w:ascii="Arial" w:hAnsi="Arial" w:cs="Arial"/>
          <w:b/>
          <w:sz w:val="20"/>
          <w:lang w:eastAsia="en-NZ"/>
        </w:rPr>
        <w:t>ERROR</w:t>
      </w:r>
      <w:r w:rsidR="00C16971">
        <w:rPr>
          <w:rFonts w:ascii="Arial" w:hAnsi="Arial" w:cs="Arial"/>
          <w:sz w:val="20"/>
          <w:lang w:eastAsia="en-NZ"/>
        </w:rPr>
        <w:t>’ mode,</w:t>
      </w:r>
      <w:r w:rsidRPr="00FD0F65">
        <w:rPr>
          <w:rFonts w:ascii="Arial" w:hAnsi="Arial" w:cs="Arial"/>
          <w:sz w:val="20"/>
          <w:lang w:eastAsia="en-NZ"/>
        </w:rPr>
        <w:t xml:space="preserve"> this data</w:t>
      </w:r>
      <w:r w:rsidR="00C16971">
        <w:rPr>
          <w:rFonts w:ascii="Arial" w:hAnsi="Arial" w:cs="Arial"/>
          <w:sz w:val="20"/>
          <w:lang w:eastAsia="en-NZ"/>
        </w:rPr>
        <w:t xml:space="preserve"> must be provided</w:t>
      </w:r>
      <w:r w:rsidRPr="00FD0F65">
        <w:rPr>
          <w:rFonts w:ascii="Arial" w:hAnsi="Arial" w:cs="Arial"/>
          <w:sz w:val="20"/>
          <w:lang w:eastAsia="en-NZ"/>
        </w:rPr>
        <w:t xml:space="preserve"> from </w:t>
      </w:r>
      <w:r w:rsidR="00C16971">
        <w:rPr>
          <w:rFonts w:ascii="Arial" w:hAnsi="Arial" w:cs="Arial"/>
          <w:sz w:val="20"/>
          <w:lang w:eastAsia="en-NZ"/>
        </w:rPr>
        <w:t xml:space="preserve">the </w:t>
      </w:r>
      <w:r w:rsidRPr="00FD0F65">
        <w:rPr>
          <w:rFonts w:ascii="Arial" w:hAnsi="Arial" w:cs="Arial"/>
          <w:sz w:val="20"/>
          <w:lang w:eastAsia="en-NZ"/>
        </w:rPr>
        <w:t xml:space="preserve">April 2019 SDR onwards. </w:t>
      </w:r>
    </w:p>
    <w:p w14:paraId="55FC4E20" w14:textId="77777777" w:rsidR="00683280" w:rsidRPr="00FD0F65" w:rsidRDefault="00683280" w:rsidP="002342D8">
      <w:pPr>
        <w:rPr>
          <w:rFonts w:cs="Arial"/>
          <w:b/>
          <w:lang w:val="en"/>
        </w:rPr>
      </w:pPr>
    </w:p>
    <w:p w14:paraId="4B4E03C8" w14:textId="77777777" w:rsidR="00FF2A92" w:rsidRPr="00FD0F65" w:rsidRDefault="00194148" w:rsidP="002342D8">
      <w:pPr>
        <w:rPr>
          <w:rFonts w:cs="Arial"/>
          <w:b/>
        </w:rPr>
      </w:pPr>
      <w:r w:rsidRPr="00FD0F65">
        <w:rPr>
          <w:rFonts w:cs="Arial"/>
          <w:b/>
        </w:rPr>
        <w:t>Clarification on report</w:t>
      </w:r>
      <w:r w:rsidR="00DE02C7" w:rsidRPr="00FD0F65">
        <w:rPr>
          <w:rFonts w:cs="Arial"/>
          <w:b/>
        </w:rPr>
        <w:t>ing</w:t>
      </w:r>
      <w:r w:rsidRPr="00FD0F65">
        <w:rPr>
          <w:rFonts w:cs="Arial"/>
          <w:b/>
        </w:rPr>
        <w:t xml:space="preserve"> enrolments to Domestic Full </w:t>
      </w:r>
      <w:proofErr w:type="gramStart"/>
      <w:r w:rsidRPr="00FD0F65">
        <w:rPr>
          <w:rFonts w:cs="Arial"/>
          <w:b/>
        </w:rPr>
        <w:t>Fee Paying</w:t>
      </w:r>
      <w:proofErr w:type="gramEnd"/>
      <w:r w:rsidRPr="00FD0F65">
        <w:rPr>
          <w:rFonts w:cs="Arial"/>
          <w:b/>
        </w:rPr>
        <w:t xml:space="preserve"> Students (S</w:t>
      </w:r>
      <w:r w:rsidR="00DE02C7" w:rsidRPr="00FD0F65">
        <w:rPr>
          <w:rFonts w:cs="Arial"/>
          <w:b/>
        </w:rPr>
        <w:t xml:space="preserve">ource </w:t>
      </w:r>
      <w:r w:rsidRPr="00FD0F65">
        <w:rPr>
          <w:rFonts w:cs="Arial"/>
          <w:b/>
        </w:rPr>
        <w:t>o</w:t>
      </w:r>
      <w:r w:rsidR="00DE02C7" w:rsidRPr="00FD0F65">
        <w:rPr>
          <w:rFonts w:cs="Arial"/>
          <w:b/>
        </w:rPr>
        <w:t xml:space="preserve">f </w:t>
      </w:r>
      <w:r w:rsidRPr="00FD0F65">
        <w:rPr>
          <w:rFonts w:cs="Arial"/>
          <w:b/>
        </w:rPr>
        <w:t>F</w:t>
      </w:r>
      <w:r w:rsidR="00DE02C7" w:rsidRPr="00FD0F65">
        <w:rPr>
          <w:rFonts w:cs="Arial"/>
          <w:b/>
        </w:rPr>
        <w:t>unding</w:t>
      </w:r>
      <w:r w:rsidRPr="00FD0F65">
        <w:rPr>
          <w:rFonts w:cs="Arial"/>
          <w:b/>
        </w:rPr>
        <w:t xml:space="preserve"> 03)</w:t>
      </w:r>
    </w:p>
    <w:p w14:paraId="0AF3E78D" w14:textId="77777777" w:rsidR="00194148" w:rsidRPr="00FD0F65" w:rsidRDefault="00194148" w:rsidP="002342D8">
      <w:pPr>
        <w:rPr>
          <w:rFonts w:cs="Arial"/>
          <w:b/>
        </w:rPr>
      </w:pPr>
    </w:p>
    <w:p w14:paraId="4A06C22C" w14:textId="77777777" w:rsidR="00194148" w:rsidRPr="00FD0F65" w:rsidRDefault="00194148" w:rsidP="002342D8">
      <w:pPr>
        <w:rPr>
          <w:rFonts w:cs="Arial"/>
        </w:rPr>
      </w:pPr>
      <w:r w:rsidRPr="00FD0F65">
        <w:rPr>
          <w:rFonts w:cs="Arial"/>
        </w:rPr>
        <w:t xml:space="preserve">Refer to page </w:t>
      </w:r>
      <w:r w:rsidR="008A7AC9" w:rsidRPr="00FD0F65">
        <w:fldChar w:fldCharType="begin"/>
      </w:r>
      <w:r w:rsidR="008A7AC9" w:rsidRPr="00FD0F65">
        <w:instrText xml:space="preserve"> PAGEREF  SOF03 \h </w:instrText>
      </w:r>
      <w:r w:rsidR="008A7AC9" w:rsidRPr="00FD0F65">
        <w:fldChar w:fldCharType="separate"/>
      </w:r>
      <w:r w:rsidR="00E91629">
        <w:rPr>
          <w:noProof/>
        </w:rPr>
        <w:t>36</w:t>
      </w:r>
      <w:r w:rsidR="008A7AC9" w:rsidRPr="00FD0F65">
        <w:fldChar w:fldCharType="end"/>
      </w:r>
    </w:p>
    <w:p w14:paraId="0053E370" w14:textId="77777777" w:rsidR="00194148" w:rsidRPr="00FD0F65" w:rsidRDefault="00194148" w:rsidP="002342D8">
      <w:pPr>
        <w:rPr>
          <w:rFonts w:cs="Arial"/>
          <w:b/>
        </w:rPr>
      </w:pPr>
    </w:p>
    <w:p w14:paraId="2D48DDCF" w14:textId="77777777" w:rsidR="00194148" w:rsidRPr="00FD0F65" w:rsidRDefault="00194148" w:rsidP="002342D8">
      <w:pPr>
        <w:rPr>
          <w:rFonts w:cs="Arial"/>
          <w:b/>
        </w:rPr>
      </w:pPr>
      <w:r w:rsidRPr="00FD0F65">
        <w:rPr>
          <w:rFonts w:cs="Arial"/>
          <w:b/>
        </w:rPr>
        <w:t>Confirmed student enrolment definition update</w:t>
      </w:r>
    </w:p>
    <w:p w14:paraId="5F7228CA" w14:textId="77777777" w:rsidR="00194148" w:rsidRPr="00FD0F65" w:rsidRDefault="00194148" w:rsidP="002342D8">
      <w:pPr>
        <w:rPr>
          <w:rFonts w:cs="Arial"/>
          <w:b/>
        </w:rPr>
      </w:pPr>
    </w:p>
    <w:p w14:paraId="3993A666" w14:textId="77777777" w:rsidR="00194148" w:rsidRPr="00FD0F65" w:rsidRDefault="00194148" w:rsidP="002342D8">
      <w:pPr>
        <w:rPr>
          <w:rFonts w:cs="Arial"/>
        </w:rPr>
      </w:pPr>
      <w:r w:rsidRPr="00FD0F65">
        <w:rPr>
          <w:rFonts w:cs="Arial"/>
        </w:rPr>
        <w:t>Refer to page</w:t>
      </w:r>
      <w:r w:rsidR="008A7AC9" w:rsidRPr="00FD0F65">
        <w:rPr>
          <w:rFonts w:cs="Arial"/>
        </w:rPr>
        <w:t xml:space="preserve"> </w:t>
      </w:r>
      <w:r w:rsidR="008A7AC9" w:rsidRPr="00FD0F65">
        <w:fldChar w:fldCharType="begin"/>
      </w:r>
      <w:r w:rsidR="008A7AC9" w:rsidRPr="00FD0F65">
        <w:instrText xml:space="preserve"> PAGEREF  confirmedstudent \h </w:instrText>
      </w:r>
      <w:r w:rsidR="008A7AC9" w:rsidRPr="00FD0F65">
        <w:fldChar w:fldCharType="separate"/>
      </w:r>
      <w:r w:rsidR="001C0DE1">
        <w:rPr>
          <w:noProof/>
        </w:rPr>
        <w:t>42</w:t>
      </w:r>
      <w:r w:rsidR="008A7AC9" w:rsidRPr="00FD0F65">
        <w:fldChar w:fldCharType="end"/>
      </w:r>
    </w:p>
    <w:p w14:paraId="706368CC" w14:textId="77777777" w:rsidR="00194148" w:rsidRDefault="00194148" w:rsidP="002342D8">
      <w:pPr>
        <w:rPr>
          <w:rFonts w:cs="Arial"/>
          <w:b/>
          <w:color w:val="FF0000"/>
        </w:rPr>
      </w:pPr>
    </w:p>
    <w:p w14:paraId="30B860D5" w14:textId="77777777" w:rsidR="002342D8" w:rsidRPr="00403C23" w:rsidRDefault="002342D8" w:rsidP="002342D8">
      <w:pPr>
        <w:rPr>
          <w:b/>
          <w:bCs/>
          <w:szCs w:val="24"/>
          <w:lang w:eastAsia="en-NZ"/>
        </w:rPr>
      </w:pPr>
      <w:r w:rsidRPr="00403C23">
        <w:rPr>
          <w:rFonts w:cs="Arial"/>
          <w:b/>
        </w:rPr>
        <w:t>Source of Funding code</w:t>
      </w:r>
      <w:r w:rsidR="00DD2671" w:rsidRPr="00403C23">
        <w:rPr>
          <w:rFonts w:cs="Arial"/>
          <w:b/>
        </w:rPr>
        <w:t>s</w:t>
      </w:r>
      <w:r w:rsidRPr="00403C23">
        <w:rPr>
          <w:rFonts w:cs="Arial"/>
          <w:b/>
        </w:rPr>
        <w:t xml:space="preserve"> 35, 36 </w:t>
      </w:r>
      <w:r w:rsidR="00861ADC" w:rsidRPr="00403C23">
        <w:rPr>
          <w:rFonts w:cs="Arial"/>
          <w:b/>
        </w:rPr>
        <w:t>are</w:t>
      </w:r>
      <w:r w:rsidRPr="00403C23">
        <w:rPr>
          <w:rFonts w:cs="Arial"/>
          <w:b/>
        </w:rPr>
        <w:t xml:space="preserve"> required to be reported from </w:t>
      </w:r>
      <w:r w:rsidR="00861ADC" w:rsidRPr="00403C23">
        <w:rPr>
          <w:rFonts w:cs="Arial"/>
          <w:b/>
        </w:rPr>
        <w:t xml:space="preserve">the </w:t>
      </w:r>
      <w:r w:rsidRPr="00403C23">
        <w:rPr>
          <w:b/>
          <w:bCs/>
          <w:szCs w:val="24"/>
          <w:lang w:eastAsia="en-NZ"/>
        </w:rPr>
        <w:t>April 2018 SDR onwards</w:t>
      </w:r>
    </w:p>
    <w:p w14:paraId="2C6795A2" w14:textId="77777777" w:rsidR="002342D8" w:rsidRPr="00403C23" w:rsidRDefault="002342D8" w:rsidP="002342D8">
      <w:pPr>
        <w:rPr>
          <w:b/>
          <w:bCs/>
          <w:szCs w:val="24"/>
          <w:lang w:eastAsia="en-NZ"/>
        </w:rPr>
      </w:pPr>
    </w:p>
    <w:p w14:paraId="1CE441EB" w14:textId="77777777" w:rsidR="00DD2671" w:rsidRPr="00403C23" w:rsidRDefault="00DD2671" w:rsidP="00DD2671">
      <w:pPr>
        <w:rPr>
          <w:szCs w:val="24"/>
          <w:lang w:eastAsia="en-NZ"/>
        </w:rPr>
      </w:pPr>
      <w:r w:rsidRPr="00403C23">
        <w:rPr>
          <w:szCs w:val="24"/>
          <w:lang w:eastAsia="en-NZ"/>
        </w:rPr>
        <w:t xml:space="preserve">Source of Funding codes 35, 36 will enable TEOs to differentiate delivery between </w:t>
      </w:r>
      <w:proofErr w:type="gramStart"/>
      <w:r w:rsidRPr="00403C23">
        <w:rPr>
          <w:szCs w:val="24"/>
          <w:lang w:eastAsia="en-NZ"/>
        </w:rPr>
        <w:t>23  –</w:t>
      </w:r>
      <w:proofErr w:type="gramEnd"/>
      <w:r w:rsidRPr="00403C23">
        <w:rPr>
          <w:szCs w:val="24"/>
          <w:lang w:eastAsia="en-NZ"/>
        </w:rPr>
        <w:t xml:space="preserve"> Adult and Community Education in TEIs (ACE in TEIs), 35 – Emergency Management – Adult and Community Education (EM ACE), and 36 – Search and Rescue – Adult and Community Education (SAR ACE).</w:t>
      </w:r>
    </w:p>
    <w:p w14:paraId="7BC19495" w14:textId="77777777" w:rsidR="00DD2671" w:rsidRPr="00403C23" w:rsidRDefault="00DD2671" w:rsidP="00DD2671">
      <w:pPr>
        <w:rPr>
          <w:szCs w:val="24"/>
          <w:lang w:eastAsia="en-NZ"/>
        </w:rPr>
      </w:pPr>
    </w:p>
    <w:p w14:paraId="4C6E0B85" w14:textId="77777777" w:rsidR="002342D8" w:rsidRPr="00403C23" w:rsidRDefault="00DD2671" w:rsidP="00DD2671">
      <w:pPr>
        <w:rPr>
          <w:szCs w:val="24"/>
          <w:lang w:eastAsia="en-NZ"/>
        </w:rPr>
      </w:pPr>
      <w:r w:rsidRPr="00403C23">
        <w:rPr>
          <w:szCs w:val="24"/>
          <w:lang w:eastAsia="en-NZ"/>
        </w:rPr>
        <w:t xml:space="preserve">TEOs </w:t>
      </w:r>
      <w:r w:rsidR="00861ADC" w:rsidRPr="00403C23">
        <w:rPr>
          <w:szCs w:val="24"/>
          <w:lang w:eastAsia="en-NZ"/>
        </w:rPr>
        <w:t>are</w:t>
      </w:r>
      <w:r w:rsidRPr="00403C23">
        <w:rPr>
          <w:szCs w:val="24"/>
          <w:lang w:eastAsia="en-NZ"/>
        </w:rPr>
        <w:t xml:space="preserve"> required to report EM ACE and SAR ACE using these new Source of Funding codes from April 2018 SDR onwards.</w:t>
      </w:r>
    </w:p>
    <w:p w14:paraId="34BCBCAB" w14:textId="77777777" w:rsidR="002342D8" w:rsidRPr="00403C23" w:rsidRDefault="002342D8" w:rsidP="002342D8">
      <w:pPr>
        <w:rPr>
          <w:szCs w:val="24"/>
          <w:lang w:eastAsia="en-NZ"/>
        </w:rPr>
      </w:pPr>
    </w:p>
    <w:p w14:paraId="479EAD4F" w14:textId="77777777" w:rsidR="00DD2671" w:rsidRPr="00403C23" w:rsidRDefault="00DD2671" w:rsidP="00DD2671">
      <w:pPr>
        <w:rPr>
          <w:rFonts w:cs="Arial"/>
        </w:rPr>
      </w:pPr>
      <w:r w:rsidRPr="00403C23">
        <w:rPr>
          <w:rFonts w:cs="Arial"/>
        </w:rPr>
        <w:t xml:space="preserve">Refer to FUNDING – page </w:t>
      </w:r>
      <w:r w:rsidRPr="00403C23">
        <w:fldChar w:fldCharType="begin"/>
      </w:r>
      <w:r w:rsidRPr="00403C23">
        <w:instrText xml:space="preserve"> PAGEREF  FUNDING \h </w:instrText>
      </w:r>
      <w:r w:rsidRPr="00403C23">
        <w:fldChar w:fldCharType="separate"/>
      </w:r>
      <w:r w:rsidR="001C0DE1">
        <w:rPr>
          <w:noProof/>
        </w:rPr>
        <w:t>96</w:t>
      </w:r>
      <w:r w:rsidRPr="00403C23">
        <w:fldChar w:fldCharType="end"/>
      </w:r>
      <w:r w:rsidRPr="00403C23">
        <w:t xml:space="preserve"> and </w:t>
      </w:r>
      <w:r w:rsidR="008B53A9" w:rsidRPr="00403C23">
        <w:t xml:space="preserve">ASSIST </w:t>
      </w:r>
      <w:r w:rsidRPr="00403C23">
        <w:t xml:space="preserve">– page </w:t>
      </w:r>
      <w:r w:rsidR="008B53A9" w:rsidRPr="00403C23">
        <w:fldChar w:fldCharType="begin"/>
      </w:r>
      <w:r w:rsidR="008B53A9" w:rsidRPr="00403C23">
        <w:instrText xml:space="preserve"> PAGEREF  ASSIST \h </w:instrText>
      </w:r>
      <w:r w:rsidR="008B53A9" w:rsidRPr="00403C23">
        <w:fldChar w:fldCharType="separate"/>
      </w:r>
      <w:r w:rsidR="001C0DE1">
        <w:rPr>
          <w:noProof/>
        </w:rPr>
        <w:t>88</w:t>
      </w:r>
      <w:r w:rsidR="008B53A9" w:rsidRPr="00403C23">
        <w:fldChar w:fldCharType="end"/>
      </w:r>
    </w:p>
    <w:p w14:paraId="2D6B8A97" w14:textId="77777777" w:rsidR="00DD2671" w:rsidRPr="00403C23" w:rsidRDefault="00DD2671" w:rsidP="002342D8">
      <w:pPr>
        <w:rPr>
          <w:szCs w:val="24"/>
          <w:lang w:eastAsia="en-NZ"/>
        </w:rPr>
      </w:pPr>
    </w:p>
    <w:p w14:paraId="11B082FF" w14:textId="00AD5BE8" w:rsidR="00861ADC" w:rsidRPr="00403C23" w:rsidRDefault="00861ADC" w:rsidP="00861ADC">
      <w:pPr>
        <w:rPr>
          <w:rFonts w:cs="Arial"/>
        </w:rPr>
      </w:pPr>
      <w:r w:rsidRPr="00403C23">
        <w:rPr>
          <w:rFonts w:cs="Arial"/>
        </w:rPr>
        <w:t>The technical specifications are published o</w:t>
      </w:r>
      <w:r w:rsidR="004B756E" w:rsidRPr="00403C23">
        <w:rPr>
          <w:rFonts w:cs="Arial"/>
        </w:rPr>
        <w:t>n</w:t>
      </w:r>
      <w:r w:rsidRPr="00403C23">
        <w:rPr>
          <w:rFonts w:cs="Arial"/>
        </w:rPr>
        <w:t xml:space="preserve"> the </w:t>
      </w:r>
      <w:hyperlink r:id="rId13" w:history="1">
        <w:r w:rsidRPr="00403C23">
          <w:rPr>
            <w:rStyle w:val="Hyperlink"/>
            <w:rFonts w:cs="Arial"/>
            <w:color w:val="auto"/>
          </w:rPr>
          <w:t>STEO website</w:t>
        </w:r>
      </w:hyperlink>
      <w:r w:rsidRPr="00403C23">
        <w:rPr>
          <w:rFonts w:cs="Arial"/>
        </w:rPr>
        <w:t>.</w:t>
      </w:r>
    </w:p>
    <w:p w14:paraId="3B9E36B2" w14:textId="77777777" w:rsidR="00F67EB4" w:rsidRPr="00403C23" w:rsidRDefault="00F67EB4" w:rsidP="002342D8">
      <w:pPr>
        <w:rPr>
          <w:szCs w:val="24"/>
          <w:lang w:eastAsia="en-NZ"/>
        </w:rPr>
      </w:pPr>
    </w:p>
    <w:p w14:paraId="3FA51E22" w14:textId="77777777" w:rsidR="006311FA" w:rsidRPr="00872C77" w:rsidRDefault="006311FA" w:rsidP="006311FA">
      <w:pPr>
        <w:pStyle w:val="Heading1"/>
      </w:pPr>
      <w:bookmarkStart w:id="16" w:name="_Toc95301881"/>
      <w:r w:rsidRPr="00872C77">
        <w:lastRenderedPageBreak/>
        <w:t xml:space="preserve">Summary of Changes for </w:t>
      </w:r>
      <w:r>
        <w:t>2017</w:t>
      </w:r>
      <w:bookmarkEnd w:id="16"/>
    </w:p>
    <w:p w14:paraId="3C81E587" w14:textId="77777777" w:rsidR="00EA458F" w:rsidRPr="002342D8" w:rsidRDefault="00EA458F" w:rsidP="003E3AF6">
      <w:pPr>
        <w:rPr>
          <w:rFonts w:cs="Arial"/>
        </w:rPr>
      </w:pPr>
      <w:r w:rsidRPr="002342D8">
        <w:rPr>
          <w:rFonts w:cs="Arial"/>
          <w:b/>
        </w:rPr>
        <w:t>Delivery site code (CRS_SITE) will be changed to allow alpha-numeric from December 2017 SDR onwards</w:t>
      </w:r>
    </w:p>
    <w:p w14:paraId="5E4F4A73" w14:textId="77777777" w:rsidR="00EA458F" w:rsidRPr="002342D8" w:rsidRDefault="00EA458F" w:rsidP="00267A6F">
      <w:pPr>
        <w:rPr>
          <w:rFonts w:cs="Arial"/>
          <w:b/>
        </w:rPr>
      </w:pPr>
    </w:p>
    <w:p w14:paraId="22E818E3" w14:textId="77777777" w:rsidR="00EA458F" w:rsidRPr="002342D8" w:rsidRDefault="00EA458F" w:rsidP="00EA458F">
      <w:pPr>
        <w:rPr>
          <w:lang w:eastAsia="zh-CN"/>
        </w:rPr>
      </w:pPr>
      <w:r w:rsidRPr="002342D8">
        <w:rPr>
          <w:lang w:eastAsia="zh-CN"/>
        </w:rPr>
        <w:t xml:space="preserve">In the current system design, the CRS_SITE is </w:t>
      </w:r>
      <w:r w:rsidR="00640660" w:rsidRPr="002342D8">
        <w:rPr>
          <w:lang w:eastAsia="zh-CN"/>
        </w:rPr>
        <w:t xml:space="preserve">a </w:t>
      </w:r>
      <w:r w:rsidRPr="002342D8">
        <w:rPr>
          <w:lang w:eastAsia="zh-CN"/>
        </w:rPr>
        <w:t xml:space="preserve">two-digit numeric code which will allow </w:t>
      </w:r>
      <w:r w:rsidR="002659FB" w:rsidRPr="002342D8">
        <w:rPr>
          <w:lang w:eastAsia="zh-CN"/>
        </w:rPr>
        <w:t>a</w:t>
      </w:r>
      <w:r w:rsidRPr="002342D8">
        <w:rPr>
          <w:lang w:eastAsia="zh-CN"/>
        </w:rPr>
        <w:t xml:space="preserve"> maximum capacity of 99 delivery sites for each provider. However, some providers have already reached the maximum capacity </w:t>
      </w:r>
      <w:r w:rsidR="002659FB" w:rsidRPr="002342D8">
        <w:rPr>
          <w:lang w:eastAsia="zh-CN"/>
        </w:rPr>
        <w:t>and</w:t>
      </w:r>
      <w:r w:rsidRPr="002342D8">
        <w:rPr>
          <w:lang w:eastAsia="zh-CN"/>
        </w:rPr>
        <w:t xml:space="preserve"> cannot register </w:t>
      </w:r>
      <w:r w:rsidR="00364E62" w:rsidRPr="002342D8">
        <w:rPr>
          <w:lang w:eastAsia="zh-CN"/>
        </w:rPr>
        <w:t xml:space="preserve">any </w:t>
      </w:r>
      <w:r w:rsidRPr="002342D8">
        <w:rPr>
          <w:lang w:eastAsia="zh-CN"/>
        </w:rPr>
        <w:t>new delivery site.</w:t>
      </w:r>
    </w:p>
    <w:p w14:paraId="3D0F80A6" w14:textId="77777777" w:rsidR="00EA458F" w:rsidRPr="002342D8" w:rsidRDefault="00EA458F" w:rsidP="00EA458F">
      <w:pPr>
        <w:rPr>
          <w:lang w:eastAsia="zh-CN"/>
        </w:rPr>
      </w:pPr>
    </w:p>
    <w:p w14:paraId="16C74563" w14:textId="77777777" w:rsidR="00EA458F" w:rsidRPr="002342D8" w:rsidRDefault="00EA458F" w:rsidP="00EA458F">
      <w:r w:rsidRPr="002342D8">
        <w:rPr>
          <w:lang w:eastAsia="zh-CN"/>
        </w:rPr>
        <w:t xml:space="preserve">To solve this problem, the </w:t>
      </w:r>
      <w:r w:rsidR="00364E62" w:rsidRPr="002342D8">
        <w:rPr>
          <w:lang w:eastAsia="zh-CN"/>
        </w:rPr>
        <w:t xml:space="preserve">field </w:t>
      </w:r>
      <w:r w:rsidRPr="002342D8">
        <w:rPr>
          <w:lang w:eastAsia="zh-CN"/>
        </w:rPr>
        <w:t xml:space="preserve">type of the CRS_SITE </w:t>
      </w:r>
      <w:r w:rsidR="002659FB" w:rsidRPr="002342D8">
        <w:rPr>
          <w:lang w:eastAsia="zh-CN"/>
        </w:rPr>
        <w:t>will be changed to</w:t>
      </w:r>
      <w:r w:rsidRPr="002342D8">
        <w:rPr>
          <w:lang w:eastAsia="zh-CN"/>
        </w:rPr>
        <w:t xml:space="preserve"> two characters </w:t>
      </w:r>
      <w:r w:rsidRPr="002342D8">
        <w:t xml:space="preserve">and the validations of the Site Code field in </w:t>
      </w:r>
      <w:r w:rsidR="002659FB" w:rsidRPr="002342D8">
        <w:t xml:space="preserve">the </w:t>
      </w:r>
      <w:r w:rsidRPr="002342D8">
        <w:t xml:space="preserve">secure STEO website </w:t>
      </w:r>
      <w:r w:rsidR="002659FB" w:rsidRPr="002342D8">
        <w:t>will</w:t>
      </w:r>
      <w:r w:rsidRPr="002342D8">
        <w:t xml:space="preserve"> allow </w:t>
      </w:r>
      <w:r w:rsidR="002659FB" w:rsidRPr="002342D8">
        <w:rPr>
          <w:lang w:eastAsia="zh-CN"/>
        </w:rPr>
        <w:t>two characters. T</w:t>
      </w:r>
      <w:r w:rsidRPr="002342D8">
        <w:t>he characters are alpha-numeric and restricted to any combination of the letters (from A to Z, capital only) and the numbers 0 to 9.</w:t>
      </w:r>
    </w:p>
    <w:p w14:paraId="75BD9BB6" w14:textId="77777777" w:rsidR="00EA458F" w:rsidRPr="002342D8" w:rsidRDefault="00EA458F" w:rsidP="00EA458F"/>
    <w:p w14:paraId="060B9087" w14:textId="77777777" w:rsidR="00EA458F" w:rsidRPr="002342D8" w:rsidRDefault="00EA458F" w:rsidP="00EA458F">
      <w:r w:rsidRPr="002342D8">
        <w:t xml:space="preserve">Refer to </w:t>
      </w:r>
      <w:r w:rsidRPr="002342D8">
        <w:rPr>
          <w:lang w:eastAsia="zh-CN"/>
        </w:rPr>
        <w:t xml:space="preserve">CRS_SITE – page </w:t>
      </w:r>
      <w:r w:rsidRPr="002342D8">
        <w:fldChar w:fldCharType="begin"/>
      </w:r>
      <w:r w:rsidRPr="002342D8">
        <w:instrText xml:space="preserve"> PAGEREF  CRS_SITE \h </w:instrText>
      </w:r>
      <w:r w:rsidRPr="002342D8">
        <w:fldChar w:fldCharType="separate"/>
      </w:r>
      <w:r w:rsidR="001C0DE1">
        <w:rPr>
          <w:noProof/>
        </w:rPr>
        <w:t>94</w:t>
      </w:r>
      <w:r w:rsidRPr="002342D8">
        <w:fldChar w:fldCharType="end"/>
      </w:r>
    </w:p>
    <w:p w14:paraId="04B444D1" w14:textId="77777777" w:rsidR="00EA458F" w:rsidRPr="002342D8" w:rsidRDefault="00EA458F" w:rsidP="00EA458F">
      <w:pPr>
        <w:rPr>
          <w:rFonts w:cs="Arial"/>
          <w:b/>
        </w:rPr>
      </w:pPr>
    </w:p>
    <w:p w14:paraId="12C0BB21" w14:textId="77777777" w:rsidR="00EA458F" w:rsidRPr="002342D8" w:rsidRDefault="00EA458F" w:rsidP="003E3AF6">
      <w:pPr>
        <w:rPr>
          <w:rFonts w:cs="Arial"/>
          <w:b/>
        </w:rPr>
      </w:pPr>
      <w:r w:rsidRPr="002342D8">
        <w:rPr>
          <w:rFonts w:cs="Arial"/>
          <w:b/>
        </w:rPr>
        <w:t>SDR validation</w:t>
      </w:r>
      <w:r w:rsidR="002659FB" w:rsidRPr="002342D8">
        <w:rPr>
          <w:rFonts w:cs="Arial"/>
          <w:b/>
        </w:rPr>
        <w:t>s will be changed to allow the lowest</w:t>
      </w:r>
      <w:r w:rsidRPr="002342D8">
        <w:rPr>
          <w:rFonts w:cs="Arial"/>
          <w:b/>
        </w:rPr>
        <w:t xml:space="preserve"> age limit to be 5 from December 2017 SDR onwards</w:t>
      </w:r>
    </w:p>
    <w:p w14:paraId="06D7931E" w14:textId="77777777" w:rsidR="00EA458F" w:rsidRPr="002342D8" w:rsidRDefault="00EA458F" w:rsidP="003E3AF6">
      <w:pPr>
        <w:rPr>
          <w:rFonts w:cs="Arial"/>
        </w:rPr>
      </w:pPr>
    </w:p>
    <w:p w14:paraId="1733AD3C" w14:textId="77777777" w:rsidR="00EA458F" w:rsidRPr="002342D8" w:rsidRDefault="00EA458F" w:rsidP="00EA458F">
      <w:pPr>
        <w:rPr>
          <w:lang w:eastAsia="zh-CN"/>
        </w:rPr>
      </w:pPr>
      <w:r w:rsidRPr="002342D8">
        <w:rPr>
          <w:lang w:eastAsia="zh-CN"/>
        </w:rPr>
        <w:t>In t</w:t>
      </w:r>
      <w:r w:rsidR="002659FB" w:rsidRPr="002342D8">
        <w:rPr>
          <w:lang w:eastAsia="zh-CN"/>
        </w:rPr>
        <w:t>he current SDR system, the lowest</w:t>
      </w:r>
      <w:r w:rsidRPr="002342D8">
        <w:rPr>
          <w:lang w:eastAsia="zh-CN"/>
        </w:rPr>
        <w:t xml:space="preserve"> age of entering Tertiary education is 10, however, there are </w:t>
      </w:r>
      <w:r w:rsidR="002659FB" w:rsidRPr="002342D8">
        <w:rPr>
          <w:lang w:eastAsia="zh-CN"/>
        </w:rPr>
        <w:t>some</w:t>
      </w:r>
      <w:r w:rsidRPr="002342D8">
        <w:rPr>
          <w:lang w:eastAsia="zh-CN"/>
        </w:rPr>
        <w:t xml:space="preserve"> student</w:t>
      </w:r>
      <w:r w:rsidR="002659FB" w:rsidRPr="002342D8">
        <w:rPr>
          <w:lang w:eastAsia="zh-CN"/>
        </w:rPr>
        <w:t>s who were</w:t>
      </w:r>
      <w:r w:rsidRPr="002342D8">
        <w:rPr>
          <w:lang w:eastAsia="zh-CN"/>
        </w:rPr>
        <w:t xml:space="preserve"> under 10 years </w:t>
      </w:r>
      <w:r w:rsidR="002659FB" w:rsidRPr="002342D8">
        <w:rPr>
          <w:lang w:eastAsia="zh-CN"/>
        </w:rPr>
        <w:t xml:space="preserve">old when they </w:t>
      </w:r>
      <w:proofErr w:type="gramStart"/>
      <w:r w:rsidR="002659FB" w:rsidRPr="002342D8">
        <w:rPr>
          <w:lang w:eastAsia="zh-CN"/>
        </w:rPr>
        <w:t>entered into</w:t>
      </w:r>
      <w:proofErr w:type="gramEnd"/>
      <w:r w:rsidR="002659FB" w:rsidRPr="002342D8">
        <w:rPr>
          <w:lang w:eastAsia="zh-CN"/>
        </w:rPr>
        <w:t xml:space="preserve"> t</w:t>
      </w:r>
      <w:r w:rsidRPr="002342D8">
        <w:rPr>
          <w:lang w:eastAsia="zh-CN"/>
        </w:rPr>
        <w:t xml:space="preserve">ertiary education </w:t>
      </w:r>
      <w:r w:rsidR="002659FB" w:rsidRPr="002342D8">
        <w:rPr>
          <w:lang w:eastAsia="zh-CN"/>
        </w:rPr>
        <w:t>(</w:t>
      </w:r>
      <w:r w:rsidRPr="002342D8">
        <w:rPr>
          <w:lang w:eastAsia="zh-CN"/>
        </w:rPr>
        <w:t>as eligible enrolments</w:t>
      </w:r>
      <w:r w:rsidR="002659FB" w:rsidRPr="002342D8">
        <w:rPr>
          <w:lang w:eastAsia="zh-CN"/>
        </w:rPr>
        <w:t>)</w:t>
      </w:r>
      <w:r w:rsidRPr="002342D8">
        <w:rPr>
          <w:lang w:eastAsia="zh-CN"/>
        </w:rPr>
        <w:t xml:space="preserve">. This is causing Error code 397 – FIRST_YR puts student at age less than 10 or greater than 100, etc. </w:t>
      </w:r>
      <w:r w:rsidR="002659FB" w:rsidRPr="002342D8">
        <w:rPr>
          <w:lang w:eastAsia="zh-CN"/>
        </w:rPr>
        <w:t>To correct this</w:t>
      </w:r>
      <w:r w:rsidRPr="002342D8">
        <w:rPr>
          <w:lang w:eastAsia="zh-CN"/>
        </w:rPr>
        <w:t xml:space="preserve">, the SDR validations will be changed to allow </w:t>
      </w:r>
      <w:r w:rsidR="002659FB" w:rsidRPr="002342D8">
        <w:rPr>
          <w:lang w:eastAsia="zh-CN"/>
        </w:rPr>
        <w:t>the lowest</w:t>
      </w:r>
      <w:r w:rsidRPr="002342D8">
        <w:rPr>
          <w:lang w:eastAsia="zh-CN"/>
        </w:rPr>
        <w:t xml:space="preserve"> age limit to be 5.</w:t>
      </w:r>
    </w:p>
    <w:p w14:paraId="34898747" w14:textId="77777777" w:rsidR="00EA458F" w:rsidRPr="002342D8" w:rsidRDefault="00EA458F" w:rsidP="00267A6F">
      <w:pPr>
        <w:rPr>
          <w:rFonts w:cs="Arial"/>
          <w:b/>
        </w:rPr>
      </w:pPr>
    </w:p>
    <w:p w14:paraId="1B177647" w14:textId="77777777" w:rsidR="00EA458F" w:rsidRPr="002342D8" w:rsidRDefault="00EA458F" w:rsidP="00267A6F">
      <w:pPr>
        <w:rPr>
          <w:lang w:eastAsia="zh-CN"/>
        </w:rPr>
      </w:pPr>
      <w:r w:rsidRPr="002342D8">
        <w:rPr>
          <w:lang w:eastAsia="zh-CN"/>
        </w:rPr>
        <w:t xml:space="preserve">Refer to FIRST_YR – page </w:t>
      </w:r>
      <w:r w:rsidRPr="002342D8">
        <w:fldChar w:fldCharType="begin"/>
      </w:r>
      <w:r w:rsidRPr="002342D8">
        <w:instrText xml:space="preserve"> PAGEREF  FIRST_YR \h </w:instrText>
      </w:r>
      <w:r w:rsidRPr="002342D8">
        <w:fldChar w:fldCharType="separate"/>
      </w:r>
      <w:r w:rsidR="00173441">
        <w:rPr>
          <w:noProof/>
        </w:rPr>
        <w:t>54</w:t>
      </w:r>
      <w:r w:rsidRPr="002342D8">
        <w:fldChar w:fldCharType="end"/>
      </w:r>
      <w:r w:rsidRPr="002342D8">
        <w:t xml:space="preserve"> and DOB – page </w:t>
      </w:r>
      <w:r w:rsidRPr="002342D8">
        <w:fldChar w:fldCharType="begin"/>
      </w:r>
      <w:r w:rsidRPr="002342D8">
        <w:instrText xml:space="preserve"> PAGEREF  DOB \h </w:instrText>
      </w:r>
      <w:r w:rsidRPr="002342D8">
        <w:fldChar w:fldCharType="separate"/>
      </w:r>
      <w:r w:rsidR="001C0DE1">
        <w:rPr>
          <w:noProof/>
        </w:rPr>
        <w:t>52</w:t>
      </w:r>
      <w:r w:rsidRPr="002342D8">
        <w:fldChar w:fldCharType="end"/>
      </w:r>
    </w:p>
    <w:p w14:paraId="6E214035" w14:textId="77777777" w:rsidR="00EA458F" w:rsidRDefault="00EA458F" w:rsidP="00267A6F">
      <w:pPr>
        <w:rPr>
          <w:rFonts w:cs="Arial"/>
          <w:b/>
        </w:rPr>
      </w:pPr>
    </w:p>
    <w:p w14:paraId="0CA916DC" w14:textId="77777777" w:rsidR="00AF1A9F" w:rsidRPr="003E3AF6" w:rsidRDefault="00AF1A9F" w:rsidP="00267A6F">
      <w:pPr>
        <w:rPr>
          <w:rFonts w:cs="Arial"/>
          <w:b/>
        </w:rPr>
      </w:pPr>
      <w:r w:rsidRPr="003E3AF6">
        <w:rPr>
          <w:rFonts w:cs="Arial"/>
          <w:b/>
        </w:rPr>
        <w:t>The definitions of Confirmed student enrolment and Course Enrolment are updated.</w:t>
      </w:r>
    </w:p>
    <w:p w14:paraId="4DDEB516" w14:textId="77777777" w:rsidR="00AF1A9F" w:rsidRPr="003E3AF6" w:rsidRDefault="00AF1A9F" w:rsidP="00267A6F">
      <w:pPr>
        <w:rPr>
          <w:rFonts w:cs="Arial"/>
          <w:b/>
        </w:rPr>
      </w:pPr>
    </w:p>
    <w:p w14:paraId="73D5EB8D" w14:textId="77777777" w:rsidR="00AF1A9F" w:rsidRPr="003E3AF6" w:rsidRDefault="00AF1A9F" w:rsidP="00267A6F">
      <w:pPr>
        <w:rPr>
          <w:rFonts w:cs="Arial"/>
        </w:rPr>
      </w:pPr>
      <w:r w:rsidRPr="003E3AF6">
        <w:rPr>
          <w:rFonts w:cs="Arial"/>
        </w:rPr>
        <w:t xml:space="preserve">Refer to page </w:t>
      </w:r>
      <w:r w:rsidR="00F81AA0" w:rsidRPr="00F81AA0">
        <w:fldChar w:fldCharType="begin"/>
      </w:r>
      <w:r w:rsidR="00F81AA0" w:rsidRPr="00F81AA0">
        <w:instrText xml:space="preserve"> PAGEREF  confirmedstudent \h </w:instrText>
      </w:r>
      <w:r w:rsidR="00F81AA0" w:rsidRPr="00F81AA0">
        <w:fldChar w:fldCharType="separate"/>
      </w:r>
      <w:r w:rsidR="001C0DE1">
        <w:rPr>
          <w:noProof/>
        </w:rPr>
        <w:t>42</w:t>
      </w:r>
      <w:r w:rsidR="00F81AA0" w:rsidRPr="00F81AA0">
        <w:fldChar w:fldCharType="end"/>
      </w:r>
    </w:p>
    <w:p w14:paraId="70BA62E7" w14:textId="77777777" w:rsidR="00AF1A9F" w:rsidRPr="003E3AF6" w:rsidRDefault="00AF1A9F" w:rsidP="00267A6F">
      <w:pPr>
        <w:rPr>
          <w:rFonts w:cs="Arial"/>
          <w:b/>
        </w:rPr>
      </w:pPr>
    </w:p>
    <w:p w14:paraId="39711A4D" w14:textId="77777777" w:rsidR="00267A6F" w:rsidRPr="003E3AF6" w:rsidRDefault="00267A6F" w:rsidP="00267A6F">
      <w:pPr>
        <w:rPr>
          <w:rFonts w:cs="Arial"/>
          <w:b/>
        </w:rPr>
      </w:pPr>
      <w:r w:rsidRPr="003E3AF6">
        <w:rPr>
          <w:rFonts w:cs="Arial"/>
          <w:b/>
        </w:rPr>
        <w:t xml:space="preserve">Source of Funding code 31 will be </w:t>
      </w:r>
      <w:r w:rsidR="00C62614" w:rsidRPr="003E3AF6">
        <w:rPr>
          <w:rFonts w:cs="Arial"/>
          <w:b/>
        </w:rPr>
        <w:t>required</w:t>
      </w:r>
      <w:r w:rsidRPr="003E3AF6">
        <w:rPr>
          <w:rFonts w:cs="Arial"/>
          <w:b/>
        </w:rPr>
        <w:t xml:space="preserve"> </w:t>
      </w:r>
      <w:r w:rsidR="00AB6216" w:rsidRPr="003E3AF6">
        <w:rPr>
          <w:rFonts w:cs="Arial"/>
          <w:b/>
        </w:rPr>
        <w:t xml:space="preserve">to </w:t>
      </w:r>
      <w:r w:rsidR="00BA5C22" w:rsidRPr="003E3AF6">
        <w:rPr>
          <w:rFonts w:cs="Arial"/>
          <w:b/>
        </w:rPr>
        <w:t xml:space="preserve">be </w:t>
      </w:r>
      <w:r w:rsidR="00AB6216" w:rsidRPr="003E3AF6">
        <w:rPr>
          <w:rFonts w:cs="Arial"/>
          <w:b/>
        </w:rPr>
        <w:t>report</w:t>
      </w:r>
      <w:r w:rsidR="00BA5C22" w:rsidRPr="003E3AF6">
        <w:rPr>
          <w:rFonts w:cs="Arial"/>
          <w:b/>
        </w:rPr>
        <w:t>ed</w:t>
      </w:r>
      <w:r w:rsidR="00AB6216" w:rsidRPr="003E3AF6">
        <w:rPr>
          <w:rFonts w:cs="Arial"/>
          <w:b/>
        </w:rPr>
        <w:t xml:space="preserve"> </w:t>
      </w:r>
      <w:r w:rsidRPr="003E3AF6">
        <w:rPr>
          <w:rFonts w:cs="Arial"/>
          <w:b/>
        </w:rPr>
        <w:t xml:space="preserve">from </w:t>
      </w:r>
      <w:r w:rsidR="00AB6216" w:rsidRPr="003E3AF6">
        <w:rPr>
          <w:rFonts w:cs="Arial"/>
          <w:b/>
        </w:rPr>
        <w:t xml:space="preserve">August </w:t>
      </w:r>
      <w:r w:rsidRPr="003E3AF6">
        <w:rPr>
          <w:rFonts w:cs="Arial"/>
          <w:b/>
        </w:rPr>
        <w:t>2017 SDR</w:t>
      </w:r>
      <w:r w:rsidR="006B033B" w:rsidRPr="003E3AF6">
        <w:rPr>
          <w:rFonts w:cs="Arial"/>
          <w:b/>
        </w:rPr>
        <w:t xml:space="preserve"> onwards</w:t>
      </w:r>
    </w:p>
    <w:p w14:paraId="430AC27B" w14:textId="77777777" w:rsidR="00267A6F" w:rsidRPr="003E3AF6" w:rsidRDefault="00267A6F" w:rsidP="00267A6F"/>
    <w:p w14:paraId="0ED3BF9B" w14:textId="77777777" w:rsidR="00267A6F" w:rsidRPr="003E3AF6" w:rsidRDefault="00267A6F" w:rsidP="00267A6F">
      <w:r w:rsidRPr="003E3AF6">
        <w:t xml:space="preserve">Source of Funding code 31 - </w:t>
      </w:r>
      <w:proofErr w:type="gramStart"/>
      <w:r w:rsidRPr="003E3AF6">
        <w:t>Non-funded</w:t>
      </w:r>
      <w:proofErr w:type="gramEnd"/>
      <w:r w:rsidRPr="003E3AF6">
        <w:t xml:space="preserve"> confirmed student enrolments enable</w:t>
      </w:r>
      <w:r w:rsidR="00BA5C22" w:rsidRPr="003E3AF6">
        <w:t>s</w:t>
      </w:r>
      <w:r w:rsidRPr="003E3AF6">
        <w:t xml:space="preserve"> TEOs to report the confirmed student enrolments from the </w:t>
      </w:r>
      <w:r w:rsidR="00AB6216" w:rsidRPr="003E3AF6">
        <w:t xml:space="preserve">August </w:t>
      </w:r>
      <w:r w:rsidRPr="003E3AF6">
        <w:t>2017 SDR onwards.</w:t>
      </w:r>
    </w:p>
    <w:p w14:paraId="6C6A4565" w14:textId="77777777" w:rsidR="00267A6F" w:rsidRPr="003E3AF6" w:rsidRDefault="00267A6F" w:rsidP="00267A6F">
      <w:pPr>
        <w:rPr>
          <w:rFonts w:cs="Arial"/>
          <w:b/>
        </w:rPr>
      </w:pPr>
    </w:p>
    <w:p w14:paraId="43F51459" w14:textId="77777777" w:rsidR="00267A6F" w:rsidRPr="003E3AF6" w:rsidRDefault="00267A6F" w:rsidP="00034B27">
      <w:pPr>
        <w:pStyle w:val="ListParagraph"/>
        <w:numPr>
          <w:ilvl w:val="0"/>
          <w:numId w:val="31"/>
        </w:numPr>
        <w:rPr>
          <w:rFonts w:cs="Arial"/>
        </w:rPr>
      </w:pPr>
      <w:r w:rsidRPr="003E3AF6">
        <w:rPr>
          <w:rFonts w:ascii="Arial" w:hAnsi="Arial" w:cs="Arial"/>
          <w:sz w:val="20"/>
          <w:szCs w:val="20"/>
        </w:rPr>
        <w:t>Existing validation 611 is changed</w:t>
      </w:r>
    </w:p>
    <w:p w14:paraId="2C1A8076" w14:textId="77777777" w:rsidR="00271CC4" w:rsidRPr="003E3AF6" w:rsidRDefault="00271CC4" w:rsidP="00034B27">
      <w:pPr>
        <w:pStyle w:val="ListParagraph"/>
        <w:numPr>
          <w:ilvl w:val="0"/>
          <w:numId w:val="31"/>
        </w:numPr>
        <w:rPr>
          <w:rFonts w:cs="Arial"/>
        </w:rPr>
      </w:pPr>
      <w:r w:rsidRPr="003E3AF6">
        <w:rPr>
          <w:rFonts w:ascii="Arial" w:hAnsi="Arial" w:cs="Arial"/>
          <w:sz w:val="20"/>
          <w:szCs w:val="20"/>
        </w:rPr>
        <w:t>Existing validation 139 is updated to exclude S</w:t>
      </w:r>
      <w:r w:rsidR="00BA5C22" w:rsidRPr="003E3AF6">
        <w:rPr>
          <w:rFonts w:ascii="Arial" w:hAnsi="Arial" w:cs="Arial"/>
          <w:sz w:val="20"/>
          <w:szCs w:val="20"/>
        </w:rPr>
        <w:t xml:space="preserve">ource </w:t>
      </w:r>
      <w:r w:rsidRPr="003E3AF6">
        <w:rPr>
          <w:rFonts w:ascii="Arial" w:hAnsi="Arial" w:cs="Arial"/>
          <w:sz w:val="20"/>
          <w:szCs w:val="20"/>
        </w:rPr>
        <w:t>o</w:t>
      </w:r>
      <w:r w:rsidR="00BA5C22" w:rsidRPr="003E3AF6">
        <w:rPr>
          <w:rFonts w:ascii="Arial" w:hAnsi="Arial" w:cs="Arial"/>
          <w:sz w:val="20"/>
          <w:szCs w:val="20"/>
        </w:rPr>
        <w:t xml:space="preserve">f </w:t>
      </w:r>
      <w:r w:rsidRPr="003E3AF6">
        <w:rPr>
          <w:rFonts w:ascii="Arial" w:hAnsi="Arial" w:cs="Arial"/>
          <w:sz w:val="20"/>
          <w:szCs w:val="20"/>
        </w:rPr>
        <w:t>F</w:t>
      </w:r>
      <w:r w:rsidR="00BA5C22" w:rsidRPr="003E3AF6">
        <w:rPr>
          <w:rFonts w:ascii="Arial" w:hAnsi="Arial" w:cs="Arial"/>
          <w:sz w:val="20"/>
          <w:szCs w:val="20"/>
        </w:rPr>
        <w:t>unding</w:t>
      </w:r>
      <w:r w:rsidRPr="003E3AF6">
        <w:rPr>
          <w:rFonts w:ascii="Arial" w:hAnsi="Arial" w:cs="Arial"/>
          <w:sz w:val="20"/>
          <w:szCs w:val="20"/>
        </w:rPr>
        <w:t xml:space="preserve"> 31</w:t>
      </w:r>
    </w:p>
    <w:p w14:paraId="0FBEF873" w14:textId="77777777" w:rsidR="00267A6F" w:rsidRPr="003E3AF6" w:rsidRDefault="00267A6F" w:rsidP="00034B27">
      <w:pPr>
        <w:pStyle w:val="ListParagraph"/>
        <w:numPr>
          <w:ilvl w:val="0"/>
          <w:numId w:val="31"/>
        </w:numPr>
        <w:rPr>
          <w:rFonts w:cs="Arial"/>
        </w:rPr>
      </w:pPr>
      <w:r w:rsidRPr="003E3AF6">
        <w:rPr>
          <w:rFonts w:ascii="Arial" w:hAnsi="Arial" w:cs="Arial"/>
          <w:sz w:val="20"/>
          <w:szCs w:val="20"/>
        </w:rPr>
        <w:t>New validations 652, 653 are introduced</w:t>
      </w:r>
    </w:p>
    <w:p w14:paraId="2C4E157E" w14:textId="77777777" w:rsidR="00267A6F" w:rsidRPr="003E3AF6" w:rsidRDefault="00267A6F" w:rsidP="00267A6F">
      <w:pPr>
        <w:rPr>
          <w:rFonts w:cs="Arial"/>
        </w:rPr>
      </w:pPr>
    </w:p>
    <w:p w14:paraId="4A9B41B6" w14:textId="77777777" w:rsidR="00AB6216" w:rsidRPr="003E3AF6" w:rsidRDefault="00AB6216" w:rsidP="00267A6F">
      <w:pPr>
        <w:rPr>
          <w:rFonts w:cs="Arial"/>
        </w:rPr>
      </w:pPr>
      <w:r w:rsidRPr="003E3AF6">
        <w:rPr>
          <w:rFonts w:cs="Arial"/>
        </w:rPr>
        <w:t xml:space="preserve">Note: </w:t>
      </w:r>
      <w:r w:rsidR="00202059" w:rsidRPr="003E3AF6">
        <w:rPr>
          <w:rFonts w:cs="Arial"/>
        </w:rPr>
        <w:t xml:space="preserve">For the April 2017 SDR </w:t>
      </w:r>
      <w:r w:rsidRPr="003E3AF6">
        <w:rPr>
          <w:rFonts w:cs="Arial"/>
        </w:rPr>
        <w:t xml:space="preserve">TEOs </w:t>
      </w:r>
      <w:proofErr w:type="gramStart"/>
      <w:r w:rsidRPr="003E3AF6">
        <w:rPr>
          <w:rFonts w:cs="Arial"/>
        </w:rPr>
        <w:t>are able to</w:t>
      </w:r>
      <w:proofErr w:type="gramEnd"/>
      <w:r w:rsidRPr="003E3AF6">
        <w:rPr>
          <w:rFonts w:cs="Arial"/>
        </w:rPr>
        <w:t xml:space="preserve"> report S</w:t>
      </w:r>
      <w:r w:rsidR="00BA5C22" w:rsidRPr="003E3AF6">
        <w:rPr>
          <w:rFonts w:cs="Arial"/>
        </w:rPr>
        <w:t xml:space="preserve">ource </w:t>
      </w:r>
      <w:r w:rsidRPr="003E3AF6">
        <w:rPr>
          <w:rFonts w:cs="Arial"/>
        </w:rPr>
        <w:t>o</w:t>
      </w:r>
      <w:r w:rsidR="00BA5C22" w:rsidRPr="003E3AF6">
        <w:rPr>
          <w:rFonts w:cs="Arial"/>
        </w:rPr>
        <w:t xml:space="preserve">f </w:t>
      </w:r>
      <w:r w:rsidRPr="003E3AF6">
        <w:rPr>
          <w:rFonts w:cs="Arial"/>
        </w:rPr>
        <w:t>F</w:t>
      </w:r>
      <w:r w:rsidR="00BA5C22" w:rsidRPr="003E3AF6">
        <w:rPr>
          <w:rFonts w:cs="Arial"/>
        </w:rPr>
        <w:t>unding</w:t>
      </w:r>
      <w:r w:rsidRPr="003E3AF6">
        <w:rPr>
          <w:rFonts w:cs="Arial"/>
        </w:rPr>
        <w:t xml:space="preserve"> 31, </w:t>
      </w:r>
      <w:r w:rsidR="00271CC4" w:rsidRPr="003E3AF6">
        <w:rPr>
          <w:rFonts w:cs="Arial"/>
        </w:rPr>
        <w:t xml:space="preserve">but it is not compulsory and </w:t>
      </w:r>
      <w:r w:rsidRPr="003E3AF6">
        <w:rPr>
          <w:rFonts w:cs="Arial"/>
        </w:rPr>
        <w:t>the validation 652 and 653</w:t>
      </w:r>
      <w:r w:rsidR="00271CC4" w:rsidRPr="003E3AF6">
        <w:rPr>
          <w:rFonts w:cs="Arial"/>
        </w:rPr>
        <w:t xml:space="preserve"> are in</w:t>
      </w:r>
      <w:r w:rsidR="00202059" w:rsidRPr="003E3AF6">
        <w:rPr>
          <w:rFonts w:cs="Arial"/>
        </w:rPr>
        <w:t xml:space="preserve"> WARNING mode</w:t>
      </w:r>
      <w:r w:rsidR="00271CC4" w:rsidRPr="003E3AF6">
        <w:rPr>
          <w:rFonts w:cs="Arial"/>
        </w:rPr>
        <w:t xml:space="preserve">. </w:t>
      </w:r>
      <w:r w:rsidR="00202059" w:rsidRPr="003E3AF6">
        <w:rPr>
          <w:rFonts w:cs="Arial"/>
        </w:rPr>
        <w:t>For the August 2017 SDR onwards it is compulsory for TEOs to report S</w:t>
      </w:r>
      <w:r w:rsidR="00BA5C22" w:rsidRPr="003E3AF6">
        <w:rPr>
          <w:rFonts w:cs="Arial"/>
        </w:rPr>
        <w:t xml:space="preserve">ource </w:t>
      </w:r>
      <w:r w:rsidR="00202059" w:rsidRPr="003E3AF6">
        <w:rPr>
          <w:rFonts w:cs="Arial"/>
        </w:rPr>
        <w:t>o</w:t>
      </w:r>
      <w:r w:rsidR="00BA5C22" w:rsidRPr="003E3AF6">
        <w:rPr>
          <w:rFonts w:cs="Arial"/>
        </w:rPr>
        <w:t xml:space="preserve">f </w:t>
      </w:r>
      <w:r w:rsidR="00202059" w:rsidRPr="003E3AF6">
        <w:rPr>
          <w:rFonts w:cs="Arial"/>
        </w:rPr>
        <w:t>F</w:t>
      </w:r>
      <w:r w:rsidR="00BA5C22" w:rsidRPr="003E3AF6">
        <w:rPr>
          <w:rFonts w:cs="Arial"/>
        </w:rPr>
        <w:t>unding</w:t>
      </w:r>
      <w:r w:rsidR="00202059" w:rsidRPr="003E3AF6">
        <w:rPr>
          <w:rFonts w:cs="Arial"/>
        </w:rPr>
        <w:t xml:space="preserve"> 31 and </w:t>
      </w:r>
      <w:r w:rsidR="00271CC4" w:rsidRPr="003E3AF6">
        <w:rPr>
          <w:rFonts w:cs="Arial"/>
        </w:rPr>
        <w:t xml:space="preserve">validations </w:t>
      </w:r>
      <w:r w:rsidR="00202059" w:rsidRPr="003E3AF6">
        <w:rPr>
          <w:rFonts w:cs="Arial"/>
        </w:rPr>
        <w:t xml:space="preserve">652 and 653 </w:t>
      </w:r>
      <w:r w:rsidR="00271CC4" w:rsidRPr="003E3AF6">
        <w:rPr>
          <w:rFonts w:cs="Arial"/>
        </w:rPr>
        <w:t>will be changed to ERROR.</w:t>
      </w:r>
    </w:p>
    <w:p w14:paraId="4134D323" w14:textId="77777777" w:rsidR="00AB6216" w:rsidRPr="003E3AF6" w:rsidRDefault="00AB6216" w:rsidP="00267A6F">
      <w:pPr>
        <w:rPr>
          <w:rFonts w:cs="Arial"/>
        </w:rPr>
      </w:pPr>
    </w:p>
    <w:p w14:paraId="2294AE66" w14:textId="77777777" w:rsidR="00267A6F" w:rsidRPr="003E3AF6" w:rsidRDefault="00267A6F" w:rsidP="00267A6F">
      <w:pPr>
        <w:rPr>
          <w:rFonts w:cs="Arial"/>
        </w:rPr>
      </w:pPr>
      <w:r w:rsidRPr="003E3AF6">
        <w:rPr>
          <w:rFonts w:cs="Arial"/>
        </w:rPr>
        <w:t xml:space="preserve">Refer to FUNDING – page </w:t>
      </w:r>
      <w:r w:rsidRPr="003E3AF6">
        <w:fldChar w:fldCharType="begin"/>
      </w:r>
      <w:r w:rsidRPr="003E3AF6">
        <w:instrText xml:space="preserve"> PAGEREF  FUNDING \h </w:instrText>
      </w:r>
      <w:r w:rsidRPr="003E3AF6">
        <w:fldChar w:fldCharType="separate"/>
      </w:r>
      <w:r w:rsidR="005B6E76">
        <w:rPr>
          <w:noProof/>
        </w:rPr>
        <w:t>96</w:t>
      </w:r>
      <w:r w:rsidRPr="003E3AF6">
        <w:fldChar w:fldCharType="end"/>
      </w:r>
      <w:r w:rsidR="00271CC4" w:rsidRPr="003E3AF6">
        <w:t xml:space="preserve"> and CRS_WTD – page </w:t>
      </w:r>
      <w:r w:rsidR="00271CC4" w:rsidRPr="003E3AF6">
        <w:fldChar w:fldCharType="begin"/>
      </w:r>
      <w:r w:rsidR="00271CC4" w:rsidRPr="003E3AF6">
        <w:instrText xml:space="preserve"> PAGEREF  CRS_WTD \h </w:instrText>
      </w:r>
      <w:r w:rsidR="00271CC4" w:rsidRPr="003E3AF6">
        <w:fldChar w:fldCharType="separate"/>
      </w:r>
      <w:r w:rsidR="001C0DE1">
        <w:rPr>
          <w:noProof/>
        </w:rPr>
        <w:t>87</w:t>
      </w:r>
      <w:r w:rsidR="00271CC4" w:rsidRPr="003E3AF6">
        <w:fldChar w:fldCharType="end"/>
      </w:r>
    </w:p>
    <w:p w14:paraId="3CF339E0" w14:textId="77777777" w:rsidR="00267A6F" w:rsidRPr="003E3AF6" w:rsidRDefault="00267A6F" w:rsidP="009F6C9F">
      <w:pPr>
        <w:rPr>
          <w:rFonts w:cs="Arial"/>
          <w:b/>
        </w:rPr>
      </w:pPr>
    </w:p>
    <w:p w14:paraId="5A001067" w14:textId="77777777" w:rsidR="00AF1A9F" w:rsidRPr="003E3AF6" w:rsidRDefault="00AF1A9F" w:rsidP="00AF1A9F">
      <w:pPr>
        <w:rPr>
          <w:rFonts w:cs="Arial"/>
          <w:b/>
        </w:rPr>
      </w:pPr>
      <w:r w:rsidRPr="003E3AF6">
        <w:rPr>
          <w:rFonts w:cs="Arial"/>
          <w:b/>
        </w:rPr>
        <w:t>SDR validations for Annual Maximum Fee Movement will be removed</w:t>
      </w:r>
    </w:p>
    <w:p w14:paraId="4F822AF0" w14:textId="77777777" w:rsidR="00AF1A9F" w:rsidRPr="003E3AF6" w:rsidRDefault="00AF1A9F" w:rsidP="00AF1A9F"/>
    <w:p w14:paraId="4FB62C20" w14:textId="77777777" w:rsidR="00AF1A9F" w:rsidRPr="003E3AF6" w:rsidRDefault="00AF1A9F" w:rsidP="00AF1A9F">
      <w:r w:rsidRPr="003E3AF6">
        <w:t>The policy of the Annual Maximum Fee Movement (AMFM) setting the maximum percentage by which TEOs can increase tuition fees charged to domestic stu</w:t>
      </w:r>
      <w:r w:rsidR="000E2D24" w:rsidRPr="003E3AF6">
        <w:t>dents at SAC-funded courses at L</w:t>
      </w:r>
      <w:r w:rsidRPr="003E3AF6">
        <w:t xml:space="preserve">evels 3 and above on the NZQF is still in place. TEC has business processes to ensure the fee increase will be continued with AMFM of 2% in 2017. Therefore, the SDR validations for AMFM </w:t>
      </w:r>
      <w:r w:rsidR="00007233" w:rsidRPr="003E3AF6">
        <w:t>are</w:t>
      </w:r>
      <w:r w:rsidRPr="003E3AF6">
        <w:t xml:space="preserve"> removed. </w:t>
      </w:r>
    </w:p>
    <w:p w14:paraId="1AC7B9E5" w14:textId="77777777" w:rsidR="00AF1A9F" w:rsidRPr="003E3AF6" w:rsidRDefault="00AF1A9F" w:rsidP="009F6C9F"/>
    <w:p w14:paraId="7B3339BD" w14:textId="77777777" w:rsidR="00AF1A9F" w:rsidRPr="003E3AF6" w:rsidRDefault="00AF1A9F" w:rsidP="009F6C9F">
      <w:r w:rsidRPr="003E3AF6">
        <w:t>FEE related validations 369-373, 384 and EXEMPT Indicator validations 377 and 378 are removed.</w:t>
      </w:r>
    </w:p>
    <w:p w14:paraId="773B06A9" w14:textId="77777777" w:rsidR="00AF1A9F" w:rsidRPr="003E3AF6" w:rsidRDefault="00AF1A9F" w:rsidP="009F6C9F"/>
    <w:p w14:paraId="2E7B7D1A" w14:textId="77777777" w:rsidR="00AF1A9F" w:rsidRPr="003E3AF6" w:rsidRDefault="00AF1A9F" w:rsidP="00AF1A9F">
      <w:pPr>
        <w:rPr>
          <w:rFonts w:cs="Arial"/>
        </w:rPr>
      </w:pPr>
      <w:r w:rsidRPr="003E3AF6">
        <w:rPr>
          <w:rFonts w:cs="Arial"/>
        </w:rPr>
        <w:t xml:space="preserve">Refer to FEE – page </w:t>
      </w:r>
      <w:r w:rsidRPr="003E3AF6">
        <w:fldChar w:fldCharType="begin"/>
      </w:r>
      <w:r w:rsidRPr="003E3AF6">
        <w:instrText xml:space="preserve"> PAGEREF  FEE \h </w:instrText>
      </w:r>
      <w:r w:rsidRPr="003E3AF6">
        <w:fldChar w:fldCharType="separate"/>
      </w:r>
      <w:r w:rsidR="005B6E76">
        <w:rPr>
          <w:noProof/>
        </w:rPr>
        <w:t>118</w:t>
      </w:r>
      <w:r w:rsidRPr="003E3AF6">
        <w:fldChar w:fldCharType="end"/>
      </w:r>
      <w:r w:rsidRPr="003E3AF6">
        <w:t xml:space="preserve"> and EXEMPT Indicator – page </w:t>
      </w:r>
      <w:r w:rsidRPr="003E3AF6">
        <w:fldChar w:fldCharType="begin"/>
      </w:r>
      <w:r w:rsidRPr="003E3AF6">
        <w:instrText xml:space="preserve"> PAGEREF  EXEMPT_Indicator \h </w:instrText>
      </w:r>
      <w:r w:rsidRPr="003E3AF6">
        <w:fldChar w:fldCharType="separate"/>
      </w:r>
      <w:r w:rsidR="001C0DE1">
        <w:rPr>
          <w:noProof/>
        </w:rPr>
        <w:t>123</w:t>
      </w:r>
      <w:r w:rsidRPr="003E3AF6">
        <w:fldChar w:fldCharType="end"/>
      </w:r>
    </w:p>
    <w:p w14:paraId="527B2416" w14:textId="77777777" w:rsidR="00AF1A9F" w:rsidRPr="003E3AF6" w:rsidRDefault="00AF1A9F" w:rsidP="009F6C9F"/>
    <w:p w14:paraId="5924516F" w14:textId="77777777" w:rsidR="001B21C0" w:rsidRPr="003E3AF6" w:rsidRDefault="001B21C0" w:rsidP="009F6C9F">
      <w:pPr>
        <w:rPr>
          <w:rFonts w:cs="Arial"/>
          <w:b/>
        </w:rPr>
      </w:pPr>
      <w:r w:rsidRPr="003E3AF6">
        <w:rPr>
          <w:rFonts w:cs="Arial"/>
          <w:b/>
        </w:rPr>
        <w:t>Reporting definition of Domestic student (ASSIST = 00) is updated</w:t>
      </w:r>
    </w:p>
    <w:p w14:paraId="6154E950" w14:textId="77777777" w:rsidR="001B21C0" w:rsidRPr="003E3AF6" w:rsidRDefault="001B21C0" w:rsidP="009F6C9F"/>
    <w:p w14:paraId="118781AD" w14:textId="77777777" w:rsidR="001B21C0" w:rsidRPr="003E3AF6" w:rsidRDefault="001B21C0" w:rsidP="009F6C9F">
      <w:r w:rsidRPr="003E3AF6">
        <w:t xml:space="preserve">Refer to ASSIST – page </w:t>
      </w:r>
      <w:r w:rsidRPr="003E3AF6">
        <w:fldChar w:fldCharType="begin"/>
      </w:r>
      <w:r w:rsidRPr="003E3AF6">
        <w:instrText xml:space="preserve"> PAGEREF  ASSIST \h </w:instrText>
      </w:r>
      <w:r w:rsidRPr="003E3AF6">
        <w:fldChar w:fldCharType="separate"/>
      </w:r>
      <w:r w:rsidR="001C0DE1">
        <w:rPr>
          <w:noProof/>
        </w:rPr>
        <w:t>88</w:t>
      </w:r>
      <w:r w:rsidRPr="003E3AF6">
        <w:fldChar w:fldCharType="end"/>
      </w:r>
    </w:p>
    <w:p w14:paraId="168674A2" w14:textId="77777777" w:rsidR="00AF1A9F" w:rsidRDefault="00AF1A9F" w:rsidP="009F6C9F">
      <w:pPr>
        <w:rPr>
          <w:rFonts w:cs="Arial"/>
          <w:b/>
        </w:rPr>
      </w:pPr>
    </w:p>
    <w:p w14:paraId="3F3539D4" w14:textId="77777777" w:rsidR="00AB6216" w:rsidRPr="00F805DD" w:rsidRDefault="00271CC4" w:rsidP="009F6C9F">
      <w:pPr>
        <w:rPr>
          <w:rFonts w:cs="Arial"/>
          <w:b/>
        </w:rPr>
      </w:pPr>
      <w:r w:rsidRPr="00F805DD">
        <w:rPr>
          <w:rFonts w:cs="Arial"/>
          <w:b/>
        </w:rPr>
        <w:t>SDR validations will be changed for New Zealand Citizens and New Zealand Residents who study in overseas campus on and after 1 January 2017</w:t>
      </w:r>
    </w:p>
    <w:p w14:paraId="77F83EB9" w14:textId="77777777" w:rsidR="00271CC4" w:rsidRPr="00F805DD" w:rsidRDefault="00271CC4" w:rsidP="009F6C9F">
      <w:pPr>
        <w:rPr>
          <w:rFonts w:cs="Arial"/>
          <w:b/>
        </w:rPr>
      </w:pPr>
    </w:p>
    <w:p w14:paraId="098B2EB4" w14:textId="77777777" w:rsidR="00271CC4" w:rsidRPr="00F805DD" w:rsidRDefault="00271CC4" w:rsidP="00271CC4">
      <w:r w:rsidRPr="00F805DD">
        <w:lastRenderedPageBreak/>
        <w:t>For study starting on or after 1 January 2017, tuition subsidy funding and student support will be available to domestic students (as defined by </w:t>
      </w:r>
      <w:hyperlink r:id="rId14" w:tgtFrame="_blank" w:tooltip="Section 159(1) of the Education Act (opens in a new window)" w:history="1">
        <w:r w:rsidRPr="00F805DD">
          <w:t>section 159(1)</w:t>
        </w:r>
      </w:hyperlink>
      <w:r w:rsidRPr="00F805DD">
        <w:t> of the Education Act 1989 and any applicable regulations made under </w:t>
      </w:r>
      <w:hyperlink r:id="rId15" w:tgtFrame="_blank" w:tooltip="Section 159(4) of the Education Act (opens in a new window)" w:history="1">
        <w:r w:rsidRPr="00F805DD">
          <w:t>section 159(4)</w:t>
        </w:r>
      </w:hyperlink>
      <w:r w:rsidRPr="00F805DD">
        <w:t> of the Education Act 1989) who study at an overseas campus or delivery site of a New Zealand TEO. </w:t>
      </w:r>
    </w:p>
    <w:p w14:paraId="3B8B6DA8" w14:textId="77777777" w:rsidR="00271CC4" w:rsidRPr="00F805DD" w:rsidRDefault="00271CC4" w:rsidP="009F6C9F">
      <w:pPr>
        <w:rPr>
          <w:rFonts w:cs="Arial"/>
          <w:b/>
        </w:rPr>
      </w:pPr>
    </w:p>
    <w:p w14:paraId="6EFA9DB2" w14:textId="77777777" w:rsidR="00271CC4" w:rsidRPr="00F805DD" w:rsidRDefault="00271CC4" w:rsidP="00034B27">
      <w:pPr>
        <w:pStyle w:val="ListParagraph"/>
        <w:numPr>
          <w:ilvl w:val="0"/>
          <w:numId w:val="31"/>
        </w:numPr>
        <w:rPr>
          <w:rFonts w:cs="Arial"/>
        </w:rPr>
      </w:pPr>
      <w:r w:rsidRPr="00F805DD">
        <w:rPr>
          <w:rFonts w:ascii="Arial" w:hAnsi="Arial" w:cs="Arial"/>
          <w:sz w:val="20"/>
          <w:szCs w:val="20"/>
        </w:rPr>
        <w:t>Existing validation 582 is updated</w:t>
      </w:r>
    </w:p>
    <w:p w14:paraId="1F80A370" w14:textId="77777777" w:rsidR="00271CC4" w:rsidRPr="00F805DD" w:rsidRDefault="00271CC4" w:rsidP="00034B27">
      <w:pPr>
        <w:pStyle w:val="ListParagraph"/>
        <w:numPr>
          <w:ilvl w:val="0"/>
          <w:numId w:val="31"/>
        </w:numPr>
        <w:rPr>
          <w:rFonts w:cs="Arial"/>
        </w:rPr>
      </w:pPr>
      <w:r w:rsidRPr="00F805DD">
        <w:rPr>
          <w:rFonts w:ascii="Arial" w:hAnsi="Arial" w:cs="Arial"/>
          <w:sz w:val="20"/>
          <w:szCs w:val="20"/>
        </w:rPr>
        <w:t>New validations 659, 660 are introduced</w:t>
      </w:r>
    </w:p>
    <w:p w14:paraId="250AB736" w14:textId="77777777" w:rsidR="00271CC4" w:rsidRPr="00F805DD" w:rsidRDefault="00271CC4" w:rsidP="009F6C9F">
      <w:pPr>
        <w:rPr>
          <w:rFonts w:cs="Arial"/>
          <w:b/>
        </w:rPr>
      </w:pPr>
    </w:p>
    <w:p w14:paraId="27235CF3" w14:textId="77777777" w:rsidR="00271CC4" w:rsidRPr="00F805DD" w:rsidRDefault="00271CC4" w:rsidP="00271CC4">
      <w:pPr>
        <w:rPr>
          <w:rFonts w:cs="Arial"/>
        </w:rPr>
      </w:pPr>
      <w:r w:rsidRPr="00F805DD">
        <w:rPr>
          <w:rFonts w:cs="Arial"/>
        </w:rPr>
        <w:t xml:space="preserve">Refer to FUNDING – page </w:t>
      </w:r>
      <w:r w:rsidRPr="00F805DD">
        <w:fldChar w:fldCharType="begin"/>
      </w:r>
      <w:r w:rsidRPr="00F805DD">
        <w:instrText xml:space="preserve"> PAGEREF  FUNDING \h </w:instrText>
      </w:r>
      <w:r w:rsidRPr="00F805DD">
        <w:fldChar w:fldCharType="separate"/>
      </w:r>
      <w:r w:rsidR="001C0DE1">
        <w:rPr>
          <w:noProof/>
        </w:rPr>
        <w:t>96</w:t>
      </w:r>
      <w:r w:rsidRPr="00F805DD">
        <w:fldChar w:fldCharType="end"/>
      </w:r>
      <w:r w:rsidRPr="00F805DD">
        <w:t xml:space="preserve"> and ASSIST – page </w:t>
      </w:r>
      <w:r w:rsidRPr="00F805DD">
        <w:fldChar w:fldCharType="begin"/>
      </w:r>
      <w:r w:rsidRPr="00F805DD">
        <w:instrText xml:space="preserve"> PAGEREF  ASSIST \h </w:instrText>
      </w:r>
      <w:r w:rsidRPr="00F805DD">
        <w:fldChar w:fldCharType="separate"/>
      </w:r>
      <w:r w:rsidR="001C0DE1">
        <w:rPr>
          <w:noProof/>
        </w:rPr>
        <w:t>88</w:t>
      </w:r>
      <w:r w:rsidRPr="00F805DD">
        <w:fldChar w:fldCharType="end"/>
      </w:r>
    </w:p>
    <w:p w14:paraId="12B190F3" w14:textId="77777777" w:rsidR="00271CC4" w:rsidRPr="00F805DD" w:rsidRDefault="00271CC4" w:rsidP="009F6C9F">
      <w:pPr>
        <w:rPr>
          <w:rFonts w:cs="Arial"/>
          <w:b/>
        </w:rPr>
      </w:pPr>
    </w:p>
    <w:p w14:paraId="4112765F" w14:textId="77777777" w:rsidR="00271CC4" w:rsidRPr="00F805DD" w:rsidRDefault="00271CC4" w:rsidP="009F6C9F">
      <w:pPr>
        <w:rPr>
          <w:rFonts w:cs="Arial"/>
          <w:b/>
        </w:rPr>
      </w:pPr>
      <w:r w:rsidRPr="00F805DD">
        <w:rPr>
          <w:rFonts w:cs="Arial"/>
          <w:b/>
        </w:rPr>
        <w:t xml:space="preserve">Source of funding 27 </w:t>
      </w:r>
      <w:r w:rsidR="000D1E4C" w:rsidRPr="00F805DD">
        <w:rPr>
          <w:rFonts w:cs="Arial"/>
          <w:b/>
        </w:rPr>
        <w:t>–</w:t>
      </w:r>
      <w:r w:rsidRPr="00F805DD">
        <w:rPr>
          <w:rFonts w:cs="Arial"/>
          <w:b/>
        </w:rPr>
        <w:t xml:space="preserve"> </w:t>
      </w:r>
      <w:r w:rsidR="000D1E4C" w:rsidRPr="00F805DD">
        <w:rPr>
          <w:rFonts w:cs="Arial"/>
          <w:b/>
        </w:rPr>
        <w:t>“</w:t>
      </w:r>
      <w:r w:rsidRPr="00F805DD">
        <w:rPr>
          <w:rFonts w:cs="Arial"/>
          <w:b/>
        </w:rPr>
        <w:t>Under 25 Fees Free Standard plan process Level 1 and 2</w:t>
      </w:r>
      <w:r w:rsidR="000D1E4C" w:rsidRPr="00F805DD">
        <w:rPr>
          <w:rFonts w:cs="Arial"/>
          <w:b/>
        </w:rPr>
        <w:t>”</w:t>
      </w:r>
      <w:r w:rsidRPr="00F805DD">
        <w:rPr>
          <w:rFonts w:cs="Arial"/>
          <w:b/>
        </w:rPr>
        <w:t xml:space="preserve"> cannot be used for enrolments start</w:t>
      </w:r>
      <w:r w:rsidR="000D1E4C" w:rsidRPr="00F805DD">
        <w:rPr>
          <w:rFonts w:cs="Arial"/>
          <w:b/>
        </w:rPr>
        <w:t>ing on or after</w:t>
      </w:r>
      <w:r w:rsidRPr="00F805DD">
        <w:rPr>
          <w:rFonts w:cs="Arial"/>
          <w:b/>
        </w:rPr>
        <w:t xml:space="preserve"> 1 January 2017</w:t>
      </w:r>
    </w:p>
    <w:p w14:paraId="7C53E7E9" w14:textId="77777777" w:rsidR="00271CC4" w:rsidRPr="00F805DD" w:rsidRDefault="00271CC4" w:rsidP="009F6C9F">
      <w:pPr>
        <w:rPr>
          <w:rFonts w:cs="Arial"/>
          <w:b/>
        </w:rPr>
      </w:pPr>
    </w:p>
    <w:p w14:paraId="39F4C7D6" w14:textId="77777777" w:rsidR="00271CC4" w:rsidRPr="00F805DD" w:rsidRDefault="00271CC4" w:rsidP="00034B27">
      <w:pPr>
        <w:pStyle w:val="ListParagraph"/>
        <w:numPr>
          <w:ilvl w:val="0"/>
          <w:numId w:val="31"/>
        </w:numPr>
        <w:rPr>
          <w:rFonts w:cs="Arial"/>
        </w:rPr>
      </w:pPr>
      <w:r w:rsidRPr="00F805DD">
        <w:rPr>
          <w:rFonts w:ascii="Arial" w:hAnsi="Arial" w:cs="Arial"/>
          <w:sz w:val="20"/>
          <w:szCs w:val="20"/>
        </w:rPr>
        <w:t xml:space="preserve">New validation 661 is </w:t>
      </w:r>
      <w:r w:rsidR="00ED4E96" w:rsidRPr="00F805DD">
        <w:rPr>
          <w:rFonts w:ascii="Arial" w:hAnsi="Arial" w:cs="Arial"/>
          <w:sz w:val="20"/>
          <w:szCs w:val="20"/>
        </w:rPr>
        <w:t>introduced</w:t>
      </w:r>
    </w:p>
    <w:p w14:paraId="7EA32FAF" w14:textId="77777777" w:rsidR="00271CC4" w:rsidRPr="00F805DD" w:rsidRDefault="00271CC4" w:rsidP="009F6C9F">
      <w:pPr>
        <w:rPr>
          <w:rFonts w:cs="Arial"/>
        </w:rPr>
      </w:pPr>
    </w:p>
    <w:p w14:paraId="55694FB3" w14:textId="77777777" w:rsidR="00271CC4" w:rsidRPr="00F805DD" w:rsidRDefault="00271CC4" w:rsidP="009F6C9F">
      <w:pPr>
        <w:rPr>
          <w:rFonts w:cs="Arial"/>
          <w:b/>
        </w:rPr>
      </w:pPr>
      <w:r w:rsidRPr="00F805DD">
        <w:rPr>
          <w:rFonts w:cs="Arial"/>
        </w:rPr>
        <w:t xml:space="preserve">Refer to FUNDING – page </w:t>
      </w:r>
      <w:r w:rsidRPr="00F805DD">
        <w:fldChar w:fldCharType="begin"/>
      </w:r>
      <w:r w:rsidRPr="00F805DD">
        <w:instrText xml:space="preserve"> PAGEREF  FUNDING \h </w:instrText>
      </w:r>
      <w:r w:rsidRPr="00F805DD">
        <w:fldChar w:fldCharType="separate"/>
      </w:r>
      <w:r w:rsidR="001C0DE1">
        <w:rPr>
          <w:noProof/>
        </w:rPr>
        <w:t>96</w:t>
      </w:r>
      <w:r w:rsidRPr="00F805DD">
        <w:fldChar w:fldCharType="end"/>
      </w:r>
    </w:p>
    <w:p w14:paraId="44235B12" w14:textId="77777777" w:rsidR="00271CC4" w:rsidRDefault="00271CC4" w:rsidP="009F6C9F">
      <w:pPr>
        <w:rPr>
          <w:rFonts w:cs="Arial"/>
          <w:b/>
        </w:rPr>
      </w:pPr>
    </w:p>
    <w:p w14:paraId="1B69A19A" w14:textId="77777777" w:rsidR="009F6C9F" w:rsidRDefault="009F6C9F" w:rsidP="009F6C9F">
      <w:pPr>
        <w:rPr>
          <w:rFonts w:cs="Arial"/>
          <w:b/>
        </w:rPr>
      </w:pPr>
      <w:r>
        <w:rPr>
          <w:rFonts w:cs="Arial"/>
          <w:b/>
        </w:rPr>
        <w:t>New Source of Funding code 32 will be introduced from April 2017 SDR</w:t>
      </w:r>
    </w:p>
    <w:p w14:paraId="3E693F2D" w14:textId="77777777" w:rsidR="009F6C9F" w:rsidRDefault="009F6C9F" w:rsidP="009F6C9F"/>
    <w:p w14:paraId="66A97DF5" w14:textId="77777777" w:rsidR="009F6C9F" w:rsidRPr="00066522" w:rsidRDefault="009F6C9F" w:rsidP="009F6C9F">
      <w:pPr>
        <w:rPr>
          <w:rFonts w:cs="Arial"/>
          <w:lang w:eastAsia="en-GB"/>
        </w:rPr>
      </w:pPr>
      <w:r w:rsidRPr="001111CE">
        <w:rPr>
          <w:rFonts w:cs="Arial"/>
          <w:lang w:eastAsia="en-GB"/>
        </w:rPr>
        <w:t>The new funding source code is 32 - SAC Level 3 and 4 Competitive Process Funding</w:t>
      </w:r>
      <w:r w:rsidR="0093212A">
        <w:rPr>
          <w:rFonts w:cs="Arial"/>
          <w:lang w:eastAsia="en-GB"/>
        </w:rPr>
        <w:t>.  The</w:t>
      </w:r>
      <w:r w:rsidRPr="001111CE">
        <w:rPr>
          <w:rFonts w:cs="Arial"/>
          <w:lang w:eastAsia="en-GB"/>
        </w:rPr>
        <w:t xml:space="preserve"> changes are effective fro</w:t>
      </w:r>
      <w:r>
        <w:rPr>
          <w:rFonts w:cs="Arial"/>
          <w:lang w:eastAsia="en-GB"/>
        </w:rPr>
        <w:t>m the April 2017 return onwards</w:t>
      </w:r>
      <w:r w:rsidRPr="00CB651F">
        <w:t>.</w:t>
      </w:r>
    </w:p>
    <w:p w14:paraId="0F520D54" w14:textId="77777777" w:rsidR="009F6C9F" w:rsidRDefault="009F6C9F" w:rsidP="009F6C9F">
      <w:pPr>
        <w:rPr>
          <w:rFonts w:cs="Arial"/>
          <w:b/>
        </w:rPr>
      </w:pPr>
    </w:p>
    <w:p w14:paraId="59D60384" w14:textId="77777777" w:rsidR="009F6C9F" w:rsidRPr="00422B90" w:rsidRDefault="009F6C9F" w:rsidP="00034B27">
      <w:pPr>
        <w:pStyle w:val="ListParagraph"/>
        <w:numPr>
          <w:ilvl w:val="0"/>
          <w:numId w:val="31"/>
        </w:numPr>
        <w:rPr>
          <w:rFonts w:cs="Arial"/>
        </w:rPr>
      </w:pPr>
      <w:r>
        <w:rPr>
          <w:rFonts w:ascii="Arial" w:hAnsi="Arial" w:cs="Arial"/>
          <w:sz w:val="20"/>
          <w:szCs w:val="20"/>
        </w:rPr>
        <w:t>Existing validation</w:t>
      </w:r>
      <w:r w:rsidR="0093212A">
        <w:rPr>
          <w:rFonts w:ascii="Arial" w:hAnsi="Arial" w:cs="Arial"/>
          <w:sz w:val="20"/>
          <w:szCs w:val="20"/>
        </w:rPr>
        <w:t>s</w:t>
      </w:r>
      <w:r>
        <w:rPr>
          <w:rFonts w:ascii="Arial" w:hAnsi="Arial" w:cs="Arial"/>
          <w:sz w:val="20"/>
          <w:szCs w:val="20"/>
        </w:rPr>
        <w:t xml:space="preserve"> 014, 602, 603, 604, 608, 611</w:t>
      </w:r>
      <w:r w:rsidRPr="00422B90">
        <w:rPr>
          <w:rFonts w:ascii="Arial" w:hAnsi="Arial" w:cs="Arial"/>
          <w:sz w:val="20"/>
          <w:szCs w:val="20"/>
        </w:rPr>
        <w:t xml:space="preserve"> </w:t>
      </w:r>
      <w:r>
        <w:rPr>
          <w:rFonts w:ascii="Arial" w:hAnsi="Arial" w:cs="Arial"/>
          <w:sz w:val="20"/>
          <w:szCs w:val="20"/>
        </w:rPr>
        <w:t>are</w:t>
      </w:r>
      <w:r w:rsidRPr="00422B90">
        <w:rPr>
          <w:rFonts w:ascii="Arial" w:hAnsi="Arial" w:cs="Arial"/>
          <w:sz w:val="20"/>
          <w:szCs w:val="20"/>
        </w:rPr>
        <w:t xml:space="preserve"> changed</w:t>
      </w:r>
    </w:p>
    <w:p w14:paraId="0251BB0B" w14:textId="77777777" w:rsidR="009F6C9F" w:rsidRPr="00422B90" w:rsidRDefault="009F6C9F" w:rsidP="00034B27">
      <w:pPr>
        <w:pStyle w:val="ListParagraph"/>
        <w:numPr>
          <w:ilvl w:val="0"/>
          <w:numId w:val="31"/>
        </w:numPr>
        <w:rPr>
          <w:rFonts w:cs="Arial"/>
        </w:rPr>
      </w:pPr>
      <w:r w:rsidRPr="00422B90">
        <w:rPr>
          <w:rFonts w:ascii="Arial" w:hAnsi="Arial" w:cs="Arial"/>
          <w:sz w:val="20"/>
          <w:szCs w:val="20"/>
        </w:rPr>
        <w:t>New validation</w:t>
      </w:r>
      <w:r>
        <w:rPr>
          <w:rFonts w:ascii="Arial" w:hAnsi="Arial" w:cs="Arial"/>
          <w:sz w:val="20"/>
          <w:szCs w:val="20"/>
        </w:rPr>
        <w:t>s 654, 655 are</w:t>
      </w:r>
      <w:r w:rsidRPr="00422B90">
        <w:rPr>
          <w:rFonts w:ascii="Arial" w:hAnsi="Arial" w:cs="Arial"/>
          <w:sz w:val="20"/>
          <w:szCs w:val="20"/>
        </w:rPr>
        <w:t xml:space="preserve"> introduced</w:t>
      </w:r>
    </w:p>
    <w:p w14:paraId="1481518B" w14:textId="77777777" w:rsidR="009F6C9F" w:rsidRDefault="009F6C9F" w:rsidP="009F6C9F">
      <w:pPr>
        <w:rPr>
          <w:rFonts w:cs="Arial"/>
        </w:rPr>
      </w:pPr>
    </w:p>
    <w:p w14:paraId="4021EBFC" w14:textId="77777777" w:rsidR="009F6C9F" w:rsidRPr="00E86F73" w:rsidRDefault="009F6C9F" w:rsidP="009F6C9F">
      <w:pPr>
        <w:rPr>
          <w:rFonts w:cs="Arial"/>
        </w:rPr>
      </w:pPr>
      <w:r w:rsidRPr="00422B90">
        <w:rPr>
          <w:rFonts w:cs="Arial"/>
        </w:rPr>
        <w:t>Refer to FUNDING – page</w:t>
      </w:r>
      <w:r>
        <w:rPr>
          <w:rFonts w:cs="Arial"/>
        </w:rPr>
        <w:t xml:space="preserve"> </w:t>
      </w:r>
      <w:r w:rsidR="00424B48">
        <w:fldChar w:fldCharType="begin"/>
      </w:r>
      <w:r>
        <w:instrText xml:space="preserve"> PAGEREF  FUNDING \h </w:instrText>
      </w:r>
      <w:r w:rsidR="00424B48">
        <w:fldChar w:fldCharType="separate"/>
      </w:r>
      <w:r w:rsidR="001C0DE1">
        <w:rPr>
          <w:noProof/>
        </w:rPr>
        <w:t>96</w:t>
      </w:r>
      <w:r w:rsidR="00424B48">
        <w:fldChar w:fldCharType="end"/>
      </w:r>
    </w:p>
    <w:p w14:paraId="7066ECA6" w14:textId="77777777" w:rsidR="009F6C9F" w:rsidRDefault="009F6C9F"/>
    <w:p w14:paraId="37918ECC" w14:textId="77777777" w:rsidR="009F6C9F" w:rsidRDefault="009F6C9F" w:rsidP="009F6C9F">
      <w:pPr>
        <w:rPr>
          <w:rFonts w:cs="Arial"/>
          <w:b/>
        </w:rPr>
      </w:pPr>
      <w:r>
        <w:rPr>
          <w:rFonts w:cs="Arial"/>
          <w:b/>
        </w:rPr>
        <w:t>New Source of Funding code 33 will be introduced from April 2017 SDR</w:t>
      </w:r>
    </w:p>
    <w:p w14:paraId="661FF090" w14:textId="77777777" w:rsidR="009F6C9F" w:rsidRDefault="009F6C9F" w:rsidP="009F6C9F"/>
    <w:p w14:paraId="725CB6F3" w14:textId="77777777" w:rsidR="009F6C9F" w:rsidRPr="009F6C9F" w:rsidRDefault="009F6C9F" w:rsidP="009F6C9F">
      <w:pPr>
        <w:rPr>
          <w:rFonts w:cs="Arial"/>
          <w:lang w:eastAsia="en-GB"/>
        </w:rPr>
      </w:pPr>
      <w:r w:rsidRPr="001111CE">
        <w:rPr>
          <w:rFonts w:cs="Arial"/>
          <w:lang w:eastAsia="en-GB"/>
        </w:rPr>
        <w:t>The new funding source code is 3</w:t>
      </w:r>
      <w:r>
        <w:rPr>
          <w:rFonts w:cs="Arial"/>
          <w:lang w:eastAsia="en-GB"/>
        </w:rPr>
        <w:t>3</w:t>
      </w:r>
      <w:r w:rsidRPr="001111CE">
        <w:rPr>
          <w:rFonts w:cs="Arial"/>
          <w:lang w:eastAsia="en-GB"/>
        </w:rPr>
        <w:t xml:space="preserve"> - </w:t>
      </w:r>
      <w:proofErr w:type="spellStart"/>
      <w:r>
        <w:t>DualPathways</w:t>
      </w:r>
      <w:proofErr w:type="spellEnd"/>
      <w:r>
        <w:t xml:space="preserve"> (Level 2-3 secondary-tertiary pilot) Funding</w:t>
      </w:r>
      <w:r w:rsidR="0093212A">
        <w:rPr>
          <w:rFonts w:cs="Arial"/>
          <w:lang w:eastAsia="en-GB"/>
        </w:rPr>
        <w:t>.</w:t>
      </w:r>
      <w:r w:rsidRPr="001111CE">
        <w:rPr>
          <w:rFonts w:cs="Arial"/>
          <w:lang w:eastAsia="en-GB"/>
        </w:rPr>
        <w:t xml:space="preserve"> </w:t>
      </w:r>
      <w:r w:rsidR="0093212A">
        <w:rPr>
          <w:rFonts w:cs="Arial"/>
          <w:lang w:eastAsia="en-GB"/>
        </w:rPr>
        <w:t>T</w:t>
      </w:r>
      <w:r w:rsidRPr="001111CE">
        <w:rPr>
          <w:rFonts w:cs="Arial"/>
          <w:lang w:eastAsia="en-GB"/>
        </w:rPr>
        <w:t>he changes are effective fro</w:t>
      </w:r>
      <w:r>
        <w:rPr>
          <w:rFonts w:cs="Arial"/>
          <w:lang w:eastAsia="en-GB"/>
        </w:rPr>
        <w:t>m the April 2017 return onwards</w:t>
      </w:r>
      <w:r w:rsidRPr="00CB651F">
        <w:t>.</w:t>
      </w:r>
    </w:p>
    <w:p w14:paraId="69E38508" w14:textId="77777777" w:rsidR="009F6C9F" w:rsidRDefault="009F6C9F" w:rsidP="009F6C9F">
      <w:pPr>
        <w:rPr>
          <w:rFonts w:cs="Arial"/>
          <w:b/>
        </w:rPr>
      </w:pPr>
    </w:p>
    <w:p w14:paraId="58736E61" w14:textId="77777777" w:rsidR="009F6C9F" w:rsidRPr="00422B90" w:rsidRDefault="009F6C9F" w:rsidP="00034B27">
      <w:pPr>
        <w:pStyle w:val="ListParagraph"/>
        <w:numPr>
          <w:ilvl w:val="0"/>
          <w:numId w:val="31"/>
        </w:numPr>
        <w:rPr>
          <w:rFonts w:cs="Arial"/>
        </w:rPr>
      </w:pPr>
      <w:r>
        <w:rPr>
          <w:rFonts w:ascii="Arial" w:hAnsi="Arial" w:cs="Arial"/>
          <w:sz w:val="20"/>
          <w:szCs w:val="20"/>
        </w:rPr>
        <w:t>Existing validation</w:t>
      </w:r>
      <w:r w:rsidR="0093212A">
        <w:rPr>
          <w:rFonts w:ascii="Arial" w:hAnsi="Arial" w:cs="Arial"/>
          <w:sz w:val="20"/>
          <w:szCs w:val="20"/>
        </w:rPr>
        <w:t>s</w:t>
      </w:r>
      <w:r>
        <w:rPr>
          <w:rFonts w:ascii="Arial" w:hAnsi="Arial" w:cs="Arial"/>
          <w:sz w:val="20"/>
          <w:szCs w:val="20"/>
        </w:rPr>
        <w:t xml:space="preserve"> 014, 595, 603, 604, 611, 620 are</w:t>
      </w:r>
      <w:r w:rsidRPr="00422B90">
        <w:rPr>
          <w:rFonts w:ascii="Arial" w:hAnsi="Arial" w:cs="Arial"/>
          <w:sz w:val="20"/>
          <w:szCs w:val="20"/>
        </w:rPr>
        <w:t xml:space="preserve"> changed</w:t>
      </w:r>
    </w:p>
    <w:p w14:paraId="5F5E5D59" w14:textId="77777777" w:rsidR="009F6C9F" w:rsidRPr="00422B90" w:rsidRDefault="009F6C9F" w:rsidP="00034B27">
      <w:pPr>
        <w:pStyle w:val="ListParagraph"/>
        <w:numPr>
          <w:ilvl w:val="0"/>
          <w:numId w:val="31"/>
        </w:numPr>
        <w:rPr>
          <w:rFonts w:cs="Arial"/>
        </w:rPr>
      </w:pPr>
      <w:r w:rsidRPr="00422B90">
        <w:rPr>
          <w:rFonts w:ascii="Arial" w:hAnsi="Arial" w:cs="Arial"/>
          <w:sz w:val="20"/>
          <w:szCs w:val="20"/>
        </w:rPr>
        <w:t>New validation</w:t>
      </w:r>
      <w:r>
        <w:rPr>
          <w:rFonts w:ascii="Arial" w:hAnsi="Arial" w:cs="Arial"/>
          <w:sz w:val="20"/>
          <w:szCs w:val="20"/>
        </w:rPr>
        <w:t>s 656, 657, 658 are</w:t>
      </w:r>
      <w:r w:rsidRPr="00422B90">
        <w:rPr>
          <w:rFonts w:ascii="Arial" w:hAnsi="Arial" w:cs="Arial"/>
          <w:sz w:val="20"/>
          <w:szCs w:val="20"/>
        </w:rPr>
        <w:t xml:space="preserve"> introduced</w:t>
      </w:r>
    </w:p>
    <w:p w14:paraId="422FFE91" w14:textId="77777777" w:rsidR="009F6C9F" w:rsidRDefault="009F6C9F" w:rsidP="009F6C9F">
      <w:pPr>
        <w:rPr>
          <w:rFonts w:cs="Arial"/>
        </w:rPr>
      </w:pPr>
    </w:p>
    <w:p w14:paraId="4645D558" w14:textId="77777777" w:rsidR="009F6C9F" w:rsidRPr="00E86F73" w:rsidRDefault="009F6C9F" w:rsidP="009F6C9F">
      <w:pPr>
        <w:rPr>
          <w:rFonts w:cs="Arial"/>
        </w:rPr>
      </w:pPr>
      <w:r w:rsidRPr="00422B90">
        <w:rPr>
          <w:rFonts w:cs="Arial"/>
        </w:rPr>
        <w:t>Refer to FUNDING – page</w:t>
      </w:r>
      <w:r>
        <w:rPr>
          <w:rFonts w:cs="Arial"/>
        </w:rPr>
        <w:t xml:space="preserve"> </w:t>
      </w:r>
      <w:r w:rsidR="00424B48">
        <w:fldChar w:fldCharType="begin"/>
      </w:r>
      <w:r>
        <w:instrText xml:space="preserve"> PAGEREF  FUNDING \h </w:instrText>
      </w:r>
      <w:r w:rsidR="00424B48">
        <w:fldChar w:fldCharType="separate"/>
      </w:r>
      <w:r w:rsidR="001C0DE1">
        <w:rPr>
          <w:noProof/>
        </w:rPr>
        <w:t>96</w:t>
      </w:r>
      <w:r w:rsidR="00424B48">
        <w:fldChar w:fldCharType="end"/>
      </w:r>
    </w:p>
    <w:p w14:paraId="0016748D" w14:textId="77777777" w:rsidR="009F6C9F" w:rsidRDefault="009F6C9F"/>
    <w:p w14:paraId="7882080E" w14:textId="77777777" w:rsidR="0094414F" w:rsidRDefault="00424B48">
      <w:pPr>
        <w:rPr>
          <w:rFonts w:cs="Arial"/>
          <w:b/>
        </w:rPr>
      </w:pPr>
      <w:r w:rsidRPr="00066522">
        <w:rPr>
          <w:rFonts w:cs="Arial"/>
          <w:b/>
        </w:rPr>
        <w:t>New funding categories Q3, Q4, Q5 will be introduced from 2017</w:t>
      </w:r>
    </w:p>
    <w:p w14:paraId="2F7C0231" w14:textId="77777777" w:rsidR="0094414F" w:rsidRDefault="0094414F">
      <w:pPr>
        <w:rPr>
          <w:rFonts w:cs="Arial"/>
          <w:b/>
        </w:rPr>
      </w:pPr>
    </w:p>
    <w:p w14:paraId="436CD1B7" w14:textId="77777777" w:rsidR="0094414F" w:rsidRDefault="00424B48">
      <w:pPr>
        <w:rPr>
          <w:rFonts w:cs="Arial"/>
          <w:lang w:eastAsia="en-GB"/>
        </w:rPr>
      </w:pPr>
      <w:r w:rsidRPr="00066522">
        <w:rPr>
          <w:rFonts w:cs="Arial"/>
          <w:lang w:eastAsia="en-GB"/>
        </w:rPr>
        <w:t xml:space="preserve">The </w:t>
      </w:r>
      <w:r w:rsidR="0094414F">
        <w:rPr>
          <w:rFonts w:cs="Arial"/>
          <w:lang w:eastAsia="en-GB"/>
        </w:rPr>
        <w:t>new funding categories Q3, Q4, Q5 will come into effect from 1 January 2017.</w:t>
      </w:r>
    </w:p>
    <w:p w14:paraId="40B630FF" w14:textId="77777777" w:rsidR="0093212A" w:rsidRDefault="0093212A">
      <w:pPr>
        <w:rPr>
          <w:rFonts w:cs="Arial"/>
          <w:lang w:eastAsia="en-GB"/>
        </w:rPr>
      </w:pPr>
    </w:p>
    <w:p w14:paraId="28828679" w14:textId="77777777" w:rsidR="00335121" w:rsidRDefault="0094414F">
      <w:pPr>
        <w:rPr>
          <w:lang w:val="en-GB"/>
        </w:rPr>
      </w:pPr>
      <w:r>
        <w:rPr>
          <w:rFonts w:cs="Arial"/>
          <w:lang w:eastAsia="en-GB"/>
        </w:rPr>
        <w:t xml:space="preserve">Refer to </w:t>
      </w:r>
      <w:hyperlink w:anchor="CATEGORY" w:history="1">
        <w:r w:rsidRPr="001369AB">
          <w:t>CATEGORY</w:t>
        </w:r>
      </w:hyperlink>
      <w:r>
        <w:t xml:space="preserve"> – page </w:t>
      </w:r>
      <w:r w:rsidR="00424B48" w:rsidRPr="00F10050">
        <w:rPr>
          <w:lang w:val="en-GB"/>
        </w:rPr>
        <w:fldChar w:fldCharType="begin"/>
      </w:r>
      <w:r>
        <w:rPr>
          <w:rFonts w:cs="Arial"/>
          <w:lang w:val="en-GB"/>
        </w:rPr>
        <w:instrText xml:space="preserve"> PAGEREF _Ref488546448 \h </w:instrText>
      </w:r>
      <w:r w:rsidR="00424B48" w:rsidRPr="00F10050">
        <w:rPr>
          <w:lang w:val="en-GB"/>
        </w:rPr>
      </w:r>
      <w:r w:rsidR="00424B48" w:rsidRPr="00F10050">
        <w:rPr>
          <w:lang w:val="en-GB"/>
        </w:rPr>
        <w:fldChar w:fldCharType="separate"/>
      </w:r>
      <w:r w:rsidR="001C0DE1">
        <w:rPr>
          <w:rFonts w:cs="Arial"/>
          <w:noProof/>
          <w:lang w:val="en-GB"/>
        </w:rPr>
        <w:t>104</w:t>
      </w:r>
      <w:r w:rsidR="00424B48" w:rsidRPr="00F10050">
        <w:rPr>
          <w:lang w:val="en-GB"/>
        </w:rPr>
        <w:fldChar w:fldCharType="end"/>
      </w:r>
    </w:p>
    <w:p w14:paraId="326D8FA6" w14:textId="77777777" w:rsidR="00335121" w:rsidRDefault="00335121">
      <w:pPr>
        <w:rPr>
          <w:lang w:val="en-GB"/>
        </w:rPr>
      </w:pPr>
    </w:p>
    <w:p w14:paraId="302C95EB" w14:textId="77777777" w:rsidR="00CF56D5" w:rsidRPr="00872C77" w:rsidRDefault="00CF56D5" w:rsidP="00E77C73">
      <w:pPr>
        <w:pStyle w:val="Heading1"/>
      </w:pPr>
      <w:bookmarkStart w:id="17" w:name="_Toc95301882"/>
      <w:r w:rsidRPr="00872C77">
        <w:lastRenderedPageBreak/>
        <w:t xml:space="preserve">Summary of Changes for </w:t>
      </w:r>
      <w:r w:rsidR="001152E2">
        <w:t>201</w:t>
      </w:r>
      <w:r w:rsidR="002946EC">
        <w:t>6</w:t>
      </w:r>
      <w:bookmarkEnd w:id="17"/>
    </w:p>
    <w:p w14:paraId="39801E34" w14:textId="77777777" w:rsidR="009F6C9F" w:rsidRDefault="009F6C9F" w:rsidP="00FF4FB1">
      <w:pPr>
        <w:rPr>
          <w:rFonts w:cs="Arial"/>
          <w:b/>
        </w:rPr>
      </w:pPr>
      <w:bookmarkStart w:id="18" w:name="_Toc298827567"/>
      <w:r>
        <w:rPr>
          <w:rFonts w:cs="Arial"/>
          <w:b/>
        </w:rPr>
        <w:t xml:space="preserve">ASSIST code 08 description </w:t>
      </w:r>
      <w:r w:rsidR="00335121">
        <w:rPr>
          <w:rFonts w:cs="Arial"/>
          <w:b/>
        </w:rPr>
        <w:t>changes</w:t>
      </w:r>
    </w:p>
    <w:p w14:paraId="031395D3" w14:textId="77777777" w:rsidR="009F6C9F" w:rsidRDefault="009F6C9F" w:rsidP="00FF4FB1">
      <w:pPr>
        <w:rPr>
          <w:rFonts w:cs="Arial"/>
          <w:b/>
        </w:rPr>
      </w:pPr>
    </w:p>
    <w:p w14:paraId="21676678" w14:textId="77777777" w:rsidR="00661F76" w:rsidRDefault="00661F76" w:rsidP="00FF4FB1">
      <w:r>
        <w:t>Because of the Immigration policy change, visiting military personnel should now be considered as International Fee-Paying Students (ASSIST = 03), therefore, the description of ASSIST 08 should be amended to 08 Diplomatic staff or family, persons associated with Antarctic programme.</w:t>
      </w:r>
    </w:p>
    <w:p w14:paraId="16D2C085" w14:textId="77777777" w:rsidR="00661F76" w:rsidRDefault="00661F76" w:rsidP="00FF4FB1"/>
    <w:p w14:paraId="2E307E44" w14:textId="77777777" w:rsidR="009F6C9F" w:rsidRPr="00066522" w:rsidRDefault="00424B48" w:rsidP="00FF4FB1">
      <w:pPr>
        <w:rPr>
          <w:rFonts w:cs="Arial"/>
        </w:rPr>
      </w:pPr>
      <w:r w:rsidRPr="00066522">
        <w:rPr>
          <w:rFonts w:cs="Arial"/>
        </w:rPr>
        <w:t xml:space="preserve">Refer to ASSIST – page </w:t>
      </w:r>
      <w:r w:rsidRPr="00F10050">
        <w:rPr>
          <w:lang w:val="en-GB"/>
        </w:rPr>
        <w:fldChar w:fldCharType="begin"/>
      </w:r>
      <w:r w:rsidR="0094414F">
        <w:rPr>
          <w:rFonts w:cs="Arial"/>
          <w:lang w:val="en-GB"/>
        </w:rPr>
        <w:instrText xml:space="preserve"> PAGEREF _Ref306869095 \h </w:instrText>
      </w:r>
      <w:r w:rsidRPr="00F10050">
        <w:rPr>
          <w:lang w:val="en-GB"/>
        </w:rPr>
      </w:r>
      <w:r w:rsidRPr="00F10050">
        <w:rPr>
          <w:lang w:val="en-GB"/>
        </w:rPr>
        <w:fldChar w:fldCharType="separate"/>
      </w:r>
      <w:r w:rsidR="001C0DE1">
        <w:rPr>
          <w:rFonts w:cs="Arial"/>
          <w:noProof/>
          <w:lang w:val="en-GB"/>
        </w:rPr>
        <w:t>88</w:t>
      </w:r>
      <w:r w:rsidRPr="00F10050">
        <w:rPr>
          <w:lang w:val="en-GB"/>
        </w:rPr>
        <w:fldChar w:fldCharType="end"/>
      </w:r>
    </w:p>
    <w:p w14:paraId="1568C947" w14:textId="77777777" w:rsidR="009F6C9F" w:rsidRDefault="009F6C9F" w:rsidP="00FF4FB1">
      <w:pPr>
        <w:rPr>
          <w:rFonts w:cs="Arial"/>
          <w:b/>
        </w:rPr>
      </w:pPr>
    </w:p>
    <w:p w14:paraId="6FFE62B6" w14:textId="77777777" w:rsidR="00335121" w:rsidRDefault="00335121" w:rsidP="00FF4FB1">
      <w:pPr>
        <w:rPr>
          <w:rFonts w:cs="Arial"/>
          <w:b/>
        </w:rPr>
      </w:pPr>
    </w:p>
    <w:p w14:paraId="0D1DC99F" w14:textId="77777777" w:rsidR="009725AC" w:rsidRDefault="009725AC" w:rsidP="00FF4FB1">
      <w:pPr>
        <w:rPr>
          <w:rFonts w:cs="Arial"/>
          <w:b/>
        </w:rPr>
      </w:pPr>
      <w:r>
        <w:rPr>
          <w:rFonts w:cs="Arial"/>
          <w:b/>
        </w:rPr>
        <w:t xml:space="preserve">New field MANAAPPR </w:t>
      </w:r>
      <w:r w:rsidR="002D4768">
        <w:rPr>
          <w:rFonts w:cs="Arial"/>
          <w:b/>
        </w:rPr>
        <w:t xml:space="preserve">was </w:t>
      </w:r>
      <w:r>
        <w:rPr>
          <w:rFonts w:cs="Arial"/>
          <w:b/>
        </w:rPr>
        <w:t>added to the Course Enrolment (COUR) file from August 2016 SDR</w:t>
      </w:r>
    </w:p>
    <w:p w14:paraId="4ACC82A5" w14:textId="77777777" w:rsidR="009725AC" w:rsidRDefault="009725AC" w:rsidP="00FF4FB1">
      <w:pPr>
        <w:rPr>
          <w:rFonts w:cs="Arial"/>
          <w:b/>
        </w:rPr>
      </w:pPr>
    </w:p>
    <w:p w14:paraId="22BCE263" w14:textId="77777777" w:rsidR="00422B90" w:rsidRPr="00422B90" w:rsidRDefault="00422B90" w:rsidP="00034B27">
      <w:pPr>
        <w:pStyle w:val="ListParagraph"/>
        <w:numPr>
          <w:ilvl w:val="0"/>
          <w:numId w:val="31"/>
        </w:numPr>
        <w:rPr>
          <w:rFonts w:cs="Arial"/>
        </w:rPr>
      </w:pPr>
      <w:r w:rsidRPr="00422B90">
        <w:rPr>
          <w:rFonts w:ascii="Arial" w:hAnsi="Arial" w:cs="Arial"/>
          <w:sz w:val="20"/>
          <w:szCs w:val="20"/>
        </w:rPr>
        <w:t>Managed Apprentices can be enrolled at a polytechnic, institute of technology, w</w:t>
      </w:r>
      <w:r w:rsidR="00023F08">
        <w:rPr>
          <w:rFonts w:ascii="Arial" w:hAnsi="Arial" w:cs="Arial"/>
          <w:sz w:val="20"/>
          <w:szCs w:val="20"/>
        </w:rPr>
        <w:t>ā</w:t>
      </w:r>
      <w:r w:rsidRPr="00422B90">
        <w:rPr>
          <w:rFonts w:ascii="Arial" w:hAnsi="Arial" w:cs="Arial"/>
          <w:sz w:val="20"/>
          <w:szCs w:val="20"/>
        </w:rPr>
        <w:t>nanga or private training establishment. See the links below for definitions of this provision.</w:t>
      </w:r>
    </w:p>
    <w:p w14:paraId="4345BFC3" w14:textId="77777777" w:rsidR="00422B90" w:rsidRDefault="00422B90" w:rsidP="00034B27">
      <w:pPr>
        <w:pStyle w:val="ListParagraph"/>
        <w:numPr>
          <w:ilvl w:val="0"/>
          <w:numId w:val="31"/>
        </w:numPr>
        <w:rPr>
          <w:rFonts w:cs="Arial"/>
        </w:rPr>
      </w:pPr>
      <w:r w:rsidRPr="00422B90">
        <w:rPr>
          <w:rFonts w:ascii="Arial" w:hAnsi="Arial" w:cs="Arial"/>
          <w:sz w:val="20"/>
          <w:szCs w:val="20"/>
        </w:rPr>
        <w:t xml:space="preserve">The new MANAPPR field is a course enrolment indicator. It is a simple binary - ‘yes’ or ‘no’. </w:t>
      </w:r>
      <w:r w:rsidR="00FA3F2C" w:rsidRPr="00FA3F2C">
        <w:rPr>
          <w:rFonts w:ascii="Arial" w:hAnsi="Arial" w:cs="Arial"/>
          <w:sz w:val="20"/>
          <w:szCs w:val="20"/>
        </w:rPr>
        <w:t>If the course enrolment is a</w:t>
      </w:r>
      <w:r w:rsidR="000F5EFF">
        <w:rPr>
          <w:rFonts w:ascii="Arial" w:hAnsi="Arial" w:cs="Arial"/>
          <w:sz w:val="20"/>
          <w:szCs w:val="20"/>
        </w:rPr>
        <w:t>n approved</w:t>
      </w:r>
      <w:r w:rsidR="00FA3F2C" w:rsidRPr="00FA3F2C">
        <w:rPr>
          <w:rFonts w:ascii="Arial" w:hAnsi="Arial" w:cs="Arial"/>
          <w:sz w:val="20"/>
          <w:szCs w:val="20"/>
        </w:rPr>
        <w:t xml:space="preserve"> Managed Apprenticeship, providers must indicate this with “Y” for yes, while providers without Managed Apprentices will retain the default value, “N” for no.</w:t>
      </w:r>
    </w:p>
    <w:p w14:paraId="65DA86D6" w14:textId="77777777" w:rsidR="00422B90" w:rsidRDefault="00422B90" w:rsidP="00422B90">
      <w:pPr>
        <w:rPr>
          <w:rFonts w:cs="Arial"/>
        </w:rPr>
      </w:pPr>
    </w:p>
    <w:p w14:paraId="0B73A845" w14:textId="77777777" w:rsidR="009725AC" w:rsidRDefault="00E86F73" w:rsidP="00FF4FB1">
      <w:pPr>
        <w:rPr>
          <w:rFonts w:cs="Arial"/>
          <w:b/>
        </w:rPr>
      </w:pPr>
      <w:r>
        <w:rPr>
          <w:rFonts w:cs="Arial"/>
        </w:rPr>
        <w:t>Refer to MANAAPPR –</w:t>
      </w:r>
      <w:r w:rsidR="00762149">
        <w:rPr>
          <w:rFonts w:cs="Arial"/>
        </w:rPr>
        <w:t xml:space="preserve"> page </w:t>
      </w:r>
      <w:r w:rsidR="00424B48">
        <w:fldChar w:fldCharType="begin"/>
      </w:r>
      <w:r w:rsidR="00762149">
        <w:instrText xml:space="preserve"> PAGEREF  MANAAPPR \h </w:instrText>
      </w:r>
      <w:r w:rsidR="00424B48">
        <w:fldChar w:fldCharType="separate"/>
      </w:r>
      <w:r w:rsidR="001C0DE1">
        <w:rPr>
          <w:noProof/>
        </w:rPr>
        <w:t>102</w:t>
      </w:r>
      <w:r w:rsidR="00424B48">
        <w:fldChar w:fldCharType="end"/>
      </w:r>
    </w:p>
    <w:p w14:paraId="6F0B2173" w14:textId="77777777" w:rsidR="00335121" w:rsidRDefault="00335121" w:rsidP="00FF4FB1">
      <w:pPr>
        <w:rPr>
          <w:rFonts w:cs="Arial"/>
          <w:b/>
          <w:color w:val="0000FF"/>
        </w:rPr>
      </w:pPr>
    </w:p>
    <w:p w14:paraId="190F366F" w14:textId="77777777" w:rsidR="00C9240A" w:rsidRDefault="00C9240A" w:rsidP="00FF4FB1">
      <w:pPr>
        <w:rPr>
          <w:rFonts w:cs="Arial"/>
          <w:b/>
        </w:rPr>
      </w:pPr>
    </w:p>
    <w:p w14:paraId="77A80B53" w14:textId="77777777" w:rsidR="009725AC" w:rsidRDefault="009725AC" w:rsidP="00FF4FB1">
      <w:pPr>
        <w:rPr>
          <w:rFonts w:cs="Arial"/>
          <w:b/>
        </w:rPr>
      </w:pPr>
      <w:r>
        <w:rPr>
          <w:rFonts w:cs="Arial"/>
          <w:b/>
        </w:rPr>
        <w:t xml:space="preserve">MPTT age validation changes </w:t>
      </w:r>
      <w:r w:rsidR="002D4768">
        <w:rPr>
          <w:rFonts w:cs="Arial"/>
          <w:b/>
        </w:rPr>
        <w:t xml:space="preserve">were </w:t>
      </w:r>
      <w:r>
        <w:rPr>
          <w:rFonts w:cs="Arial"/>
          <w:b/>
        </w:rPr>
        <w:t>introduced from August 2016 SDR</w:t>
      </w:r>
    </w:p>
    <w:p w14:paraId="04C7688A" w14:textId="77777777" w:rsidR="009725AC" w:rsidRDefault="009725AC" w:rsidP="00FF4FB1">
      <w:pPr>
        <w:rPr>
          <w:rFonts w:cs="Arial"/>
          <w:b/>
        </w:rPr>
      </w:pPr>
    </w:p>
    <w:p w14:paraId="7102337F" w14:textId="77777777" w:rsidR="00422B90" w:rsidRPr="00422B90" w:rsidRDefault="00422B90" w:rsidP="00034B27">
      <w:pPr>
        <w:pStyle w:val="ListParagraph"/>
        <w:numPr>
          <w:ilvl w:val="0"/>
          <w:numId w:val="31"/>
        </w:numPr>
        <w:rPr>
          <w:rFonts w:cs="Arial"/>
        </w:rPr>
      </w:pPr>
      <w:r w:rsidRPr="00422B90">
        <w:rPr>
          <w:rFonts w:ascii="Arial" w:hAnsi="Arial" w:cs="Arial"/>
          <w:sz w:val="20"/>
          <w:szCs w:val="20"/>
        </w:rPr>
        <w:t xml:space="preserve">Existing validation 626 </w:t>
      </w:r>
      <w:r w:rsidR="002D4768">
        <w:rPr>
          <w:rFonts w:ascii="Arial" w:hAnsi="Arial" w:cs="Arial"/>
          <w:sz w:val="20"/>
          <w:szCs w:val="20"/>
        </w:rPr>
        <w:t>was</w:t>
      </w:r>
      <w:r w:rsidRPr="00422B90">
        <w:rPr>
          <w:rFonts w:ascii="Arial" w:hAnsi="Arial" w:cs="Arial"/>
          <w:sz w:val="20"/>
          <w:szCs w:val="20"/>
        </w:rPr>
        <w:t xml:space="preserve"> changed</w:t>
      </w:r>
    </w:p>
    <w:p w14:paraId="7C7E8645" w14:textId="77777777" w:rsidR="00422B90" w:rsidRPr="00422B90" w:rsidRDefault="00422B90" w:rsidP="00034B27">
      <w:pPr>
        <w:pStyle w:val="ListParagraph"/>
        <w:numPr>
          <w:ilvl w:val="0"/>
          <w:numId w:val="31"/>
        </w:numPr>
        <w:rPr>
          <w:rFonts w:cs="Arial"/>
        </w:rPr>
      </w:pPr>
      <w:r w:rsidRPr="00422B90">
        <w:rPr>
          <w:rFonts w:ascii="Arial" w:hAnsi="Arial" w:cs="Arial"/>
          <w:sz w:val="20"/>
          <w:szCs w:val="20"/>
        </w:rPr>
        <w:t xml:space="preserve">New validation 651 </w:t>
      </w:r>
      <w:r w:rsidR="002D4768">
        <w:rPr>
          <w:rFonts w:ascii="Arial" w:hAnsi="Arial" w:cs="Arial"/>
          <w:sz w:val="20"/>
          <w:szCs w:val="20"/>
        </w:rPr>
        <w:t>was</w:t>
      </w:r>
      <w:r w:rsidRPr="00422B90">
        <w:rPr>
          <w:rFonts w:ascii="Arial" w:hAnsi="Arial" w:cs="Arial"/>
          <w:sz w:val="20"/>
          <w:szCs w:val="20"/>
        </w:rPr>
        <w:t xml:space="preserve"> introduced</w:t>
      </w:r>
    </w:p>
    <w:p w14:paraId="1CF1FE14" w14:textId="77777777" w:rsidR="00E86F73" w:rsidRDefault="00E86F73" w:rsidP="00FF4FB1">
      <w:pPr>
        <w:rPr>
          <w:rFonts w:cs="Arial"/>
          <w:b/>
        </w:rPr>
      </w:pPr>
    </w:p>
    <w:p w14:paraId="0AAD063B" w14:textId="77777777" w:rsidR="009725AC" w:rsidRPr="00E86F73" w:rsidRDefault="00422B90" w:rsidP="00FF4FB1">
      <w:pPr>
        <w:rPr>
          <w:rFonts w:cs="Arial"/>
        </w:rPr>
      </w:pPr>
      <w:r w:rsidRPr="00422B90">
        <w:rPr>
          <w:rFonts w:cs="Arial"/>
        </w:rPr>
        <w:t>Refer to FUNDING – page</w:t>
      </w:r>
      <w:r w:rsidR="00762149">
        <w:rPr>
          <w:rFonts w:cs="Arial"/>
        </w:rPr>
        <w:t xml:space="preserve"> </w:t>
      </w:r>
      <w:r w:rsidR="00424B48">
        <w:fldChar w:fldCharType="begin"/>
      </w:r>
      <w:r w:rsidR="00762149">
        <w:instrText xml:space="preserve"> PAGEREF  FUNDING \h </w:instrText>
      </w:r>
      <w:r w:rsidR="00424B48">
        <w:fldChar w:fldCharType="separate"/>
      </w:r>
      <w:r w:rsidR="001C0DE1">
        <w:rPr>
          <w:noProof/>
        </w:rPr>
        <w:t>96</w:t>
      </w:r>
      <w:r w:rsidR="00424B48">
        <w:fldChar w:fldCharType="end"/>
      </w:r>
    </w:p>
    <w:p w14:paraId="2AD4CB6B" w14:textId="77777777" w:rsidR="00E86F73" w:rsidRDefault="00E86F73" w:rsidP="00FF4FB1">
      <w:pPr>
        <w:rPr>
          <w:rFonts w:cs="Arial"/>
          <w:b/>
        </w:rPr>
      </w:pPr>
    </w:p>
    <w:p w14:paraId="408C9460" w14:textId="77777777" w:rsidR="00335121" w:rsidRDefault="00335121" w:rsidP="00FF4FB1">
      <w:pPr>
        <w:rPr>
          <w:rFonts w:cs="Arial"/>
          <w:b/>
        </w:rPr>
      </w:pPr>
    </w:p>
    <w:p w14:paraId="6C24EBCF" w14:textId="77777777" w:rsidR="002946EC" w:rsidRDefault="002946EC" w:rsidP="00FF4FB1">
      <w:pPr>
        <w:rPr>
          <w:rFonts w:cs="Arial"/>
          <w:b/>
        </w:rPr>
      </w:pPr>
      <w:r w:rsidRPr="002946EC">
        <w:rPr>
          <w:rFonts w:cs="Arial"/>
          <w:b/>
        </w:rPr>
        <w:t xml:space="preserve">Change of </w:t>
      </w:r>
      <w:r w:rsidR="00283895">
        <w:rPr>
          <w:rFonts w:cs="Arial"/>
          <w:b/>
        </w:rPr>
        <w:t>s</w:t>
      </w:r>
      <w:r w:rsidRPr="002946EC">
        <w:rPr>
          <w:rFonts w:cs="Arial"/>
          <w:b/>
        </w:rPr>
        <w:t>tart and end dates for April 2016 SDR</w:t>
      </w:r>
    </w:p>
    <w:p w14:paraId="5F77423C" w14:textId="77777777" w:rsidR="002946EC" w:rsidRPr="001152A6" w:rsidRDefault="002946EC" w:rsidP="00FF4FB1">
      <w:pPr>
        <w:rPr>
          <w:rFonts w:cs="Arial"/>
          <w:b/>
        </w:rPr>
      </w:pPr>
    </w:p>
    <w:p w14:paraId="7D34D022" w14:textId="77777777" w:rsidR="00D97883" w:rsidRPr="001152A6" w:rsidRDefault="00D97883" w:rsidP="00034B27">
      <w:pPr>
        <w:pStyle w:val="ListParagraph"/>
        <w:numPr>
          <w:ilvl w:val="0"/>
          <w:numId w:val="31"/>
        </w:numPr>
        <w:rPr>
          <w:rFonts w:ascii="Arial" w:hAnsi="Arial" w:cs="Arial"/>
          <w:sz w:val="20"/>
          <w:szCs w:val="20"/>
        </w:rPr>
      </w:pPr>
      <w:r w:rsidRPr="001152A6">
        <w:rPr>
          <w:rFonts w:ascii="Arial" w:hAnsi="Arial" w:cs="Arial"/>
          <w:sz w:val="20"/>
          <w:szCs w:val="20"/>
        </w:rPr>
        <w:t xml:space="preserve">Extraction date </w:t>
      </w:r>
      <w:r w:rsidR="002D4768">
        <w:rPr>
          <w:rFonts w:ascii="Arial" w:hAnsi="Arial" w:cs="Arial"/>
          <w:sz w:val="20"/>
          <w:szCs w:val="20"/>
        </w:rPr>
        <w:t xml:space="preserve">was </w:t>
      </w:r>
      <w:r w:rsidRPr="001152A6">
        <w:rPr>
          <w:rFonts w:ascii="Arial" w:hAnsi="Arial" w:cs="Arial"/>
          <w:sz w:val="20"/>
          <w:szCs w:val="20"/>
        </w:rPr>
        <w:t>altered to 15 April 2016</w:t>
      </w:r>
    </w:p>
    <w:p w14:paraId="6E21AE79" w14:textId="77777777" w:rsidR="00D97883" w:rsidRPr="001152A6" w:rsidRDefault="00D97883" w:rsidP="00034B27">
      <w:pPr>
        <w:pStyle w:val="ListParagraph"/>
        <w:numPr>
          <w:ilvl w:val="0"/>
          <w:numId w:val="31"/>
        </w:numPr>
        <w:rPr>
          <w:rFonts w:ascii="Arial" w:hAnsi="Arial" w:cs="Arial"/>
          <w:sz w:val="20"/>
          <w:szCs w:val="20"/>
        </w:rPr>
      </w:pPr>
      <w:r w:rsidRPr="001152A6">
        <w:rPr>
          <w:rFonts w:ascii="Arial" w:hAnsi="Arial" w:cs="Arial"/>
          <w:sz w:val="20"/>
          <w:szCs w:val="20"/>
        </w:rPr>
        <w:t xml:space="preserve">Submission date </w:t>
      </w:r>
      <w:r w:rsidR="002D4768">
        <w:rPr>
          <w:rFonts w:ascii="Arial" w:hAnsi="Arial" w:cs="Arial"/>
          <w:sz w:val="20"/>
          <w:szCs w:val="20"/>
        </w:rPr>
        <w:t>was</w:t>
      </w:r>
      <w:r w:rsidRPr="001152A6">
        <w:rPr>
          <w:rFonts w:ascii="Arial" w:hAnsi="Arial" w:cs="Arial"/>
          <w:sz w:val="20"/>
          <w:szCs w:val="20"/>
        </w:rPr>
        <w:t xml:space="preserve"> altered to 29 April 2016</w:t>
      </w:r>
    </w:p>
    <w:p w14:paraId="1D2F3731" w14:textId="77777777" w:rsidR="00AA6E83" w:rsidRPr="001152A6" w:rsidRDefault="00AA6E83" w:rsidP="00D97883">
      <w:pPr>
        <w:rPr>
          <w:rFonts w:cs="Arial"/>
        </w:rPr>
      </w:pPr>
    </w:p>
    <w:p w14:paraId="3765278C" w14:textId="77777777" w:rsidR="00AA6E83" w:rsidRPr="001152A6" w:rsidRDefault="00AA6E83" w:rsidP="00D97883">
      <w:pPr>
        <w:rPr>
          <w:rFonts w:cs="Arial"/>
        </w:rPr>
      </w:pPr>
    </w:p>
    <w:p w14:paraId="3EAAEA0B" w14:textId="77777777" w:rsidR="008A328E" w:rsidRPr="001152A6" w:rsidRDefault="008A328E" w:rsidP="00D97883">
      <w:pPr>
        <w:rPr>
          <w:rFonts w:cs="Arial"/>
          <w:b/>
        </w:rPr>
      </w:pPr>
      <w:r w:rsidRPr="001152A6">
        <w:rPr>
          <w:rFonts w:cs="Arial"/>
          <w:b/>
        </w:rPr>
        <w:t>Indicative Enrolment return</w:t>
      </w:r>
    </w:p>
    <w:p w14:paraId="3DE18D13" w14:textId="77777777" w:rsidR="008A328E" w:rsidRPr="001152A6" w:rsidRDefault="008A328E" w:rsidP="00D97883">
      <w:pPr>
        <w:rPr>
          <w:rFonts w:cs="Arial"/>
        </w:rPr>
      </w:pPr>
    </w:p>
    <w:p w14:paraId="10EDED05" w14:textId="77777777" w:rsidR="008A328E" w:rsidRPr="001152A6" w:rsidRDefault="00BD26A9" w:rsidP="00034B27">
      <w:pPr>
        <w:pStyle w:val="ListParagraph"/>
        <w:numPr>
          <w:ilvl w:val="0"/>
          <w:numId w:val="31"/>
        </w:numPr>
        <w:rPr>
          <w:rFonts w:ascii="Arial" w:hAnsi="Arial" w:cs="Arial"/>
          <w:sz w:val="20"/>
          <w:szCs w:val="20"/>
        </w:rPr>
      </w:pPr>
      <w:r>
        <w:rPr>
          <w:rFonts w:ascii="Arial" w:hAnsi="Arial" w:cs="Arial"/>
          <w:sz w:val="20"/>
          <w:szCs w:val="20"/>
        </w:rPr>
        <w:t xml:space="preserve">Enrolment as </w:t>
      </w:r>
      <w:proofErr w:type="gramStart"/>
      <w:r>
        <w:rPr>
          <w:rFonts w:ascii="Arial" w:hAnsi="Arial" w:cs="Arial"/>
          <w:sz w:val="20"/>
          <w:szCs w:val="20"/>
        </w:rPr>
        <w:t>at</w:t>
      </w:r>
      <w:proofErr w:type="gramEnd"/>
      <w:r>
        <w:rPr>
          <w:rFonts w:ascii="Arial" w:hAnsi="Arial" w:cs="Arial"/>
          <w:sz w:val="20"/>
          <w:szCs w:val="20"/>
        </w:rPr>
        <w:t xml:space="preserve"> 01 March</w:t>
      </w:r>
    </w:p>
    <w:p w14:paraId="12AA8780" w14:textId="77777777" w:rsidR="00FB2D4B" w:rsidRPr="001152A6" w:rsidRDefault="00FB2D4B" w:rsidP="00034B27">
      <w:pPr>
        <w:pStyle w:val="ListParagraph"/>
        <w:numPr>
          <w:ilvl w:val="0"/>
          <w:numId w:val="31"/>
        </w:numPr>
        <w:rPr>
          <w:rFonts w:ascii="Arial" w:hAnsi="Arial" w:cs="Arial"/>
          <w:sz w:val="20"/>
          <w:szCs w:val="20"/>
        </w:rPr>
      </w:pPr>
      <w:r w:rsidRPr="001152A6">
        <w:rPr>
          <w:rFonts w:ascii="Arial" w:hAnsi="Arial" w:cs="Arial"/>
          <w:sz w:val="20"/>
          <w:szCs w:val="20"/>
        </w:rPr>
        <w:t>Submission date will be the Tenth Wednesday of the year –</w:t>
      </w:r>
      <w:r w:rsidR="00092411">
        <w:rPr>
          <w:rFonts w:ascii="Arial" w:hAnsi="Arial" w:cs="Arial"/>
          <w:sz w:val="20"/>
          <w:szCs w:val="20"/>
        </w:rPr>
        <w:t xml:space="preserve"> </w:t>
      </w:r>
      <w:r w:rsidRPr="001152A6">
        <w:rPr>
          <w:rFonts w:ascii="Arial" w:hAnsi="Arial" w:cs="Arial"/>
          <w:sz w:val="20"/>
          <w:szCs w:val="20"/>
        </w:rPr>
        <w:t>9 March for 2016 Year.</w:t>
      </w:r>
    </w:p>
    <w:p w14:paraId="331CF332" w14:textId="77777777" w:rsidR="00D97883" w:rsidRPr="001152A6" w:rsidRDefault="00D97883" w:rsidP="00D97883">
      <w:pPr>
        <w:rPr>
          <w:rFonts w:cs="Arial"/>
        </w:rPr>
      </w:pPr>
    </w:p>
    <w:p w14:paraId="78AA99C1" w14:textId="77777777" w:rsidR="00AA6E83" w:rsidRPr="001152A6" w:rsidRDefault="00AA6E83" w:rsidP="00D97883">
      <w:pPr>
        <w:rPr>
          <w:rFonts w:cs="Arial"/>
        </w:rPr>
      </w:pPr>
    </w:p>
    <w:p w14:paraId="43D98417" w14:textId="77777777" w:rsidR="00732EC3" w:rsidRPr="001152A6" w:rsidRDefault="008D6707" w:rsidP="00FF4FB1">
      <w:pPr>
        <w:rPr>
          <w:rFonts w:cs="Arial"/>
          <w:b/>
        </w:rPr>
      </w:pPr>
      <w:r w:rsidRPr="001152A6">
        <w:rPr>
          <w:rFonts w:cs="Arial"/>
          <w:b/>
        </w:rPr>
        <w:t>Removal of IRDNO collection from April 2016</w:t>
      </w:r>
    </w:p>
    <w:p w14:paraId="0AAD2D51" w14:textId="77777777" w:rsidR="00732EC3" w:rsidRPr="001152A6" w:rsidRDefault="00732EC3" w:rsidP="00FF4FB1">
      <w:pPr>
        <w:rPr>
          <w:rFonts w:cs="Arial"/>
          <w:b/>
        </w:rPr>
      </w:pPr>
    </w:p>
    <w:p w14:paraId="30B0306D" w14:textId="77777777" w:rsidR="00732EC3" w:rsidRDefault="00AF4268" w:rsidP="00FF4FB1">
      <w:pPr>
        <w:rPr>
          <w:rFonts w:cs="Arial"/>
        </w:rPr>
      </w:pPr>
      <w:r w:rsidRPr="001152A6">
        <w:rPr>
          <w:rFonts w:cs="Arial"/>
        </w:rPr>
        <w:t>IRD Number is no longer required to be collected</w:t>
      </w:r>
      <w:r>
        <w:rPr>
          <w:rFonts w:cs="Arial"/>
        </w:rPr>
        <w:t xml:space="preserve"> during SDR. As of </w:t>
      </w:r>
      <w:proofErr w:type="gramStart"/>
      <w:r>
        <w:rPr>
          <w:rFonts w:cs="Arial"/>
        </w:rPr>
        <w:t>April 2016</w:t>
      </w:r>
      <w:proofErr w:type="gramEnd"/>
      <w:r>
        <w:rPr>
          <w:rFonts w:cs="Arial"/>
        </w:rPr>
        <w:t xml:space="preserve"> IRD Number </w:t>
      </w:r>
      <w:r w:rsidR="002D4768">
        <w:rPr>
          <w:rFonts w:cs="Arial"/>
        </w:rPr>
        <w:t xml:space="preserve">was </w:t>
      </w:r>
      <w:r>
        <w:rPr>
          <w:rFonts w:cs="Arial"/>
        </w:rPr>
        <w:t xml:space="preserve">removed from SDR submission. </w:t>
      </w:r>
    </w:p>
    <w:p w14:paraId="723EA1AF" w14:textId="77777777" w:rsidR="00AF4268" w:rsidRPr="00732EC3" w:rsidRDefault="00AF4268" w:rsidP="00FF4FB1">
      <w:pPr>
        <w:rPr>
          <w:rFonts w:cs="Arial"/>
        </w:rPr>
      </w:pPr>
    </w:p>
    <w:p w14:paraId="67CD997A" w14:textId="77777777" w:rsidR="00204640" w:rsidRDefault="00204640" w:rsidP="00FF4FB1">
      <w:pPr>
        <w:rPr>
          <w:rFonts w:cs="Arial"/>
        </w:rPr>
      </w:pPr>
    </w:p>
    <w:p w14:paraId="5585D488" w14:textId="77777777" w:rsidR="00204640" w:rsidRDefault="00204640" w:rsidP="00204640">
      <w:pPr>
        <w:rPr>
          <w:rFonts w:cs="Arial"/>
          <w:b/>
          <w:sz w:val="22"/>
          <w:szCs w:val="22"/>
        </w:rPr>
      </w:pPr>
      <w:r w:rsidRPr="00204640">
        <w:rPr>
          <w:rFonts w:cs="Arial"/>
          <w:b/>
          <w:sz w:val="22"/>
          <w:szCs w:val="22"/>
        </w:rPr>
        <w:t>Updated Validations</w:t>
      </w:r>
      <w:r w:rsidR="009725AC">
        <w:rPr>
          <w:rFonts w:cs="Arial"/>
          <w:b/>
          <w:sz w:val="22"/>
          <w:szCs w:val="22"/>
        </w:rPr>
        <w:t xml:space="preserve"> in SDR Manual version 1.2</w:t>
      </w:r>
    </w:p>
    <w:p w14:paraId="0A373EE0" w14:textId="77777777" w:rsidR="00732EC3" w:rsidRPr="001152A6" w:rsidRDefault="000638F6" w:rsidP="00204640">
      <w:pPr>
        <w:rPr>
          <w:rFonts w:cs="Arial"/>
        </w:rPr>
      </w:pPr>
      <w:r w:rsidRPr="001152A6">
        <w:rPr>
          <w:rFonts w:cs="Arial"/>
        </w:rPr>
        <w:t>The following validations have been changed from Warnings to Errors</w:t>
      </w:r>
    </w:p>
    <w:p w14:paraId="0473C636" w14:textId="77777777" w:rsidR="00204640" w:rsidRPr="00204640" w:rsidRDefault="00204640" w:rsidP="00204640">
      <w:pPr>
        <w:rPr>
          <w:rFonts w:cs="Arial"/>
          <w:b/>
        </w:rPr>
      </w:pPr>
    </w:p>
    <w:tbl>
      <w:tblPr>
        <w:tblW w:w="9507" w:type="dxa"/>
        <w:tblInd w:w="99" w:type="dxa"/>
        <w:tblLayout w:type="fixed"/>
        <w:tblLook w:val="04A0" w:firstRow="1" w:lastRow="0" w:firstColumn="1" w:lastColumn="0" w:noHBand="0" w:noVBand="1"/>
      </w:tblPr>
      <w:tblGrid>
        <w:gridCol w:w="718"/>
        <w:gridCol w:w="4536"/>
        <w:gridCol w:w="1418"/>
        <w:gridCol w:w="992"/>
        <w:gridCol w:w="1134"/>
        <w:gridCol w:w="709"/>
      </w:tblGrid>
      <w:tr w:rsidR="00204640" w:rsidRPr="00204640" w14:paraId="1E651D3A" w14:textId="77777777" w:rsidTr="00204640">
        <w:trPr>
          <w:trHeight w:val="300"/>
          <w:tblHeader/>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6887A6E2" w14:textId="77777777" w:rsidR="00204640" w:rsidRPr="00204640" w:rsidRDefault="00204640" w:rsidP="00204640">
            <w:pPr>
              <w:rPr>
                <w:rFonts w:cs="Arial"/>
                <w:b/>
                <w:bCs/>
                <w:lang w:val="en-NZ" w:eastAsia="zh-CN"/>
              </w:rPr>
            </w:pPr>
            <w:r w:rsidRPr="00204640">
              <w:rPr>
                <w:rFonts w:cs="Arial"/>
                <w:b/>
                <w:bCs/>
                <w:lang w:val="en-NZ" w:eastAsia="zh-CN"/>
              </w:rPr>
              <w:t>Code</w:t>
            </w:r>
          </w:p>
        </w:tc>
        <w:tc>
          <w:tcPr>
            <w:tcW w:w="4536" w:type="dxa"/>
            <w:tcBorders>
              <w:top w:val="single" w:sz="4" w:space="0" w:color="auto"/>
              <w:left w:val="nil"/>
              <w:bottom w:val="single" w:sz="4" w:space="0" w:color="auto"/>
              <w:right w:val="single" w:sz="4" w:space="0" w:color="auto"/>
            </w:tcBorders>
            <w:shd w:val="clear" w:color="000000" w:fill="D8D8D8"/>
            <w:hideMark/>
          </w:tcPr>
          <w:p w14:paraId="371A1ED1" w14:textId="77777777" w:rsidR="00204640" w:rsidRPr="00204640" w:rsidRDefault="00204640" w:rsidP="00204640">
            <w:pPr>
              <w:rPr>
                <w:rFonts w:cs="Arial"/>
                <w:b/>
                <w:bCs/>
                <w:lang w:val="en-NZ" w:eastAsia="zh-CN"/>
              </w:rPr>
            </w:pPr>
            <w:r w:rsidRPr="00204640">
              <w:rPr>
                <w:rFonts w:cs="Arial"/>
                <w:b/>
                <w:bCs/>
                <w:lang w:val="en-NZ" w:eastAsia="zh-CN"/>
              </w:rPr>
              <w:t>Updated Error Message</w:t>
            </w:r>
          </w:p>
        </w:tc>
        <w:tc>
          <w:tcPr>
            <w:tcW w:w="1418" w:type="dxa"/>
            <w:tcBorders>
              <w:top w:val="single" w:sz="4" w:space="0" w:color="auto"/>
              <w:left w:val="nil"/>
              <w:bottom w:val="single" w:sz="4" w:space="0" w:color="auto"/>
              <w:right w:val="single" w:sz="4" w:space="0" w:color="auto"/>
            </w:tcBorders>
            <w:shd w:val="clear" w:color="000000" w:fill="D8D8D8"/>
            <w:noWrap/>
            <w:hideMark/>
          </w:tcPr>
          <w:p w14:paraId="001D154A" w14:textId="77777777" w:rsidR="00204640" w:rsidRPr="00204640" w:rsidRDefault="00204640" w:rsidP="00204640">
            <w:pPr>
              <w:rPr>
                <w:rFonts w:cs="Arial"/>
                <w:b/>
                <w:bCs/>
                <w:lang w:val="en-NZ" w:eastAsia="zh-CN"/>
              </w:rPr>
            </w:pPr>
            <w:r w:rsidRPr="00204640">
              <w:rPr>
                <w:rFonts w:cs="Arial"/>
                <w:b/>
                <w:bCs/>
                <w:lang w:val="en-NZ" w:eastAsia="zh-CN"/>
              </w:rPr>
              <w:t>Field</w:t>
            </w:r>
          </w:p>
        </w:tc>
        <w:tc>
          <w:tcPr>
            <w:tcW w:w="992" w:type="dxa"/>
            <w:tcBorders>
              <w:top w:val="single" w:sz="4" w:space="0" w:color="auto"/>
              <w:left w:val="nil"/>
              <w:bottom w:val="single" w:sz="4" w:space="0" w:color="auto"/>
              <w:right w:val="single" w:sz="4" w:space="0" w:color="auto"/>
            </w:tcBorders>
            <w:shd w:val="clear" w:color="000000" w:fill="D8D8D8"/>
            <w:noWrap/>
            <w:hideMark/>
          </w:tcPr>
          <w:p w14:paraId="76C677CB" w14:textId="77777777" w:rsidR="00204640" w:rsidRPr="00204640" w:rsidRDefault="00204640" w:rsidP="00204640">
            <w:pPr>
              <w:rPr>
                <w:rFonts w:cs="Arial"/>
                <w:b/>
                <w:bCs/>
                <w:lang w:val="en-NZ" w:eastAsia="zh-CN"/>
              </w:rPr>
            </w:pPr>
            <w:r w:rsidRPr="00204640">
              <w:rPr>
                <w:rFonts w:cs="Arial"/>
                <w:b/>
                <w:bCs/>
                <w:lang w:val="en-NZ" w:eastAsia="zh-CN"/>
              </w:rPr>
              <w:t>Type</w:t>
            </w:r>
          </w:p>
        </w:tc>
        <w:tc>
          <w:tcPr>
            <w:tcW w:w="1134" w:type="dxa"/>
            <w:tcBorders>
              <w:top w:val="single" w:sz="4" w:space="0" w:color="auto"/>
              <w:left w:val="nil"/>
              <w:bottom w:val="single" w:sz="4" w:space="0" w:color="auto"/>
              <w:right w:val="single" w:sz="4" w:space="0" w:color="auto"/>
            </w:tcBorders>
            <w:shd w:val="clear" w:color="000000" w:fill="D8D8D8"/>
            <w:noWrap/>
            <w:hideMark/>
          </w:tcPr>
          <w:p w14:paraId="36EEA4A1" w14:textId="77777777" w:rsidR="00204640" w:rsidRPr="00204640" w:rsidRDefault="00204640" w:rsidP="00204640">
            <w:pPr>
              <w:rPr>
                <w:rFonts w:cs="Arial"/>
                <w:b/>
                <w:bCs/>
                <w:lang w:val="en-NZ" w:eastAsia="zh-CN"/>
              </w:rPr>
            </w:pPr>
            <w:r w:rsidRPr="00204640">
              <w:rPr>
                <w:rFonts w:cs="Arial"/>
                <w:b/>
                <w:bCs/>
                <w:lang w:val="en-NZ" w:eastAsia="zh-CN"/>
              </w:rPr>
              <w:t>Student Type</w:t>
            </w:r>
          </w:p>
        </w:tc>
        <w:tc>
          <w:tcPr>
            <w:tcW w:w="709" w:type="dxa"/>
            <w:tcBorders>
              <w:top w:val="single" w:sz="4" w:space="0" w:color="auto"/>
              <w:left w:val="nil"/>
              <w:bottom w:val="single" w:sz="4" w:space="0" w:color="auto"/>
              <w:right w:val="single" w:sz="4" w:space="0" w:color="auto"/>
            </w:tcBorders>
            <w:shd w:val="clear" w:color="000000" w:fill="D8D8D8"/>
            <w:noWrap/>
            <w:hideMark/>
          </w:tcPr>
          <w:p w14:paraId="7C2E7C57" w14:textId="77777777" w:rsidR="00204640" w:rsidRPr="00204640" w:rsidRDefault="00204640" w:rsidP="00204640">
            <w:pPr>
              <w:rPr>
                <w:rFonts w:cs="Arial"/>
                <w:b/>
                <w:bCs/>
                <w:lang w:val="en-NZ" w:eastAsia="zh-CN"/>
              </w:rPr>
            </w:pPr>
            <w:r w:rsidRPr="00204640">
              <w:rPr>
                <w:rFonts w:cs="Arial"/>
                <w:b/>
                <w:bCs/>
                <w:lang w:val="en-NZ" w:eastAsia="zh-CN"/>
              </w:rPr>
              <w:t>Page</w:t>
            </w:r>
          </w:p>
        </w:tc>
      </w:tr>
      <w:tr w:rsidR="00732EC3" w:rsidRPr="00204640" w14:paraId="15AF3816" w14:textId="77777777" w:rsidTr="00A0697B">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281F0B38" w14:textId="77777777" w:rsidR="00732EC3" w:rsidRDefault="00732EC3" w:rsidP="00204640">
            <w:pPr>
              <w:rPr>
                <w:rFonts w:cs="Arial"/>
                <w:lang w:val="en-NZ" w:eastAsia="zh-CN"/>
              </w:rPr>
            </w:pPr>
            <w:r>
              <w:rPr>
                <w:rFonts w:cs="Arial"/>
                <w:lang w:val="en-NZ" w:eastAsia="zh-CN"/>
              </w:rPr>
              <w:t>642</w:t>
            </w:r>
          </w:p>
        </w:tc>
        <w:tc>
          <w:tcPr>
            <w:tcW w:w="4536" w:type="dxa"/>
            <w:tcBorders>
              <w:top w:val="single" w:sz="4" w:space="0" w:color="auto"/>
              <w:left w:val="nil"/>
              <w:bottom w:val="single" w:sz="4" w:space="0" w:color="auto"/>
              <w:right w:val="single" w:sz="4" w:space="0" w:color="auto"/>
            </w:tcBorders>
            <w:shd w:val="clear" w:color="auto" w:fill="auto"/>
          </w:tcPr>
          <w:p w14:paraId="49FE3251" w14:textId="77777777" w:rsidR="00732EC3" w:rsidRPr="00E81B96" w:rsidRDefault="00732EC3" w:rsidP="00204640">
            <w:pPr>
              <w:rPr>
                <w:rFonts w:cs="Arial"/>
                <w:lang w:eastAsia="en-NZ"/>
              </w:rPr>
            </w:pPr>
            <w:r>
              <w:rPr>
                <w:rFonts w:cs="Arial"/>
                <w:lang w:eastAsia="en-NZ"/>
              </w:rPr>
              <w:t xml:space="preserve">IRDNO is not Blank </w:t>
            </w:r>
          </w:p>
        </w:tc>
        <w:tc>
          <w:tcPr>
            <w:tcW w:w="1418" w:type="dxa"/>
            <w:tcBorders>
              <w:top w:val="single" w:sz="4" w:space="0" w:color="auto"/>
              <w:left w:val="nil"/>
              <w:bottom w:val="single" w:sz="4" w:space="0" w:color="auto"/>
              <w:right w:val="single" w:sz="4" w:space="0" w:color="auto"/>
            </w:tcBorders>
            <w:shd w:val="clear" w:color="auto" w:fill="auto"/>
            <w:noWrap/>
          </w:tcPr>
          <w:p w14:paraId="37DD3880" w14:textId="77777777" w:rsidR="00732EC3" w:rsidRDefault="00732EC3" w:rsidP="00204640">
            <w:pPr>
              <w:rPr>
                <w:sz w:val="18"/>
                <w:szCs w:val="18"/>
              </w:rPr>
            </w:pPr>
            <w:r>
              <w:rPr>
                <w:sz w:val="18"/>
                <w:szCs w:val="18"/>
              </w:rPr>
              <w:t>IRDNO</w:t>
            </w:r>
          </w:p>
        </w:tc>
        <w:tc>
          <w:tcPr>
            <w:tcW w:w="992" w:type="dxa"/>
            <w:tcBorders>
              <w:top w:val="single" w:sz="4" w:space="0" w:color="auto"/>
              <w:left w:val="nil"/>
              <w:bottom w:val="single" w:sz="4" w:space="0" w:color="auto"/>
              <w:right w:val="single" w:sz="4" w:space="0" w:color="auto"/>
            </w:tcBorders>
            <w:shd w:val="clear" w:color="auto" w:fill="auto"/>
            <w:noWrap/>
          </w:tcPr>
          <w:p w14:paraId="3CCD4FA1" w14:textId="77777777" w:rsidR="00732EC3" w:rsidRPr="00A0697B" w:rsidRDefault="00732EC3" w:rsidP="00204640">
            <w:pPr>
              <w:rPr>
                <w:rFonts w:cs="Arial"/>
                <w:lang w:val="en-NZ" w:eastAsia="zh-CN"/>
              </w:rPr>
            </w:pPr>
            <w:r w:rsidRPr="00A0697B">
              <w:rPr>
                <w:rFonts w:cs="Arial"/>
                <w:lang w:val="en-NZ" w:eastAsia="zh-CN"/>
              </w:rPr>
              <w:t>Error</w:t>
            </w:r>
          </w:p>
        </w:tc>
        <w:tc>
          <w:tcPr>
            <w:tcW w:w="1134" w:type="dxa"/>
            <w:tcBorders>
              <w:top w:val="single" w:sz="4" w:space="0" w:color="auto"/>
              <w:left w:val="nil"/>
              <w:bottom w:val="single" w:sz="4" w:space="0" w:color="auto"/>
              <w:right w:val="single" w:sz="4" w:space="0" w:color="auto"/>
            </w:tcBorders>
            <w:shd w:val="clear" w:color="auto" w:fill="auto"/>
            <w:noWrap/>
          </w:tcPr>
          <w:p w14:paraId="2B74B81E" w14:textId="77777777" w:rsidR="00732EC3" w:rsidRDefault="00732EC3" w:rsidP="00204640">
            <w:pPr>
              <w:rPr>
                <w:rFonts w:cs="Arial"/>
                <w:lang w:val="en-NZ" w:eastAsia="zh-CN"/>
              </w:rPr>
            </w:pPr>
            <w:r>
              <w:rPr>
                <w:rFonts w:cs="Arial"/>
                <w:lang w:val="en-NZ" w:eastAsia="zh-CN"/>
              </w:rPr>
              <w:t>D</w:t>
            </w:r>
          </w:p>
        </w:tc>
        <w:tc>
          <w:tcPr>
            <w:tcW w:w="709" w:type="dxa"/>
            <w:tcBorders>
              <w:top w:val="single" w:sz="4" w:space="0" w:color="auto"/>
              <w:left w:val="nil"/>
              <w:bottom w:val="single" w:sz="4" w:space="0" w:color="auto"/>
              <w:right w:val="single" w:sz="4" w:space="0" w:color="auto"/>
            </w:tcBorders>
            <w:shd w:val="clear" w:color="auto" w:fill="auto"/>
            <w:noWrap/>
          </w:tcPr>
          <w:p w14:paraId="37C82E91" w14:textId="77777777" w:rsidR="00732EC3" w:rsidRPr="00204640" w:rsidRDefault="00732EC3" w:rsidP="00204640">
            <w:pPr>
              <w:rPr>
                <w:rFonts w:cs="Arial"/>
                <w:lang w:val="en-NZ" w:eastAsia="zh-CN"/>
              </w:rPr>
            </w:pPr>
          </w:p>
        </w:tc>
      </w:tr>
    </w:tbl>
    <w:p w14:paraId="7E075B70" w14:textId="77777777" w:rsidR="002946EC" w:rsidRDefault="002946EC" w:rsidP="00FF4FB1">
      <w:pPr>
        <w:rPr>
          <w:rFonts w:cs="Arial"/>
        </w:rPr>
      </w:pPr>
    </w:p>
    <w:p w14:paraId="7B4BC168" w14:textId="77777777" w:rsidR="00E30CDC" w:rsidRDefault="00E30CDC" w:rsidP="00D86A43">
      <w:pPr>
        <w:pStyle w:val="Heading1"/>
        <w:ind w:left="432" w:hanging="432"/>
      </w:pPr>
      <w:bookmarkStart w:id="19" w:name="_Toc95301883"/>
      <w:r>
        <w:lastRenderedPageBreak/>
        <w:t>Introduction</w:t>
      </w:r>
      <w:bookmarkEnd w:id="18"/>
      <w:bookmarkEnd w:id="19"/>
    </w:p>
    <w:tbl>
      <w:tblPr>
        <w:tblW w:w="0" w:type="auto"/>
        <w:tblBorders>
          <w:top w:val="single" w:sz="4" w:space="0" w:color="999999"/>
          <w:bottom w:val="single" w:sz="4" w:space="0" w:color="999999"/>
          <w:insideH w:val="single" w:sz="4" w:space="0" w:color="999999"/>
        </w:tblBorders>
        <w:tblLook w:val="0000" w:firstRow="0" w:lastRow="0" w:firstColumn="0" w:lastColumn="0" w:noHBand="0" w:noVBand="0"/>
      </w:tblPr>
      <w:tblGrid>
        <w:gridCol w:w="2088"/>
        <w:gridCol w:w="6434"/>
      </w:tblGrid>
      <w:tr w:rsidR="00E30CDC" w14:paraId="0832C278" w14:textId="77777777" w:rsidTr="00D86A43">
        <w:tc>
          <w:tcPr>
            <w:tcW w:w="2088" w:type="dxa"/>
          </w:tcPr>
          <w:p w14:paraId="2447BE60" w14:textId="77777777" w:rsidR="00E30CDC" w:rsidRPr="003E7247" w:rsidRDefault="00E30CDC" w:rsidP="003B4217">
            <w:pPr>
              <w:pStyle w:val="TableHeading"/>
              <w:jc w:val="both"/>
            </w:pPr>
            <w:r w:rsidRPr="003E7247">
              <w:t>What is the Single Data Return (SDR)?</w:t>
            </w:r>
          </w:p>
        </w:tc>
        <w:tc>
          <w:tcPr>
            <w:tcW w:w="6434" w:type="dxa"/>
          </w:tcPr>
          <w:p w14:paraId="6F5F2BA2" w14:textId="77777777" w:rsidR="00E30CDC" w:rsidRPr="003E7247" w:rsidRDefault="00E30CDC" w:rsidP="003B4217">
            <w:pPr>
              <w:pStyle w:val="BodyText"/>
              <w:jc w:val="both"/>
            </w:pPr>
            <w:r w:rsidRPr="003E7247">
              <w:t xml:space="preserve">The Single Data Return (SDR) is a set of data items that are required by the Ministry of Education and the Tertiary Education Commission (TEC) for funding, monitoring performance </w:t>
            </w:r>
            <w:r w:rsidR="001E3118">
              <w:t xml:space="preserve">(including </w:t>
            </w:r>
            <w:r w:rsidRPr="003E7247">
              <w:t>against Investment Plans</w:t>
            </w:r>
            <w:r w:rsidR="001E3118">
              <w:t>)</w:t>
            </w:r>
            <w:r w:rsidRPr="003E7247">
              <w:t>, publishing performance information, as well as statistical reporting</w:t>
            </w:r>
            <w:r w:rsidR="009E7163">
              <w:t xml:space="preserve"> and </w:t>
            </w:r>
            <w:r w:rsidR="0062090A">
              <w:t>policy formation</w:t>
            </w:r>
            <w:r w:rsidRPr="003E7247">
              <w:t xml:space="preserve"> purposes. </w:t>
            </w:r>
          </w:p>
          <w:p w14:paraId="3119DFFC" w14:textId="77777777" w:rsidR="00E30CDC" w:rsidRPr="003E7247" w:rsidRDefault="000B3453" w:rsidP="003B4217">
            <w:pPr>
              <w:pStyle w:val="BodyText"/>
              <w:jc w:val="both"/>
            </w:pPr>
            <w:r w:rsidRPr="003E7247">
              <w:t xml:space="preserve">All TEOs that receive the Student Achievement Component </w:t>
            </w:r>
            <w:r w:rsidRPr="00245C2B">
              <w:rPr>
                <w:b/>
              </w:rPr>
              <w:t>including Level 1 and 2 Competitive and Plan Process Funding</w:t>
            </w:r>
            <w:r w:rsidRPr="003E7247">
              <w:t xml:space="preserve">, and/or have students with Student Loans or Allowances, and/or Youth Guarantee programmes are required to complete an SDR. </w:t>
            </w:r>
            <w:r w:rsidR="00365B8D" w:rsidRPr="003E7247">
              <w:t>All students must be reported in SDR including non-funded students.</w:t>
            </w:r>
          </w:p>
          <w:p w14:paraId="48B2A362" w14:textId="77777777" w:rsidR="00E30CDC" w:rsidRPr="003E7247" w:rsidRDefault="00E30CDC" w:rsidP="003B4217">
            <w:pPr>
              <w:pStyle w:val="BodyText"/>
              <w:jc w:val="both"/>
            </w:pPr>
            <w:r w:rsidRPr="003E7247">
              <w:t>The SDR provides one central point for the collection, processing and delivery of information from TEOs to education agencies.</w:t>
            </w:r>
          </w:p>
        </w:tc>
      </w:tr>
      <w:tr w:rsidR="00E30CDC" w14:paraId="647FE93A" w14:textId="77777777" w:rsidTr="00D86A43">
        <w:tc>
          <w:tcPr>
            <w:tcW w:w="2088" w:type="dxa"/>
          </w:tcPr>
          <w:p w14:paraId="1E5B1D3C" w14:textId="77777777" w:rsidR="00E30CDC" w:rsidRDefault="00E30CDC" w:rsidP="00D86A43">
            <w:pPr>
              <w:pStyle w:val="TableHeading"/>
            </w:pPr>
            <w:r>
              <w:t>What information is needed for the SDR?</w:t>
            </w:r>
          </w:p>
          <w:p w14:paraId="287D3DA5" w14:textId="77777777" w:rsidR="00E30CDC" w:rsidRDefault="00E30CDC" w:rsidP="00D86A43">
            <w:pPr>
              <w:pStyle w:val="BodyText"/>
            </w:pPr>
          </w:p>
        </w:tc>
        <w:tc>
          <w:tcPr>
            <w:tcW w:w="6434" w:type="dxa"/>
          </w:tcPr>
          <w:p w14:paraId="67B2BB48" w14:textId="77777777" w:rsidR="00E30CDC" w:rsidRDefault="00E30CDC" w:rsidP="00D86A43">
            <w:pPr>
              <w:pStyle w:val="BodyText"/>
            </w:pPr>
            <w:r>
              <w:t>The information required for the SDR is based on unit-record data obtained from TEOs</w:t>
            </w:r>
            <w:r w:rsidR="001E3118">
              <w:t>’</w:t>
            </w:r>
            <w:r>
              <w:t xml:space="preserve"> student management systems.  This information is provided to the Ministry </w:t>
            </w:r>
            <w:r w:rsidR="0046082F">
              <w:t xml:space="preserve">four </w:t>
            </w:r>
            <w:r>
              <w:t xml:space="preserve">times a year </w:t>
            </w:r>
            <w:r w:rsidR="0046082F">
              <w:t>(including IND</w:t>
            </w:r>
            <w:r w:rsidR="0062090A">
              <w:t xml:space="preserve"> SDR</w:t>
            </w:r>
            <w:r w:rsidR="0046082F">
              <w:t xml:space="preserve">) </w:t>
            </w:r>
            <w:r>
              <w:t>to represent student data as at:</w:t>
            </w:r>
          </w:p>
          <w:p w14:paraId="4EC798EA" w14:textId="77777777" w:rsidR="0062090A" w:rsidRDefault="0062090A" w:rsidP="00E47923">
            <w:pPr>
              <w:pStyle w:val="ListBullet"/>
            </w:pPr>
            <w:r>
              <w:t>1 March</w:t>
            </w:r>
            <w:r w:rsidR="00BC29AF">
              <w:t>, and</w:t>
            </w:r>
          </w:p>
          <w:p w14:paraId="5A422817" w14:textId="77777777" w:rsidR="00E30CDC" w:rsidRPr="00060BE5" w:rsidRDefault="00B969DD" w:rsidP="00E47923">
            <w:pPr>
              <w:pStyle w:val="ListBullet"/>
            </w:pPr>
            <w:r w:rsidRPr="00A0697B">
              <w:t>15 April</w:t>
            </w:r>
            <w:r w:rsidR="00E30CDC">
              <w:t>, and</w:t>
            </w:r>
          </w:p>
          <w:p w14:paraId="3708E774" w14:textId="77777777" w:rsidR="00E30CDC" w:rsidRPr="00060BE5" w:rsidRDefault="00DE68B6" w:rsidP="00E47923">
            <w:pPr>
              <w:pStyle w:val="ListBullet"/>
            </w:pPr>
            <w:r>
              <w:t>07</w:t>
            </w:r>
            <w:r w:rsidR="00E30CDC" w:rsidRPr="00060BE5">
              <w:t xml:space="preserve"> August, and </w:t>
            </w:r>
          </w:p>
          <w:p w14:paraId="6BA41299" w14:textId="77777777" w:rsidR="00E30CDC" w:rsidRPr="00060BE5" w:rsidRDefault="00E30CDC" w:rsidP="00E47923">
            <w:pPr>
              <w:pStyle w:val="ListBullet"/>
            </w:pPr>
            <w:r w:rsidRPr="00060BE5">
              <w:t>31 December</w:t>
            </w:r>
          </w:p>
          <w:p w14:paraId="106A6009" w14:textId="77777777" w:rsidR="00283895" w:rsidRDefault="00E30CDC" w:rsidP="00D86A43">
            <w:pPr>
              <w:pStyle w:val="BodyText"/>
            </w:pPr>
            <w:r>
              <w:t>Course and Qualification completions are also returned three times a year in line with the SDR dates.</w:t>
            </w:r>
          </w:p>
          <w:p w14:paraId="5BF2F4D6" w14:textId="77777777" w:rsidR="00E30CDC" w:rsidRDefault="00283895" w:rsidP="00D86A43">
            <w:pPr>
              <w:pStyle w:val="BodyText"/>
            </w:pPr>
            <w:r>
              <w:t>Some of this information is now also collected in March each year through the Indicative (IND) SDR.</w:t>
            </w:r>
            <w:r w:rsidR="00E30CDC">
              <w:t xml:space="preserve">  </w:t>
            </w:r>
          </w:p>
          <w:p w14:paraId="12A79F18" w14:textId="77777777" w:rsidR="00E30CDC" w:rsidRPr="003F1814" w:rsidRDefault="00E30CDC" w:rsidP="00D86A43">
            <w:pPr>
              <w:pStyle w:val="BodyText"/>
            </w:pPr>
            <w:r w:rsidRPr="003F1814">
              <w:rPr>
                <w:b/>
              </w:rPr>
              <w:t xml:space="preserve">All students for </w:t>
            </w:r>
            <w:r w:rsidR="001E3118" w:rsidRPr="003F1814">
              <w:rPr>
                <w:b/>
              </w:rPr>
              <w:t>wh</w:t>
            </w:r>
            <w:r w:rsidR="001E3118">
              <w:rPr>
                <w:b/>
              </w:rPr>
              <w:t>om</w:t>
            </w:r>
            <w:r w:rsidR="001E3118" w:rsidRPr="003F1814">
              <w:rPr>
                <w:b/>
              </w:rPr>
              <w:t xml:space="preserve"> </w:t>
            </w:r>
            <w:r w:rsidRPr="003F1814">
              <w:rPr>
                <w:b/>
              </w:rPr>
              <w:t xml:space="preserve">a </w:t>
            </w:r>
            <w:r w:rsidR="00331492">
              <w:rPr>
                <w:b/>
              </w:rPr>
              <w:t>confirmed student enrolment</w:t>
            </w:r>
            <w:r w:rsidRPr="003F1814">
              <w:rPr>
                <w:b/>
              </w:rPr>
              <w:t xml:space="preserve"> has been made in a TEO</w:t>
            </w:r>
            <w:r w:rsidR="001E3118">
              <w:rPr>
                <w:b/>
              </w:rPr>
              <w:t>’</w:t>
            </w:r>
            <w:r w:rsidRPr="003F1814">
              <w:rPr>
                <w:b/>
              </w:rPr>
              <w:t>s student management system are required to be reported</w:t>
            </w:r>
            <w:r w:rsidR="000E286E">
              <w:t>.</w:t>
            </w:r>
          </w:p>
          <w:p w14:paraId="438F1E08" w14:textId="77777777" w:rsidR="00E30CDC" w:rsidRDefault="00E30CDC" w:rsidP="00D86A43">
            <w:pPr>
              <w:pStyle w:val="BodyText"/>
            </w:pPr>
            <w:r>
              <w:t xml:space="preserve">Information is required on student characteristics, course enrolment details, course and qualification completions, course details, and actual EFTS on a monthly basis. Further information on EFTS forecasts is required as part of the validation process. </w:t>
            </w:r>
          </w:p>
        </w:tc>
      </w:tr>
    </w:tbl>
    <w:p w14:paraId="1A234B7C" w14:textId="77777777" w:rsidR="00E30CDC" w:rsidRPr="00CE21DF" w:rsidRDefault="0099130F" w:rsidP="00CE21DF">
      <w:pPr>
        <w:pStyle w:val="Heading1"/>
      </w:pPr>
      <w:bookmarkStart w:id="20" w:name="_Toc95301884"/>
      <w:bookmarkStart w:id="21" w:name="_Toc298827568"/>
      <w:r w:rsidRPr="00CB0517">
        <w:rPr>
          <w:rFonts w:cs="Courier New"/>
          <w:lang w:val="en-NZ" w:eastAsia="en-GB"/>
        </w:rPr>
        <w:lastRenderedPageBreak/>
        <w:t>Tertiary Education Commission (TEC</w:t>
      </w:r>
      <w:r>
        <w:rPr>
          <w:rFonts w:cs="Courier New"/>
          <w:lang w:val="en-NZ" w:eastAsia="en-GB"/>
        </w:rPr>
        <w:t>)</w:t>
      </w:r>
      <w:bookmarkEnd w:id="20"/>
      <w:r>
        <w:t xml:space="preserve"> </w:t>
      </w:r>
      <w:bookmarkEnd w:id="21"/>
    </w:p>
    <w:p w14:paraId="57139FB9" w14:textId="77777777" w:rsidR="00E30CDC" w:rsidRPr="00CB0517" w:rsidRDefault="00E30CDC" w:rsidP="003B4217">
      <w:pPr>
        <w:autoSpaceDE w:val="0"/>
        <w:autoSpaceDN w:val="0"/>
        <w:adjustRightInd w:val="0"/>
        <w:jc w:val="both"/>
        <w:rPr>
          <w:rFonts w:cs="Courier New"/>
          <w:lang w:val="en-NZ" w:eastAsia="en-GB"/>
        </w:rPr>
      </w:pPr>
      <w:r w:rsidRPr="00CB0517">
        <w:rPr>
          <w:rFonts w:cs="Courier New"/>
          <w:lang w:val="en-NZ" w:eastAsia="en-GB"/>
        </w:rPr>
        <w:t xml:space="preserve">The Tertiary Education Commission (TEC) is responsible for managing </w:t>
      </w:r>
      <w:r w:rsidR="008606C1">
        <w:rPr>
          <w:rFonts w:cs="Courier New"/>
          <w:lang w:val="en-NZ" w:eastAsia="en-GB"/>
        </w:rPr>
        <w:t xml:space="preserve">approximately </w:t>
      </w:r>
      <w:r w:rsidRPr="00CB0517">
        <w:rPr>
          <w:rFonts w:cs="Courier New"/>
          <w:lang w:val="en-NZ" w:eastAsia="en-GB"/>
        </w:rPr>
        <w:t xml:space="preserve">$3 billion annual </w:t>
      </w:r>
      <w:r w:rsidR="001E3118">
        <w:rPr>
          <w:rFonts w:cs="Courier New"/>
          <w:lang w:val="en-NZ" w:eastAsia="en-GB"/>
        </w:rPr>
        <w:t xml:space="preserve">Government </w:t>
      </w:r>
      <w:r w:rsidRPr="00CB0517">
        <w:rPr>
          <w:rFonts w:cs="Courier New"/>
          <w:lang w:val="en-NZ" w:eastAsia="en-GB"/>
        </w:rPr>
        <w:t xml:space="preserve">funding for tertiary education. </w:t>
      </w:r>
      <w:r w:rsidR="002D4768">
        <w:rPr>
          <w:rFonts w:cs="Courier New"/>
          <w:lang w:val="en-NZ" w:eastAsia="en-GB"/>
        </w:rPr>
        <w:t>It</w:t>
      </w:r>
      <w:r w:rsidR="002D4768" w:rsidRPr="00CB0517">
        <w:rPr>
          <w:rFonts w:cs="Courier New"/>
          <w:lang w:val="en-NZ" w:eastAsia="en-GB"/>
        </w:rPr>
        <w:t xml:space="preserve"> </w:t>
      </w:r>
      <w:r w:rsidRPr="00CB0517">
        <w:rPr>
          <w:rFonts w:cs="Courier New"/>
          <w:lang w:val="en-NZ" w:eastAsia="en-GB"/>
        </w:rPr>
        <w:t>also provide</w:t>
      </w:r>
      <w:r w:rsidR="002D4768">
        <w:rPr>
          <w:rFonts w:cs="Courier New"/>
          <w:lang w:val="en-NZ" w:eastAsia="en-GB"/>
        </w:rPr>
        <w:t>s</w:t>
      </w:r>
      <w:r w:rsidRPr="00CB0517">
        <w:rPr>
          <w:rFonts w:cs="Courier New"/>
          <w:lang w:val="en-NZ" w:eastAsia="en-GB"/>
        </w:rPr>
        <w:t xml:space="preserve"> advice on implementing policy across the sector, and support</w:t>
      </w:r>
      <w:r w:rsidR="002D4768">
        <w:rPr>
          <w:rFonts w:cs="Courier New"/>
          <w:lang w:val="en-NZ" w:eastAsia="en-GB"/>
        </w:rPr>
        <w:t>s</w:t>
      </w:r>
      <w:r w:rsidRPr="00CB0517">
        <w:rPr>
          <w:rFonts w:cs="Courier New"/>
          <w:lang w:val="en-NZ" w:eastAsia="en-GB"/>
        </w:rPr>
        <w:t xml:space="preserve"> tertiary education organisations to be accountable, self-improving and self-managing.</w:t>
      </w:r>
    </w:p>
    <w:p w14:paraId="26E36795" w14:textId="77777777" w:rsidR="00E30CDC" w:rsidRPr="00CB0517" w:rsidRDefault="00E30CDC" w:rsidP="003B4217">
      <w:pPr>
        <w:autoSpaceDE w:val="0"/>
        <w:autoSpaceDN w:val="0"/>
        <w:adjustRightInd w:val="0"/>
        <w:jc w:val="both"/>
        <w:rPr>
          <w:rFonts w:cs="Courier New"/>
          <w:lang w:val="en-NZ" w:eastAsia="en-GB"/>
        </w:rPr>
      </w:pPr>
    </w:p>
    <w:p w14:paraId="7D097DC4" w14:textId="77777777" w:rsidR="00E30CDC" w:rsidRPr="00CB0517" w:rsidRDefault="001E3118" w:rsidP="003B4217">
      <w:pPr>
        <w:autoSpaceDE w:val="0"/>
        <w:autoSpaceDN w:val="0"/>
        <w:adjustRightInd w:val="0"/>
        <w:jc w:val="both"/>
        <w:rPr>
          <w:rFonts w:cs="Courier New"/>
          <w:lang w:val="en-NZ" w:eastAsia="en-GB"/>
        </w:rPr>
      </w:pPr>
      <w:r>
        <w:rPr>
          <w:rFonts w:cs="Courier New"/>
          <w:lang w:val="en-NZ" w:eastAsia="en-GB"/>
        </w:rPr>
        <w:t xml:space="preserve">The </w:t>
      </w:r>
      <w:r w:rsidR="00E30CDC" w:rsidRPr="00CB0517">
        <w:rPr>
          <w:rFonts w:cs="Courier New"/>
          <w:lang w:val="en-NZ" w:eastAsia="en-GB"/>
        </w:rPr>
        <w:t>TEC also give</w:t>
      </w:r>
      <w:r>
        <w:rPr>
          <w:rFonts w:cs="Courier New"/>
          <w:lang w:val="en-NZ" w:eastAsia="en-GB"/>
        </w:rPr>
        <w:t>s</w:t>
      </w:r>
      <w:r w:rsidR="00E30CDC" w:rsidRPr="00CB0517">
        <w:rPr>
          <w:rFonts w:cs="Courier New"/>
          <w:lang w:val="en-NZ" w:eastAsia="en-GB"/>
        </w:rPr>
        <w:t xml:space="preserve"> effect to the Government's requirements for tertiary education as outlined in the Tertiary Education Strategy and act</w:t>
      </w:r>
      <w:r>
        <w:rPr>
          <w:rFonts w:cs="Courier New"/>
          <w:lang w:val="en-NZ" w:eastAsia="en-GB"/>
        </w:rPr>
        <w:t>s</w:t>
      </w:r>
      <w:r w:rsidR="00E30CDC" w:rsidRPr="00CB0517">
        <w:rPr>
          <w:rFonts w:cs="Courier New"/>
          <w:lang w:val="en-NZ" w:eastAsia="en-GB"/>
        </w:rPr>
        <w:t xml:space="preserve"> in accordance with </w:t>
      </w:r>
      <w:r>
        <w:rPr>
          <w:rFonts w:cs="Courier New"/>
          <w:lang w:val="en-NZ" w:eastAsia="en-GB"/>
        </w:rPr>
        <w:t>its</w:t>
      </w:r>
      <w:r w:rsidRPr="00CB0517">
        <w:rPr>
          <w:rFonts w:cs="Courier New"/>
          <w:lang w:val="en-NZ" w:eastAsia="en-GB"/>
        </w:rPr>
        <w:t xml:space="preserve"> </w:t>
      </w:r>
      <w:r w:rsidR="00E30CDC" w:rsidRPr="00CB0517">
        <w:rPr>
          <w:rFonts w:cs="Courier New"/>
          <w:lang w:val="en-NZ" w:eastAsia="en-GB"/>
        </w:rPr>
        <w:t>role and responsibilities as set out in the Education</w:t>
      </w:r>
      <w:r w:rsidR="00D1741F">
        <w:rPr>
          <w:rFonts w:cs="Courier New"/>
          <w:lang w:val="en-NZ" w:eastAsia="en-GB"/>
        </w:rPr>
        <w:t xml:space="preserve"> and Training</w:t>
      </w:r>
      <w:r w:rsidR="00E30CDC" w:rsidRPr="00CB0517">
        <w:rPr>
          <w:rFonts w:cs="Courier New"/>
          <w:lang w:val="en-NZ" w:eastAsia="en-GB"/>
        </w:rPr>
        <w:t xml:space="preserve"> Act </w:t>
      </w:r>
      <w:r w:rsidR="00D1741F">
        <w:rPr>
          <w:rFonts w:cs="Courier New"/>
          <w:lang w:val="en-NZ" w:eastAsia="en-GB"/>
        </w:rPr>
        <w:t>2020</w:t>
      </w:r>
      <w:r w:rsidR="00E30CDC" w:rsidRPr="00CB0517">
        <w:rPr>
          <w:rFonts w:cs="Courier New"/>
          <w:lang w:val="en-NZ" w:eastAsia="en-GB"/>
        </w:rPr>
        <w:t xml:space="preserve">. </w:t>
      </w:r>
    </w:p>
    <w:p w14:paraId="702AC2B5" w14:textId="77777777" w:rsidR="00E30CDC" w:rsidRPr="00CB0517" w:rsidRDefault="00E30CDC" w:rsidP="003B4217">
      <w:pPr>
        <w:autoSpaceDE w:val="0"/>
        <w:autoSpaceDN w:val="0"/>
        <w:adjustRightInd w:val="0"/>
        <w:jc w:val="both"/>
        <w:rPr>
          <w:rFonts w:cs="Courier New"/>
          <w:lang w:val="en-NZ" w:eastAsia="en-GB"/>
        </w:rPr>
      </w:pPr>
    </w:p>
    <w:p w14:paraId="337C995C" w14:textId="77777777" w:rsidR="00E30CDC" w:rsidRPr="00CB0517" w:rsidRDefault="00E30CDC" w:rsidP="003B4217">
      <w:pPr>
        <w:pStyle w:val="BodyText"/>
        <w:jc w:val="both"/>
      </w:pPr>
      <w:r w:rsidRPr="00CB0517">
        <w:rPr>
          <w:rFonts w:cs="Courier New"/>
          <w:lang w:val="en-NZ" w:eastAsia="en-GB"/>
        </w:rPr>
        <w:t xml:space="preserve">All forms of </w:t>
      </w:r>
      <w:r w:rsidR="008C2AF6">
        <w:rPr>
          <w:rFonts w:cs="Courier New"/>
          <w:lang w:val="en-NZ" w:eastAsia="en-GB"/>
        </w:rPr>
        <w:t xml:space="preserve">funded </w:t>
      </w:r>
      <w:r w:rsidRPr="00CB0517">
        <w:rPr>
          <w:rFonts w:cs="Courier New"/>
          <w:lang w:val="en-NZ" w:eastAsia="en-GB"/>
        </w:rPr>
        <w:t xml:space="preserve">post-secondary school education and training come under </w:t>
      </w:r>
      <w:r w:rsidR="001E3118">
        <w:rPr>
          <w:rFonts w:cs="Courier New"/>
          <w:lang w:val="en-NZ" w:eastAsia="en-GB"/>
        </w:rPr>
        <w:t>the TEC’s</w:t>
      </w:r>
      <w:r w:rsidR="001E3118" w:rsidRPr="00CB0517">
        <w:rPr>
          <w:rFonts w:cs="Courier New"/>
          <w:lang w:val="en-NZ" w:eastAsia="en-GB"/>
        </w:rPr>
        <w:t xml:space="preserve"> </w:t>
      </w:r>
      <w:r w:rsidRPr="00CB0517">
        <w:rPr>
          <w:rFonts w:cs="Courier New"/>
          <w:lang w:val="en-NZ" w:eastAsia="en-GB"/>
        </w:rPr>
        <w:t xml:space="preserve">umbrella. These range from literacy and numeracy education to academic study, </w:t>
      </w:r>
      <w:r w:rsidR="001E3118">
        <w:rPr>
          <w:rFonts w:cs="Courier New"/>
          <w:lang w:val="en-NZ" w:eastAsia="en-GB"/>
        </w:rPr>
        <w:t>New Zealand</w:t>
      </w:r>
      <w:r w:rsidR="001E3118" w:rsidRPr="00CB0517">
        <w:rPr>
          <w:rFonts w:cs="Courier New"/>
          <w:lang w:val="en-NZ" w:eastAsia="en-GB"/>
        </w:rPr>
        <w:t xml:space="preserve"> </w:t>
      </w:r>
      <w:r w:rsidRPr="00CB0517">
        <w:rPr>
          <w:rFonts w:cs="Courier New"/>
          <w:lang w:val="en-NZ" w:eastAsia="en-GB"/>
        </w:rPr>
        <w:t>Apprenticeships and work-related training through to doctoral research.</w:t>
      </w:r>
    </w:p>
    <w:p w14:paraId="4E141EC9" w14:textId="77777777" w:rsidR="00E30CDC" w:rsidRDefault="00E30CDC" w:rsidP="003B4217">
      <w:pPr>
        <w:pStyle w:val="BodyText"/>
        <w:jc w:val="both"/>
      </w:pPr>
      <w:r>
        <w:t>Three excerpts from the Education</w:t>
      </w:r>
      <w:r w:rsidR="00347361">
        <w:t xml:space="preserve"> and Training</w:t>
      </w:r>
      <w:r>
        <w:t xml:space="preserve"> Act </w:t>
      </w:r>
      <w:r w:rsidR="00347361">
        <w:t>2020</w:t>
      </w:r>
      <w:r>
        <w:t>, which form the basis of the SDR data collections, are quoted below:</w:t>
      </w:r>
    </w:p>
    <w:tbl>
      <w:tblPr>
        <w:tblW w:w="0" w:type="auto"/>
        <w:tblLook w:val="0000" w:firstRow="0" w:lastRow="0" w:firstColumn="0" w:lastColumn="0" w:noHBand="0" w:noVBand="0"/>
      </w:tblPr>
      <w:tblGrid>
        <w:gridCol w:w="648"/>
        <w:gridCol w:w="7874"/>
      </w:tblGrid>
      <w:tr w:rsidR="00E30CDC" w14:paraId="4A65280B" w14:textId="77777777" w:rsidTr="00D86A43">
        <w:tc>
          <w:tcPr>
            <w:tcW w:w="8522" w:type="dxa"/>
            <w:gridSpan w:val="2"/>
          </w:tcPr>
          <w:p w14:paraId="74EDDFFB" w14:textId="77777777" w:rsidR="00E30CDC" w:rsidRDefault="00E30CDC" w:rsidP="00D86A43">
            <w:pPr>
              <w:pStyle w:val="BodyText"/>
            </w:pPr>
            <w:r w:rsidRPr="008615B8">
              <w:rPr>
                <w:b/>
                <w:bCs/>
              </w:rPr>
              <w:t xml:space="preserve">Section </w:t>
            </w:r>
            <w:r w:rsidR="00347361">
              <w:rPr>
                <w:b/>
                <w:bCs/>
              </w:rPr>
              <w:t xml:space="preserve">254 </w:t>
            </w:r>
            <w:r w:rsidRPr="008615B8">
              <w:rPr>
                <w:b/>
                <w:bCs/>
              </w:rPr>
              <w:t xml:space="preserve">of the Education </w:t>
            </w:r>
            <w:r w:rsidR="00347361">
              <w:rPr>
                <w:b/>
                <w:bCs/>
              </w:rPr>
              <w:t xml:space="preserve">and Training </w:t>
            </w:r>
            <w:r>
              <w:rPr>
                <w:b/>
                <w:bCs/>
              </w:rPr>
              <w:t xml:space="preserve">Act </w:t>
            </w:r>
            <w:r w:rsidR="00347361">
              <w:rPr>
                <w:b/>
                <w:bCs/>
              </w:rPr>
              <w:t>2020</w:t>
            </w:r>
          </w:p>
          <w:p w14:paraId="64B68DA7" w14:textId="77777777" w:rsidR="00347361" w:rsidRDefault="00347361" w:rsidP="00347361">
            <w:pPr>
              <w:pStyle w:val="BodyText"/>
            </w:pPr>
            <w:r>
              <w:t>Ministry may hold and disseminate information</w:t>
            </w:r>
          </w:p>
        </w:tc>
      </w:tr>
      <w:tr w:rsidR="00E30CDC" w14:paraId="318ABE35" w14:textId="77777777" w:rsidTr="00D86A43">
        <w:tc>
          <w:tcPr>
            <w:tcW w:w="648" w:type="dxa"/>
          </w:tcPr>
          <w:p w14:paraId="25BE08D0" w14:textId="77777777" w:rsidR="00E30CDC" w:rsidRDefault="00E30CDC" w:rsidP="00D86A43">
            <w:pPr>
              <w:pStyle w:val="BodyText"/>
            </w:pPr>
          </w:p>
        </w:tc>
        <w:tc>
          <w:tcPr>
            <w:tcW w:w="7874" w:type="dxa"/>
          </w:tcPr>
          <w:p w14:paraId="0664CCBD" w14:textId="77777777" w:rsidR="00347361" w:rsidRDefault="00347361" w:rsidP="00347361">
            <w:pPr>
              <w:pStyle w:val="BodyText"/>
            </w:pPr>
            <w:r>
              <w:t>Any information collected by TEC or NZQA—</w:t>
            </w:r>
          </w:p>
          <w:p w14:paraId="640F1279" w14:textId="77777777" w:rsidR="00347361" w:rsidRDefault="00347361" w:rsidP="00347361">
            <w:pPr>
              <w:pStyle w:val="BodyText"/>
              <w:numPr>
                <w:ilvl w:val="0"/>
                <w:numId w:val="48"/>
              </w:numPr>
            </w:pPr>
            <w:r>
              <w:t>may be held by the Ministry on behalf of TEC or NZQA; and</w:t>
            </w:r>
          </w:p>
          <w:p w14:paraId="3144A56B" w14:textId="77777777" w:rsidR="00E30CDC" w:rsidRDefault="00347361" w:rsidP="00347361">
            <w:pPr>
              <w:pStyle w:val="BodyText"/>
              <w:numPr>
                <w:ilvl w:val="0"/>
                <w:numId w:val="48"/>
              </w:numPr>
            </w:pPr>
            <w:r>
              <w:t>may be disclosed by the Ministry to TEC or NZQA or to any other person or agency that is entitled to receive it.</w:t>
            </w:r>
          </w:p>
        </w:tc>
      </w:tr>
    </w:tbl>
    <w:p w14:paraId="32AFC3E8" w14:textId="77777777" w:rsidR="00E30CDC" w:rsidRDefault="00E30CDC" w:rsidP="00D86A43">
      <w:pPr>
        <w:pStyle w:val="BodyText"/>
      </w:pPr>
    </w:p>
    <w:tbl>
      <w:tblPr>
        <w:tblW w:w="0" w:type="auto"/>
        <w:tblLook w:val="0000" w:firstRow="0" w:lastRow="0" w:firstColumn="0" w:lastColumn="0" w:noHBand="0" w:noVBand="0"/>
      </w:tblPr>
      <w:tblGrid>
        <w:gridCol w:w="648"/>
        <w:gridCol w:w="7874"/>
      </w:tblGrid>
      <w:tr w:rsidR="00E30CDC" w14:paraId="6147ED61" w14:textId="77777777" w:rsidTr="00A62C59">
        <w:tc>
          <w:tcPr>
            <w:tcW w:w="8522" w:type="dxa"/>
            <w:gridSpan w:val="2"/>
          </w:tcPr>
          <w:p w14:paraId="1BFB6E28" w14:textId="77777777" w:rsidR="00E30CDC" w:rsidRDefault="00E30CDC" w:rsidP="00A62C59">
            <w:pPr>
              <w:pStyle w:val="BodyText"/>
            </w:pPr>
            <w:r w:rsidRPr="008615B8">
              <w:rPr>
                <w:b/>
                <w:bCs/>
              </w:rPr>
              <w:t xml:space="preserve">Section </w:t>
            </w:r>
            <w:r w:rsidR="00EA1717">
              <w:rPr>
                <w:b/>
                <w:bCs/>
              </w:rPr>
              <w:t xml:space="preserve">426 </w:t>
            </w:r>
            <w:r w:rsidRPr="008615B8">
              <w:rPr>
                <w:b/>
                <w:bCs/>
              </w:rPr>
              <w:t xml:space="preserve">of the Education </w:t>
            </w:r>
            <w:r w:rsidR="00EA1717">
              <w:rPr>
                <w:b/>
                <w:bCs/>
              </w:rPr>
              <w:t xml:space="preserve">and Training </w:t>
            </w:r>
            <w:r>
              <w:rPr>
                <w:b/>
                <w:bCs/>
              </w:rPr>
              <w:t xml:space="preserve">Act </w:t>
            </w:r>
            <w:r w:rsidR="00EA1717">
              <w:rPr>
                <w:b/>
                <w:bCs/>
              </w:rPr>
              <w:t>2020</w:t>
            </w:r>
          </w:p>
          <w:p w14:paraId="17BDA3F7" w14:textId="77777777" w:rsidR="00347361" w:rsidRDefault="00E30CDC" w:rsidP="00EA1717">
            <w:pPr>
              <w:pStyle w:val="BodyText"/>
            </w:pPr>
            <w:r>
              <w:t>Conditions on receiving funding</w:t>
            </w:r>
          </w:p>
        </w:tc>
      </w:tr>
      <w:tr w:rsidR="00E30CDC" w14:paraId="1C15D868" w14:textId="77777777" w:rsidTr="00A62C59">
        <w:tc>
          <w:tcPr>
            <w:tcW w:w="648" w:type="dxa"/>
          </w:tcPr>
          <w:p w14:paraId="1F6A9A5A" w14:textId="77777777" w:rsidR="00E30CDC" w:rsidRDefault="00E30CDC" w:rsidP="00A62C59">
            <w:pPr>
              <w:pStyle w:val="BodyText"/>
            </w:pPr>
          </w:p>
        </w:tc>
        <w:tc>
          <w:tcPr>
            <w:tcW w:w="7874" w:type="dxa"/>
          </w:tcPr>
          <w:p w14:paraId="57B028B0" w14:textId="77777777" w:rsidR="00E30CDC" w:rsidRDefault="00EA1717" w:rsidP="00EA1717">
            <w:pPr>
              <w:pStyle w:val="BodyText"/>
            </w:pPr>
            <w:r>
              <w:t xml:space="preserve">(1) </w:t>
            </w:r>
            <w:r w:rsidRPr="00EA1717">
              <w:t>It is a condition of an organisation receiving funding under section 425 that the organisation supply to TEC or the Ministry, as required by TEC or the Ministry, and in a form specified by TEC or the Ministry, any financial, statistical, or other information that TEC or the Ministry requires the organisation to supply.</w:t>
            </w:r>
          </w:p>
        </w:tc>
      </w:tr>
    </w:tbl>
    <w:p w14:paraId="0D1BD9E9" w14:textId="77777777" w:rsidR="00E30CDC" w:rsidRDefault="00E30CDC" w:rsidP="00D86A43">
      <w:pPr>
        <w:pStyle w:val="BodyText"/>
      </w:pPr>
    </w:p>
    <w:tbl>
      <w:tblPr>
        <w:tblW w:w="0" w:type="auto"/>
        <w:tblLook w:val="0000" w:firstRow="0" w:lastRow="0" w:firstColumn="0" w:lastColumn="0" w:noHBand="0" w:noVBand="0"/>
      </w:tblPr>
      <w:tblGrid>
        <w:gridCol w:w="648"/>
        <w:gridCol w:w="7874"/>
      </w:tblGrid>
      <w:tr w:rsidR="00E30CDC" w14:paraId="652CA499" w14:textId="77777777" w:rsidTr="00A62C59">
        <w:tc>
          <w:tcPr>
            <w:tcW w:w="8522" w:type="dxa"/>
            <w:gridSpan w:val="2"/>
          </w:tcPr>
          <w:p w14:paraId="0083881B" w14:textId="77777777" w:rsidR="00E30CDC" w:rsidRDefault="00E30CDC" w:rsidP="00A62C59">
            <w:pPr>
              <w:pStyle w:val="BodyText"/>
            </w:pPr>
            <w:r w:rsidRPr="008615B8">
              <w:rPr>
                <w:b/>
                <w:bCs/>
              </w:rPr>
              <w:t xml:space="preserve">Section </w:t>
            </w:r>
            <w:r w:rsidR="00EA1717">
              <w:rPr>
                <w:b/>
                <w:bCs/>
              </w:rPr>
              <w:t xml:space="preserve">429 </w:t>
            </w:r>
            <w:r w:rsidRPr="008615B8">
              <w:rPr>
                <w:b/>
                <w:bCs/>
              </w:rPr>
              <w:t xml:space="preserve">of the Education </w:t>
            </w:r>
            <w:r w:rsidR="00EA1717">
              <w:rPr>
                <w:b/>
                <w:bCs/>
              </w:rPr>
              <w:t xml:space="preserve">and Training </w:t>
            </w:r>
            <w:r>
              <w:rPr>
                <w:b/>
                <w:bCs/>
              </w:rPr>
              <w:t xml:space="preserve">Act </w:t>
            </w:r>
            <w:r w:rsidR="00EA1717">
              <w:rPr>
                <w:b/>
                <w:bCs/>
              </w:rPr>
              <w:t>2020</w:t>
            </w:r>
          </w:p>
          <w:p w14:paraId="510919B9" w14:textId="77777777" w:rsidR="00E30CDC" w:rsidRPr="00A96798" w:rsidRDefault="00E30CDC" w:rsidP="00EA1717">
            <w:pPr>
              <w:pStyle w:val="BodyText"/>
            </w:pPr>
            <w:r w:rsidRPr="00A96798">
              <w:t xml:space="preserve">Conditions on funding received under section </w:t>
            </w:r>
            <w:r w:rsidR="00EA1717">
              <w:t>428</w:t>
            </w:r>
          </w:p>
        </w:tc>
      </w:tr>
      <w:tr w:rsidR="00E30CDC" w14:paraId="1598C3C8" w14:textId="77777777" w:rsidTr="00A62C59">
        <w:tc>
          <w:tcPr>
            <w:tcW w:w="648" w:type="dxa"/>
          </w:tcPr>
          <w:p w14:paraId="7CB37771" w14:textId="77777777" w:rsidR="00E30CDC" w:rsidRDefault="00E30CDC" w:rsidP="00A62C59">
            <w:pPr>
              <w:pStyle w:val="BodyText"/>
            </w:pPr>
          </w:p>
        </w:tc>
        <w:tc>
          <w:tcPr>
            <w:tcW w:w="7874" w:type="dxa"/>
          </w:tcPr>
          <w:p w14:paraId="0BFA1F8B" w14:textId="77777777" w:rsidR="00E30CDC" w:rsidRDefault="00EA1717" w:rsidP="00A96798">
            <w:pPr>
              <w:pStyle w:val="BodyText"/>
            </w:pPr>
            <w:r>
              <w:t xml:space="preserve">(1) </w:t>
            </w:r>
            <w:r w:rsidRPr="00EA1717">
              <w:t>It is a condition of receiving funding under section 428 that the recipient supply TEC or the Ministry, as required by TEC or the Ministry, and in a form specified by TEC or the Ministry, any financial, statistical, or other information that TEC or the Ministry requires the organisation to supply.</w:t>
            </w:r>
          </w:p>
        </w:tc>
      </w:tr>
    </w:tbl>
    <w:p w14:paraId="209B908C" w14:textId="77777777" w:rsidR="00E30CDC" w:rsidRDefault="00E30CDC" w:rsidP="00D86A43">
      <w:pPr>
        <w:pStyle w:val="BodyText"/>
      </w:pPr>
    </w:p>
    <w:p w14:paraId="0B0509E1" w14:textId="77777777" w:rsidR="00E30CDC" w:rsidRDefault="00E30CDC" w:rsidP="00D86A43"/>
    <w:p w14:paraId="5B58A6FF" w14:textId="77777777" w:rsidR="00E30CDC" w:rsidRDefault="00E30CDC" w:rsidP="00D86A43">
      <w:pPr>
        <w:pStyle w:val="Heading1"/>
        <w:ind w:left="432" w:hanging="432"/>
      </w:pPr>
      <w:bookmarkStart w:id="22" w:name="_Toc298827569"/>
      <w:bookmarkStart w:id="23" w:name="_Toc95301885"/>
      <w:r>
        <w:lastRenderedPageBreak/>
        <w:t>The Collection Process</w:t>
      </w:r>
      <w:bookmarkEnd w:id="22"/>
      <w:bookmarkEnd w:id="23"/>
    </w:p>
    <w:p w14:paraId="730B6F8E" w14:textId="77777777" w:rsidR="00E30CDC" w:rsidRDefault="00E30CDC" w:rsidP="00D86A43">
      <w:pPr>
        <w:pStyle w:val="BodyText"/>
      </w:pPr>
      <w:r>
        <w:t xml:space="preserve">This section describes the process of preparing and returning the SDR and associated data to the Ministry. There are five stages in the process </w:t>
      </w:r>
      <w:proofErr w:type="gramStart"/>
      <w:r>
        <w:t>from original data capture,</w:t>
      </w:r>
      <w:proofErr w:type="gramEnd"/>
      <w:r>
        <w:t xml:space="preserve"> to the publication of summary information.</w:t>
      </w:r>
    </w:p>
    <w:p w14:paraId="18C3A282" w14:textId="77777777" w:rsidR="00E30CDC" w:rsidRDefault="00106EE5" w:rsidP="00D86A43">
      <w:r>
        <w:rPr>
          <w:noProof/>
          <w:lang w:val="en-NZ" w:eastAsia="en-NZ"/>
        </w:rPr>
        <w:drawing>
          <wp:inline distT="0" distB="0" distL="0" distR="0" wp14:anchorId="1E9E7375" wp14:editId="3FC015B6">
            <wp:extent cx="5235575" cy="546100"/>
            <wp:effectExtent l="19050" t="0" r="3175" b="0"/>
            <wp:docPr id="2" name="Picture 2" descr="Diagram - The collection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gram - The collection Process"/>
                    <pic:cNvPicPr>
                      <a:picLocks noChangeAspect="1" noChangeArrowheads="1"/>
                    </pic:cNvPicPr>
                  </pic:nvPicPr>
                  <pic:blipFill>
                    <a:blip r:embed="rId16"/>
                    <a:srcRect/>
                    <a:stretch>
                      <a:fillRect/>
                    </a:stretch>
                  </pic:blipFill>
                  <pic:spPr bwMode="auto">
                    <a:xfrm>
                      <a:off x="0" y="0"/>
                      <a:ext cx="5235575" cy="546100"/>
                    </a:xfrm>
                    <a:prstGeom prst="rect">
                      <a:avLst/>
                    </a:prstGeom>
                    <a:noFill/>
                    <a:ln w="9525">
                      <a:noFill/>
                      <a:miter lim="800000"/>
                      <a:headEnd/>
                      <a:tailEnd/>
                    </a:ln>
                  </pic:spPr>
                </pic:pic>
              </a:graphicData>
            </a:graphic>
          </wp:inline>
        </w:drawing>
      </w:r>
    </w:p>
    <w:p w14:paraId="243E1BE3" w14:textId="77777777" w:rsidR="00E30CDC" w:rsidRDefault="00E30CDC" w:rsidP="00D86A43"/>
    <w:tbl>
      <w:tblPr>
        <w:tblW w:w="0" w:type="auto"/>
        <w:tblBorders>
          <w:top w:val="single" w:sz="4" w:space="0" w:color="999999"/>
          <w:bottom w:val="single" w:sz="4" w:space="0" w:color="999999"/>
          <w:insideH w:val="single" w:sz="4" w:space="0" w:color="999999"/>
        </w:tblBorders>
        <w:tblLook w:val="0000" w:firstRow="0" w:lastRow="0" w:firstColumn="0" w:lastColumn="0" w:noHBand="0" w:noVBand="0"/>
      </w:tblPr>
      <w:tblGrid>
        <w:gridCol w:w="2088"/>
        <w:gridCol w:w="6434"/>
      </w:tblGrid>
      <w:tr w:rsidR="00E30CDC" w14:paraId="6C0F8595" w14:textId="77777777" w:rsidTr="00D86A43">
        <w:tc>
          <w:tcPr>
            <w:tcW w:w="2088" w:type="dxa"/>
          </w:tcPr>
          <w:p w14:paraId="7DC091F4" w14:textId="77777777" w:rsidR="00E30CDC" w:rsidRDefault="00E30CDC" w:rsidP="00D86A43">
            <w:pPr>
              <w:pStyle w:val="TableHeading"/>
            </w:pPr>
            <w:r>
              <w:t>Data Collection</w:t>
            </w:r>
          </w:p>
          <w:p w14:paraId="5FAC2A36" w14:textId="77777777" w:rsidR="00E30CDC" w:rsidRDefault="00E30CDC" w:rsidP="00D86A43">
            <w:pPr>
              <w:pStyle w:val="BodyText"/>
            </w:pPr>
          </w:p>
        </w:tc>
        <w:tc>
          <w:tcPr>
            <w:tcW w:w="6434" w:type="dxa"/>
          </w:tcPr>
          <w:p w14:paraId="6ADC3B19" w14:textId="77777777" w:rsidR="00E30CDC" w:rsidRDefault="00E30CDC" w:rsidP="003B4217">
            <w:pPr>
              <w:pStyle w:val="BodyText"/>
              <w:jc w:val="both"/>
            </w:pPr>
            <w:r>
              <w:t xml:space="preserve">TEOs collect data from students on application and enrolment </w:t>
            </w:r>
            <w:r w:rsidR="009475C1">
              <w:t>forms and</w:t>
            </w:r>
            <w:r>
              <w:t xml:space="preserve"> enter the data in their SMSs*</w:t>
            </w:r>
            <w:r w:rsidR="001E3118">
              <w:t>.</w:t>
            </w:r>
          </w:p>
          <w:p w14:paraId="1DD413FD" w14:textId="77777777" w:rsidR="00E30CDC" w:rsidRDefault="00E30CDC" w:rsidP="003B4217">
            <w:pPr>
              <w:pStyle w:val="BodyText"/>
              <w:jc w:val="both"/>
            </w:pPr>
            <w:r>
              <w:t>These systems should also contain details of courses and qualifications, which are required for the Course Register and</w:t>
            </w:r>
            <w:r w:rsidR="00C457D5">
              <w:t xml:space="preserve"> SDR</w:t>
            </w:r>
            <w:r>
              <w:t xml:space="preserve"> Qualifications Register.</w:t>
            </w:r>
          </w:p>
        </w:tc>
      </w:tr>
      <w:tr w:rsidR="00E30CDC" w14:paraId="78390790" w14:textId="77777777" w:rsidTr="00D86A43">
        <w:tc>
          <w:tcPr>
            <w:tcW w:w="2088" w:type="dxa"/>
          </w:tcPr>
          <w:p w14:paraId="2A849992" w14:textId="77777777" w:rsidR="00E30CDC" w:rsidRDefault="00E30CDC" w:rsidP="00D86A43">
            <w:pPr>
              <w:pStyle w:val="TableHeading"/>
            </w:pPr>
            <w:r>
              <w:t>Data Extraction</w:t>
            </w:r>
          </w:p>
          <w:p w14:paraId="3C043401" w14:textId="77777777" w:rsidR="00E30CDC" w:rsidRDefault="00E30CDC" w:rsidP="00D86A43">
            <w:pPr>
              <w:pStyle w:val="BodyText"/>
            </w:pPr>
          </w:p>
        </w:tc>
        <w:tc>
          <w:tcPr>
            <w:tcW w:w="6434" w:type="dxa"/>
          </w:tcPr>
          <w:p w14:paraId="084BEC86" w14:textId="77777777" w:rsidR="00E30CDC" w:rsidRDefault="00E30CDC" w:rsidP="003B4217">
            <w:pPr>
              <w:pStyle w:val="BodyText"/>
              <w:jc w:val="both"/>
            </w:pPr>
            <w:r>
              <w:t>TEOs extract data from their SMSs, creating data files in the format specified in the SDR manual.</w:t>
            </w:r>
          </w:p>
          <w:p w14:paraId="63BD8235" w14:textId="77777777" w:rsidR="00E30CDC" w:rsidRDefault="00E30CDC" w:rsidP="003B4217">
            <w:pPr>
              <w:pStyle w:val="BodyText"/>
              <w:jc w:val="both"/>
            </w:pPr>
            <w:r>
              <w:t>In the case of the Forecast and Staffing Return, the data is entered manually, or a file is uploaded into the validation system.</w:t>
            </w:r>
          </w:p>
        </w:tc>
      </w:tr>
      <w:tr w:rsidR="00E30CDC" w14:paraId="7AE64BA1" w14:textId="77777777" w:rsidTr="00D86A43">
        <w:tc>
          <w:tcPr>
            <w:tcW w:w="2088" w:type="dxa"/>
          </w:tcPr>
          <w:p w14:paraId="3EE41720" w14:textId="77777777" w:rsidR="00E30CDC" w:rsidRDefault="00E30CDC" w:rsidP="00D86A43">
            <w:pPr>
              <w:pStyle w:val="TableHeading"/>
            </w:pPr>
            <w:r>
              <w:t>Data Validation</w:t>
            </w:r>
          </w:p>
        </w:tc>
        <w:tc>
          <w:tcPr>
            <w:tcW w:w="6434" w:type="dxa"/>
          </w:tcPr>
          <w:p w14:paraId="4F57EB2F" w14:textId="77777777" w:rsidR="00E30CDC" w:rsidRDefault="00E30CDC" w:rsidP="003B4217">
            <w:pPr>
              <w:pStyle w:val="BodyText"/>
              <w:jc w:val="both"/>
            </w:pPr>
            <w:r>
              <w:t>TEOs use the web-based validation system supplied by the Ministry to check the accuracy and integrity of the data files. This ensures that the files are in the correct format and that individual data items are correctly coded. It is essential that TEOs have access to the Internet to access the validation systems.</w:t>
            </w:r>
          </w:p>
        </w:tc>
      </w:tr>
      <w:tr w:rsidR="00E30CDC" w14:paraId="019CAB79" w14:textId="77777777" w:rsidTr="00D86A43">
        <w:tc>
          <w:tcPr>
            <w:tcW w:w="2088" w:type="dxa"/>
          </w:tcPr>
          <w:p w14:paraId="6FF04C5B" w14:textId="77777777" w:rsidR="00E30CDC" w:rsidRDefault="00E30CDC" w:rsidP="00D86A43">
            <w:pPr>
              <w:pStyle w:val="TableHeading"/>
            </w:pPr>
            <w:r>
              <w:t>Data Transfer</w:t>
            </w:r>
          </w:p>
          <w:p w14:paraId="70AE3C69" w14:textId="77777777" w:rsidR="00E30CDC" w:rsidRDefault="00E30CDC" w:rsidP="00D86A43">
            <w:pPr>
              <w:pStyle w:val="BodyText"/>
            </w:pPr>
          </w:p>
        </w:tc>
        <w:tc>
          <w:tcPr>
            <w:tcW w:w="6434" w:type="dxa"/>
          </w:tcPr>
          <w:p w14:paraId="67508400" w14:textId="77777777" w:rsidR="00E30CDC" w:rsidRDefault="00E30CDC" w:rsidP="003B4217">
            <w:pPr>
              <w:pStyle w:val="BodyText"/>
              <w:jc w:val="both"/>
            </w:pPr>
            <w:r>
              <w:t xml:space="preserve">TEOs return the validated data files to the Ministry via the online web validation. Every </w:t>
            </w:r>
            <w:r w:rsidR="003B4217">
              <w:t xml:space="preserve">SDR received by the Ministry is </w:t>
            </w:r>
            <w:r>
              <w:t xml:space="preserve">acknowledged by an automatic email. </w:t>
            </w:r>
          </w:p>
          <w:p w14:paraId="16E4D795" w14:textId="77777777" w:rsidR="00E30CDC" w:rsidRDefault="00E30CDC" w:rsidP="003B4217">
            <w:pPr>
              <w:pStyle w:val="BodyText"/>
              <w:jc w:val="both"/>
            </w:pPr>
            <w:r>
              <w:t xml:space="preserve">A signed declaration that certifies the data </w:t>
            </w:r>
            <w:r w:rsidR="00F40F2B">
              <w:t xml:space="preserve">validated and submitted </w:t>
            </w:r>
            <w:r>
              <w:t xml:space="preserve">is correct </w:t>
            </w:r>
            <w:r w:rsidR="003B4217">
              <w:t>is returned</w:t>
            </w:r>
            <w:r>
              <w:t xml:space="preserve"> by the TEO</w:t>
            </w:r>
            <w:r w:rsidR="00F40F2B">
              <w:t>s</w:t>
            </w:r>
            <w:r w:rsidR="000D4496">
              <w:t xml:space="preserve"> </w:t>
            </w:r>
            <w:r>
              <w:t xml:space="preserve">to the Ministry. </w:t>
            </w:r>
          </w:p>
          <w:p w14:paraId="642F31F7" w14:textId="77777777" w:rsidR="00E30CDC" w:rsidRDefault="00E30CDC" w:rsidP="003B4217">
            <w:pPr>
              <w:pStyle w:val="BodyText"/>
              <w:jc w:val="both"/>
            </w:pPr>
            <w:r>
              <w:t xml:space="preserve">There are four individual Summary Report pages, a </w:t>
            </w:r>
            <w:r w:rsidR="00FF3097">
              <w:t xml:space="preserve">broad </w:t>
            </w:r>
            <w:r>
              <w:t>summary and sign off of the validated SDR file, a detailed summary of the data in the SDR (Student, Enrolment and Course Register files), a summary of Course Completion data and a summary of Qualification Completion data.</w:t>
            </w:r>
          </w:p>
        </w:tc>
      </w:tr>
      <w:tr w:rsidR="00E30CDC" w14:paraId="1663F247" w14:textId="77777777" w:rsidTr="00D86A43">
        <w:tc>
          <w:tcPr>
            <w:tcW w:w="2088" w:type="dxa"/>
          </w:tcPr>
          <w:p w14:paraId="726AF328" w14:textId="77777777" w:rsidR="00E30CDC" w:rsidRDefault="00E30CDC" w:rsidP="00D86A43">
            <w:pPr>
              <w:pStyle w:val="TableHeading"/>
            </w:pPr>
            <w:r>
              <w:t>Data Analysis</w:t>
            </w:r>
          </w:p>
        </w:tc>
        <w:tc>
          <w:tcPr>
            <w:tcW w:w="6434" w:type="dxa"/>
          </w:tcPr>
          <w:p w14:paraId="0BFF3A33" w14:textId="77777777" w:rsidR="00E30CDC" w:rsidRDefault="00E30CDC" w:rsidP="003B4217">
            <w:pPr>
              <w:pStyle w:val="BodyText"/>
              <w:jc w:val="both"/>
            </w:pPr>
            <w:r>
              <w:t xml:space="preserve">The Ministry and the TEC use the data files received from TEOs, to revalidate the data, </w:t>
            </w:r>
            <w:r w:rsidR="00FF3097">
              <w:t xml:space="preserve">to </w:t>
            </w:r>
            <w:r>
              <w:t xml:space="preserve">monitor performance </w:t>
            </w:r>
            <w:r w:rsidR="00FF3097">
              <w:t xml:space="preserve">– particularly </w:t>
            </w:r>
            <w:r>
              <w:t>against the delivery and outcome commitments in the Investment Plan or Funding Agreement</w:t>
            </w:r>
            <w:r w:rsidR="00FF3097">
              <w:t xml:space="preserve"> –</w:t>
            </w:r>
            <w:r w:rsidR="00FA68EB">
              <w:t xml:space="preserve"> </w:t>
            </w:r>
            <w:r>
              <w:t xml:space="preserve">to </w:t>
            </w:r>
            <w:r w:rsidR="00E77282">
              <w:t xml:space="preserve">undertake modelling for policy development and </w:t>
            </w:r>
            <w:r>
              <w:t xml:space="preserve">generate statistical reports. </w:t>
            </w:r>
          </w:p>
          <w:p w14:paraId="59686E7F" w14:textId="77777777" w:rsidR="00E30CDC" w:rsidRDefault="00E30CDC" w:rsidP="003B4217">
            <w:pPr>
              <w:pStyle w:val="BodyText"/>
              <w:jc w:val="both"/>
            </w:pPr>
            <w:r>
              <w:t xml:space="preserve">TEOs that supply a valid return will receive a funding notice.  TEOs that supply an invalid return will be </w:t>
            </w:r>
            <w:r w:rsidR="006D500F">
              <w:t>notified and</w:t>
            </w:r>
            <w:r>
              <w:t xml:space="preserve"> asked to submit a revised SDR.</w:t>
            </w:r>
          </w:p>
        </w:tc>
      </w:tr>
    </w:tbl>
    <w:p w14:paraId="1352561A" w14:textId="77777777" w:rsidR="00E30CDC" w:rsidRDefault="00E30CDC" w:rsidP="00D86A43"/>
    <w:p w14:paraId="58BDE1C9" w14:textId="5A59D86A" w:rsidR="00E30CDC" w:rsidRDefault="00E30CDC" w:rsidP="00D86A43">
      <w:r>
        <w:t>* Note: A list of certified SMSs (Student Management Systems) can be found under the ‘</w:t>
      </w:r>
      <w:r w:rsidR="007A7F7E">
        <w:t xml:space="preserve">SMS Certification’ </w:t>
      </w:r>
      <w:r>
        <w:t xml:space="preserve">tab on the STEO website: </w:t>
      </w:r>
      <w:hyperlink r:id="rId17" w:history="1">
        <w:r w:rsidR="00745110">
          <w:rPr>
            <w:rStyle w:val="Hyperlink"/>
          </w:rPr>
          <w:t>Services for Tertiary Education Organisations</w:t>
        </w:r>
      </w:hyperlink>
      <w:r w:rsidR="00FA68EB">
        <w:t xml:space="preserve">. </w:t>
      </w:r>
    </w:p>
    <w:p w14:paraId="078BBAA8" w14:textId="77777777" w:rsidR="00E30CDC" w:rsidRDefault="00E30CDC" w:rsidP="00D86A43"/>
    <w:p w14:paraId="16848252" w14:textId="77777777" w:rsidR="00E30CDC" w:rsidRDefault="00E30CDC" w:rsidP="00D86A43">
      <w:pPr>
        <w:pStyle w:val="Heading1"/>
      </w:pPr>
      <w:bookmarkStart w:id="24" w:name="_Toc298827570"/>
      <w:bookmarkStart w:id="25" w:name="_Toc95301886"/>
      <w:r>
        <w:lastRenderedPageBreak/>
        <w:t>Conditions for Provision of Information</w:t>
      </w:r>
      <w:bookmarkEnd w:id="24"/>
      <w:bookmarkEnd w:id="25"/>
    </w:p>
    <w:tbl>
      <w:tblPr>
        <w:tblW w:w="0" w:type="auto"/>
        <w:tblBorders>
          <w:top w:val="single" w:sz="4" w:space="0" w:color="999999"/>
          <w:bottom w:val="single" w:sz="4" w:space="0" w:color="999999"/>
          <w:insideH w:val="single" w:sz="4" w:space="0" w:color="999999"/>
        </w:tblBorders>
        <w:tblLook w:val="0000" w:firstRow="0" w:lastRow="0" w:firstColumn="0" w:lastColumn="0" w:noHBand="0" w:noVBand="0"/>
      </w:tblPr>
      <w:tblGrid>
        <w:gridCol w:w="2088"/>
        <w:gridCol w:w="6434"/>
      </w:tblGrid>
      <w:tr w:rsidR="00E30CDC" w14:paraId="332FCB79" w14:textId="77777777" w:rsidTr="00CE21DF">
        <w:trPr>
          <w:cantSplit/>
        </w:trPr>
        <w:tc>
          <w:tcPr>
            <w:tcW w:w="2088" w:type="dxa"/>
          </w:tcPr>
          <w:p w14:paraId="74883B9C" w14:textId="77777777" w:rsidR="00E30CDC" w:rsidRDefault="00E30CDC" w:rsidP="00CE21DF">
            <w:pPr>
              <w:pStyle w:val="TableHeading"/>
            </w:pPr>
            <w:r>
              <w:t>Confidentiality of Information on Students</w:t>
            </w:r>
          </w:p>
        </w:tc>
        <w:tc>
          <w:tcPr>
            <w:tcW w:w="6434" w:type="dxa"/>
          </w:tcPr>
          <w:p w14:paraId="2963B5E0" w14:textId="77777777" w:rsidR="004C7DB9" w:rsidRPr="00C9240A" w:rsidRDefault="004C7DB9" w:rsidP="003B4217">
            <w:pPr>
              <w:spacing w:before="80" w:after="80"/>
              <w:jc w:val="both"/>
              <w:rPr>
                <w:rFonts w:cs="Arial"/>
                <w:b/>
                <w:lang w:val="en-GB"/>
              </w:rPr>
            </w:pPr>
            <w:r w:rsidRPr="00C9240A">
              <w:rPr>
                <w:rFonts w:cs="Arial"/>
                <w:b/>
              </w:rPr>
              <w:t>Use of data</w:t>
            </w:r>
          </w:p>
          <w:p w14:paraId="714522EC" w14:textId="77777777" w:rsidR="004E5C11" w:rsidRPr="003B4217" w:rsidRDefault="004C7DB9" w:rsidP="003B4217">
            <w:pPr>
              <w:spacing w:before="80" w:after="80"/>
              <w:jc w:val="both"/>
              <w:rPr>
                <w:rFonts w:cs="Arial"/>
                <w:lang w:val="en-GB"/>
              </w:rPr>
            </w:pPr>
            <w:r w:rsidRPr="003B4217">
              <w:rPr>
                <w:rFonts w:cs="Arial"/>
              </w:rPr>
              <w:t>G</w:t>
            </w:r>
            <w:r w:rsidR="004E5C11" w:rsidRPr="003B4217">
              <w:rPr>
                <w:rFonts w:cs="Arial"/>
              </w:rPr>
              <w:t>overnment agencies, including:</w:t>
            </w:r>
          </w:p>
          <w:p w14:paraId="04599BB1" w14:textId="77777777" w:rsidR="004E5C11" w:rsidRPr="003B4217" w:rsidRDefault="004E5C11" w:rsidP="00034B27">
            <w:pPr>
              <w:pStyle w:val="ListParagraph"/>
              <w:numPr>
                <w:ilvl w:val="0"/>
                <w:numId w:val="32"/>
              </w:numPr>
              <w:spacing w:before="80" w:after="80"/>
              <w:contextualSpacing/>
              <w:jc w:val="both"/>
              <w:rPr>
                <w:rFonts w:ascii="Arial" w:hAnsi="Arial" w:cs="Arial"/>
                <w:sz w:val="20"/>
                <w:szCs w:val="20"/>
              </w:rPr>
            </w:pPr>
            <w:r w:rsidRPr="003B4217">
              <w:rPr>
                <w:rFonts w:ascii="Arial" w:hAnsi="Arial" w:cs="Arial"/>
                <w:sz w:val="20"/>
                <w:szCs w:val="20"/>
              </w:rPr>
              <w:t>the Ministry of Education</w:t>
            </w:r>
          </w:p>
          <w:p w14:paraId="7CB694C3" w14:textId="77777777" w:rsidR="004E5C11" w:rsidRPr="003B4217" w:rsidRDefault="004E5C11" w:rsidP="00034B27">
            <w:pPr>
              <w:pStyle w:val="ListParagraph"/>
              <w:numPr>
                <w:ilvl w:val="0"/>
                <w:numId w:val="32"/>
              </w:numPr>
              <w:spacing w:before="80" w:after="80"/>
              <w:contextualSpacing/>
              <w:jc w:val="both"/>
              <w:rPr>
                <w:rFonts w:ascii="Arial" w:hAnsi="Arial" w:cs="Arial"/>
                <w:sz w:val="20"/>
                <w:szCs w:val="20"/>
              </w:rPr>
            </w:pPr>
            <w:r w:rsidRPr="003B4217">
              <w:rPr>
                <w:rFonts w:ascii="Arial" w:hAnsi="Arial" w:cs="Arial"/>
                <w:sz w:val="20"/>
                <w:szCs w:val="20"/>
              </w:rPr>
              <w:t>the New Zealand Qualifications Authority</w:t>
            </w:r>
          </w:p>
          <w:p w14:paraId="0375F747" w14:textId="77777777" w:rsidR="004E5C11" w:rsidRDefault="004E5C11" w:rsidP="00034B27">
            <w:pPr>
              <w:pStyle w:val="ListParagraph"/>
              <w:numPr>
                <w:ilvl w:val="0"/>
                <w:numId w:val="32"/>
              </w:numPr>
              <w:spacing w:before="80" w:after="80"/>
              <w:contextualSpacing/>
              <w:jc w:val="both"/>
              <w:rPr>
                <w:rFonts w:ascii="Arial" w:hAnsi="Arial" w:cs="Arial"/>
                <w:sz w:val="20"/>
                <w:szCs w:val="20"/>
              </w:rPr>
            </w:pPr>
            <w:r w:rsidRPr="003B4217">
              <w:rPr>
                <w:rFonts w:ascii="Arial" w:hAnsi="Arial" w:cs="Arial"/>
                <w:sz w:val="20"/>
                <w:szCs w:val="20"/>
              </w:rPr>
              <w:t>the Tertiary Education Commission</w:t>
            </w:r>
          </w:p>
          <w:p w14:paraId="5F9C0AC6" w14:textId="77777777" w:rsidR="006D500F" w:rsidRPr="003B4217" w:rsidRDefault="00A21A20" w:rsidP="00034B27">
            <w:pPr>
              <w:pStyle w:val="ListParagraph"/>
              <w:numPr>
                <w:ilvl w:val="0"/>
                <w:numId w:val="32"/>
              </w:numPr>
              <w:spacing w:before="80" w:after="80"/>
              <w:contextualSpacing/>
              <w:jc w:val="both"/>
              <w:rPr>
                <w:rFonts w:ascii="Arial" w:hAnsi="Arial" w:cs="Arial"/>
                <w:sz w:val="20"/>
                <w:szCs w:val="20"/>
              </w:rPr>
            </w:pPr>
            <w:r>
              <w:rPr>
                <w:rFonts w:ascii="Arial" w:hAnsi="Arial" w:cs="Arial"/>
                <w:sz w:val="20"/>
                <w:szCs w:val="20"/>
              </w:rPr>
              <w:t>Education New Zealand (International students)</w:t>
            </w:r>
          </w:p>
          <w:p w14:paraId="00563FAD" w14:textId="77777777" w:rsidR="004E5C11" w:rsidRPr="003B4217" w:rsidRDefault="004E5C11" w:rsidP="00034B27">
            <w:pPr>
              <w:pStyle w:val="ListParagraph"/>
              <w:numPr>
                <w:ilvl w:val="0"/>
                <w:numId w:val="32"/>
              </w:numPr>
              <w:spacing w:before="80" w:after="80"/>
              <w:contextualSpacing/>
              <w:jc w:val="both"/>
              <w:rPr>
                <w:rFonts w:ascii="Arial" w:hAnsi="Arial" w:cs="Arial"/>
                <w:sz w:val="20"/>
                <w:szCs w:val="20"/>
              </w:rPr>
            </w:pPr>
            <w:r w:rsidRPr="003B4217">
              <w:rPr>
                <w:rFonts w:ascii="Arial" w:hAnsi="Arial" w:cs="Arial"/>
                <w:sz w:val="20"/>
                <w:szCs w:val="20"/>
              </w:rPr>
              <w:t>the Ministry of Social Development: in relation to student loans and allowances</w:t>
            </w:r>
          </w:p>
          <w:p w14:paraId="07D578FD" w14:textId="77777777" w:rsidR="004E5C11" w:rsidRPr="003B4217" w:rsidRDefault="004E5C11" w:rsidP="00034B27">
            <w:pPr>
              <w:pStyle w:val="ListParagraph"/>
              <w:numPr>
                <w:ilvl w:val="0"/>
                <w:numId w:val="32"/>
              </w:numPr>
              <w:spacing w:before="80" w:after="80"/>
              <w:contextualSpacing/>
              <w:jc w:val="both"/>
              <w:rPr>
                <w:rFonts w:ascii="Arial" w:hAnsi="Arial" w:cs="Arial"/>
                <w:sz w:val="20"/>
                <w:szCs w:val="20"/>
              </w:rPr>
            </w:pPr>
            <w:r w:rsidRPr="003B4217">
              <w:rPr>
                <w:rFonts w:ascii="Arial" w:hAnsi="Arial" w:cs="Arial"/>
                <w:sz w:val="20"/>
                <w:szCs w:val="20"/>
              </w:rPr>
              <w:t xml:space="preserve">Immigration New Zealand (a branch of the Ministry of Business, Innovation and Employment): for those who are not New Zealand </w:t>
            </w:r>
            <w:r w:rsidR="004C7DB9" w:rsidRPr="003B4217">
              <w:rPr>
                <w:rFonts w:ascii="Arial" w:hAnsi="Arial" w:cs="Arial"/>
                <w:sz w:val="20"/>
                <w:szCs w:val="20"/>
              </w:rPr>
              <w:t>citizens or resident</w:t>
            </w:r>
            <w:r w:rsidR="00C55C6D">
              <w:rPr>
                <w:rFonts w:ascii="Arial" w:hAnsi="Arial" w:cs="Arial"/>
                <w:sz w:val="20"/>
                <w:szCs w:val="20"/>
              </w:rPr>
              <w:t xml:space="preserve"> visa holder</w:t>
            </w:r>
            <w:r w:rsidR="004C7DB9" w:rsidRPr="003B4217">
              <w:rPr>
                <w:rFonts w:ascii="Arial" w:hAnsi="Arial" w:cs="Arial"/>
                <w:sz w:val="20"/>
                <w:szCs w:val="20"/>
              </w:rPr>
              <w:t>s</w:t>
            </w:r>
          </w:p>
          <w:p w14:paraId="238F2AAD" w14:textId="77777777" w:rsidR="004C7DB9" w:rsidRPr="003B4217" w:rsidRDefault="004C7DB9" w:rsidP="003B4217">
            <w:pPr>
              <w:spacing w:before="80" w:after="80"/>
              <w:contextualSpacing/>
              <w:jc w:val="both"/>
              <w:rPr>
                <w:rFonts w:cs="Arial"/>
              </w:rPr>
            </w:pPr>
          </w:p>
          <w:p w14:paraId="4664E982" w14:textId="77777777" w:rsidR="004E5C11" w:rsidRPr="003B4217" w:rsidRDefault="004C7DB9" w:rsidP="003B4217">
            <w:pPr>
              <w:tabs>
                <w:tab w:val="left" w:pos="0"/>
              </w:tabs>
              <w:spacing w:before="80" w:after="80"/>
              <w:contextualSpacing/>
              <w:jc w:val="both"/>
              <w:rPr>
                <w:rFonts w:cs="Arial"/>
              </w:rPr>
            </w:pPr>
            <w:r w:rsidRPr="003B4217">
              <w:rPr>
                <w:rFonts w:cs="Arial"/>
              </w:rPr>
              <w:t>will use the data supplied</w:t>
            </w:r>
            <w:r w:rsidR="004E5C11" w:rsidRPr="003B4217">
              <w:rPr>
                <w:rFonts w:cs="Arial"/>
              </w:rPr>
              <w:t xml:space="preserve"> by tertiary education organisations to:</w:t>
            </w:r>
          </w:p>
          <w:p w14:paraId="285EF370" w14:textId="77777777" w:rsidR="004E5C11" w:rsidRPr="003B4217" w:rsidRDefault="004E5C11" w:rsidP="00034B27">
            <w:pPr>
              <w:pStyle w:val="ListParagraph"/>
              <w:numPr>
                <w:ilvl w:val="0"/>
                <w:numId w:val="33"/>
              </w:numPr>
              <w:spacing w:before="80" w:after="80"/>
              <w:contextualSpacing/>
              <w:jc w:val="both"/>
              <w:rPr>
                <w:rFonts w:ascii="Arial" w:hAnsi="Arial" w:cs="Arial"/>
                <w:sz w:val="20"/>
                <w:szCs w:val="20"/>
              </w:rPr>
            </w:pPr>
            <w:r w:rsidRPr="003B4217">
              <w:rPr>
                <w:rFonts w:ascii="Arial" w:hAnsi="Arial" w:cs="Arial"/>
                <w:sz w:val="20"/>
                <w:szCs w:val="20"/>
              </w:rPr>
              <w:t>administer the tertiary education system, including allocating funding</w:t>
            </w:r>
          </w:p>
          <w:p w14:paraId="5DADCB54" w14:textId="77777777" w:rsidR="004E5C11" w:rsidRPr="003B4217" w:rsidRDefault="004E5C11" w:rsidP="00034B27">
            <w:pPr>
              <w:pStyle w:val="ListParagraph"/>
              <w:numPr>
                <w:ilvl w:val="0"/>
                <w:numId w:val="33"/>
              </w:numPr>
              <w:spacing w:before="80" w:after="80"/>
              <w:contextualSpacing/>
              <w:jc w:val="both"/>
              <w:rPr>
                <w:rFonts w:ascii="Arial" w:hAnsi="Arial" w:cs="Arial"/>
                <w:sz w:val="20"/>
                <w:szCs w:val="20"/>
              </w:rPr>
            </w:pPr>
            <w:r w:rsidRPr="003B4217">
              <w:rPr>
                <w:rFonts w:ascii="Arial" w:hAnsi="Arial" w:cs="Arial"/>
                <w:sz w:val="20"/>
                <w:szCs w:val="20"/>
              </w:rPr>
              <w:t>develop policy advice for government</w:t>
            </w:r>
          </w:p>
          <w:p w14:paraId="6F5E45D5" w14:textId="77777777" w:rsidR="00853F14" w:rsidRDefault="004E5C11" w:rsidP="00034B27">
            <w:pPr>
              <w:pStyle w:val="ListParagraph"/>
              <w:numPr>
                <w:ilvl w:val="0"/>
                <w:numId w:val="33"/>
              </w:numPr>
              <w:spacing w:before="80" w:after="80"/>
              <w:contextualSpacing/>
              <w:jc w:val="both"/>
              <w:rPr>
                <w:rFonts w:ascii="Arial" w:hAnsi="Arial" w:cs="Arial"/>
                <w:sz w:val="20"/>
                <w:szCs w:val="20"/>
              </w:rPr>
            </w:pPr>
            <w:r w:rsidRPr="003B4217">
              <w:rPr>
                <w:rFonts w:ascii="Arial" w:hAnsi="Arial" w:cs="Arial"/>
                <w:sz w:val="20"/>
                <w:szCs w:val="20"/>
              </w:rPr>
              <w:t>conduct statistical analysis and research</w:t>
            </w:r>
          </w:p>
          <w:p w14:paraId="0EA9E0F0" w14:textId="77777777" w:rsidR="004E5C11" w:rsidRPr="003B4217" w:rsidRDefault="00853F14" w:rsidP="00034B27">
            <w:pPr>
              <w:pStyle w:val="ListParagraph"/>
              <w:numPr>
                <w:ilvl w:val="0"/>
                <w:numId w:val="33"/>
              </w:numPr>
              <w:spacing w:before="80" w:after="80"/>
              <w:contextualSpacing/>
              <w:jc w:val="both"/>
              <w:rPr>
                <w:rFonts w:ascii="Arial" w:hAnsi="Arial" w:cs="Arial"/>
                <w:sz w:val="20"/>
                <w:szCs w:val="20"/>
              </w:rPr>
            </w:pPr>
            <w:r>
              <w:rPr>
                <w:rFonts w:ascii="Arial" w:hAnsi="Arial" w:cs="Arial"/>
                <w:sz w:val="20"/>
                <w:szCs w:val="20"/>
              </w:rPr>
              <w:t>update the New Zealand Record of Achievement</w:t>
            </w:r>
            <w:r w:rsidR="004E5C11" w:rsidRPr="003B4217">
              <w:rPr>
                <w:rFonts w:ascii="Arial" w:hAnsi="Arial" w:cs="Arial"/>
                <w:sz w:val="20"/>
                <w:szCs w:val="20"/>
              </w:rPr>
              <w:t>.</w:t>
            </w:r>
          </w:p>
          <w:p w14:paraId="262701AC" w14:textId="77777777" w:rsidR="004E5C11" w:rsidRPr="003B4217" w:rsidRDefault="004E5C11" w:rsidP="003B4217">
            <w:pPr>
              <w:jc w:val="both"/>
              <w:rPr>
                <w:rFonts w:cs="Arial"/>
              </w:rPr>
            </w:pPr>
            <w:r w:rsidRPr="003B4217">
              <w:rPr>
                <w:rFonts w:cs="Arial"/>
              </w:rPr>
              <w:t>The Ministry of Education suppl</w:t>
            </w:r>
            <w:r w:rsidR="00FA68EB">
              <w:rPr>
                <w:rFonts w:cs="Arial"/>
              </w:rPr>
              <w:t>ies the</w:t>
            </w:r>
            <w:r w:rsidRPr="003B4217">
              <w:rPr>
                <w:rFonts w:cs="Arial"/>
              </w:rPr>
              <w:t xml:space="preserve"> data collected to Statistics New Zealand for the purposes of integrating data with data collected by other government agencies, subject to the provisions of the Statistics Act 1975. </w:t>
            </w:r>
            <w:r w:rsidR="00FA68EB">
              <w:rPr>
                <w:rFonts w:cs="Arial"/>
              </w:rPr>
              <w:t>The i</w:t>
            </w:r>
            <w:r w:rsidRPr="003B4217">
              <w:rPr>
                <w:rFonts w:cs="Arial"/>
              </w:rPr>
              <w:t xml:space="preserve">ntegrated data is used </w:t>
            </w:r>
            <w:proofErr w:type="gramStart"/>
            <w:r w:rsidRPr="003B4217">
              <w:rPr>
                <w:rFonts w:cs="Arial"/>
              </w:rPr>
              <w:t>for the production of</w:t>
            </w:r>
            <w:proofErr w:type="gramEnd"/>
            <w:r w:rsidRPr="003B4217">
              <w:rPr>
                <w:rFonts w:cs="Arial"/>
              </w:rPr>
              <w:t xml:space="preserve"> official statistics, to inform policy advice to government and for research purposes.</w:t>
            </w:r>
          </w:p>
          <w:p w14:paraId="4177FCF3" w14:textId="77777777" w:rsidR="00E30CDC" w:rsidRPr="00853F14" w:rsidRDefault="004E5C11" w:rsidP="00853F14">
            <w:pPr>
              <w:spacing w:before="80" w:after="80"/>
              <w:jc w:val="both"/>
              <w:rPr>
                <w:rFonts w:cs="Arial"/>
              </w:rPr>
            </w:pPr>
            <w:r w:rsidRPr="003B4217">
              <w:rPr>
                <w:rFonts w:cs="Arial"/>
              </w:rPr>
              <w:t>When</w:t>
            </w:r>
            <w:r w:rsidR="004C7DB9" w:rsidRPr="003B4217">
              <w:rPr>
                <w:rFonts w:cs="Arial"/>
              </w:rPr>
              <w:t xml:space="preserve"> required by law, this information will be released </w:t>
            </w:r>
            <w:r w:rsidRPr="003B4217">
              <w:rPr>
                <w:rFonts w:cs="Arial"/>
              </w:rPr>
              <w:t xml:space="preserve">to government agencies such as the New Zealand Police, Department of Justice, Ministry of Social Development, and the Accident Compensation Corporation (ACC). </w:t>
            </w:r>
          </w:p>
        </w:tc>
      </w:tr>
      <w:tr w:rsidR="00E30CDC" w14:paraId="54F24F9D" w14:textId="77777777" w:rsidTr="00CE21DF">
        <w:trPr>
          <w:cantSplit/>
        </w:trPr>
        <w:tc>
          <w:tcPr>
            <w:tcW w:w="2088" w:type="dxa"/>
          </w:tcPr>
          <w:p w14:paraId="4B9DA897" w14:textId="77777777" w:rsidR="00E30CDC" w:rsidRDefault="00E30CDC" w:rsidP="00D86A43">
            <w:pPr>
              <w:pStyle w:val="TableHeading"/>
            </w:pPr>
            <w:r>
              <w:t>Responsibility for the Integrity of Data Collected at each TEO</w:t>
            </w:r>
          </w:p>
        </w:tc>
        <w:tc>
          <w:tcPr>
            <w:tcW w:w="6434" w:type="dxa"/>
          </w:tcPr>
          <w:p w14:paraId="7A597534" w14:textId="67F70455" w:rsidR="00E30CDC" w:rsidRPr="003B19E2" w:rsidRDefault="00E30CDC" w:rsidP="00511B2F">
            <w:pPr>
              <w:pStyle w:val="BodyText"/>
              <w:jc w:val="both"/>
            </w:pPr>
            <w:r w:rsidRPr="003B19E2">
              <w:t>Each TEO is responsible for the integrity of data collected from students and staff. In order to gain consistency in items collected across the tertiary sector, an enrolment/application form template is available from the STEO</w:t>
            </w:r>
            <w:r w:rsidR="00511B2F">
              <w:t xml:space="preserve"> </w:t>
            </w:r>
            <w:r w:rsidRPr="003B19E2">
              <w:t xml:space="preserve">website: </w:t>
            </w:r>
            <w:hyperlink r:id="rId18" w:history="1">
              <w:r w:rsidR="00745110">
                <w:rPr>
                  <w:rStyle w:val="Hyperlink"/>
                </w:rPr>
                <w:t>Services for Tertiary Education Organisations</w:t>
              </w:r>
            </w:hyperlink>
            <w:r w:rsidRPr="003B19E2">
              <w:t>.</w:t>
            </w:r>
          </w:p>
        </w:tc>
      </w:tr>
      <w:tr w:rsidR="00E30CDC" w14:paraId="2DFC6412" w14:textId="77777777" w:rsidTr="00CE21DF">
        <w:trPr>
          <w:cantSplit/>
        </w:trPr>
        <w:tc>
          <w:tcPr>
            <w:tcW w:w="2088" w:type="dxa"/>
          </w:tcPr>
          <w:p w14:paraId="6EE52076" w14:textId="77777777" w:rsidR="00E30CDC" w:rsidRDefault="00E30CDC" w:rsidP="00D86A43">
            <w:pPr>
              <w:pStyle w:val="TableHeading"/>
            </w:pPr>
            <w:r>
              <w:t>Responsibility for the Integrity of Data Provided to the Ministry</w:t>
            </w:r>
            <w:r w:rsidR="00B344BC">
              <w:t xml:space="preserve"> and TEC</w:t>
            </w:r>
          </w:p>
        </w:tc>
        <w:tc>
          <w:tcPr>
            <w:tcW w:w="6434" w:type="dxa"/>
          </w:tcPr>
          <w:p w14:paraId="671B3451" w14:textId="77777777" w:rsidR="00E30CDC" w:rsidRPr="003B19E2" w:rsidRDefault="00E30CDC" w:rsidP="003B4217">
            <w:pPr>
              <w:pStyle w:val="BodyText"/>
              <w:jc w:val="both"/>
            </w:pPr>
            <w:r w:rsidRPr="003B19E2">
              <w:t>The responsibility for checking the integrity of the data provided to the Ministry</w:t>
            </w:r>
            <w:r w:rsidR="00B344BC">
              <w:t xml:space="preserve"> and TEC</w:t>
            </w:r>
            <w:r w:rsidRPr="003B19E2">
              <w:t xml:space="preserve"> will rest with the TEO. </w:t>
            </w:r>
          </w:p>
          <w:p w14:paraId="19B30588" w14:textId="77777777" w:rsidR="00E30CDC" w:rsidRPr="003B19E2" w:rsidRDefault="00E30CDC" w:rsidP="003B4217">
            <w:pPr>
              <w:pStyle w:val="BodyText"/>
              <w:jc w:val="both"/>
            </w:pPr>
            <w:r w:rsidRPr="003B19E2">
              <w:t xml:space="preserve">To ensure the integrity of the data, TEOs will be required to undertake data validation checks, to check inconsistencies that arise in comparing frequency counts from previous years' data, and to correct errors before submitting the data to the Ministry. </w:t>
            </w:r>
          </w:p>
          <w:p w14:paraId="03E800C9" w14:textId="77777777" w:rsidR="00E30CDC" w:rsidRPr="003B19E2" w:rsidRDefault="00E30CDC" w:rsidP="003B4217">
            <w:pPr>
              <w:pStyle w:val="BodyText"/>
              <w:jc w:val="both"/>
            </w:pPr>
            <w:r w:rsidRPr="003B19E2">
              <w:t xml:space="preserve">TEOs are to </w:t>
            </w:r>
            <w:r>
              <w:t>return</w:t>
            </w:r>
            <w:r w:rsidRPr="003B19E2">
              <w:t xml:space="preserve"> </w:t>
            </w:r>
            <w:r>
              <w:t xml:space="preserve">the </w:t>
            </w:r>
            <w:r w:rsidRPr="003B19E2">
              <w:t>summary reports</w:t>
            </w:r>
            <w:r>
              <w:t xml:space="preserve"> sign off sheet</w:t>
            </w:r>
            <w:r w:rsidRPr="003B19E2">
              <w:t xml:space="preserve"> to the Ministry. The summary report</w:t>
            </w:r>
            <w:r>
              <w:t xml:space="preserve"> and sign off sheet</w:t>
            </w:r>
            <w:r w:rsidRPr="003B19E2">
              <w:t xml:space="preserve"> is produced by the validation program after the SDR files have been validated. </w:t>
            </w:r>
          </w:p>
          <w:p w14:paraId="7672D258" w14:textId="77777777" w:rsidR="00E30CDC" w:rsidRPr="003B19E2" w:rsidRDefault="00E30CDC" w:rsidP="003218BE">
            <w:pPr>
              <w:pStyle w:val="BodyText"/>
              <w:jc w:val="both"/>
            </w:pPr>
            <w:r w:rsidRPr="003B19E2">
              <w:t>The summary report</w:t>
            </w:r>
            <w:r>
              <w:t xml:space="preserve"> </w:t>
            </w:r>
            <w:proofErr w:type="gramStart"/>
            <w:r>
              <w:t>sign</w:t>
            </w:r>
            <w:proofErr w:type="gramEnd"/>
            <w:r>
              <w:t xml:space="preserve"> off sheet</w:t>
            </w:r>
            <w:r w:rsidRPr="003B19E2">
              <w:t xml:space="preserve"> declaration will need to be signed by the Chief Executive </w:t>
            </w:r>
            <w:r w:rsidR="003218BE">
              <w:t>or Vice Chancellor for April and August SDR</w:t>
            </w:r>
            <w:r w:rsidRPr="003B19E2">
              <w:t xml:space="preserve"> to confirm the reliability of data contained on the files and to confirm total roll numbers</w:t>
            </w:r>
            <w:r w:rsidR="003B4217">
              <w:t>.</w:t>
            </w:r>
            <w:r w:rsidR="003218BE">
              <w:t xml:space="preserve"> </w:t>
            </w:r>
            <w:r w:rsidR="003218BE">
              <w:rPr>
                <w:lang w:val="en-US"/>
              </w:rPr>
              <w:t>From December 2016 onwards, each organisation’s summary report for the December SDR submission must be signed by either the Chief Executive or, where the organisation has one, the Chair of the Council or Board.</w:t>
            </w:r>
          </w:p>
        </w:tc>
      </w:tr>
      <w:tr w:rsidR="00E30CDC" w14:paraId="18C392C5" w14:textId="77777777" w:rsidTr="00CE21DF">
        <w:trPr>
          <w:cantSplit/>
        </w:trPr>
        <w:tc>
          <w:tcPr>
            <w:tcW w:w="2088" w:type="dxa"/>
          </w:tcPr>
          <w:p w14:paraId="4697C1CF" w14:textId="77777777" w:rsidR="00E30CDC" w:rsidRDefault="00E30CDC" w:rsidP="00FA68EB">
            <w:pPr>
              <w:pStyle w:val="TableHeading"/>
            </w:pPr>
            <w:r>
              <w:lastRenderedPageBreak/>
              <w:t>The Ministry</w:t>
            </w:r>
            <w:r w:rsidR="00B344BC">
              <w:t xml:space="preserve"> and TEC’s</w:t>
            </w:r>
            <w:r>
              <w:t xml:space="preserve"> Responsibility for Quality Assurance</w:t>
            </w:r>
          </w:p>
        </w:tc>
        <w:tc>
          <w:tcPr>
            <w:tcW w:w="6434" w:type="dxa"/>
          </w:tcPr>
          <w:p w14:paraId="46F2EFAD" w14:textId="77777777" w:rsidR="00E30CDC" w:rsidRPr="003B19E2" w:rsidRDefault="00E30CDC" w:rsidP="00D86A43">
            <w:pPr>
              <w:pStyle w:val="BodyText"/>
            </w:pPr>
            <w:r w:rsidRPr="003B19E2">
              <w:t xml:space="preserve">The </w:t>
            </w:r>
            <w:r w:rsidR="00B344BC">
              <w:t>agencies</w:t>
            </w:r>
            <w:r w:rsidRPr="003B19E2">
              <w:t xml:space="preserve"> acknowledge that TEOs have an obligation towards the students who furnish the information to ensure that the data supplied to the </w:t>
            </w:r>
            <w:r w:rsidR="00B344BC">
              <w:t>agencies</w:t>
            </w:r>
            <w:r w:rsidRPr="003B19E2">
              <w:t xml:space="preserve"> is used appropriately. </w:t>
            </w:r>
          </w:p>
          <w:p w14:paraId="70E192A4" w14:textId="77777777" w:rsidR="00E30CDC" w:rsidRPr="00E65FFC" w:rsidRDefault="00E30CDC">
            <w:pPr>
              <w:pStyle w:val="BodyText"/>
            </w:pPr>
            <w:r w:rsidRPr="003B19E2">
              <w:t>Summary statistics reports of enrolments for the whole tertiary sector will be posted on the Ministry's website:</w:t>
            </w:r>
            <w:r w:rsidR="00F7034C">
              <w:t xml:space="preserve"> </w:t>
            </w:r>
            <w:hyperlink r:id="rId19" w:history="1">
              <w:r w:rsidR="00F7034C" w:rsidRPr="00EF633E">
                <w:rPr>
                  <w:rStyle w:val="Hyperlink"/>
                </w:rPr>
                <w:t>http://www.educationcounts.govt.nz</w:t>
              </w:r>
            </w:hyperlink>
            <w:r w:rsidR="00FA68EB" w:rsidRPr="00FA68EB">
              <w:rPr>
                <w:rStyle w:val="Hyperlink"/>
                <w:color w:val="auto"/>
                <w:u w:val="none"/>
              </w:rPr>
              <w:t>.</w:t>
            </w:r>
          </w:p>
        </w:tc>
      </w:tr>
    </w:tbl>
    <w:p w14:paraId="21E24657" w14:textId="77777777" w:rsidR="00E30CDC" w:rsidRDefault="00E30CDC" w:rsidP="003B4217">
      <w:pPr>
        <w:pStyle w:val="Heading1"/>
        <w:jc w:val="both"/>
      </w:pPr>
      <w:bookmarkStart w:id="26" w:name="_Toc298827571"/>
      <w:bookmarkStart w:id="27" w:name="_Toc95301887"/>
      <w:r>
        <w:lastRenderedPageBreak/>
        <w:t>Key Messages</w:t>
      </w:r>
      <w:bookmarkEnd w:id="26"/>
      <w:bookmarkEnd w:id="27"/>
    </w:p>
    <w:p w14:paraId="00B148FB" w14:textId="77777777" w:rsidR="00E30CDC" w:rsidRDefault="00E30CDC" w:rsidP="003B4217">
      <w:pPr>
        <w:pStyle w:val="BodyText"/>
        <w:jc w:val="both"/>
      </w:pPr>
      <w:r>
        <w:t>The following are some key messages relating to the SDR manual and processes.</w:t>
      </w:r>
    </w:p>
    <w:tbl>
      <w:tblPr>
        <w:tblW w:w="0" w:type="auto"/>
        <w:tblBorders>
          <w:top w:val="single" w:sz="4" w:space="0" w:color="999999"/>
          <w:bottom w:val="single" w:sz="4" w:space="0" w:color="999999"/>
          <w:insideH w:val="single" w:sz="4" w:space="0" w:color="999999"/>
        </w:tblBorders>
        <w:tblLook w:val="0000" w:firstRow="0" w:lastRow="0" w:firstColumn="0" w:lastColumn="0" w:noHBand="0" w:noVBand="0"/>
      </w:tblPr>
      <w:tblGrid>
        <w:gridCol w:w="2088"/>
        <w:gridCol w:w="6434"/>
      </w:tblGrid>
      <w:tr w:rsidR="00FA68EB" w:rsidRPr="00FA68EB" w14:paraId="34D6D639" w14:textId="77777777" w:rsidTr="00C77403">
        <w:tc>
          <w:tcPr>
            <w:tcW w:w="2088" w:type="dxa"/>
          </w:tcPr>
          <w:p w14:paraId="2C4982B4" w14:textId="77777777" w:rsidR="00C16971" w:rsidRPr="00372ABA" w:rsidRDefault="00C16971" w:rsidP="00C77403">
            <w:pPr>
              <w:pStyle w:val="TableHeading"/>
            </w:pPr>
            <w:r w:rsidRPr="00372ABA">
              <w:t>To obtain an Education Sector Logon account</w:t>
            </w:r>
          </w:p>
        </w:tc>
        <w:tc>
          <w:tcPr>
            <w:tcW w:w="6434" w:type="dxa"/>
          </w:tcPr>
          <w:p w14:paraId="1B27EBBE" w14:textId="77777777" w:rsidR="00C16971" w:rsidRPr="00372ABA" w:rsidRDefault="00C16971" w:rsidP="00C77403">
            <w:pPr>
              <w:pStyle w:val="BodyText"/>
              <w:jc w:val="both"/>
            </w:pPr>
            <w:r w:rsidRPr="00372ABA">
              <w:t>To login to the STEO website you will need an Education Sector Logon (ESL) account, please contact the Education Service Desk for information on how to obtain an account.</w:t>
            </w:r>
          </w:p>
          <w:p w14:paraId="658B876A" w14:textId="7F0186DF" w:rsidR="00C16971" w:rsidRPr="00372ABA" w:rsidRDefault="00EE4A79" w:rsidP="00FA68EB">
            <w:pPr>
              <w:pStyle w:val="BodyText"/>
              <w:jc w:val="both"/>
            </w:pPr>
            <w:hyperlink r:id="rId20" w:history="1">
              <w:r w:rsidR="00236039" w:rsidRPr="00236039">
                <w:rPr>
                  <w:rStyle w:val="Hyperlink"/>
                </w:rPr>
                <w:t xml:space="preserve">Catalogue of tools </w:t>
              </w:r>
              <w:r w:rsidR="00236039" w:rsidRPr="00B7390E">
                <w:rPr>
                  <w:rStyle w:val="Hyperlink"/>
                </w:rPr>
                <w:t>and online services | Applications and Online Systems (education.govt.nz)</w:t>
              </w:r>
            </w:hyperlink>
          </w:p>
        </w:tc>
      </w:tr>
      <w:tr w:rsidR="00E30CDC" w14:paraId="3C00A3A5" w14:textId="77777777" w:rsidTr="00D86A43">
        <w:tc>
          <w:tcPr>
            <w:tcW w:w="2088" w:type="dxa"/>
          </w:tcPr>
          <w:p w14:paraId="30E5094C" w14:textId="77777777" w:rsidR="00E30CDC" w:rsidRDefault="00E30CDC" w:rsidP="003B4217">
            <w:pPr>
              <w:pStyle w:val="TableHeading"/>
              <w:jc w:val="both"/>
            </w:pPr>
            <w:r>
              <w:t>Keep your contact details updated</w:t>
            </w:r>
          </w:p>
        </w:tc>
        <w:tc>
          <w:tcPr>
            <w:tcW w:w="6434" w:type="dxa"/>
          </w:tcPr>
          <w:p w14:paraId="5DA2721D" w14:textId="77777777" w:rsidR="00E30CDC" w:rsidRDefault="00E30CDC" w:rsidP="003B4217">
            <w:pPr>
              <w:pStyle w:val="BodyText"/>
              <w:jc w:val="both"/>
            </w:pPr>
            <w:r>
              <w:t>The STEO website (secure site) features contact details for every TEO. Keep these up-to-date to ensure that important information reaches the appropriate person at your TEO.</w:t>
            </w:r>
          </w:p>
        </w:tc>
      </w:tr>
      <w:tr w:rsidR="00E30CDC" w14:paraId="1AB5F39C" w14:textId="77777777" w:rsidTr="00D86A43">
        <w:tc>
          <w:tcPr>
            <w:tcW w:w="2088" w:type="dxa"/>
          </w:tcPr>
          <w:p w14:paraId="7F92B400" w14:textId="77777777" w:rsidR="00E30CDC" w:rsidRDefault="00E30CDC" w:rsidP="003B4217">
            <w:pPr>
              <w:pStyle w:val="TableHeading"/>
              <w:jc w:val="both"/>
            </w:pPr>
            <w:r>
              <w:t>STEO’s Message of the Day</w:t>
            </w:r>
          </w:p>
        </w:tc>
        <w:tc>
          <w:tcPr>
            <w:tcW w:w="6434" w:type="dxa"/>
          </w:tcPr>
          <w:p w14:paraId="3A1053A5" w14:textId="77777777" w:rsidR="008D0674" w:rsidRDefault="00E30CDC" w:rsidP="003D1A10">
            <w:pPr>
              <w:pStyle w:val="BodyText"/>
            </w:pPr>
            <w:r>
              <w:t xml:space="preserve">Remember to keep an eye on the Message of the Day that is featured on the home page of the STEO website - you will be informed of the latest news and updates relating to the activities on the STEO website. </w:t>
            </w:r>
          </w:p>
          <w:p w14:paraId="1F65AD4C" w14:textId="6B52B69B" w:rsidR="00E30CDC" w:rsidRPr="00EB44C4" w:rsidRDefault="00EE4A79" w:rsidP="003D1A10">
            <w:pPr>
              <w:pStyle w:val="BodyText"/>
            </w:pPr>
            <w:hyperlink r:id="rId21" w:history="1">
              <w:r w:rsidR="008D0674">
                <w:rPr>
                  <w:rStyle w:val="Hyperlink"/>
                </w:rPr>
                <w:t>Services for Tertiary Education Organisations</w:t>
              </w:r>
            </w:hyperlink>
            <w:r w:rsidR="008D0674">
              <w:t xml:space="preserve"> </w:t>
            </w:r>
          </w:p>
        </w:tc>
      </w:tr>
      <w:tr w:rsidR="00E30CDC" w14:paraId="0470D590" w14:textId="77777777" w:rsidTr="00D86A43">
        <w:tc>
          <w:tcPr>
            <w:tcW w:w="2088" w:type="dxa"/>
          </w:tcPr>
          <w:p w14:paraId="514F6796" w14:textId="77777777" w:rsidR="00E30CDC" w:rsidRDefault="00E30CDC" w:rsidP="005D773A">
            <w:pPr>
              <w:pStyle w:val="TableHeading"/>
            </w:pPr>
            <w:r>
              <w:t>Passwords for the STEO and NSI websites</w:t>
            </w:r>
          </w:p>
        </w:tc>
        <w:tc>
          <w:tcPr>
            <w:tcW w:w="6434" w:type="dxa"/>
          </w:tcPr>
          <w:p w14:paraId="6E45BD02" w14:textId="77777777" w:rsidR="00E30CDC" w:rsidRDefault="00E30CDC" w:rsidP="003B4217">
            <w:pPr>
              <w:pStyle w:val="BodyText"/>
              <w:jc w:val="both"/>
            </w:pPr>
            <w:r>
              <w:t xml:space="preserve">There is a maximum of three attempts when logging on to the STEO or NSI websites (or any of the NZQA or TEC applications) utilising the Shared Authentication tool. After </w:t>
            </w:r>
            <w:r w:rsidR="00B20779">
              <w:t xml:space="preserve">three </w:t>
            </w:r>
            <w:r>
              <w:t xml:space="preserve">unsuccessful attempts to logon you will need to contact the </w:t>
            </w:r>
            <w:r w:rsidR="00E51FDB">
              <w:t>MoE Service Desk</w:t>
            </w:r>
            <w:r>
              <w:t xml:space="preserve"> who will unlock your account and issue a temporary password. </w:t>
            </w:r>
          </w:p>
        </w:tc>
      </w:tr>
      <w:tr w:rsidR="00E30CDC" w14:paraId="652D0BB1" w14:textId="77777777" w:rsidTr="00D86A43">
        <w:tc>
          <w:tcPr>
            <w:tcW w:w="2088" w:type="dxa"/>
          </w:tcPr>
          <w:p w14:paraId="77BDB513" w14:textId="77777777" w:rsidR="00E30CDC" w:rsidRDefault="00E30CDC" w:rsidP="005D773A">
            <w:pPr>
              <w:pStyle w:val="TableHeading"/>
            </w:pPr>
            <w:r>
              <w:t xml:space="preserve">Generic </w:t>
            </w:r>
            <w:proofErr w:type="gramStart"/>
            <w:r>
              <w:t>course</w:t>
            </w:r>
            <w:proofErr w:type="gramEnd"/>
            <w:r>
              <w:t xml:space="preserve"> start and end da</w:t>
            </w:r>
            <w:r w:rsidRPr="00F17214">
              <w:t>t</w:t>
            </w:r>
            <w:r>
              <w:t>es</w:t>
            </w:r>
          </w:p>
        </w:tc>
        <w:tc>
          <w:tcPr>
            <w:tcW w:w="6434" w:type="dxa"/>
          </w:tcPr>
          <w:p w14:paraId="43D889D8" w14:textId="77777777" w:rsidR="00E30CDC" w:rsidRDefault="00E30CDC" w:rsidP="003B4217">
            <w:pPr>
              <w:pStyle w:val="BodyText"/>
              <w:jc w:val="both"/>
            </w:pPr>
            <w:r>
              <w:t>Ensure that you only use generic course start and end dates when submitting data where it is impractical to identify the relevant start and end dates for each unit or course.</w:t>
            </w:r>
          </w:p>
        </w:tc>
      </w:tr>
      <w:tr w:rsidR="00E30CDC" w14:paraId="6B4D0D12" w14:textId="77777777" w:rsidTr="00D86A43">
        <w:tc>
          <w:tcPr>
            <w:tcW w:w="2088" w:type="dxa"/>
          </w:tcPr>
          <w:p w14:paraId="0C26788B" w14:textId="77777777" w:rsidR="00E30CDC" w:rsidRDefault="00E30CDC" w:rsidP="00D86A43">
            <w:pPr>
              <w:pStyle w:val="TableHeading"/>
            </w:pPr>
            <w:r>
              <w:t>The December SDR is definitive for Enrolment, Student, Course and Course Completion</w:t>
            </w:r>
            <w:r>
              <w:tab/>
            </w:r>
          </w:p>
        </w:tc>
        <w:tc>
          <w:tcPr>
            <w:tcW w:w="6434" w:type="dxa"/>
          </w:tcPr>
          <w:p w14:paraId="3AEB2DE9" w14:textId="77777777" w:rsidR="00E30CDC" w:rsidRPr="00967DB3" w:rsidRDefault="00E30CDC" w:rsidP="003B4217">
            <w:pPr>
              <w:pStyle w:val="BodyText"/>
              <w:jc w:val="both"/>
            </w:pPr>
            <w:r>
              <w:t>While the April</w:t>
            </w:r>
            <w:r w:rsidR="00F61887">
              <w:t xml:space="preserve">, </w:t>
            </w:r>
            <w:r>
              <w:t xml:space="preserve">August </w:t>
            </w:r>
            <w:r w:rsidR="00F61887">
              <w:t xml:space="preserve">and December </w:t>
            </w:r>
            <w:r>
              <w:t xml:space="preserve">SDRs are cumulative for Enrolment, Student, Course and Course Completion, the December SDR must include all data related to </w:t>
            </w:r>
            <w:r w:rsidR="00331492">
              <w:t>confirmed student enrolment</w:t>
            </w:r>
            <w:r>
              <w:t>s for the reporting period Jan</w:t>
            </w:r>
            <w:r w:rsidR="00C65487">
              <w:t>uary</w:t>
            </w:r>
            <w:r>
              <w:t xml:space="preserve"> to Dec</w:t>
            </w:r>
            <w:r w:rsidR="00C65487">
              <w:t>ember</w:t>
            </w:r>
            <w:r>
              <w:t xml:space="preserve">. </w:t>
            </w:r>
          </w:p>
        </w:tc>
      </w:tr>
      <w:tr w:rsidR="00E30CDC" w14:paraId="78A5F27C" w14:textId="77777777" w:rsidTr="00D86A43">
        <w:tc>
          <w:tcPr>
            <w:tcW w:w="2088" w:type="dxa"/>
          </w:tcPr>
          <w:p w14:paraId="05FB6C0C" w14:textId="77777777" w:rsidR="00E30CDC" w:rsidRDefault="00E30CDC" w:rsidP="00D86A43">
            <w:pPr>
              <w:pStyle w:val="TableHeading"/>
            </w:pPr>
            <w:r>
              <w:t>Qualification Completion is definitive on submission of File</w:t>
            </w:r>
          </w:p>
        </w:tc>
        <w:tc>
          <w:tcPr>
            <w:tcW w:w="6434" w:type="dxa"/>
          </w:tcPr>
          <w:p w14:paraId="196CA941" w14:textId="77777777" w:rsidR="00E30CDC" w:rsidRDefault="00E30CDC" w:rsidP="001369AB">
            <w:pPr>
              <w:pStyle w:val="BodyText"/>
              <w:jc w:val="both"/>
            </w:pPr>
            <w:r>
              <w:t>Each Qualification com</w:t>
            </w:r>
            <w:r w:rsidR="003B4217">
              <w:t>pletion record can only be reported</w:t>
            </w:r>
            <w:r w:rsidR="004C7DB9">
              <w:t xml:space="preserve"> </w:t>
            </w:r>
            <w:r w:rsidR="00661F76">
              <w:t xml:space="preserve">once </w:t>
            </w:r>
            <w:r w:rsidR="004C7DB9">
              <w:t xml:space="preserve">in each </w:t>
            </w:r>
            <w:r w:rsidR="001369AB">
              <w:t>SDR submission</w:t>
            </w:r>
            <w:r>
              <w:t xml:space="preserve"> but can be rep</w:t>
            </w:r>
            <w:r w:rsidR="001369AB">
              <w:t>eated</w:t>
            </w:r>
            <w:r>
              <w:t xml:space="preserve"> </w:t>
            </w:r>
            <w:r w:rsidR="001369AB">
              <w:t>again</w:t>
            </w:r>
            <w:r w:rsidR="004C7DB9">
              <w:t xml:space="preserve"> </w:t>
            </w:r>
            <w:r w:rsidR="001369AB">
              <w:t>in another SDR submission.</w:t>
            </w:r>
          </w:p>
        </w:tc>
      </w:tr>
      <w:tr w:rsidR="00E30CDC" w14:paraId="2B9EFEC5" w14:textId="77777777" w:rsidTr="00D86A43">
        <w:tc>
          <w:tcPr>
            <w:tcW w:w="2088" w:type="dxa"/>
          </w:tcPr>
          <w:p w14:paraId="11547104" w14:textId="77777777" w:rsidR="00E30CDC" w:rsidRDefault="00E30CDC" w:rsidP="00D86A43">
            <w:pPr>
              <w:pStyle w:val="TableHeading"/>
            </w:pPr>
            <w:r>
              <w:t>Course Register File</w:t>
            </w:r>
          </w:p>
        </w:tc>
        <w:tc>
          <w:tcPr>
            <w:tcW w:w="6434" w:type="dxa"/>
          </w:tcPr>
          <w:p w14:paraId="6F806491" w14:textId="77777777" w:rsidR="00E30CDC" w:rsidRDefault="00E30CDC" w:rsidP="003B4217">
            <w:pPr>
              <w:pStyle w:val="BodyText"/>
              <w:jc w:val="both"/>
            </w:pPr>
            <w:r>
              <w:t>The Course Register file should be processed as early as possible so that course differences can be resolved by the TEC without incurring any delays. Once the courses in the file have been approved, you should continue to use this file as the basis for your courses when submitting SDRs.</w:t>
            </w:r>
          </w:p>
        </w:tc>
      </w:tr>
    </w:tbl>
    <w:p w14:paraId="0DA09B38" w14:textId="77777777" w:rsidR="00E30CDC" w:rsidRDefault="00E30CDC" w:rsidP="00D86A43"/>
    <w:p w14:paraId="656F6A0A" w14:textId="77777777" w:rsidR="00BB7563" w:rsidRDefault="00BB7563" w:rsidP="00BB7563">
      <w:pPr>
        <w:pStyle w:val="Heading1"/>
        <w:ind w:left="432" w:hanging="432"/>
      </w:pPr>
      <w:bookmarkStart w:id="28" w:name="_Toc95301888"/>
      <w:bookmarkStart w:id="29" w:name="_Toc298827572"/>
      <w:r>
        <w:lastRenderedPageBreak/>
        <w:t>Timetable and Extract Dates</w:t>
      </w:r>
      <w:bookmarkEnd w:id="28"/>
    </w:p>
    <w:p w14:paraId="7E43F265" w14:textId="08524053" w:rsidR="00BB7563" w:rsidRDefault="00BB7563" w:rsidP="00BB7563">
      <w:pPr>
        <w:pStyle w:val="BodyText"/>
      </w:pPr>
      <w:r>
        <w:t>The timetable below lists the return dates of the data files provided by TEOs to the Ministry</w:t>
      </w:r>
      <w:r w:rsidR="00B344BC">
        <w:t xml:space="preserve"> and TEC</w:t>
      </w:r>
      <w:r>
        <w:t xml:space="preserve"> over the </w:t>
      </w:r>
      <w:r w:rsidR="00F322BB">
        <w:t>202</w:t>
      </w:r>
      <w:r w:rsidR="001F09F2">
        <w:t>2</w:t>
      </w:r>
      <w:r>
        <w:t xml:space="preserve"> year. Note that the "Extract Date" is the reporting date and is the ‘as at’ date for which the data file extracted from your Student Management System represents. The actual return date, usually two weeks later, is the date by which the data files must be submitted.</w:t>
      </w:r>
    </w:p>
    <w:p w14:paraId="0FB71B0F" w14:textId="77777777" w:rsidR="00BB7563" w:rsidRDefault="00BB7563" w:rsidP="00BB7563">
      <w:pPr>
        <w:pStyle w:val="BodyText"/>
      </w:pPr>
      <w:r>
        <w:t>The actual return and extract dates are specified in the following table:</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908"/>
        <w:gridCol w:w="6614"/>
      </w:tblGrid>
      <w:tr w:rsidR="00BB7563" w14:paraId="72E99A8B" w14:textId="77777777" w:rsidTr="00025CBB">
        <w:tc>
          <w:tcPr>
            <w:tcW w:w="1908" w:type="dxa"/>
          </w:tcPr>
          <w:p w14:paraId="7E95C66B" w14:textId="77777777" w:rsidR="00BB7563" w:rsidRPr="00DC1085" w:rsidRDefault="00BB7563" w:rsidP="00025CBB">
            <w:pPr>
              <w:pStyle w:val="BodyText"/>
              <w:rPr>
                <w:b/>
              </w:rPr>
            </w:pPr>
            <w:r w:rsidRPr="00DC1085">
              <w:rPr>
                <w:b/>
              </w:rPr>
              <w:t>Return Periods</w:t>
            </w:r>
          </w:p>
        </w:tc>
        <w:tc>
          <w:tcPr>
            <w:tcW w:w="6614" w:type="dxa"/>
          </w:tcPr>
          <w:p w14:paraId="52E9EB02" w14:textId="77777777" w:rsidR="00BB7563" w:rsidRPr="00F1741A" w:rsidRDefault="00BB7563" w:rsidP="00025CBB">
            <w:pPr>
              <w:pStyle w:val="BodyText"/>
              <w:rPr>
                <w:b/>
              </w:rPr>
            </w:pPr>
            <w:r w:rsidRPr="00F1741A">
              <w:rPr>
                <w:b/>
              </w:rPr>
              <w:t>SDR Files and Return Dates</w:t>
            </w:r>
          </w:p>
        </w:tc>
      </w:tr>
      <w:tr w:rsidR="00BB7563" w14:paraId="0DA2E675" w14:textId="77777777" w:rsidTr="00025CBB">
        <w:tc>
          <w:tcPr>
            <w:tcW w:w="1908" w:type="dxa"/>
          </w:tcPr>
          <w:p w14:paraId="06DAB924" w14:textId="77777777" w:rsidR="00BB7563" w:rsidRPr="00DC1085" w:rsidRDefault="00BB7563" w:rsidP="00025CBB">
            <w:pPr>
              <w:pStyle w:val="BodyText"/>
              <w:rPr>
                <w:b/>
              </w:rPr>
            </w:pPr>
            <w:r>
              <w:rPr>
                <w:b/>
              </w:rPr>
              <w:t>March Return</w:t>
            </w:r>
          </w:p>
        </w:tc>
        <w:tc>
          <w:tcPr>
            <w:tcW w:w="6614" w:type="dxa"/>
          </w:tcPr>
          <w:p w14:paraId="0FFD4A43" w14:textId="77777777" w:rsidR="00BB7563" w:rsidRDefault="00BB7563" w:rsidP="00025CBB">
            <w:pPr>
              <w:pStyle w:val="ListBullet"/>
            </w:pPr>
            <w:r>
              <w:t>Student, Course and Course Register files</w:t>
            </w:r>
          </w:p>
          <w:p w14:paraId="031697F4" w14:textId="43E35883" w:rsidR="00BB7563" w:rsidRDefault="00BB7563" w:rsidP="00025CBB">
            <w:pPr>
              <w:pStyle w:val="ListBullet"/>
            </w:pPr>
            <w:r>
              <w:t xml:space="preserve">Go to the Indicative Data Collection User Guide for further information </w:t>
            </w:r>
            <w:hyperlink r:id="rId22" w:history="1">
              <w:r w:rsidR="00DC2AD8" w:rsidRPr="00DC2AD8">
                <w:rPr>
                  <w:rStyle w:val="Hyperlink"/>
                </w:rPr>
                <w:t>Indicative Data Collection user guide | Applications and Online Systems (education.govt.nz)</w:t>
              </w:r>
            </w:hyperlink>
            <w:r w:rsidR="0033126E">
              <w:t xml:space="preserve"> </w:t>
            </w:r>
            <w:r w:rsidR="00F7034C">
              <w:t xml:space="preserve"> </w:t>
            </w:r>
          </w:p>
          <w:p w14:paraId="14D0142E" w14:textId="77777777" w:rsidR="00BB7563" w:rsidRPr="003B4217" w:rsidRDefault="00BB7563" w:rsidP="00BF4AF3">
            <w:pPr>
              <w:pStyle w:val="ListBullet"/>
              <w:numPr>
                <w:ilvl w:val="0"/>
                <w:numId w:val="0"/>
              </w:numPr>
              <w:ind w:hanging="360"/>
              <w:rPr>
                <w:i/>
              </w:rPr>
            </w:pPr>
            <w:r w:rsidRPr="003B4217">
              <w:rPr>
                <w:i/>
              </w:rPr>
              <w:t xml:space="preserve">To be returned by </w:t>
            </w:r>
            <w:r w:rsidR="00BF4AF3">
              <w:rPr>
                <w:b/>
                <w:i/>
              </w:rPr>
              <w:t>5</w:t>
            </w:r>
            <w:r w:rsidR="00980030" w:rsidRPr="003B4217">
              <w:rPr>
                <w:b/>
                <w:i/>
              </w:rPr>
              <w:t xml:space="preserve"> </w:t>
            </w:r>
            <w:r w:rsidRPr="003B4217">
              <w:rPr>
                <w:b/>
                <w:i/>
              </w:rPr>
              <w:t xml:space="preserve">March </w:t>
            </w:r>
            <w:r w:rsidR="00980030">
              <w:rPr>
                <w:b/>
                <w:i/>
              </w:rPr>
              <w:t>202</w:t>
            </w:r>
            <w:r w:rsidR="00BF4AF3">
              <w:rPr>
                <w:b/>
                <w:i/>
              </w:rPr>
              <w:t>2</w:t>
            </w:r>
            <w:r w:rsidR="00980030" w:rsidRPr="003B4217">
              <w:rPr>
                <w:b/>
                <w:i/>
              </w:rPr>
              <w:t xml:space="preserve"> </w:t>
            </w:r>
          </w:p>
        </w:tc>
      </w:tr>
      <w:tr w:rsidR="00BB7563" w14:paraId="294E9A5F" w14:textId="77777777" w:rsidTr="00025CBB">
        <w:tc>
          <w:tcPr>
            <w:tcW w:w="1908" w:type="dxa"/>
          </w:tcPr>
          <w:p w14:paraId="3D6FD465" w14:textId="77777777" w:rsidR="00BB7563" w:rsidRPr="00DC1085" w:rsidRDefault="00BB7563" w:rsidP="00025CBB">
            <w:pPr>
              <w:pStyle w:val="BodyText"/>
              <w:rPr>
                <w:b/>
              </w:rPr>
            </w:pPr>
            <w:r w:rsidRPr="00DC1085">
              <w:rPr>
                <w:b/>
              </w:rPr>
              <w:t>April Return</w:t>
            </w:r>
          </w:p>
          <w:p w14:paraId="063401E2" w14:textId="77777777" w:rsidR="00BB7563" w:rsidRPr="00DC1085" w:rsidRDefault="00BB7563" w:rsidP="00025CBB">
            <w:pPr>
              <w:pStyle w:val="BodyText"/>
              <w:rPr>
                <w:b/>
              </w:rPr>
            </w:pPr>
          </w:p>
        </w:tc>
        <w:tc>
          <w:tcPr>
            <w:tcW w:w="6614" w:type="dxa"/>
          </w:tcPr>
          <w:p w14:paraId="1438F0C1" w14:textId="77777777" w:rsidR="00BB7563" w:rsidRPr="00571695" w:rsidRDefault="00BB7563" w:rsidP="00025CBB">
            <w:pPr>
              <w:pStyle w:val="ListBullet"/>
            </w:pPr>
            <w:r w:rsidRPr="00571695">
              <w:t>Student, Course Enrolment, Course Register, Course Completion files for all students enrolled in current year, plus the Qualification Completion file for any Qualification Completion records to date that have not already been reported.</w:t>
            </w:r>
          </w:p>
          <w:p w14:paraId="6778D1AF" w14:textId="77777777" w:rsidR="00BB7563" w:rsidRPr="00571695" w:rsidRDefault="00BB7563" w:rsidP="00025CBB">
            <w:pPr>
              <w:pStyle w:val="ListBullet"/>
            </w:pPr>
            <w:r w:rsidRPr="00571695">
              <w:t xml:space="preserve">Course Completion must include all enrolments from the course enrolment file of Type D students who do not have a funding source of 06, 07, 08, </w:t>
            </w:r>
            <w:r>
              <w:t xml:space="preserve">or </w:t>
            </w:r>
            <w:r w:rsidRPr="00571695">
              <w:t>11 AND all completions</w:t>
            </w:r>
            <w:r>
              <w:t xml:space="preserve"> from previous years that need to be updated with an outcome.</w:t>
            </w:r>
            <w:r w:rsidRPr="00571695">
              <w:t xml:space="preserve"> </w:t>
            </w:r>
          </w:p>
          <w:p w14:paraId="211121E9" w14:textId="77777777" w:rsidR="00BB7563" w:rsidRDefault="00BB7563" w:rsidP="00980030">
            <w:pPr>
              <w:pStyle w:val="BodyText"/>
            </w:pPr>
            <w:r w:rsidRPr="00BA6651">
              <w:rPr>
                <w:i/>
                <w:iCs/>
              </w:rPr>
              <w:t xml:space="preserve">To be returned by </w:t>
            </w:r>
            <w:r>
              <w:rPr>
                <w:b/>
                <w:bCs/>
                <w:i/>
                <w:iCs/>
              </w:rPr>
              <w:t xml:space="preserve">29 April </w:t>
            </w:r>
            <w:r w:rsidR="00980030">
              <w:rPr>
                <w:b/>
                <w:bCs/>
                <w:i/>
                <w:iCs/>
              </w:rPr>
              <w:t>202</w:t>
            </w:r>
            <w:r w:rsidR="00EE7601">
              <w:rPr>
                <w:b/>
                <w:bCs/>
                <w:i/>
                <w:iCs/>
              </w:rPr>
              <w:t>2</w:t>
            </w:r>
          </w:p>
        </w:tc>
      </w:tr>
      <w:tr w:rsidR="00BB7563" w14:paraId="4F1FB7A4" w14:textId="77777777" w:rsidTr="00025CBB">
        <w:tc>
          <w:tcPr>
            <w:tcW w:w="1908" w:type="dxa"/>
          </w:tcPr>
          <w:p w14:paraId="4785073A" w14:textId="77777777" w:rsidR="00BB7563" w:rsidRPr="00DC1085" w:rsidRDefault="00BB7563" w:rsidP="00025CBB">
            <w:pPr>
              <w:pStyle w:val="BodyText"/>
              <w:rPr>
                <w:b/>
              </w:rPr>
            </w:pPr>
            <w:r w:rsidRPr="00DC1085">
              <w:rPr>
                <w:b/>
              </w:rPr>
              <w:t>August Return</w:t>
            </w:r>
          </w:p>
        </w:tc>
        <w:tc>
          <w:tcPr>
            <w:tcW w:w="6614" w:type="dxa"/>
          </w:tcPr>
          <w:p w14:paraId="5573184E" w14:textId="77777777" w:rsidR="00BB7563" w:rsidRPr="00571695" w:rsidRDefault="00BB7563" w:rsidP="00025CBB">
            <w:pPr>
              <w:pStyle w:val="ListBullet"/>
            </w:pPr>
            <w:r w:rsidRPr="00571695">
              <w:t>Student, Course Enrolment, Course Register and Course Completion files for all students enrolled in current year, plus the Qualification Completion file for any Qualification Completion records to date that have not already been reported.</w:t>
            </w:r>
          </w:p>
          <w:p w14:paraId="3B78592E" w14:textId="77777777" w:rsidR="00BB7563" w:rsidRPr="00571695" w:rsidRDefault="00BB7563" w:rsidP="00025CBB">
            <w:pPr>
              <w:pStyle w:val="ListBullet"/>
            </w:pPr>
            <w:r w:rsidRPr="00571695">
              <w:t xml:space="preserve">Course Completion must include all enrolments from the course enrolment file of Type D students who do not have a funding source of 06, 07, 08, </w:t>
            </w:r>
            <w:r>
              <w:t xml:space="preserve">or </w:t>
            </w:r>
            <w:r w:rsidRPr="00571695">
              <w:t>11 AND all completions</w:t>
            </w:r>
            <w:r>
              <w:t xml:space="preserve"> from previous years that need to be updated with an outcome.</w:t>
            </w:r>
          </w:p>
          <w:p w14:paraId="13020252" w14:textId="77777777" w:rsidR="00BB7563" w:rsidRDefault="00BB7563" w:rsidP="00F322BB">
            <w:pPr>
              <w:pStyle w:val="BodyText"/>
            </w:pPr>
            <w:r w:rsidRPr="00BA6651">
              <w:rPr>
                <w:i/>
                <w:iCs/>
              </w:rPr>
              <w:t xml:space="preserve">To be returned by </w:t>
            </w:r>
            <w:r w:rsidRPr="008D6707">
              <w:rPr>
                <w:b/>
                <w:i/>
                <w:iCs/>
              </w:rPr>
              <w:t>21 August</w:t>
            </w:r>
            <w:r w:rsidRPr="008D6707">
              <w:rPr>
                <w:i/>
                <w:iCs/>
              </w:rPr>
              <w:t xml:space="preserve"> </w:t>
            </w:r>
            <w:r w:rsidR="00F322BB">
              <w:rPr>
                <w:b/>
                <w:bCs/>
                <w:i/>
                <w:iCs/>
              </w:rPr>
              <w:t>202</w:t>
            </w:r>
            <w:r w:rsidR="00EE7601">
              <w:rPr>
                <w:b/>
                <w:bCs/>
                <w:i/>
                <w:iCs/>
              </w:rPr>
              <w:t>2</w:t>
            </w:r>
          </w:p>
        </w:tc>
      </w:tr>
      <w:tr w:rsidR="00BB7563" w14:paraId="1E66929A" w14:textId="77777777" w:rsidTr="00025CBB">
        <w:tc>
          <w:tcPr>
            <w:tcW w:w="1908" w:type="dxa"/>
          </w:tcPr>
          <w:p w14:paraId="0ED4DCBB" w14:textId="77777777" w:rsidR="00BB7563" w:rsidRPr="00DC1085" w:rsidRDefault="00BB7563" w:rsidP="00025CBB">
            <w:pPr>
              <w:pStyle w:val="BodyText"/>
              <w:rPr>
                <w:b/>
              </w:rPr>
            </w:pPr>
            <w:bookmarkStart w:id="30" w:name="_Hlk110858378"/>
            <w:r w:rsidRPr="00DC1085">
              <w:rPr>
                <w:b/>
              </w:rPr>
              <w:t>December Return</w:t>
            </w:r>
          </w:p>
        </w:tc>
        <w:tc>
          <w:tcPr>
            <w:tcW w:w="6614" w:type="dxa"/>
          </w:tcPr>
          <w:p w14:paraId="1724B6B8" w14:textId="0591A738" w:rsidR="00BB7563" w:rsidRPr="00571695" w:rsidRDefault="00BB7563" w:rsidP="00025CBB">
            <w:pPr>
              <w:pStyle w:val="ListBullet"/>
            </w:pPr>
            <w:r w:rsidRPr="00571695">
              <w:t xml:space="preserve">Staffing return for staff employed </w:t>
            </w:r>
            <w:r>
              <w:t xml:space="preserve">over </w:t>
            </w:r>
            <w:r w:rsidRPr="00EE4A79">
              <w:t xml:space="preserve">the </w:t>
            </w:r>
            <w:r w:rsidR="006A686D" w:rsidRPr="00EE4A79">
              <w:t>202</w:t>
            </w:r>
            <w:r w:rsidR="00EE4A79" w:rsidRPr="00EE4A79">
              <w:t>2</w:t>
            </w:r>
            <w:r w:rsidR="006A686D" w:rsidRPr="00EE4A79">
              <w:t xml:space="preserve"> </w:t>
            </w:r>
            <w:r w:rsidRPr="00EE4A79">
              <w:t>year</w:t>
            </w:r>
          </w:p>
          <w:p w14:paraId="768280F0" w14:textId="77777777" w:rsidR="00BB7563" w:rsidRPr="00571695" w:rsidRDefault="00BB7563" w:rsidP="00025CBB">
            <w:pPr>
              <w:pStyle w:val="ListBullet"/>
            </w:pPr>
            <w:r w:rsidRPr="00571695">
              <w:t>Student, Course Enrolment and Course Register files for all students enrolled during the current year, plus the Qualification Completion file for any Qualification Completion records to date that have not already been reported.</w:t>
            </w:r>
          </w:p>
          <w:p w14:paraId="07997E10" w14:textId="77777777" w:rsidR="00BB7563" w:rsidRPr="00571695" w:rsidRDefault="00BB7563" w:rsidP="00025CBB">
            <w:pPr>
              <w:pStyle w:val="ListBullet"/>
            </w:pPr>
            <w:r w:rsidRPr="00571695">
              <w:t xml:space="preserve">Course Completion must include all enrolments from the course enrolment file of Type D students who do not have a funding source of 06, 07, 08, </w:t>
            </w:r>
            <w:r>
              <w:t xml:space="preserve">or </w:t>
            </w:r>
            <w:r w:rsidRPr="00571695">
              <w:t>11 AND all completions</w:t>
            </w:r>
            <w:r>
              <w:t xml:space="preserve"> from previous years that need to be updated with an outcome.</w:t>
            </w:r>
          </w:p>
          <w:p w14:paraId="2685DD7E" w14:textId="77777777" w:rsidR="00D51189" w:rsidRDefault="00D51189" w:rsidP="00D51189">
            <w:pPr>
              <w:rPr>
                <w:b/>
                <w:bCs/>
                <w:i/>
                <w:iCs/>
              </w:rPr>
            </w:pPr>
            <w:r>
              <w:rPr>
                <w:i/>
                <w:iCs/>
              </w:rPr>
              <w:t xml:space="preserve">To be returned by </w:t>
            </w:r>
            <w:r w:rsidR="00980030">
              <w:rPr>
                <w:b/>
                <w:i/>
                <w:iCs/>
              </w:rPr>
              <w:t>31</w:t>
            </w:r>
            <w:r w:rsidR="00980030">
              <w:rPr>
                <w:i/>
                <w:iCs/>
              </w:rPr>
              <w:t xml:space="preserve"> </w:t>
            </w:r>
            <w:r>
              <w:rPr>
                <w:b/>
                <w:bCs/>
                <w:i/>
                <w:iCs/>
              </w:rPr>
              <w:t xml:space="preserve">January </w:t>
            </w:r>
            <w:r w:rsidR="00980030">
              <w:rPr>
                <w:b/>
                <w:bCs/>
                <w:i/>
                <w:iCs/>
              </w:rPr>
              <w:t>202</w:t>
            </w:r>
            <w:r w:rsidR="00EE7601">
              <w:rPr>
                <w:b/>
                <w:bCs/>
                <w:i/>
                <w:iCs/>
              </w:rPr>
              <w:t>3</w:t>
            </w:r>
            <w:r w:rsidR="00980030">
              <w:rPr>
                <w:b/>
                <w:bCs/>
                <w:i/>
                <w:iCs/>
              </w:rPr>
              <w:t xml:space="preserve"> </w:t>
            </w:r>
          </w:p>
          <w:p w14:paraId="788EEEA8" w14:textId="77777777" w:rsidR="00BB7563" w:rsidRDefault="00BB7563" w:rsidP="00D51189"/>
        </w:tc>
      </w:tr>
      <w:bookmarkEnd w:id="30"/>
      <w:tr w:rsidR="00BB7563" w14:paraId="271E42F8" w14:textId="77777777" w:rsidTr="00025CBB">
        <w:tc>
          <w:tcPr>
            <w:tcW w:w="1908" w:type="dxa"/>
          </w:tcPr>
          <w:p w14:paraId="6012E341" w14:textId="77777777" w:rsidR="00BB7563" w:rsidRPr="00DC1085" w:rsidRDefault="00BB7563" w:rsidP="00025CBB">
            <w:pPr>
              <w:pStyle w:val="BodyText"/>
              <w:rPr>
                <w:b/>
              </w:rPr>
            </w:pPr>
            <w:r>
              <w:rPr>
                <w:b/>
              </w:rPr>
              <w:t>Course Completion Returns</w:t>
            </w:r>
          </w:p>
        </w:tc>
        <w:tc>
          <w:tcPr>
            <w:tcW w:w="6614" w:type="dxa"/>
          </w:tcPr>
          <w:p w14:paraId="4FA50F20" w14:textId="77777777" w:rsidR="00BB7563" w:rsidRDefault="00BB7563" w:rsidP="00025CBB">
            <w:pPr>
              <w:pStyle w:val="BodyText"/>
            </w:pPr>
            <w:r>
              <w:t>There may be a need for TEOs to submit course completion information at the end of the academic year but before the December SDR. The</w:t>
            </w:r>
            <w:r w:rsidR="00B344BC">
              <w:t>re is</w:t>
            </w:r>
            <w:r>
              <w:t xml:space="preserve"> a guide for submitting voluntary course completion files between SDR return periods. </w:t>
            </w:r>
          </w:p>
          <w:p w14:paraId="0A4228A7" w14:textId="77777777" w:rsidR="00BB7563" w:rsidRPr="00571695" w:rsidRDefault="00BB7563" w:rsidP="00025CBB">
            <w:pPr>
              <w:pStyle w:val="BodyText"/>
            </w:pPr>
            <w:r>
              <w:t xml:space="preserve">See </w:t>
            </w:r>
            <w:r w:rsidRPr="002555C1">
              <w:rPr>
                <w:b/>
              </w:rPr>
              <w:t>Appendix 12.</w:t>
            </w:r>
          </w:p>
        </w:tc>
      </w:tr>
    </w:tbl>
    <w:p w14:paraId="4EFBF5B1" w14:textId="77777777" w:rsidR="00BB7563" w:rsidRDefault="00BB7563" w:rsidP="00BB7563">
      <w:pPr>
        <w:rPr>
          <w:lang w:val="en-GB"/>
        </w:rPr>
      </w:pPr>
    </w:p>
    <w:p w14:paraId="330D59B9" w14:textId="7AF58FB7" w:rsidR="00BB7563" w:rsidRPr="00614E19" w:rsidRDefault="00BB7563" w:rsidP="00BB7563">
      <w:pPr>
        <w:rPr>
          <w:lang w:val="en-GB"/>
        </w:rPr>
      </w:pPr>
      <w:r w:rsidRPr="00614E19">
        <w:rPr>
          <w:lang w:val="en-GB"/>
        </w:rPr>
        <w:t xml:space="preserve">Contact the </w:t>
      </w:r>
      <w:r w:rsidR="001F09F2">
        <w:rPr>
          <w:lang w:val="en-GB"/>
        </w:rPr>
        <w:t>Customer Contact Group</w:t>
      </w:r>
      <w:r w:rsidRPr="00614E19">
        <w:rPr>
          <w:lang w:val="en-GB"/>
        </w:rPr>
        <w:t xml:space="preserve"> either via email</w:t>
      </w:r>
      <w:r w:rsidRPr="006D1E5A">
        <w:rPr>
          <w:rFonts w:cs="Arial"/>
          <w:bCs/>
          <w:sz w:val="22"/>
          <w:szCs w:val="22"/>
        </w:rPr>
        <w:t xml:space="preserve"> </w:t>
      </w:r>
      <w:hyperlink r:id="rId23" w:history="1">
        <w:r w:rsidR="00F47EE7" w:rsidRPr="00F47EE7">
          <w:rPr>
            <w:rStyle w:val="Hyperlink"/>
          </w:rPr>
          <w:t>Customer.Service@tec.govt.nz</w:t>
        </w:r>
      </w:hyperlink>
      <w:r>
        <w:t xml:space="preserve"> </w:t>
      </w:r>
      <w:r w:rsidRPr="00614E19">
        <w:t xml:space="preserve">or </w:t>
      </w:r>
      <w:r w:rsidRPr="00614E19">
        <w:rPr>
          <w:lang w:val="en-GB"/>
        </w:rPr>
        <w:t xml:space="preserve">phone 0800 </w:t>
      </w:r>
      <w:r w:rsidR="00F47EE7">
        <w:rPr>
          <w:lang w:val="en-GB"/>
        </w:rPr>
        <w:t>601 301.</w:t>
      </w:r>
    </w:p>
    <w:p w14:paraId="2237E08E" w14:textId="7A02DD93" w:rsidR="00BB7563" w:rsidRDefault="00BB7563" w:rsidP="00BB7563">
      <w:pPr>
        <w:pStyle w:val="Heading1"/>
      </w:pPr>
      <w:bookmarkStart w:id="31" w:name="_Toc95301889"/>
      <w:r w:rsidRPr="00A04589">
        <w:lastRenderedPageBreak/>
        <w:t xml:space="preserve">Summary of Files Required for </w:t>
      </w:r>
      <w:r w:rsidR="00076CD1">
        <w:t>202</w:t>
      </w:r>
      <w:bookmarkEnd w:id="31"/>
      <w:r w:rsidR="00C7130E">
        <w:t>2</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2092"/>
        <w:gridCol w:w="1687"/>
        <w:gridCol w:w="1830"/>
        <w:gridCol w:w="1906"/>
        <w:gridCol w:w="1999"/>
      </w:tblGrid>
      <w:tr w:rsidR="00BB7563" w:rsidRPr="00070716" w14:paraId="79F361F8" w14:textId="77777777" w:rsidTr="00025CBB">
        <w:tc>
          <w:tcPr>
            <w:tcW w:w="2092" w:type="dxa"/>
          </w:tcPr>
          <w:p w14:paraId="54AE72F6" w14:textId="77777777" w:rsidR="00BB7563" w:rsidRPr="00070716" w:rsidRDefault="00BB7563" w:rsidP="00025CBB">
            <w:pPr>
              <w:pStyle w:val="BodyText"/>
              <w:rPr>
                <w:rFonts w:cs="Arial"/>
                <w:b/>
              </w:rPr>
            </w:pPr>
            <w:r w:rsidRPr="00070716">
              <w:rPr>
                <w:rFonts w:cs="Arial"/>
                <w:b/>
              </w:rPr>
              <w:t>Return Period</w:t>
            </w:r>
          </w:p>
        </w:tc>
        <w:tc>
          <w:tcPr>
            <w:tcW w:w="1687" w:type="dxa"/>
          </w:tcPr>
          <w:p w14:paraId="437D3D3B" w14:textId="77777777" w:rsidR="00BB7563" w:rsidRPr="002A3BF8" w:rsidRDefault="00BB7563" w:rsidP="00BA737F">
            <w:pPr>
              <w:pStyle w:val="BodyText"/>
              <w:jc w:val="center"/>
              <w:rPr>
                <w:rFonts w:cs="Arial"/>
                <w:b/>
              </w:rPr>
            </w:pPr>
            <w:r>
              <w:rPr>
                <w:rFonts w:cs="Arial"/>
                <w:b/>
              </w:rPr>
              <w:t>2-</w:t>
            </w:r>
            <w:r w:rsidR="00EE7601">
              <w:rPr>
                <w:rFonts w:cs="Arial"/>
                <w:b/>
              </w:rPr>
              <w:t>5</w:t>
            </w:r>
            <w:r>
              <w:rPr>
                <w:rFonts w:cs="Arial"/>
                <w:b/>
              </w:rPr>
              <w:t xml:space="preserve"> March </w:t>
            </w:r>
            <w:r w:rsidR="00BA737F">
              <w:rPr>
                <w:rFonts w:cs="Arial"/>
                <w:b/>
              </w:rPr>
              <w:t>202</w:t>
            </w:r>
            <w:r w:rsidR="00EE7601">
              <w:rPr>
                <w:rFonts w:cs="Arial"/>
                <w:b/>
              </w:rPr>
              <w:t>2</w:t>
            </w:r>
          </w:p>
        </w:tc>
        <w:tc>
          <w:tcPr>
            <w:tcW w:w="1830" w:type="dxa"/>
          </w:tcPr>
          <w:p w14:paraId="36A2CF8F" w14:textId="77777777" w:rsidR="00BB7563" w:rsidRPr="002A3BF8" w:rsidRDefault="00BB7563" w:rsidP="00BA737F">
            <w:pPr>
              <w:pStyle w:val="BodyText"/>
              <w:jc w:val="center"/>
              <w:rPr>
                <w:rFonts w:cs="Arial"/>
                <w:b/>
              </w:rPr>
            </w:pPr>
            <w:r w:rsidRPr="002A3BF8">
              <w:rPr>
                <w:rFonts w:cs="Arial"/>
                <w:b/>
              </w:rPr>
              <w:t>16-2</w:t>
            </w:r>
            <w:r>
              <w:rPr>
                <w:rFonts w:cs="Arial"/>
                <w:b/>
              </w:rPr>
              <w:t>9</w:t>
            </w:r>
            <w:r w:rsidRPr="002A3BF8">
              <w:rPr>
                <w:rFonts w:cs="Arial"/>
                <w:b/>
              </w:rPr>
              <w:t xml:space="preserve"> April </w:t>
            </w:r>
            <w:r w:rsidR="00BA737F">
              <w:rPr>
                <w:rFonts w:cs="Arial"/>
                <w:b/>
              </w:rPr>
              <w:t>202</w:t>
            </w:r>
            <w:r w:rsidR="00EE7601">
              <w:rPr>
                <w:rFonts w:cs="Arial"/>
                <w:b/>
              </w:rPr>
              <w:t>2</w:t>
            </w:r>
          </w:p>
        </w:tc>
        <w:tc>
          <w:tcPr>
            <w:tcW w:w="1906" w:type="dxa"/>
          </w:tcPr>
          <w:p w14:paraId="1F017399" w14:textId="77777777" w:rsidR="00BB7563" w:rsidRPr="00F35143" w:rsidRDefault="00BB7563" w:rsidP="00BA737F">
            <w:pPr>
              <w:pStyle w:val="BodyText"/>
              <w:jc w:val="center"/>
              <w:rPr>
                <w:rFonts w:cs="Arial"/>
                <w:b/>
              </w:rPr>
            </w:pPr>
            <w:r w:rsidRPr="008D6707">
              <w:rPr>
                <w:rFonts w:cs="Arial"/>
                <w:b/>
              </w:rPr>
              <w:t xml:space="preserve">8–21 August </w:t>
            </w:r>
            <w:r w:rsidR="00BA737F">
              <w:rPr>
                <w:rFonts w:cs="Arial"/>
                <w:b/>
              </w:rPr>
              <w:t>202</w:t>
            </w:r>
            <w:r w:rsidR="00EE7601">
              <w:rPr>
                <w:rFonts w:cs="Arial"/>
                <w:b/>
              </w:rPr>
              <w:t>2</w:t>
            </w:r>
          </w:p>
        </w:tc>
        <w:tc>
          <w:tcPr>
            <w:tcW w:w="1999" w:type="dxa"/>
          </w:tcPr>
          <w:p w14:paraId="15BC7579" w14:textId="77777777" w:rsidR="00BB7563" w:rsidRPr="00070716" w:rsidRDefault="00BB7563" w:rsidP="00980030">
            <w:pPr>
              <w:pStyle w:val="BodyText"/>
              <w:jc w:val="center"/>
              <w:rPr>
                <w:rFonts w:cs="Arial"/>
                <w:b/>
              </w:rPr>
            </w:pPr>
            <w:r w:rsidRPr="00070716">
              <w:rPr>
                <w:rFonts w:cs="Arial"/>
                <w:b/>
              </w:rPr>
              <w:t>1-</w:t>
            </w:r>
            <w:r w:rsidR="00980030">
              <w:rPr>
                <w:rFonts w:cs="Arial"/>
                <w:b/>
              </w:rPr>
              <w:t>31</w:t>
            </w:r>
            <w:r w:rsidR="00980030" w:rsidRPr="00070716">
              <w:rPr>
                <w:rFonts w:cs="Arial"/>
                <w:b/>
              </w:rPr>
              <w:t xml:space="preserve"> </w:t>
            </w:r>
            <w:r w:rsidRPr="00070716">
              <w:rPr>
                <w:rFonts w:cs="Arial"/>
                <w:b/>
              </w:rPr>
              <w:t xml:space="preserve">January </w:t>
            </w:r>
            <w:r w:rsidR="00980030">
              <w:rPr>
                <w:rFonts w:cs="Arial"/>
                <w:b/>
              </w:rPr>
              <w:t>202</w:t>
            </w:r>
            <w:r w:rsidR="00EE7601">
              <w:rPr>
                <w:rFonts w:cs="Arial"/>
                <w:b/>
              </w:rPr>
              <w:t>3</w:t>
            </w:r>
          </w:p>
        </w:tc>
      </w:tr>
      <w:tr w:rsidR="00BB7563" w:rsidRPr="00070716" w14:paraId="30F740E0" w14:textId="77777777" w:rsidTr="00025CBB">
        <w:tc>
          <w:tcPr>
            <w:tcW w:w="2092" w:type="dxa"/>
          </w:tcPr>
          <w:p w14:paraId="09025E15" w14:textId="77777777" w:rsidR="00BB7563" w:rsidRPr="00070716" w:rsidRDefault="00BB7563" w:rsidP="00025CBB">
            <w:pPr>
              <w:pStyle w:val="BodyText"/>
              <w:rPr>
                <w:rFonts w:cs="Arial"/>
              </w:rPr>
            </w:pPr>
            <w:r w:rsidRPr="00070716">
              <w:rPr>
                <w:rFonts w:cs="Arial"/>
                <w:b/>
              </w:rPr>
              <w:t>Extract Date</w:t>
            </w:r>
          </w:p>
        </w:tc>
        <w:tc>
          <w:tcPr>
            <w:tcW w:w="1687" w:type="dxa"/>
          </w:tcPr>
          <w:p w14:paraId="3AE01030" w14:textId="77777777" w:rsidR="00BB7563" w:rsidRPr="002A3BF8" w:rsidRDefault="00BB7563" w:rsidP="00BA737F">
            <w:pPr>
              <w:pStyle w:val="BodyText"/>
              <w:jc w:val="center"/>
              <w:rPr>
                <w:rFonts w:cs="Arial"/>
                <w:b/>
              </w:rPr>
            </w:pPr>
            <w:r>
              <w:rPr>
                <w:rFonts w:cs="Arial"/>
                <w:b/>
              </w:rPr>
              <w:t xml:space="preserve">1 March </w:t>
            </w:r>
            <w:r w:rsidR="00BA737F">
              <w:rPr>
                <w:rFonts w:cs="Arial"/>
                <w:b/>
              </w:rPr>
              <w:t>202</w:t>
            </w:r>
            <w:r w:rsidR="00EE7601">
              <w:rPr>
                <w:rFonts w:cs="Arial"/>
                <w:b/>
              </w:rPr>
              <w:t>2</w:t>
            </w:r>
          </w:p>
        </w:tc>
        <w:tc>
          <w:tcPr>
            <w:tcW w:w="1830" w:type="dxa"/>
          </w:tcPr>
          <w:p w14:paraId="40D9E2FF" w14:textId="77777777" w:rsidR="00BB7563" w:rsidRPr="002A3BF8" w:rsidRDefault="00BB7563" w:rsidP="00BA737F">
            <w:pPr>
              <w:pStyle w:val="BodyText"/>
              <w:jc w:val="center"/>
              <w:rPr>
                <w:rFonts w:cs="Arial"/>
              </w:rPr>
            </w:pPr>
            <w:r w:rsidRPr="002A3BF8">
              <w:rPr>
                <w:rFonts w:cs="Arial"/>
                <w:b/>
              </w:rPr>
              <w:t xml:space="preserve">15 April </w:t>
            </w:r>
            <w:r w:rsidR="00BA737F">
              <w:rPr>
                <w:rFonts w:cs="Arial"/>
                <w:b/>
              </w:rPr>
              <w:t>202</w:t>
            </w:r>
            <w:r w:rsidR="00EE7601">
              <w:rPr>
                <w:rFonts w:cs="Arial"/>
                <w:b/>
              </w:rPr>
              <w:t>2</w:t>
            </w:r>
          </w:p>
        </w:tc>
        <w:tc>
          <w:tcPr>
            <w:tcW w:w="1906" w:type="dxa"/>
          </w:tcPr>
          <w:p w14:paraId="01E61726" w14:textId="77777777" w:rsidR="00BB7563" w:rsidRPr="00F35143" w:rsidRDefault="00BB7563" w:rsidP="00BA737F">
            <w:pPr>
              <w:pStyle w:val="BodyText"/>
              <w:jc w:val="center"/>
              <w:rPr>
                <w:rFonts w:cs="Arial"/>
              </w:rPr>
            </w:pPr>
            <w:r w:rsidRPr="008D6707">
              <w:rPr>
                <w:rFonts w:cs="Arial"/>
                <w:b/>
              </w:rPr>
              <w:t xml:space="preserve">7 August </w:t>
            </w:r>
            <w:r w:rsidR="00BA737F">
              <w:rPr>
                <w:rFonts w:cs="Arial"/>
                <w:b/>
              </w:rPr>
              <w:t>202</w:t>
            </w:r>
            <w:r w:rsidR="00EE7601">
              <w:rPr>
                <w:rFonts w:cs="Arial"/>
                <w:b/>
              </w:rPr>
              <w:t>2</w:t>
            </w:r>
          </w:p>
        </w:tc>
        <w:tc>
          <w:tcPr>
            <w:tcW w:w="1999" w:type="dxa"/>
          </w:tcPr>
          <w:p w14:paraId="7312BD5B" w14:textId="77777777" w:rsidR="00BB7563" w:rsidRPr="00070716" w:rsidRDefault="00BB7563" w:rsidP="00980030">
            <w:pPr>
              <w:pStyle w:val="BodyText"/>
              <w:jc w:val="center"/>
              <w:rPr>
                <w:rFonts w:cs="Arial"/>
              </w:rPr>
            </w:pPr>
            <w:r w:rsidRPr="00070716">
              <w:rPr>
                <w:rFonts w:cs="Arial"/>
                <w:b/>
              </w:rPr>
              <w:t xml:space="preserve">31 December </w:t>
            </w:r>
            <w:r w:rsidR="00980030">
              <w:rPr>
                <w:rFonts w:cs="Arial"/>
                <w:b/>
              </w:rPr>
              <w:t>202</w:t>
            </w:r>
            <w:r w:rsidR="00EE7601">
              <w:rPr>
                <w:rFonts w:cs="Arial"/>
                <w:b/>
              </w:rPr>
              <w:t>2</w:t>
            </w:r>
          </w:p>
        </w:tc>
      </w:tr>
      <w:tr w:rsidR="00BB7563" w:rsidRPr="00070716" w14:paraId="230F0F97" w14:textId="77777777" w:rsidTr="00025CBB">
        <w:tc>
          <w:tcPr>
            <w:tcW w:w="2092" w:type="dxa"/>
          </w:tcPr>
          <w:p w14:paraId="1880A2AD" w14:textId="77777777" w:rsidR="00BB7563" w:rsidRPr="00070716" w:rsidRDefault="00BB7563" w:rsidP="00025CBB">
            <w:pPr>
              <w:pStyle w:val="BodyText"/>
              <w:rPr>
                <w:rFonts w:cs="Arial"/>
              </w:rPr>
            </w:pPr>
            <w:r w:rsidRPr="00070716">
              <w:rPr>
                <w:rFonts w:cs="Arial"/>
              </w:rPr>
              <w:t>Student File</w:t>
            </w:r>
          </w:p>
        </w:tc>
        <w:tc>
          <w:tcPr>
            <w:tcW w:w="1687" w:type="dxa"/>
          </w:tcPr>
          <w:p w14:paraId="19ED7D66" w14:textId="77777777" w:rsidR="00BB7563" w:rsidRPr="0082031D" w:rsidRDefault="00BB7563" w:rsidP="00025CBB">
            <w:pPr>
              <w:pStyle w:val="BodyText"/>
              <w:jc w:val="center"/>
              <w:rPr>
                <w:rFonts w:cs="Arial"/>
                <w:sz w:val="28"/>
                <w:szCs w:val="28"/>
              </w:rPr>
            </w:pPr>
            <w:r w:rsidRPr="0082031D">
              <w:rPr>
                <w:rFonts w:cs="Arial"/>
                <w:sz w:val="28"/>
                <w:szCs w:val="28"/>
              </w:rPr>
              <w:sym w:font="Wingdings 2" w:char="F050"/>
            </w:r>
          </w:p>
        </w:tc>
        <w:tc>
          <w:tcPr>
            <w:tcW w:w="1830" w:type="dxa"/>
          </w:tcPr>
          <w:p w14:paraId="46F06E86" w14:textId="77777777" w:rsidR="00BB7563" w:rsidRPr="00070716" w:rsidRDefault="00BB7563" w:rsidP="00025CBB">
            <w:pPr>
              <w:pStyle w:val="BodyText"/>
              <w:jc w:val="center"/>
              <w:rPr>
                <w:rFonts w:cs="Arial"/>
              </w:rPr>
            </w:pPr>
            <w:r w:rsidRPr="0082031D">
              <w:rPr>
                <w:rFonts w:cs="Arial"/>
                <w:sz w:val="28"/>
                <w:szCs w:val="28"/>
              </w:rPr>
              <w:sym w:font="Wingdings 2" w:char="F050"/>
            </w:r>
          </w:p>
        </w:tc>
        <w:tc>
          <w:tcPr>
            <w:tcW w:w="1906" w:type="dxa"/>
          </w:tcPr>
          <w:p w14:paraId="10CCD490" w14:textId="77777777" w:rsidR="00BB7563" w:rsidRPr="00070716" w:rsidRDefault="00BB7563" w:rsidP="00025CBB">
            <w:pPr>
              <w:pStyle w:val="BodyText"/>
              <w:jc w:val="center"/>
              <w:rPr>
                <w:rFonts w:cs="Arial"/>
              </w:rPr>
            </w:pPr>
            <w:r w:rsidRPr="0082031D">
              <w:rPr>
                <w:rFonts w:cs="Arial"/>
                <w:sz w:val="28"/>
                <w:szCs w:val="28"/>
              </w:rPr>
              <w:sym w:font="Wingdings 2" w:char="F050"/>
            </w:r>
          </w:p>
        </w:tc>
        <w:tc>
          <w:tcPr>
            <w:tcW w:w="1999" w:type="dxa"/>
          </w:tcPr>
          <w:p w14:paraId="1D034F8A" w14:textId="77777777" w:rsidR="00BB7563" w:rsidRPr="00070716" w:rsidRDefault="00BB7563" w:rsidP="00025CBB">
            <w:pPr>
              <w:pStyle w:val="BodyText"/>
              <w:jc w:val="center"/>
              <w:rPr>
                <w:rFonts w:cs="Arial"/>
              </w:rPr>
            </w:pPr>
            <w:r w:rsidRPr="0082031D">
              <w:rPr>
                <w:rFonts w:cs="Arial"/>
                <w:sz w:val="28"/>
                <w:szCs w:val="28"/>
              </w:rPr>
              <w:sym w:font="Wingdings 2" w:char="F050"/>
            </w:r>
          </w:p>
        </w:tc>
      </w:tr>
      <w:tr w:rsidR="00BB7563" w:rsidRPr="00070716" w14:paraId="27A88122" w14:textId="77777777" w:rsidTr="00025CBB">
        <w:tc>
          <w:tcPr>
            <w:tcW w:w="2092" w:type="dxa"/>
          </w:tcPr>
          <w:p w14:paraId="13D5DF03" w14:textId="77777777" w:rsidR="00BB7563" w:rsidRPr="00070716" w:rsidRDefault="00BB7563" w:rsidP="00025CBB">
            <w:pPr>
              <w:pStyle w:val="BodyText"/>
              <w:rPr>
                <w:rFonts w:cs="Arial"/>
              </w:rPr>
            </w:pPr>
            <w:r w:rsidRPr="00070716">
              <w:rPr>
                <w:rFonts w:cs="Arial"/>
              </w:rPr>
              <w:t>Course Enrolment File</w:t>
            </w:r>
          </w:p>
        </w:tc>
        <w:tc>
          <w:tcPr>
            <w:tcW w:w="1687" w:type="dxa"/>
          </w:tcPr>
          <w:p w14:paraId="0ED930B0" w14:textId="77777777" w:rsidR="00BB7563" w:rsidRPr="0082031D" w:rsidRDefault="00BB7563" w:rsidP="00025CBB">
            <w:pPr>
              <w:pStyle w:val="BodyText"/>
              <w:jc w:val="center"/>
              <w:rPr>
                <w:rFonts w:cs="Arial"/>
                <w:sz w:val="28"/>
                <w:szCs w:val="28"/>
              </w:rPr>
            </w:pPr>
            <w:r w:rsidRPr="0082031D">
              <w:rPr>
                <w:rFonts w:cs="Arial"/>
                <w:sz w:val="28"/>
                <w:szCs w:val="28"/>
              </w:rPr>
              <w:sym w:font="Wingdings 2" w:char="F050"/>
            </w:r>
          </w:p>
        </w:tc>
        <w:tc>
          <w:tcPr>
            <w:tcW w:w="1830" w:type="dxa"/>
          </w:tcPr>
          <w:p w14:paraId="3D2D8510" w14:textId="77777777" w:rsidR="00BB7563" w:rsidRPr="00070716" w:rsidRDefault="00BB7563" w:rsidP="00025CBB">
            <w:pPr>
              <w:pStyle w:val="BodyText"/>
              <w:jc w:val="center"/>
              <w:rPr>
                <w:rFonts w:cs="Arial"/>
              </w:rPr>
            </w:pPr>
            <w:r w:rsidRPr="0082031D">
              <w:rPr>
                <w:rFonts w:cs="Arial"/>
                <w:sz w:val="28"/>
                <w:szCs w:val="28"/>
              </w:rPr>
              <w:sym w:font="Wingdings 2" w:char="F050"/>
            </w:r>
          </w:p>
        </w:tc>
        <w:tc>
          <w:tcPr>
            <w:tcW w:w="1906" w:type="dxa"/>
          </w:tcPr>
          <w:p w14:paraId="16568856" w14:textId="77777777" w:rsidR="00BB7563" w:rsidRPr="00070716" w:rsidRDefault="00BB7563" w:rsidP="00025CBB">
            <w:pPr>
              <w:pStyle w:val="BodyText"/>
              <w:jc w:val="center"/>
              <w:rPr>
                <w:rFonts w:cs="Arial"/>
              </w:rPr>
            </w:pPr>
            <w:r w:rsidRPr="0082031D">
              <w:rPr>
                <w:rFonts w:cs="Arial"/>
                <w:sz w:val="28"/>
                <w:szCs w:val="28"/>
              </w:rPr>
              <w:sym w:font="Wingdings 2" w:char="F050"/>
            </w:r>
          </w:p>
        </w:tc>
        <w:tc>
          <w:tcPr>
            <w:tcW w:w="1999" w:type="dxa"/>
          </w:tcPr>
          <w:p w14:paraId="10B916B3" w14:textId="77777777" w:rsidR="00BB7563" w:rsidRPr="00070716" w:rsidRDefault="00BB7563" w:rsidP="00025CBB">
            <w:pPr>
              <w:pStyle w:val="BodyText"/>
              <w:jc w:val="center"/>
              <w:rPr>
                <w:rFonts w:cs="Arial"/>
              </w:rPr>
            </w:pPr>
            <w:r w:rsidRPr="0082031D">
              <w:rPr>
                <w:rFonts w:cs="Arial"/>
                <w:sz w:val="28"/>
                <w:szCs w:val="28"/>
              </w:rPr>
              <w:sym w:font="Wingdings 2" w:char="F050"/>
            </w:r>
          </w:p>
        </w:tc>
      </w:tr>
      <w:tr w:rsidR="00BB7563" w:rsidRPr="00070716" w14:paraId="7755C1A2" w14:textId="77777777" w:rsidTr="00025CBB">
        <w:tc>
          <w:tcPr>
            <w:tcW w:w="2092" w:type="dxa"/>
          </w:tcPr>
          <w:p w14:paraId="066EC05C" w14:textId="77777777" w:rsidR="00BB7563" w:rsidRPr="00070716" w:rsidRDefault="00BB7563" w:rsidP="00025CBB">
            <w:pPr>
              <w:pStyle w:val="BodyText"/>
              <w:rPr>
                <w:rFonts w:cs="Arial"/>
              </w:rPr>
            </w:pPr>
            <w:r w:rsidRPr="00070716">
              <w:rPr>
                <w:rFonts w:cs="Arial"/>
              </w:rPr>
              <w:t>Course Register File</w:t>
            </w:r>
          </w:p>
        </w:tc>
        <w:tc>
          <w:tcPr>
            <w:tcW w:w="1687" w:type="dxa"/>
          </w:tcPr>
          <w:p w14:paraId="61D63614" w14:textId="77777777" w:rsidR="00BB7563" w:rsidRPr="0082031D" w:rsidRDefault="00BB7563" w:rsidP="00025CBB">
            <w:pPr>
              <w:pStyle w:val="BodyText"/>
              <w:jc w:val="center"/>
              <w:rPr>
                <w:rFonts w:cs="Arial"/>
                <w:sz w:val="28"/>
                <w:szCs w:val="28"/>
              </w:rPr>
            </w:pPr>
            <w:r w:rsidRPr="0082031D">
              <w:rPr>
                <w:rFonts w:cs="Arial"/>
                <w:sz w:val="28"/>
                <w:szCs w:val="28"/>
              </w:rPr>
              <w:sym w:font="Wingdings 2" w:char="F050"/>
            </w:r>
          </w:p>
        </w:tc>
        <w:tc>
          <w:tcPr>
            <w:tcW w:w="1830" w:type="dxa"/>
          </w:tcPr>
          <w:p w14:paraId="71E580FE" w14:textId="77777777" w:rsidR="00BB7563" w:rsidRPr="00070716" w:rsidRDefault="00BB7563" w:rsidP="00025CBB">
            <w:pPr>
              <w:pStyle w:val="BodyText"/>
              <w:jc w:val="center"/>
              <w:rPr>
                <w:rFonts w:cs="Arial"/>
              </w:rPr>
            </w:pPr>
            <w:r w:rsidRPr="0082031D">
              <w:rPr>
                <w:rFonts w:cs="Arial"/>
                <w:sz w:val="28"/>
                <w:szCs w:val="28"/>
              </w:rPr>
              <w:sym w:font="Wingdings 2" w:char="F050"/>
            </w:r>
          </w:p>
        </w:tc>
        <w:tc>
          <w:tcPr>
            <w:tcW w:w="1906" w:type="dxa"/>
          </w:tcPr>
          <w:p w14:paraId="0C92876A" w14:textId="77777777" w:rsidR="00BB7563" w:rsidRPr="00070716" w:rsidRDefault="00BB7563" w:rsidP="00025CBB">
            <w:pPr>
              <w:pStyle w:val="BodyText"/>
              <w:jc w:val="center"/>
              <w:rPr>
                <w:rFonts w:cs="Arial"/>
              </w:rPr>
            </w:pPr>
            <w:r w:rsidRPr="0082031D">
              <w:rPr>
                <w:rFonts w:cs="Arial"/>
                <w:sz w:val="28"/>
                <w:szCs w:val="28"/>
              </w:rPr>
              <w:sym w:font="Wingdings 2" w:char="F050"/>
            </w:r>
          </w:p>
        </w:tc>
        <w:tc>
          <w:tcPr>
            <w:tcW w:w="1999" w:type="dxa"/>
          </w:tcPr>
          <w:p w14:paraId="6C6199CA" w14:textId="77777777" w:rsidR="00BB7563" w:rsidRPr="00070716" w:rsidRDefault="00BB7563" w:rsidP="00025CBB">
            <w:pPr>
              <w:pStyle w:val="BodyText"/>
              <w:jc w:val="center"/>
              <w:rPr>
                <w:rFonts w:cs="Arial"/>
              </w:rPr>
            </w:pPr>
            <w:r w:rsidRPr="0082031D">
              <w:rPr>
                <w:rFonts w:cs="Arial"/>
                <w:sz w:val="28"/>
                <w:szCs w:val="28"/>
              </w:rPr>
              <w:sym w:font="Wingdings 2" w:char="F050"/>
            </w:r>
          </w:p>
        </w:tc>
      </w:tr>
      <w:tr w:rsidR="00BB7563" w:rsidRPr="00070716" w14:paraId="06B989EE" w14:textId="77777777" w:rsidTr="00025CBB">
        <w:tc>
          <w:tcPr>
            <w:tcW w:w="2092" w:type="dxa"/>
          </w:tcPr>
          <w:p w14:paraId="2FF24961" w14:textId="77777777" w:rsidR="00BB7563" w:rsidRPr="00070716" w:rsidRDefault="00BB7563" w:rsidP="00025CBB">
            <w:pPr>
              <w:pStyle w:val="BodyText"/>
              <w:rPr>
                <w:rFonts w:cs="Arial"/>
              </w:rPr>
            </w:pPr>
            <w:r w:rsidRPr="00070716">
              <w:rPr>
                <w:rFonts w:cs="Arial"/>
              </w:rPr>
              <w:t>Course Completion File</w:t>
            </w:r>
          </w:p>
        </w:tc>
        <w:tc>
          <w:tcPr>
            <w:tcW w:w="1687" w:type="dxa"/>
          </w:tcPr>
          <w:p w14:paraId="7CF5ECDF" w14:textId="77777777" w:rsidR="00BB7563" w:rsidRPr="0082031D" w:rsidRDefault="00BB7563" w:rsidP="00025CBB">
            <w:pPr>
              <w:pStyle w:val="BodyText"/>
              <w:jc w:val="center"/>
              <w:rPr>
                <w:rFonts w:cs="Arial"/>
                <w:sz w:val="28"/>
                <w:szCs w:val="28"/>
              </w:rPr>
            </w:pPr>
          </w:p>
        </w:tc>
        <w:tc>
          <w:tcPr>
            <w:tcW w:w="1830" w:type="dxa"/>
          </w:tcPr>
          <w:p w14:paraId="018D10AA" w14:textId="77777777" w:rsidR="00BB7563" w:rsidRPr="00070716" w:rsidRDefault="00BB7563" w:rsidP="00025CBB">
            <w:pPr>
              <w:pStyle w:val="BodyText"/>
              <w:jc w:val="center"/>
              <w:rPr>
                <w:rFonts w:cs="Arial"/>
              </w:rPr>
            </w:pPr>
            <w:r w:rsidRPr="0082031D">
              <w:rPr>
                <w:rFonts w:cs="Arial"/>
                <w:sz w:val="28"/>
                <w:szCs w:val="28"/>
              </w:rPr>
              <w:sym w:font="Wingdings 2" w:char="F050"/>
            </w:r>
          </w:p>
        </w:tc>
        <w:tc>
          <w:tcPr>
            <w:tcW w:w="1906" w:type="dxa"/>
          </w:tcPr>
          <w:p w14:paraId="1BC501BB" w14:textId="77777777" w:rsidR="00BB7563" w:rsidRPr="00070716" w:rsidRDefault="00BB7563" w:rsidP="00025CBB">
            <w:pPr>
              <w:pStyle w:val="BodyText"/>
              <w:jc w:val="center"/>
              <w:rPr>
                <w:rFonts w:cs="Arial"/>
              </w:rPr>
            </w:pPr>
            <w:r w:rsidRPr="0082031D">
              <w:rPr>
                <w:rFonts w:cs="Arial"/>
                <w:sz w:val="28"/>
                <w:szCs w:val="28"/>
              </w:rPr>
              <w:sym w:font="Wingdings 2" w:char="F050"/>
            </w:r>
          </w:p>
        </w:tc>
        <w:tc>
          <w:tcPr>
            <w:tcW w:w="1999" w:type="dxa"/>
          </w:tcPr>
          <w:p w14:paraId="6FE030B5" w14:textId="77777777" w:rsidR="00BB7563" w:rsidRPr="00070716" w:rsidRDefault="00BB7563" w:rsidP="00025CBB">
            <w:pPr>
              <w:pStyle w:val="BodyText"/>
              <w:jc w:val="center"/>
              <w:rPr>
                <w:rFonts w:cs="Arial"/>
              </w:rPr>
            </w:pPr>
            <w:r w:rsidRPr="0082031D">
              <w:rPr>
                <w:rFonts w:cs="Arial"/>
                <w:sz w:val="28"/>
                <w:szCs w:val="28"/>
              </w:rPr>
              <w:sym w:font="Wingdings 2" w:char="F050"/>
            </w:r>
          </w:p>
        </w:tc>
      </w:tr>
      <w:tr w:rsidR="00BB7563" w:rsidRPr="00070716" w14:paraId="57CADED6" w14:textId="77777777" w:rsidTr="00025CBB">
        <w:tc>
          <w:tcPr>
            <w:tcW w:w="2092" w:type="dxa"/>
          </w:tcPr>
          <w:p w14:paraId="16ED1634" w14:textId="77777777" w:rsidR="00BB7563" w:rsidRPr="00070716" w:rsidRDefault="00BB7563" w:rsidP="00025CBB">
            <w:pPr>
              <w:pStyle w:val="BodyText"/>
              <w:rPr>
                <w:rFonts w:cs="Arial"/>
              </w:rPr>
            </w:pPr>
            <w:r w:rsidRPr="00070716">
              <w:rPr>
                <w:rFonts w:cs="Arial"/>
              </w:rPr>
              <w:t>Qualification Completion File</w:t>
            </w:r>
          </w:p>
        </w:tc>
        <w:tc>
          <w:tcPr>
            <w:tcW w:w="1687" w:type="dxa"/>
          </w:tcPr>
          <w:p w14:paraId="207978D9" w14:textId="77777777" w:rsidR="00BB7563" w:rsidRPr="0082031D" w:rsidRDefault="00BB7563" w:rsidP="00025CBB">
            <w:pPr>
              <w:pStyle w:val="BodyText"/>
              <w:jc w:val="center"/>
              <w:rPr>
                <w:rFonts w:cs="Arial"/>
                <w:sz w:val="28"/>
                <w:szCs w:val="28"/>
              </w:rPr>
            </w:pPr>
          </w:p>
        </w:tc>
        <w:tc>
          <w:tcPr>
            <w:tcW w:w="1830" w:type="dxa"/>
          </w:tcPr>
          <w:p w14:paraId="6F1DD9E5" w14:textId="77777777" w:rsidR="00BB7563" w:rsidRPr="00070716" w:rsidRDefault="00BB7563" w:rsidP="00025CBB">
            <w:pPr>
              <w:pStyle w:val="BodyText"/>
              <w:jc w:val="center"/>
              <w:rPr>
                <w:rFonts w:cs="Arial"/>
              </w:rPr>
            </w:pPr>
            <w:r w:rsidRPr="0082031D">
              <w:rPr>
                <w:rFonts w:cs="Arial"/>
                <w:sz w:val="28"/>
                <w:szCs w:val="28"/>
              </w:rPr>
              <w:sym w:font="Wingdings 2" w:char="F050"/>
            </w:r>
          </w:p>
        </w:tc>
        <w:tc>
          <w:tcPr>
            <w:tcW w:w="1906" w:type="dxa"/>
          </w:tcPr>
          <w:p w14:paraId="673D27D1" w14:textId="77777777" w:rsidR="00BB7563" w:rsidRPr="00070716" w:rsidRDefault="00BB7563" w:rsidP="00025CBB">
            <w:pPr>
              <w:pStyle w:val="BodyText"/>
              <w:jc w:val="center"/>
              <w:rPr>
                <w:rFonts w:cs="Arial"/>
              </w:rPr>
            </w:pPr>
            <w:r w:rsidRPr="0082031D">
              <w:rPr>
                <w:rFonts w:cs="Arial"/>
                <w:sz w:val="28"/>
                <w:szCs w:val="28"/>
              </w:rPr>
              <w:sym w:font="Wingdings 2" w:char="F050"/>
            </w:r>
          </w:p>
        </w:tc>
        <w:tc>
          <w:tcPr>
            <w:tcW w:w="1999" w:type="dxa"/>
          </w:tcPr>
          <w:p w14:paraId="302D600F" w14:textId="77777777" w:rsidR="00BB7563" w:rsidRPr="00070716" w:rsidRDefault="00BB7563" w:rsidP="00025CBB">
            <w:pPr>
              <w:pStyle w:val="BodyText"/>
              <w:jc w:val="center"/>
              <w:rPr>
                <w:rFonts w:cs="Arial"/>
              </w:rPr>
            </w:pPr>
            <w:r w:rsidRPr="0082031D">
              <w:rPr>
                <w:rFonts w:cs="Arial"/>
                <w:sz w:val="28"/>
                <w:szCs w:val="28"/>
              </w:rPr>
              <w:sym w:font="Wingdings 2" w:char="F050"/>
            </w:r>
          </w:p>
        </w:tc>
      </w:tr>
      <w:tr w:rsidR="00BB7563" w:rsidRPr="00070716" w14:paraId="5B4CF3D7" w14:textId="77777777" w:rsidTr="00025CBB">
        <w:tc>
          <w:tcPr>
            <w:tcW w:w="2092" w:type="dxa"/>
          </w:tcPr>
          <w:p w14:paraId="1CD3AB36" w14:textId="77777777" w:rsidR="00BB7563" w:rsidRPr="00070716" w:rsidRDefault="00BB7563" w:rsidP="00025CBB">
            <w:pPr>
              <w:pStyle w:val="BodyText"/>
              <w:rPr>
                <w:rFonts w:cs="Arial"/>
              </w:rPr>
            </w:pPr>
            <w:r>
              <w:rPr>
                <w:rFonts w:cs="Arial"/>
              </w:rPr>
              <w:t>Workforce Questionnaire (Staff Return)</w:t>
            </w:r>
          </w:p>
        </w:tc>
        <w:tc>
          <w:tcPr>
            <w:tcW w:w="1687" w:type="dxa"/>
          </w:tcPr>
          <w:p w14:paraId="7F5BE691" w14:textId="77777777" w:rsidR="00BB7563" w:rsidRPr="00070716" w:rsidRDefault="00BB7563" w:rsidP="00025CBB">
            <w:pPr>
              <w:pStyle w:val="BodyText"/>
              <w:jc w:val="center"/>
              <w:rPr>
                <w:rFonts w:cs="Arial"/>
              </w:rPr>
            </w:pPr>
          </w:p>
        </w:tc>
        <w:tc>
          <w:tcPr>
            <w:tcW w:w="1830" w:type="dxa"/>
          </w:tcPr>
          <w:p w14:paraId="03A95279" w14:textId="77777777" w:rsidR="00BB7563" w:rsidRPr="00070716" w:rsidRDefault="00BB7563" w:rsidP="00025CBB">
            <w:pPr>
              <w:pStyle w:val="BodyText"/>
              <w:jc w:val="center"/>
              <w:rPr>
                <w:rFonts w:cs="Arial"/>
              </w:rPr>
            </w:pPr>
          </w:p>
        </w:tc>
        <w:tc>
          <w:tcPr>
            <w:tcW w:w="1906" w:type="dxa"/>
          </w:tcPr>
          <w:p w14:paraId="11CDA0EF" w14:textId="77777777" w:rsidR="00BB7563" w:rsidRPr="00070716" w:rsidRDefault="00BB7563" w:rsidP="00025CBB">
            <w:pPr>
              <w:pStyle w:val="BodyText"/>
              <w:jc w:val="center"/>
              <w:rPr>
                <w:rFonts w:cs="Arial"/>
              </w:rPr>
            </w:pPr>
          </w:p>
        </w:tc>
        <w:tc>
          <w:tcPr>
            <w:tcW w:w="1999" w:type="dxa"/>
          </w:tcPr>
          <w:p w14:paraId="18A3B46A" w14:textId="77777777" w:rsidR="00BB7563" w:rsidRPr="00614E19" w:rsidRDefault="00BB7563" w:rsidP="00025CBB">
            <w:pPr>
              <w:pStyle w:val="BodyText"/>
              <w:jc w:val="center"/>
              <w:rPr>
                <w:rFonts w:cs="Arial"/>
                <w:color w:val="FF0000"/>
              </w:rPr>
            </w:pPr>
            <w:r w:rsidRPr="00CA6EC9">
              <w:rPr>
                <w:rFonts w:cs="Arial"/>
                <w:sz w:val="28"/>
                <w:szCs w:val="28"/>
              </w:rPr>
              <w:sym w:font="Wingdings 2" w:char="F050"/>
            </w:r>
          </w:p>
        </w:tc>
      </w:tr>
    </w:tbl>
    <w:p w14:paraId="323354D3" w14:textId="77777777" w:rsidR="00BB7563" w:rsidRDefault="00BB7563" w:rsidP="00BB7563"/>
    <w:p w14:paraId="7649F4B2" w14:textId="77777777" w:rsidR="00BB7563" w:rsidRDefault="00BB7563" w:rsidP="00BB7563">
      <w:pPr>
        <w:pStyle w:val="BodyText"/>
      </w:pPr>
    </w:p>
    <w:p w14:paraId="0E3D4CE6" w14:textId="77777777" w:rsidR="00BB7563" w:rsidRDefault="00BB7563" w:rsidP="00BB7563">
      <w:pPr>
        <w:pStyle w:val="BodyText"/>
      </w:pPr>
    </w:p>
    <w:p w14:paraId="60BBCD53" w14:textId="77777777" w:rsidR="00BB7563" w:rsidRDefault="00BB7563" w:rsidP="00BB7563">
      <w:pPr>
        <w:pStyle w:val="BodyText"/>
      </w:pPr>
    </w:p>
    <w:p w14:paraId="1FC0C4B8" w14:textId="77777777" w:rsidR="00E30CDC" w:rsidRDefault="00C65487" w:rsidP="00D86A43">
      <w:pPr>
        <w:pStyle w:val="Heading1"/>
        <w:ind w:left="432" w:hanging="432"/>
      </w:pPr>
      <w:bookmarkStart w:id="32" w:name="_Toc95301890"/>
      <w:r>
        <w:lastRenderedPageBreak/>
        <w:t xml:space="preserve">SDR </w:t>
      </w:r>
      <w:r w:rsidR="00E30CDC">
        <w:t>Qualifications Register</w:t>
      </w:r>
      <w:bookmarkEnd w:id="29"/>
      <w:bookmarkEnd w:id="32"/>
    </w:p>
    <w:tbl>
      <w:tblPr>
        <w:tblW w:w="0" w:type="auto"/>
        <w:tblBorders>
          <w:top w:val="single" w:sz="4" w:space="0" w:color="999999"/>
          <w:bottom w:val="single" w:sz="4" w:space="0" w:color="999999"/>
          <w:insideH w:val="single" w:sz="4" w:space="0" w:color="999999"/>
        </w:tblBorders>
        <w:tblLayout w:type="fixed"/>
        <w:tblLook w:val="0000" w:firstRow="0" w:lastRow="0" w:firstColumn="0" w:lastColumn="0" w:noHBand="0" w:noVBand="0"/>
      </w:tblPr>
      <w:tblGrid>
        <w:gridCol w:w="1985"/>
        <w:gridCol w:w="7513"/>
      </w:tblGrid>
      <w:tr w:rsidR="00E30CDC" w14:paraId="3F487770" w14:textId="77777777" w:rsidTr="00E3341B">
        <w:tc>
          <w:tcPr>
            <w:tcW w:w="1985" w:type="dxa"/>
          </w:tcPr>
          <w:p w14:paraId="414778F9" w14:textId="77777777" w:rsidR="0035299C" w:rsidRDefault="00E30CDC" w:rsidP="005D773A">
            <w:pPr>
              <w:pStyle w:val="TableHeading"/>
            </w:pPr>
            <w:r>
              <w:t xml:space="preserve">What is the </w:t>
            </w:r>
            <w:r w:rsidR="00C65487">
              <w:t xml:space="preserve">SDR </w:t>
            </w:r>
            <w:r>
              <w:t>Qualifications Register?</w:t>
            </w:r>
          </w:p>
          <w:p w14:paraId="6DF8AFC9" w14:textId="77777777" w:rsidR="0035299C" w:rsidRDefault="0035299C" w:rsidP="0035299C">
            <w:pPr>
              <w:rPr>
                <w:lang w:val="en-GB"/>
              </w:rPr>
            </w:pPr>
          </w:p>
          <w:p w14:paraId="787CAF39" w14:textId="77777777" w:rsidR="00E30CDC" w:rsidRPr="0035299C" w:rsidRDefault="0035299C" w:rsidP="0035299C">
            <w:pPr>
              <w:rPr>
                <w:b/>
                <w:lang w:val="en-GB"/>
              </w:rPr>
            </w:pPr>
            <w:r w:rsidRPr="0035299C">
              <w:rPr>
                <w:b/>
              </w:rPr>
              <w:t>Why is the SDR Qualifications Register important?</w:t>
            </w:r>
          </w:p>
        </w:tc>
        <w:tc>
          <w:tcPr>
            <w:tcW w:w="7513" w:type="dxa"/>
          </w:tcPr>
          <w:p w14:paraId="625B0BA0" w14:textId="77777777" w:rsidR="00A0697B" w:rsidRDefault="00E30CDC" w:rsidP="00A950B4">
            <w:pPr>
              <w:pStyle w:val="BodyText"/>
              <w:jc w:val="both"/>
            </w:pPr>
            <w:r>
              <w:t xml:space="preserve">The </w:t>
            </w:r>
            <w:r w:rsidR="00C65487">
              <w:t xml:space="preserve">SDR </w:t>
            </w:r>
            <w:r>
              <w:t xml:space="preserve">Qualifications Register is a database, maintained by the TEC, which lists information on </w:t>
            </w:r>
            <w:r w:rsidR="00BD098D">
              <w:t xml:space="preserve">all </w:t>
            </w:r>
            <w:r>
              <w:t>quality assured qualifications offered by TEOs</w:t>
            </w:r>
            <w:r w:rsidR="0035299C">
              <w:t>.</w:t>
            </w:r>
          </w:p>
          <w:p w14:paraId="59D9E4F2" w14:textId="77777777" w:rsidR="0035299C" w:rsidRDefault="0035299C" w:rsidP="0035299C">
            <w:pPr>
              <w:pStyle w:val="BodyText"/>
              <w:jc w:val="both"/>
            </w:pPr>
            <w:r>
              <w:t>Because the course enrolment records supplied by TEOs to the Ministry contain a qualification code, the Ministry and the TEC are able to use the SDR Qualifications Register to collate data into qualifications for both national and international comparative purposes.</w:t>
            </w:r>
          </w:p>
          <w:p w14:paraId="1731005E" w14:textId="77777777" w:rsidR="0035299C" w:rsidRDefault="0035299C" w:rsidP="0035299C">
            <w:pPr>
              <w:pStyle w:val="BodyText"/>
              <w:jc w:val="both"/>
            </w:pPr>
            <w:r>
              <w:t xml:space="preserve">For this reason, the integrity of the SDR Qualifications Register is paramount to the meaningful interpretation of what is happening in NZ tertiary education. It is vital, therefore, that all qualifications for which you are submitting course enrolment and student data are accurately recorded in the </w:t>
            </w:r>
            <w:r w:rsidR="00A97D64">
              <w:t xml:space="preserve">SDR </w:t>
            </w:r>
            <w:r>
              <w:t xml:space="preserve">Qualifications Register. </w:t>
            </w:r>
          </w:p>
          <w:p w14:paraId="4DE7D191" w14:textId="77777777" w:rsidR="005D773A" w:rsidRPr="00E86F73" w:rsidRDefault="00422B90" w:rsidP="005D773A">
            <w:pPr>
              <w:pStyle w:val="BodyText"/>
            </w:pPr>
            <w:r w:rsidRPr="00422B90">
              <w:t xml:space="preserve">This </w:t>
            </w:r>
            <w:r w:rsidR="00307935" w:rsidRPr="00307935">
              <w:t xml:space="preserve">means that National and/or New Zealand qualifications recorded in the SDR </w:t>
            </w:r>
            <w:r w:rsidRPr="00422B90">
              <w:t xml:space="preserve">Qualifications Register </w:t>
            </w:r>
            <w:r w:rsidRPr="00372ABA">
              <w:rPr>
                <w:b/>
              </w:rPr>
              <w:t xml:space="preserve">must use the qualification code assigned by the New Zealand Qualifications </w:t>
            </w:r>
            <w:r w:rsidR="00307935" w:rsidRPr="00372ABA">
              <w:rPr>
                <w:b/>
              </w:rPr>
              <w:t>Authority (NZQA)</w:t>
            </w:r>
            <w:r w:rsidR="00307935" w:rsidRPr="00307935">
              <w:t>.</w:t>
            </w:r>
          </w:p>
          <w:p w14:paraId="515F8316" w14:textId="77777777" w:rsidR="00C457D5" w:rsidRPr="00E86F73" w:rsidRDefault="00307935" w:rsidP="0035299C">
            <w:pPr>
              <w:pStyle w:val="BodyText"/>
              <w:jc w:val="both"/>
            </w:pPr>
            <w:r w:rsidRPr="00307935">
              <w:t xml:space="preserve">NZQA is working on delivering a </w:t>
            </w:r>
            <w:proofErr w:type="gramStart"/>
            <w:r w:rsidRPr="00307935">
              <w:t>sector qualifications</w:t>
            </w:r>
            <w:proofErr w:type="gramEnd"/>
            <w:r w:rsidRPr="00307935">
              <w:t xml:space="preserve"> register that stores information about all quality assured qualifications listed on the New Zealand Qualifications Framework. </w:t>
            </w:r>
            <w:r w:rsidR="00BD098D">
              <w:t>Now that</w:t>
            </w:r>
            <w:r w:rsidRPr="00307935">
              <w:t xml:space="preserve"> the sector qualifications register is built, it will progressively replace </w:t>
            </w:r>
            <w:r w:rsidR="00C457D5" w:rsidRPr="00E86F73">
              <w:t xml:space="preserve">qualification repositories held across the sector, and </w:t>
            </w:r>
            <w:r w:rsidR="00BD098D">
              <w:t xml:space="preserve">in </w:t>
            </w:r>
            <w:r w:rsidR="00C457D5" w:rsidRPr="00E86F73">
              <w:t>the</w:t>
            </w:r>
            <w:r w:rsidR="00BD098D">
              <w:t xml:space="preserve"> future the</w:t>
            </w:r>
            <w:r w:rsidR="00C457D5" w:rsidRPr="00E86F73">
              <w:t xml:space="preserve"> </w:t>
            </w:r>
            <w:r w:rsidRPr="00307935">
              <w:t>Ministry’s validation system will validate the data received against information held in NZQA sector qualifications register.</w:t>
            </w:r>
          </w:p>
          <w:p w14:paraId="5834D3E8" w14:textId="77777777" w:rsidR="0035299C" w:rsidRDefault="0035299C" w:rsidP="0035299C">
            <w:pPr>
              <w:pStyle w:val="BodyText"/>
              <w:jc w:val="both"/>
            </w:pPr>
            <w:r>
              <w:t xml:space="preserve">TEOs must </w:t>
            </w:r>
            <w:r w:rsidR="00A97D64">
              <w:t xml:space="preserve">also </w:t>
            </w:r>
            <w:r>
              <w:t xml:space="preserve">use the appropriate qualification code to report student enrolments in the SDR for Student Achievement Component funding and for student allowances and loans purposes. </w:t>
            </w:r>
          </w:p>
          <w:p w14:paraId="7DB26137" w14:textId="77777777" w:rsidR="0035299C" w:rsidRPr="00393FD4" w:rsidRDefault="00E3341B" w:rsidP="00A950B4">
            <w:pPr>
              <w:pStyle w:val="BodyText"/>
              <w:jc w:val="both"/>
              <w:rPr>
                <w:color w:val="FF0000"/>
              </w:rPr>
            </w:pPr>
            <w:r w:rsidRPr="00372ABA">
              <w:rPr>
                <w:iCs/>
              </w:rPr>
              <w:t xml:space="preserve">In planning the supply of and demand for teachers, it is important that the number of students enrolled in pre-service teacher education be identified. It is essential that all pre-service teacher education qualifications be identified by their sector and any other special characteristic, e.g. bilingual or immersion training. Where possible, please ensure that separate qualification codes are created for each type of pre-service teacher education. If it is not possible to do this at the qualification level, please ensure that the NZSCED codes assigned to the pre-service teacher education </w:t>
            </w:r>
            <w:r w:rsidRPr="00372ABA">
              <w:rPr>
                <w:b/>
                <w:iCs/>
              </w:rPr>
              <w:t>courses</w:t>
            </w:r>
            <w:r w:rsidRPr="00372ABA">
              <w:rPr>
                <w:iCs/>
              </w:rPr>
              <w:t xml:space="preserve"> identify the sector and any other special characteristic</w:t>
            </w:r>
            <w:r w:rsidR="00393FD4" w:rsidRPr="00C47BC9">
              <w:t>.</w:t>
            </w:r>
          </w:p>
        </w:tc>
      </w:tr>
      <w:tr w:rsidR="00E30CDC" w14:paraId="37F01B45" w14:textId="77777777" w:rsidTr="00E3341B">
        <w:tc>
          <w:tcPr>
            <w:tcW w:w="1985" w:type="dxa"/>
          </w:tcPr>
          <w:p w14:paraId="5A1AD249" w14:textId="77777777" w:rsidR="00E30CDC" w:rsidRDefault="00E30CDC" w:rsidP="00D86A43">
            <w:pPr>
              <w:pStyle w:val="TableHeading"/>
            </w:pPr>
            <w:r>
              <w:t>Qualification</w:t>
            </w:r>
          </w:p>
        </w:tc>
        <w:tc>
          <w:tcPr>
            <w:tcW w:w="7513" w:type="dxa"/>
          </w:tcPr>
          <w:p w14:paraId="5202291D" w14:textId="77777777" w:rsidR="00E30CDC" w:rsidRDefault="00E30CDC" w:rsidP="00A950B4">
            <w:pPr>
              <w:pStyle w:val="BodyText"/>
              <w:jc w:val="both"/>
            </w:pPr>
            <w:r>
              <w:t>A qualification is an award which provides formal recognition of a specified set of learning outcomes.</w:t>
            </w:r>
          </w:p>
        </w:tc>
      </w:tr>
      <w:tr w:rsidR="00E30CDC" w14:paraId="596AC342" w14:textId="77777777" w:rsidTr="00E3341B">
        <w:tc>
          <w:tcPr>
            <w:tcW w:w="1985" w:type="dxa"/>
          </w:tcPr>
          <w:p w14:paraId="115308D3" w14:textId="77777777" w:rsidR="00E30CDC" w:rsidRDefault="00E30CDC" w:rsidP="00A950B4">
            <w:pPr>
              <w:pStyle w:val="TableHeading"/>
            </w:pPr>
            <w:r>
              <w:t>Quality assured Qualifications</w:t>
            </w:r>
          </w:p>
        </w:tc>
        <w:tc>
          <w:tcPr>
            <w:tcW w:w="7513" w:type="dxa"/>
          </w:tcPr>
          <w:p w14:paraId="39864990" w14:textId="77777777" w:rsidR="007B2062" w:rsidRDefault="007B2062" w:rsidP="00A950B4">
            <w:pPr>
              <w:pStyle w:val="BodyText"/>
              <w:jc w:val="both"/>
            </w:pPr>
            <w:r>
              <w:t xml:space="preserve">A quality assured qualification is one that has been approved by </w:t>
            </w:r>
            <w:r w:rsidR="00C65487">
              <w:t>the</w:t>
            </w:r>
            <w:r>
              <w:t xml:space="preserve"> quality assurance bod</w:t>
            </w:r>
            <w:r w:rsidR="00C65487">
              <w:t>ies</w:t>
            </w:r>
            <w:r>
              <w:t>, NZQA or </w:t>
            </w:r>
            <w:r w:rsidR="00F61887">
              <w:t>Universities New Zealand (</w:t>
            </w:r>
            <w:r>
              <w:t>CUAP</w:t>
            </w:r>
            <w:r w:rsidR="00F61887">
              <w:t>)</w:t>
            </w:r>
            <w:r>
              <w:t xml:space="preserve">. </w:t>
            </w:r>
          </w:p>
          <w:p w14:paraId="6FC0FB04" w14:textId="77777777" w:rsidR="00E30CDC" w:rsidRPr="007B2062" w:rsidRDefault="007B2062" w:rsidP="00A950B4">
            <w:pPr>
              <w:pStyle w:val="BodyText"/>
              <w:jc w:val="both"/>
              <w:rPr>
                <w:lang w:val="en-NZ"/>
              </w:rPr>
            </w:pPr>
            <w:r>
              <w:t xml:space="preserve">Each qualification listed in the </w:t>
            </w:r>
            <w:r w:rsidR="00A950B4">
              <w:t xml:space="preserve">SDR </w:t>
            </w:r>
            <w:r>
              <w:t>Qualifications Register is attached to a TEO, and the data stored for the qualification includes a qualification code, NZSCED code, a Qualification Award Category code and a NZQF Level. Refer to Appendix 9 for more information.</w:t>
            </w:r>
          </w:p>
        </w:tc>
      </w:tr>
      <w:tr w:rsidR="00E30CDC" w:rsidRPr="00E86F73" w14:paraId="4B8C479E" w14:textId="77777777" w:rsidTr="00E3341B">
        <w:tc>
          <w:tcPr>
            <w:tcW w:w="1985" w:type="dxa"/>
          </w:tcPr>
          <w:p w14:paraId="6FD1B016" w14:textId="77777777" w:rsidR="00E30CDC" w:rsidRPr="00E86F73" w:rsidRDefault="00422B90" w:rsidP="006A74C8">
            <w:pPr>
              <w:pStyle w:val="TableHeading"/>
            </w:pPr>
            <w:r w:rsidRPr="00422B90">
              <w:t xml:space="preserve">Key Information </w:t>
            </w:r>
            <w:r w:rsidR="006A74C8">
              <w:t>for Students</w:t>
            </w:r>
          </w:p>
        </w:tc>
        <w:tc>
          <w:tcPr>
            <w:tcW w:w="7513" w:type="dxa"/>
          </w:tcPr>
          <w:p w14:paraId="5A5D3886" w14:textId="77777777" w:rsidR="0035299C" w:rsidRPr="00E86F73" w:rsidRDefault="00422B90" w:rsidP="0035299C">
            <w:pPr>
              <w:pStyle w:val="BodyText"/>
              <w:jc w:val="both"/>
            </w:pPr>
            <w:r w:rsidRPr="00422B90">
              <w:t xml:space="preserve">Information provided by TEOs in the SDR Qualification Register and SDR is used to supply data for the Key Information </w:t>
            </w:r>
            <w:r w:rsidR="006A74C8">
              <w:t>for Students</w:t>
            </w:r>
            <w:r w:rsidR="006A74C8" w:rsidRPr="00422B90">
              <w:t xml:space="preserve"> </w:t>
            </w:r>
            <w:r w:rsidRPr="00422B90">
              <w:t>(KIS)</w:t>
            </w:r>
            <w:r w:rsidR="00FD71AB">
              <w:t xml:space="preserve">. </w:t>
            </w:r>
            <w:r w:rsidRPr="00422B90">
              <w:t>This data is derived from the Course Register file, the Course Enrolment file and the Course Completion file.</w:t>
            </w:r>
          </w:p>
          <w:p w14:paraId="454E4253" w14:textId="77777777" w:rsidR="0035299C" w:rsidRPr="00E86F73" w:rsidRDefault="00422B90" w:rsidP="0035299C">
            <w:pPr>
              <w:pStyle w:val="BodyText"/>
              <w:jc w:val="both"/>
            </w:pPr>
            <w:r w:rsidRPr="00422B90">
              <w:t>The TEC have developed the KIS to provide a consistent and comparable set of information to help learners with their decision-making about qualifications including entry requirements, student success rates and outcomes of study.</w:t>
            </w:r>
          </w:p>
          <w:p w14:paraId="6653353A" w14:textId="77777777" w:rsidR="0035299C" w:rsidRPr="00E86F73" w:rsidRDefault="00422B90" w:rsidP="0035299C">
            <w:pPr>
              <w:pStyle w:val="BodyText"/>
              <w:jc w:val="both"/>
            </w:pPr>
            <w:r w:rsidRPr="00422B90">
              <w:t>It is important to ensure the accuracy of the data you provide so that information published is up-to-date.</w:t>
            </w:r>
          </w:p>
          <w:p w14:paraId="212DF26D" w14:textId="77777777" w:rsidR="0035299C" w:rsidRPr="00E86F73" w:rsidRDefault="00422B90" w:rsidP="0035299C">
            <w:pPr>
              <w:pStyle w:val="BodyText"/>
              <w:jc w:val="both"/>
            </w:pPr>
            <w:r w:rsidRPr="00422B90">
              <w:t>You can find out more about the KIS here –</w:t>
            </w:r>
          </w:p>
          <w:p w14:paraId="7AB9F8D7" w14:textId="77777777" w:rsidR="0035299C" w:rsidRPr="00E86F73" w:rsidRDefault="00EE4A79" w:rsidP="00F3230D">
            <w:hyperlink r:id="rId24" w:history="1">
              <w:r w:rsidR="0018078C" w:rsidRPr="00BD1A71">
                <w:rPr>
                  <w:rStyle w:val="Hyperlink"/>
                </w:rPr>
                <w:t>http://www.tec.govt.nz/teo/working-with-teos/kis/</w:t>
              </w:r>
            </w:hyperlink>
            <w:r w:rsidR="0018078C">
              <w:t xml:space="preserve"> </w:t>
            </w:r>
          </w:p>
        </w:tc>
      </w:tr>
      <w:tr w:rsidR="00E30CDC" w:rsidRPr="005364D3" w14:paraId="3638D85D" w14:textId="77777777" w:rsidTr="00E3341B">
        <w:tc>
          <w:tcPr>
            <w:tcW w:w="1985" w:type="dxa"/>
          </w:tcPr>
          <w:p w14:paraId="5FA44772" w14:textId="77777777" w:rsidR="00E30CDC" w:rsidRDefault="00E30CDC" w:rsidP="00D86A43">
            <w:pPr>
              <w:pStyle w:val="TableHeading"/>
            </w:pPr>
            <w:r>
              <w:t xml:space="preserve">Where to find the </w:t>
            </w:r>
            <w:r w:rsidR="00F61887">
              <w:t xml:space="preserve">SDR </w:t>
            </w:r>
            <w:r>
              <w:lastRenderedPageBreak/>
              <w:t>Qualifications Register?</w:t>
            </w:r>
          </w:p>
        </w:tc>
        <w:tc>
          <w:tcPr>
            <w:tcW w:w="7513" w:type="dxa"/>
          </w:tcPr>
          <w:p w14:paraId="3C55D275" w14:textId="5C0822FE" w:rsidR="00E30CDC" w:rsidRDefault="00E30CDC" w:rsidP="00E3341B">
            <w:pPr>
              <w:pStyle w:val="ListBullet"/>
              <w:numPr>
                <w:ilvl w:val="0"/>
                <w:numId w:val="0"/>
              </w:numPr>
              <w:spacing w:before="60"/>
              <w:jc w:val="both"/>
            </w:pPr>
            <w:r w:rsidRPr="00CE79C6">
              <w:lastRenderedPageBreak/>
              <w:t xml:space="preserve">The </w:t>
            </w:r>
            <w:r w:rsidR="00F61887">
              <w:t xml:space="preserve">SDR </w:t>
            </w:r>
            <w:r w:rsidRPr="00CE79C6">
              <w:t xml:space="preserve">Qualifications Register </w:t>
            </w:r>
            <w:r w:rsidR="00A2017B">
              <w:t>is</w:t>
            </w:r>
            <w:r w:rsidRPr="00CE79C6">
              <w:t xml:space="preserve"> found on the STEO web site</w:t>
            </w:r>
            <w:r>
              <w:t xml:space="preserve"> which can be reached</w:t>
            </w:r>
            <w:r w:rsidR="00A2017B">
              <w:t xml:space="preserve"> by logging on to </w:t>
            </w:r>
            <w:hyperlink r:id="rId25" w:history="1">
              <w:r w:rsidR="008D0674">
                <w:rPr>
                  <w:rStyle w:val="Hyperlink"/>
                </w:rPr>
                <w:t>Services for Tertiary Education Organisations</w:t>
              </w:r>
            </w:hyperlink>
            <w:r w:rsidR="008D0674">
              <w:t xml:space="preserve"> </w:t>
            </w:r>
            <w:r w:rsidR="00A2017B">
              <w:t>.</w:t>
            </w:r>
            <w:r w:rsidR="005F4821">
              <w:t xml:space="preserve"> </w:t>
            </w:r>
            <w:r w:rsidRPr="00CE79C6">
              <w:t xml:space="preserve">The </w:t>
            </w:r>
            <w:r w:rsidR="00F61887">
              <w:t xml:space="preserve">SDR </w:t>
            </w:r>
            <w:r w:rsidRPr="00CE79C6">
              <w:t>Qualifications Register can</w:t>
            </w:r>
            <w:r w:rsidR="00457EEF">
              <w:t xml:space="preserve"> (currently)</w:t>
            </w:r>
            <w:r w:rsidRPr="00CE79C6">
              <w:t xml:space="preserve"> be downloaded from the </w:t>
            </w:r>
            <w:r w:rsidRPr="003B4217">
              <w:rPr>
                <w:i/>
              </w:rPr>
              <w:t xml:space="preserve">Which Course </w:t>
            </w:r>
            <w:proofErr w:type="gramStart"/>
            <w:r w:rsidRPr="003B4217">
              <w:rPr>
                <w:i/>
              </w:rPr>
              <w:lastRenderedPageBreak/>
              <w:t>Where</w:t>
            </w:r>
            <w:proofErr w:type="gramEnd"/>
            <w:r w:rsidRPr="00CE79C6">
              <w:t xml:space="preserve"> website</w:t>
            </w:r>
            <w:r>
              <w:t>.</w:t>
            </w:r>
            <w:r w:rsidRPr="00CE79C6">
              <w:t xml:space="preserve"> </w:t>
            </w:r>
            <w:r w:rsidR="00B20779">
              <w:t>T</w:t>
            </w:r>
            <w:r>
              <w:t>he i</w:t>
            </w:r>
            <w:r w:rsidRPr="00CE79C6">
              <w:t>nstructions</w:t>
            </w:r>
            <w:r>
              <w:t xml:space="preserve"> and URL</w:t>
            </w:r>
            <w:r w:rsidRPr="00CE79C6">
              <w:t xml:space="preserve"> </w:t>
            </w:r>
            <w:r>
              <w:t>for</w:t>
            </w:r>
            <w:r w:rsidRPr="00CE79C6">
              <w:t xml:space="preserve"> downloading the </w:t>
            </w:r>
            <w:r w:rsidR="00C65487">
              <w:t xml:space="preserve">SDR </w:t>
            </w:r>
            <w:r w:rsidRPr="00CE79C6">
              <w:t xml:space="preserve">Qualifications Register are available in the document </w:t>
            </w:r>
            <w:r w:rsidR="00E85B59">
              <w:t>“</w:t>
            </w:r>
            <w:r w:rsidR="005364D3" w:rsidRPr="00245C2B">
              <w:rPr>
                <w:rFonts w:cs="Arial"/>
                <w:b/>
              </w:rPr>
              <w:t>Guide to downloading Qualification and Course Registers from Which Course Where</w:t>
            </w:r>
            <w:r w:rsidR="00E85B59" w:rsidRPr="00E85B59">
              <w:rPr>
                <w:rFonts w:cs="Arial"/>
              </w:rPr>
              <w:t>”</w:t>
            </w:r>
            <w:r w:rsidRPr="00CE79C6">
              <w:t xml:space="preserve">, from the STEO </w:t>
            </w:r>
            <w:r w:rsidR="00372905">
              <w:t>web site.</w:t>
            </w:r>
          </w:p>
          <w:p w14:paraId="43779783" w14:textId="77777777" w:rsidR="00457EEF" w:rsidRDefault="00457EEF" w:rsidP="00E3341B">
            <w:pPr>
              <w:pStyle w:val="ListBullet"/>
              <w:numPr>
                <w:ilvl w:val="0"/>
                <w:numId w:val="0"/>
              </w:numPr>
              <w:spacing w:before="60"/>
              <w:jc w:val="both"/>
            </w:pPr>
            <w:r w:rsidRPr="00C47BC9">
              <w:rPr>
                <w:i/>
              </w:rPr>
              <w:t>Which Course Where</w:t>
            </w:r>
            <w:r>
              <w:t xml:space="preserve"> is going to be decommissioned later in 202</w:t>
            </w:r>
            <w:r w:rsidR="004C0E0B">
              <w:t>1</w:t>
            </w:r>
            <w:r>
              <w:t xml:space="preserve"> – once a mechanism for downloading your course and qualification files from the registers has been developed.</w:t>
            </w:r>
          </w:p>
          <w:p w14:paraId="5DFC6197" w14:textId="77777777" w:rsidR="00E3341B" w:rsidRDefault="00EE4A79" w:rsidP="003D1A10">
            <w:pPr>
              <w:spacing w:before="100" w:beforeAutospacing="1" w:after="100" w:afterAutospacing="1"/>
            </w:pPr>
            <w:hyperlink r:id="rId26" w:history="1">
              <w:r w:rsidR="008B213D">
                <w:rPr>
                  <w:rStyle w:val="Hyperlink"/>
                </w:rPr>
                <w:t>Single Data Return user guides and forms | Applications &amp; Online Systems (education.govt.nz)</w:t>
              </w:r>
            </w:hyperlink>
          </w:p>
        </w:tc>
      </w:tr>
      <w:tr w:rsidR="00E30CDC" w14:paraId="11EAB001" w14:textId="77777777" w:rsidTr="00E3341B">
        <w:tc>
          <w:tcPr>
            <w:tcW w:w="1985" w:type="dxa"/>
          </w:tcPr>
          <w:p w14:paraId="3DD140F3" w14:textId="77777777" w:rsidR="00E30CDC" w:rsidRPr="000E6185" w:rsidRDefault="00E30CDC" w:rsidP="00D86A43">
            <w:pPr>
              <w:pStyle w:val="TableHeading"/>
            </w:pPr>
            <w:r w:rsidRPr="000E6185">
              <w:lastRenderedPageBreak/>
              <w:t xml:space="preserve">How to update the </w:t>
            </w:r>
            <w:r w:rsidR="00C65487">
              <w:t xml:space="preserve">SDR </w:t>
            </w:r>
            <w:r w:rsidRPr="000E6185">
              <w:t>Qualifications Register?</w:t>
            </w:r>
          </w:p>
        </w:tc>
        <w:tc>
          <w:tcPr>
            <w:tcW w:w="7513" w:type="dxa"/>
          </w:tcPr>
          <w:p w14:paraId="1FB589F7" w14:textId="77777777" w:rsidR="00E30CDC" w:rsidRPr="000E6185" w:rsidRDefault="00E30CDC" w:rsidP="00A950B4">
            <w:pPr>
              <w:pStyle w:val="ListBullet"/>
              <w:tabs>
                <w:tab w:val="clear" w:pos="720"/>
                <w:tab w:val="num" w:pos="432"/>
              </w:tabs>
              <w:spacing w:before="60"/>
              <w:ind w:left="432" w:hanging="432"/>
              <w:jc w:val="both"/>
            </w:pPr>
            <w:r w:rsidRPr="000E6185">
              <w:t xml:space="preserve">The </w:t>
            </w:r>
            <w:r w:rsidR="00C65487">
              <w:t xml:space="preserve">SDR </w:t>
            </w:r>
            <w:r w:rsidRPr="000E6185">
              <w:t>Qualifications Register can be updated on the STEO website</w:t>
            </w:r>
            <w:r w:rsidR="00A950B4">
              <w:t>.</w:t>
            </w:r>
          </w:p>
          <w:p w14:paraId="127A7A7C" w14:textId="77777777" w:rsidR="00E30CDC" w:rsidRDefault="00E30CDC" w:rsidP="00A950B4">
            <w:pPr>
              <w:pStyle w:val="ListBullet"/>
              <w:tabs>
                <w:tab w:val="clear" w:pos="720"/>
                <w:tab w:val="num" w:pos="432"/>
              </w:tabs>
              <w:spacing w:before="60"/>
              <w:ind w:left="432" w:hanging="432"/>
              <w:jc w:val="both"/>
            </w:pPr>
            <w:r w:rsidRPr="000E6185">
              <w:t xml:space="preserve">TEOs require password access to STEO to add or change information on the </w:t>
            </w:r>
            <w:r w:rsidR="00C65487">
              <w:t xml:space="preserve">SDR </w:t>
            </w:r>
            <w:r>
              <w:t>Qualifications Register</w:t>
            </w:r>
            <w:r w:rsidR="00A950B4">
              <w:t>.</w:t>
            </w:r>
            <w:r>
              <w:t xml:space="preserve"> </w:t>
            </w:r>
          </w:p>
          <w:p w14:paraId="7FB9B1E6" w14:textId="77777777" w:rsidR="005D773A" w:rsidRPr="00E86F73" w:rsidRDefault="00422B90" w:rsidP="00A950B4">
            <w:pPr>
              <w:pStyle w:val="ListBullet"/>
              <w:tabs>
                <w:tab w:val="clear" w:pos="720"/>
                <w:tab w:val="num" w:pos="432"/>
              </w:tabs>
              <w:spacing w:before="60"/>
              <w:ind w:left="432" w:hanging="432"/>
              <w:jc w:val="both"/>
            </w:pPr>
            <w:r w:rsidRPr="00422B90">
              <w:t>Any New Zealand qualification information added to the SDR Qualifications Register must be identified by the qualification code assigned to it by the New Zealand Qualification Authority along with other relevant information (</w:t>
            </w:r>
            <w:proofErr w:type="gramStart"/>
            <w:r w:rsidRPr="00422B90">
              <w:t>e.g.</w:t>
            </w:r>
            <w:proofErr w:type="gramEnd"/>
            <w:r w:rsidRPr="00422B90">
              <w:t xml:space="preserve"> title, level, etc.).</w:t>
            </w:r>
          </w:p>
        </w:tc>
      </w:tr>
    </w:tbl>
    <w:p w14:paraId="736EDC1E" w14:textId="77777777" w:rsidR="00E30CDC" w:rsidRDefault="00E30CDC" w:rsidP="00D86A43">
      <w:pPr>
        <w:pStyle w:val="Heading1"/>
      </w:pPr>
      <w:bookmarkStart w:id="33" w:name="_Toc298827573"/>
      <w:bookmarkStart w:id="34" w:name="_Toc95301891"/>
      <w:r>
        <w:lastRenderedPageBreak/>
        <w:t>Course Register</w:t>
      </w:r>
      <w:bookmarkEnd w:id="33"/>
      <w:bookmarkEnd w:id="34"/>
    </w:p>
    <w:tbl>
      <w:tblPr>
        <w:tblW w:w="9498" w:type="dxa"/>
        <w:tblBorders>
          <w:top w:val="single" w:sz="4" w:space="0" w:color="999999"/>
          <w:bottom w:val="single" w:sz="4" w:space="0" w:color="999999"/>
          <w:insideH w:val="single" w:sz="4" w:space="0" w:color="999999"/>
        </w:tblBorders>
        <w:tblLayout w:type="fixed"/>
        <w:tblLook w:val="0000" w:firstRow="0" w:lastRow="0" w:firstColumn="0" w:lastColumn="0" w:noHBand="0" w:noVBand="0"/>
      </w:tblPr>
      <w:tblGrid>
        <w:gridCol w:w="1985"/>
        <w:gridCol w:w="7513"/>
      </w:tblGrid>
      <w:tr w:rsidR="00E30CDC" w14:paraId="46B12E47" w14:textId="77777777" w:rsidTr="00E3341B">
        <w:tc>
          <w:tcPr>
            <w:tcW w:w="1985" w:type="dxa"/>
          </w:tcPr>
          <w:p w14:paraId="7EFF6F38" w14:textId="77777777" w:rsidR="00E30CDC" w:rsidRDefault="00E30CDC" w:rsidP="00D86A43">
            <w:pPr>
              <w:pStyle w:val="TableHeading"/>
            </w:pPr>
            <w:r>
              <w:t>What is the Course Register?</w:t>
            </w:r>
          </w:p>
        </w:tc>
        <w:tc>
          <w:tcPr>
            <w:tcW w:w="7513" w:type="dxa"/>
          </w:tcPr>
          <w:p w14:paraId="285AAF28" w14:textId="77777777" w:rsidR="00E30CDC" w:rsidRDefault="00E30CDC" w:rsidP="00A950B4">
            <w:pPr>
              <w:pStyle w:val="BodyText"/>
              <w:jc w:val="both"/>
            </w:pPr>
            <w:r>
              <w:t xml:space="preserve">The Course Register is a listing of all courses, which form part of one or more qualifications listed in the </w:t>
            </w:r>
            <w:r w:rsidR="00C65487">
              <w:t xml:space="preserve">SDR </w:t>
            </w:r>
            <w:r>
              <w:t>Qualifications Register, offered by a TEO</w:t>
            </w:r>
            <w:r w:rsidR="00AC0D6B">
              <w:t xml:space="preserve">.  It </w:t>
            </w:r>
            <w:r>
              <w:t>includes all the funding parameters and classifications agreed between TEOs and the TEC.</w:t>
            </w:r>
          </w:p>
          <w:p w14:paraId="39FE5617" w14:textId="77777777" w:rsidR="00E30CDC" w:rsidRDefault="00E3341B" w:rsidP="00A950B4">
            <w:pPr>
              <w:pStyle w:val="BodyText"/>
              <w:jc w:val="both"/>
            </w:pPr>
            <w:r>
              <w:t>The Course Register contains the following information on each offered course - Provider Code, Course Code, Course Title, Quality Assured Qualification, Course Classification, NZSCED Field, NZQF Level, Credit Value, Funding Category, EFTS Factor, Stage of Pre-service Teacher Education, Course Tuition Fee for domestic students, Internet Based Learning Indicator, PBRF Eligible Indicator, Foreign Fee, Compulsory Course Costs, an EXEMPT Indicator (in relation to the AMFM policy) and Embedded Literacy and Numeracy Indicator</w:t>
            </w:r>
            <w:r w:rsidR="00E30CDC">
              <w:t>.</w:t>
            </w:r>
          </w:p>
          <w:p w14:paraId="6D3991E9" w14:textId="77777777" w:rsidR="00E30CDC" w:rsidRDefault="00E30CDC" w:rsidP="00A950B4">
            <w:pPr>
              <w:pStyle w:val="BodyText"/>
              <w:jc w:val="both"/>
            </w:pPr>
            <w:r>
              <w:t xml:space="preserve">The Course Register is to contain only one entry for each course. </w:t>
            </w:r>
          </w:p>
          <w:p w14:paraId="549F8484" w14:textId="77777777" w:rsidR="00E30CDC" w:rsidRDefault="00E30CDC" w:rsidP="00A950B4">
            <w:pPr>
              <w:pStyle w:val="BodyText"/>
              <w:jc w:val="both"/>
            </w:pPr>
            <w:r>
              <w:t>Some courses lead to different qualifications and may have different funding categories, via the TEC’s “programme funding”. However since funding is based on information provided in the Course Enrolment file, the fact that a course is associated with one and only one qualification in the Course Register file does not directly affect funding.</w:t>
            </w:r>
          </w:p>
          <w:p w14:paraId="06AB92F3" w14:textId="77777777" w:rsidR="00E30CDC" w:rsidRDefault="00E30CDC" w:rsidP="00A950B4">
            <w:pPr>
              <w:pStyle w:val="BodyText"/>
              <w:jc w:val="both"/>
            </w:pPr>
            <w:r>
              <w:t>The purpose of having a quality assured</w:t>
            </w:r>
            <w:r w:rsidRPr="005D3057">
              <w:t xml:space="preserve"> qualification</w:t>
            </w:r>
            <w:r>
              <w:t xml:space="preserve"> on the Course Register is to provide the link between a course and a specific qualification for which:</w:t>
            </w:r>
          </w:p>
          <w:p w14:paraId="7F312354" w14:textId="77777777" w:rsidR="00E30CDC" w:rsidRDefault="00E30CDC" w:rsidP="00A950B4">
            <w:pPr>
              <w:pStyle w:val="ListBullet"/>
              <w:tabs>
                <w:tab w:val="clear" w:pos="720"/>
                <w:tab w:val="num" w:pos="360"/>
              </w:tabs>
              <w:ind w:left="360"/>
              <w:jc w:val="both"/>
            </w:pPr>
            <w:r>
              <w:t>EFTS-based course factors have been derived and approved</w:t>
            </w:r>
          </w:p>
          <w:p w14:paraId="1B25506B" w14:textId="77777777" w:rsidR="00E30CDC" w:rsidRDefault="00E30CDC" w:rsidP="00A950B4">
            <w:pPr>
              <w:pStyle w:val="ListBullet"/>
              <w:tabs>
                <w:tab w:val="clear" w:pos="720"/>
                <w:tab w:val="num" w:pos="360"/>
              </w:tabs>
              <w:ind w:left="360"/>
              <w:jc w:val="both"/>
            </w:pPr>
            <w:r>
              <w:t>Quality assurance was originally obtained</w:t>
            </w:r>
          </w:p>
          <w:p w14:paraId="018AD8F0" w14:textId="77777777" w:rsidR="00E30CDC" w:rsidRDefault="00E30CDC" w:rsidP="00A950B4">
            <w:pPr>
              <w:pStyle w:val="ListBullet"/>
              <w:tabs>
                <w:tab w:val="clear" w:pos="720"/>
                <w:tab w:val="num" w:pos="360"/>
              </w:tabs>
              <w:ind w:left="360"/>
              <w:jc w:val="both"/>
            </w:pPr>
            <w:r>
              <w:t>The non-degree, degree, taught-post-</w:t>
            </w:r>
            <w:proofErr w:type="gramStart"/>
            <w:r>
              <w:t>graduate</w:t>
            </w:r>
            <w:proofErr w:type="gramEnd"/>
            <w:r>
              <w:t xml:space="preserve"> and research-based funding levels have been derived</w:t>
            </w:r>
          </w:p>
        </w:tc>
      </w:tr>
      <w:tr w:rsidR="00E30CDC" w14:paraId="25C21490" w14:textId="77777777" w:rsidTr="00E3341B">
        <w:tc>
          <w:tcPr>
            <w:tcW w:w="1985" w:type="dxa"/>
          </w:tcPr>
          <w:p w14:paraId="16493163" w14:textId="77777777" w:rsidR="00E30CDC" w:rsidRDefault="00E30CDC" w:rsidP="00D86A43">
            <w:pPr>
              <w:pStyle w:val="TableHeading"/>
            </w:pPr>
            <w:r>
              <w:t>NOTE:</w:t>
            </w:r>
          </w:p>
        </w:tc>
        <w:tc>
          <w:tcPr>
            <w:tcW w:w="7513" w:type="dxa"/>
          </w:tcPr>
          <w:p w14:paraId="10F86EDF" w14:textId="77777777" w:rsidR="00E30CDC" w:rsidRDefault="00E30CDC" w:rsidP="00D86A43">
            <w:pPr>
              <w:pStyle w:val="BodyText"/>
            </w:pPr>
            <w:r w:rsidRPr="00C1128D">
              <w:rPr>
                <w:b/>
                <w:bCs/>
              </w:rPr>
              <w:t>IT IS ESSENTIAL THAT THE COURSE CODE IN THE COURSE REGISTER IS EXACTLY THE SAME AS THAT USED IN THE COURSE ENROLMENT FILE.</w:t>
            </w:r>
          </w:p>
        </w:tc>
      </w:tr>
      <w:tr w:rsidR="00E30CDC" w14:paraId="4B73DB94" w14:textId="77777777" w:rsidTr="00E3341B">
        <w:tc>
          <w:tcPr>
            <w:tcW w:w="1985" w:type="dxa"/>
          </w:tcPr>
          <w:p w14:paraId="219BB0F4" w14:textId="77777777" w:rsidR="00E30CDC" w:rsidRPr="005007E6" w:rsidRDefault="00E30CDC" w:rsidP="00D86A43">
            <w:pPr>
              <w:pStyle w:val="TableHeading"/>
            </w:pPr>
            <w:r w:rsidRPr="005007E6">
              <w:t>Where to find the Course Register?</w:t>
            </w:r>
          </w:p>
        </w:tc>
        <w:tc>
          <w:tcPr>
            <w:tcW w:w="7513" w:type="dxa"/>
          </w:tcPr>
          <w:p w14:paraId="6CE055E8" w14:textId="1A6D574E" w:rsidR="00E30CDC" w:rsidRPr="005007E6" w:rsidRDefault="00E30CDC" w:rsidP="00403C23">
            <w:pPr>
              <w:pStyle w:val="ListBullet"/>
              <w:tabs>
                <w:tab w:val="clear" w:pos="720"/>
                <w:tab w:val="num" w:pos="923"/>
              </w:tabs>
              <w:ind w:left="356"/>
            </w:pPr>
            <w:r w:rsidRPr="00CE79C6">
              <w:t xml:space="preserve">The </w:t>
            </w:r>
            <w:r>
              <w:t>Course</w:t>
            </w:r>
            <w:r w:rsidRPr="00CE79C6">
              <w:t xml:space="preserve"> Register </w:t>
            </w:r>
            <w:r w:rsidR="00A2017B">
              <w:t>is</w:t>
            </w:r>
            <w:r w:rsidRPr="00CE79C6">
              <w:t xml:space="preserve"> found on the STEO web site</w:t>
            </w:r>
            <w:r>
              <w:t xml:space="preserve"> which can be reached</w:t>
            </w:r>
            <w:r w:rsidR="00A2017B">
              <w:t xml:space="preserve"> by logging in to </w:t>
            </w:r>
            <w:hyperlink r:id="rId27" w:history="1">
              <w:r w:rsidR="00147D6F">
                <w:rPr>
                  <w:rStyle w:val="Hyperlink"/>
                </w:rPr>
                <w:t>Services for Tertiary Education Organisations</w:t>
              </w:r>
            </w:hyperlink>
            <w:r w:rsidR="00007233">
              <w:t xml:space="preserve"> </w:t>
            </w:r>
          </w:p>
          <w:p w14:paraId="754C9A3E" w14:textId="77777777" w:rsidR="007E1F51" w:rsidRPr="00E3341B" w:rsidRDefault="00E30CDC" w:rsidP="00403C23">
            <w:pPr>
              <w:pStyle w:val="ListBullet"/>
              <w:tabs>
                <w:tab w:val="clear" w:pos="720"/>
                <w:tab w:val="num" w:pos="781"/>
              </w:tabs>
              <w:ind w:left="356" w:hanging="356"/>
              <w:jc w:val="both"/>
            </w:pPr>
            <w:r w:rsidRPr="005007E6">
              <w:t xml:space="preserve">The Course Register can </w:t>
            </w:r>
            <w:r w:rsidR="007A485E">
              <w:t xml:space="preserve">also </w:t>
            </w:r>
            <w:r w:rsidRPr="005007E6">
              <w:t xml:space="preserve">be downloaded from the Which Course </w:t>
            </w:r>
            <w:proofErr w:type="gramStart"/>
            <w:r w:rsidRPr="005007E6">
              <w:t>Where</w:t>
            </w:r>
            <w:proofErr w:type="gramEnd"/>
            <w:r w:rsidRPr="005007E6">
              <w:t xml:space="preserve"> website</w:t>
            </w:r>
            <w:r w:rsidR="00C97191">
              <w:t>.  T</w:t>
            </w:r>
            <w:r>
              <w:t>he i</w:t>
            </w:r>
            <w:r w:rsidRPr="00CE79C6">
              <w:t>nstructions</w:t>
            </w:r>
            <w:r>
              <w:t xml:space="preserve"> for</w:t>
            </w:r>
            <w:r w:rsidRPr="00CE79C6">
              <w:t xml:space="preserve"> downloading the</w:t>
            </w:r>
            <w:r>
              <w:t xml:space="preserve"> </w:t>
            </w:r>
            <w:r w:rsidR="00512C4A">
              <w:t xml:space="preserve">Course Register </w:t>
            </w:r>
            <w:r w:rsidRPr="005007E6">
              <w:t xml:space="preserve">are available </w:t>
            </w:r>
            <w:r w:rsidR="00C97191">
              <w:t xml:space="preserve">on the </w:t>
            </w:r>
            <w:r w:rsidRPr="005007E6">
              <w:t xml:space="preserve">STEO </w:t>
            </w:r>
            <w:r w:rsidR="00372905">
              <w:t>website</w:t>
            </w:r>
            <w:r w:rsidR="00C97191">
              <w:t>.  The document “</w:t>
            </w:r>
            <w:r w:rsidR="00C97191" w:rsidRPr="00C97191">
              <w:rPr>
                <w:rFonts w:cs="Arial"/>
                <w:b/>
                <w:color w:val="000000"/>
              </w:rPr>
              <w:t>Guide to downloading Qualification and Course Registers from Which Course Where</w:t>
            </w:r>
            <w:r w:rsidR="00C97191">
              <w:rPr>
                <w:rFonts w:cs="Arial"/>
                <w:color w:val="000000"/>
              </w:rPr>
              <w:t>” provides step by step instructions on how to download the Course Register as a spreadsheet.</w:t>
            </w:r>
          </w:p>
          <w:p w14:paraId="16C62B32" w14:textId="77777777" w:rsidR="00E3341B" w:rsidRDefault="00EE4A79" w:rsidP="00E3341B">
            <w:pPr>
              <w:pStyle w:val="ListBullet"/>
            </w:pPr>
            <w:hyperlink r:id="rId28" w:history="1">
              <w:r w:rsidR="00147D6F">
                <w:rPr>
                  <w:rStyle w:val="Hyperlink"/>
                </w:rPr>
                <w:t>Single Data Return user guides and forms | Applications &amp; Online Systems (education.govt.nz)</w:t>
              </w:r>
            </w:hyperlink>
            <w:r w:rsidR="00E3341B">
              <w:t xml:space="preserve"> </w:t>
            </w:r>
          </w:p>
        </w:tc>
      </w:tr>
      <w:tr w:rsidR="00E30CDC" w14:paraId="610E7476" w14:textId="77777777" w:rsidTr="00E3341B">
        <w:tc>
          <w:tcPr>
            <w:tcW w:w="1985" w:type="dxa"/>
          </w:tcPr>
          <w:p w14:paraId="36BBA25F" w14:textId="77777777" w:rsidR="00E30CDC" w:rsidRPr="005007E6" w:rsidRDefault="00E30CDC" w:rsidP="00D86A43">
            <w:pPr>
              <w:pStyle w:val="TableHeading"/>
            </w:pPr>
            <w:r w:rsidRPr="005007E6">
              <w:t>How to update the Course Register?</w:t>
            </w:r>
          </w:p>
        </w:tc>
        <w:tc>
          <w:tcPr>
            <w:tcW w:w="7513" w:type="dxa"/>
          </w:tcPr>
          <w:p w14:paraId="5750D5AD" w14:textId="77777777" w:rsidR="00E30CDC" w:rsidRPr="005007E6" w:rsidRDefault="00E30CDC" w:rsidP="00403C23">
            <w:pPr>
              <w:pStyle w:val="ListBullet"/>
              <w:tabs>
                <w:tab w:val="clear" w:pos="720"/>
                <w:tab w:val="num" w:pos="356"/>
              </w:tabs>
              <w:spacing w:before="60"/>
              <w:ind w:left="431" w:hanging="431"/>
              <w:jc w:val="both"/>
            </w:pPr>
            <w:r w:rsidRPr="005007E6">
              <w:t>The Course Register can be updated on the STEO website</w:t>
            </w:r>
          </w:p>
          <w:p w14:paraId="53222C68" w14:textId="77777777" w:rsidR="00E30CDC" w:rsidRPr="005007E6" w:rsidRDefault="00E30CDC" w:rsidP="00403C23">
            <w:pPr>
              <w:pStyle w:val="ListBullet"/>
              <w:tabs>
                <w:tab w:val="clear" w:pos="720"/>
                <w:tab w:val="num" w:pos="639"/>
              </w:tabs>
              <w:spacing w:before="60"/>
              <w:ind w:left="356" w:hanging="356"/>
              <w:jc w:val="both"/>
            </w:pPr>
            <w:r w:rsidRPr="005007E6">
              <w:t>TEOs require password access to STEO to add or change information on the Course Register</w:t>
            </w:r>
          </w:p>
        </w:tc>
      </w:tr>
    </w:tbl>
    <w:p w14:paraId="0296B52D" w14:textId="77777777" w:rsidR="00E30CDC" w:rsidRDefault="00E30CDC" w:rsidP="00D86A43"/>
    <w:p w14:paraId="6AB13ECF" w14:textId="77777777" w:rsidR="00E30CDC" w:rsidRDefault="00E30CDC" w:rsidP="00D86A43">
      <w:pPr>
        <w:pStyle w:val="Heading1"/>
      </w:pPr>
      <w:bookmarkStart w:id="35" w:name="_National_Student_Index_1"/>
      <w:bookmarkStart w:id="36" w:name="_Toc298827574"/>
      <w:bookmarkStart w:id="37" w:name="_Toc95301892"/>
      <w:bookmarkEnd w:id="35"/>
      <w:r>
        <w:lastRenderedPageBreak/>
        <w:t>National Student Index</w:t>
      </w:r>
      <w:bookmarkEnd w:id="36"/>
      <w:bookmarkEnd w:id="37"/>
    </w:p>
    <w:tbl>
      <w:tblPr>
        <w:tblW w:w="0" w:type="auto"/>
        <w:tblBorders>
          <w:top w:val="single" w:sz="4" w:space="0" w:color="999999"/>
          <w:bottom w:val="single" w:sz="4" w:space="0" w:color="999999"/>
          <w:insideH w:val="single" w:sz="4" w:space="0" w:color="999999"/>
        </w:tblBorders>
        <w:tblLook w:val="0000" w:firstRow="0" w:lastRow="0" w:firstColumn="0" w:lastColumn="0" w:noHBand="0" w:noVBand="0"/>
      </w:tblPr>
      <w:tblGrid>
        <w:gridCol w:w="2088"/>
        <w:gridCol w:w="6434"/>
      </w:tblGrid>
      <w:tr w:rsidR="00E30CDC" w14:paraId="3665AA76" w14:textId="77777777" w:rsidTr="00D86A43">
        <w:tc>
          <w:tcPr>
            <w:tcW w:w="2088" w:type="dxa"/>
          </w:tcPr>
          <w:p w14:paraId="2CC385A3" w14:textId="77777777" w:rsidR="00E30CDC" w:rsidRDefault="00E30CDC" w:rsidP="00D86A43">
            <w:pPr>
              <w:pStyle w:val="TableHeading"/>
            </w:pPr>
            <w:r>
              <w:t>What is the National Student Index?</w:t>
            </w:r>
          </w:p>
        </w:tc>
        <w:tc>
          <w:tcPr>
            <w:tcW w:w="6434" w:type="dxa"/>
          </w:tcPr>
          <w:p w14:paraId="63EA810D" w14:textId="77777777" w:rsidR="00E30CDC" w:rsidRDefault="00E30CDC" w:rsidP="00E3341B">
            <w:pPr>
              <w:pStyle w:val="BodyText"/>
              <w:jc w:val="both"/>
            </w:pPr>
            <w:r>
              <w:t xml:space="preserve">The National Student Index (NSI) is a database, system and a set of processes used to assign a unique identifier, the National Student Number (NSN), to all students in the NZ Education system. It should only be necessary at the </w:t>
            </w:r>
            <w:r w:rsidR="00E3341B">
              <w:t>tertiary</w:t>
            </w:r>
            <w:r>
              <w:t xml:space="preserve"> level to assign new NSNs to </w:t>
            </w:r>
            <w:r w:rsidR="00CF75A9">
              <w:t xml:space="preserve">new international students </w:t>
            </w:r>
            <w:r>
              <w:t>and mature students registering for the first time</w:t>
            </w:r>
            <w:r w:rsidR="00CF75A9">
              <w:t xml:space="preserve"> since the NSN was phased in</w:t>
            </w:r>
            <w:r>
              <w:t>.</w:t>
            </w:r>
          </w:p>
        </w:tc>
      </w:tr>
      <w:tr w:rsidR="00E30CDC" w14:paraId="7BE5CDEB" w14:textId="77777777" w:rsidTr="00D86A43">
        <w:tc>
          <w:tcPr>
            <w:tcW w:w="2088" w:type="dxa"/>
          </w:tcPr>
          <w:p w14:paraId="7549496E" w14:textId="77777777" w:rsidR="00E30CDC" w:rsidRDefault="00E30CDC" w:rsidP="00D86A43">
            <w:pPr>
              <w:pStyle w:val="TableHeading"/>
            </w:pPr>
            <w:r>
              <w:t>National Student Numbers</w:t>
            </w:r>
          </w:p>
        </w:tc>
        <w:tc>
          <w:tcPr>
            <w:tcW w:w="6434" w:type="dxa"/>
          </w:tcPr>
          <w:p w14:paraId="1792F5A1" w14:textId="77777777" w:rsidR="00E30CDC" w:rsidRDefault="00E30CDC" w:rsidP="00A950B4">
            <w:pPr>
              <w:pStyle w:val="BodyText"/>
              <w:jc w:val="both"/>
            </w:pPr>
            <w:r>
              <w:t>NSNs must be included for every student reported in the SDR. This allows student information to be linked together, even if different TEOs report it in different years, so that accurate data about student characteristics and paths of study is recorded.</w:t>
            </w:r>
          </w:p>
        </w:tc>
      </w:tr>
      <w:tr w:rsidR="00E30CDC" w14:paraId="359AE95E" w14:textId="77777777" w:rsidTr="00D86A43">
        <w:tc>
          <w:tcPr>
            <w:tcW w:w="2088" w:type="dxa"/>
          </w:tcPr>
          <w:p w14:paraId="3A19A58F" w14:textId="77777777" w:rsidR="00E30CDC" w:rsidRDefault="00E30CDC" w:rsidP="00D86A43">
            <w:pPr>
              <w:pStyle w:val="TableHeading"/>
            </w:pPr>
            <w:r>
              <w:t>NSNs and the Record of Achievement</w:t>
            </w:r>
          </w:p>
        </w:tc>
        <w:tc>
          <w:tcPr>
            <w:tcW w:w="6434" w:type="dxa"/>
          </w:tcPr>
          <w:p w14:paraId="04F13C17" w14:textId="77777777" w:rsidR="00E30CDC" w:rsidRDefault="00E30CDC" w:rsidP="00615E1A">
            <w:pPr>
              <w:pStyle w:val="BodyText"/>
              <w:jc w:val="both"/>
            </w:pPr>
            <w:r>
              <w:t xml:space="preserve">The NSI is also used by NZQA as part of the administration of the Record of Achievement (RoA). All RoA numbers are NSNs. The NSI does not hold any information about students’ </w:t>
            </w:r>
            <w:r w:rsidR="00615E1A">
              <w:t>assessment</w:t>
            </w:r>
            <w:r>
              <w:t xml:space="preserve"> standards or qualifications, so queries about these will need to be directed to NZQA.</w:t>
            </w:r>
          </w:p>
        </w:tc>
      </w:tr>
      <w:tr w:rsidR="00E30CDC" w14:paraId="4901F5D9" w14:textId="77777777" w:rsidTr="00D86A43">
        <w:tc>
          <w:tcPr>
            <w:tcW w:w="2088" w:type="dxa"/>
          </w:tcPr>
          <w:p w14:paraId="12F778AB" w14:textId="77777777" w:rsidR="00E30CDC" w:rsidRDefault="00E30CDC" w:rsidP="00D86A43">
            <w:pPr>
              <w:pStyle w:val="TableHeading"/>
            </w:pPr>
            <w:r>
              <w:t>How to access the NSI</w:t>
            </w:r>
          </w:p>
        </w:tc>
        <w:tc>
          <w:tcPr>
            <w:tcW w:w="6434" w:type="dxa"/>
          </w:tcPr>
          <w:p w14:paraId="3ADCF078" w14:textId="77777777" w:rsidR="00E30CDC" w:rsidRDefault="00E30CDC" w:rsidP="00A950B4">
            <w:pPr>
              <w:pStyle w:val="BodyText"/>
              <w:jc w:val="both"/>
            </w:pPr>
            <w:r>
              <w:t>TEOs can have access to the NSI system through a ‘live’ interface with their student management system(s), through batch processing of requests, or through the NSI website. TEOs have the ability to assign NSNs for their students and update existing NSI records that their students may already have.</w:t>
            </w:r>
          </w:p>
        </w:tc>
      </w:tr>
      <w:tr w:rsidR="00E30CDC" w14:paraId="57F1E4AB" w14:textId="77777777" w:rsidTr="00D86A43">
        <w:tc>
          <w:tcPr>
            <w:tcW w:w="2088" w:type="dxa"/>
          </w:tcPr>
          <w:p w14:paraId="6B415FE5" w14:textId="77777777" w:rsidR="00E30CDC" w:rsidRDefault="00E30CDC" w:rsidP="00D86A43">
            <w:pPr>
              <w:pStyle w:val="TableHeading"/>
            </w:pPr>
            <w:r>
              <w:t>NSN and Enrolment Type</w:t>
            </w:r>
          </w:p>
        </w:tc>
        <w:tc>
          <w:tcPr>
            <w:tcW w:w="6434" w:type="dxa"/>
          </w:tcPr>
          <w:p w14:paraId="4608BAC5" w14:textId="77777777" w:rsidR="00E30CDC" w:rsidRDefault="00E30CDC" w:rsidP="00A950B4">
            <w:pPr>
              <w:pStyle w:val="BodyText"/>
              <w:jc w:val="both"/>
            </w:pPr>
            <w:r>
              <w:t>NB Type C and D students are required to provide a date of birth at enrolment, and Type D students must have a verified date of birth</w:t>
            </w:r>
            <w:r w:rsidR="004E70C2">
              <w:t>.</w:t>
            </w:r>
          </w:p>
        </w:tc>
      </w:tr>
      <w:tr w:rsidR="00E30CDC" w14:paraId="47D22553" w14:textId="77777777" w:rsidTr="00D86A43">
        <w:tc>
          <w:tcPr>
            <w:tcW w:w="2088" w:type="dxa"/>
          </w:tcPr>
          <w:p w14:paraId="75DE4A6F" w14:textId="77777777" w:rsidR="00E30CDC" w:rsidRDefault="00E30CDC" w:rsidP="00D86A43">
            <w:pPr>
              <w:pStyle w:val="TableHeading"/>
            </w:pPr>
            <w:r>
              <w:t>Things to Note</w:t>
            </w:r>
          </w:p>
        </w:tc>
        <w:tc>
          <w:tcPr>
            <w:tcW w:w="6434" w:type="dxa"/>
          </w:tcPr>
          <w:p w14:paraId="6BDA8E1D" w14:textId="77777777" w:rsidR="00E30CDC" w:rsidRDefault="00E30CDC" w:rsidP="00A950B4">
            <w:pPr>
              <w:pStyle w:val="BodyText"/>
              <w:jc w:val="both"/>
            </w:pPr>
            <w:r>
              <w:t xml:space="preserve">TEOs are encouraged to validate their files regularly as a means of checking and cleaning data.  When running validations, the NSN cut-off date should be set to the date you validate. </w:t>
            </w:r>
          </w:p>
          <w:p w14:paraId="3A8AF03D" w14:textId="77777777" w:rsidR="00E30CDC" w:rsidRDefault="00E30CDC" w:rsidP="00A950B4">
            <w:pPr>
              <w:pStyle w:val="BodyText"/>
              <w:jc w:val="both"/>
            </w:pPr>
            <w:r>
              <w:t xml:space="preserve">Information for submitting a ‘challenge’ in the NSI can be found in the NSI Web Application User Guide.  This guide can be found on the STEO </w:t>
            </w:r>
            <w:r w:rsidR="00372905">
              <w:t>website</w:t>
            </w:r>
            <w:r>
              <w:t xml:space="preserve">.  </w:t>
            </w:r>
          </w:p>
          <w:p w14:paraId="7F2F17D1" w14:textId="21901BB7" w:rsidR="00E30CDC" w:rsidRDefault="00E30CDC" w:rsidP="00A950B4">
            <w:pPr>
              <w:pStyle w:val="BodyText"/>
              <w:jc w:val="both"/>
            </w:pPr>
            <w:r>
              <w:t>Additional information about the NSI can be found on the following web site:</w:t>
            </w:r>
          </w:p>
          <w:p w14:paraId="576B3B63" w14:textId="77777777" w:rsidR="009A23A7" w:rsidRDefault="00EE4A79" w:rsidP="009A23A7">
            <w:pPr>
              <w:pStyle w:val="ListBullet"/>
              <w:tabs>
                <w:tab w:val="clear" w:pos="720"/>
                <w:tab w:val="num" w:pos="360"/>
              </w:tabs>
              <w:ind w:left="360"/>
            </w:pPr>
            <w:hyperlink r:id="rId29" w:history="1">
              <w:r w:rsidR="009A23A7" w:rsidRPr="00D62221">
                <w:rPr>
                  <w:rStyle w:val="Hyperlink"/>
                </w:rPr>
                <w:t>https://nsi.education.govt.nz/</w:t>
              </w:r>
            </w:hyperlink>
          </w:p>
        </w:tc>
      </w:tr>
    </w:tbl>
    <w:p w14:paraId="63EEAB41" w14:textId="77777777" w:rsidR="00E30CDC" w:rsidRDefault="00E30CDC" w:rsidP="00CE21DF">
      <w:pPr>
        <w:pStyle w:val="Heading1"/>
      </w:pPr>
      <w:bookmarkStart w:id="38" w:name="_Toc298827575"/>
      <w:bookmarkStart w:id="39" w:name="_Toc95301893"/>
      <w:r>
        <w:lastRenderedPageBreak/>
        <w:t>Annual Maximum Fee Movement</w:t>
      </w:r>
      <w:bookmarkEnd w:id="38"/>
      <w:bookmarkEnd w:id="39"/>
    </w:p>
    <w:tbl>
      <w:tblPr>
        <w:tblW w:w="0" w:type="auto"/>
        <w:tblBorders>
          <w:top w:val="single" w:sz="4" w:space="0" w:color="999999"/>
          <w:bottom w:val="single" w:sz="4" w:space="0" w:color="999999"/>
          <w:insideH w:val="single" w:sz="4" w:space="0" w:color="999999"/>
        </w:tblBorders>
        <w:tblLook w:val="0000" w:firstRow="0" w:lastRow="0" w:firstColumn="0" w:lastColumn="0" w:noHBand="0" w:noVBand="0"/>
      </w:tblPr>
      <w:tblGrid>
        <w:gridCol w:w="2088"/>
        <w:gridCol w:w="6434"/>
      </w:tblGrid>
      <w:tr w:rsidR="00E30CDC" w14:paraId="4888ABDE" w14:textId="77777777" w:rsidTr="00D86A43">
        <w:trPr>
          <w:cantSplit/>
        </w:trPr>
        <w:tc>
          <w:tcPr>
            <w:tcW w:w="2088" w:type="dxa"/>
          </w:tcPr>
          <w:p w14:paraId="562CCF1A" w14:textId="77777777" w:rsidR="00E30CDC" w:rsidRDefault="00E30CDC" w:rsidP="00C241CA">
            <w:pPr>
              <w:pStyle w:val="TableHeading"/>
              <w:spacing w:before="60"/>
            </w:pPr>
            <w:r>
              <w:t>Annual Maximum Fee Movement (AMFM)</w:t>
            </w:r>
          </w:p>
        </w:tc>
        <w:tc>
          <w:tcPr>
            <w:tcW w:w="6434" w:type="dxa"/>
          </w:tcPr>
          <w:p w14:paraId="10120744" w14:textId="77777777" w:rsidR="00E30CDC" w:rsidRDefault="00E30CDC" w:rsidP="00A950B4">
            <w:pPr>
              <w:pStyle w:val="BodyText"/>
              <w:jc w:val="both"/>
            </w:pPr>
            <w:r>
              <w:t xml:space="preserve">The Annual Maximum Fee Movement (AMFM) policy </w:t>
            </w:r>
            <w:r w:rsidR="00615E1A">
              <w:t xml:space="preserve">is designed </w:t>
            </w:r>
            <w:r>
              <w:t xml:space="preserve">to permit TEOs some flexibility to set fee/course costs while maintaining affordability and some certainty for learners.  </w:t>
            </w:r>
          </w:p>
          <w:p w14:paraId="1EAD87FC" w14:textId="77777777" w:rsidR="00E30CDC" w:rsidRDefault="00E30CDC" w:rsidP="00A950B4">
            <w:pPr>
              <w:pStyle w:val="BodyText"/>
              <w:jc w:val="both"/>
            </w:pPr>
            <w:r>
              <w:t>The Annual Maximum Fee Movement applies to short awards, certificate, diploma, degree and postgraduate courses that receive student achievement component funding.</w:t>
            </w:r>
          </w:p>
          <w:p w14:paraId="02467E94" w14:textId="77777777" w:rsidR="00E30CDC" w:rsidRDefault="00E30CDC" w:rsidP="00A950B4">
            <w:pPr>
              <w:pStyle w:val="BodyText"/>
              <w:jc w:val="both"/>
            </w:pPr>
            <w:r>
              <w:t xml:space="preserve">The Annual Maximum Fee Movement (AMFM) policy </w:t>
            </w:r>
            <w:r w:rsidR="00C9240A">
              <w:t xml:space="preserve">replaced </w:t>
            </w:r>
            <w:r>
              <w:t>the Fee/Course Costs Maxima (FCCM), Annual Fee Movement Limit (AFML) and Postgraduate Fee Increase Limit (PFIL) in 2011.</w:t>
            </w:r>
          </w:p>
          <w:p w14:paraId="6572B7CC" w14:textId="77777777" w:rsidR="00E30CDC" w:rsidRDefault="00E30CDC" w:rsidP="00A950B4">
            <w:pPr>
              <w:pStyle w:val="BodyText"/>
              <w:jc w:val="both"/>
            </w:pPr>
            <w:r>
              <w:t>The AMFM covers compulsory costs (inclusive of GST) when all of the following apply:</w:t>
            </w:r>
          </w:p>
          <w:p w14:paraId="7D020A9D" w14:textId="77777777" w:rsidR="00E30CDC" w:rsidRDefault="00E30CDC" w:rsidP="00A950B4">
            <w:pPr>
              <w:pStyle w:val="ListBullet"/>
              <w:tabs>
                <w:tab w:val="clear" w:pos="720"/>
                <w:tab w:val="num" w:pos="360"/>
              </w:tabs>
              <w:ind w:left="360"/>
              <w:jc w:val="both"/>
            </w:pPr>
            <w:r>
              <w:t xml:space="preserve">The TEO is the sole source of the relevant items, and </w:t>
            </w:r>
          </w:p>
          <w:p w14:paraId="525E2364" w14:textId="77777777" w:rsidR="00E30CDC" w:rsidRDefault="00E30CDC" w:rsidP="00A950B4">
            <w:pPr>
              <w:pStyle w:val="ListBullet"/>
              <w:tabs>
                <w:tab w:val="clear" w:pos="720"/>
                <w:tab w:val="num" w:pos="360"/>
              </w:tabs>
              <w:ind w:left="360"/>
              <w:jc w:val="both"/>
            </w:pPr>
            <w:r>
              <w:t>All learners are required to pay, and</w:t>
            </w:r>
          </w:p>
          <w:p w14:paraId="0080A500" w14:textId="77777777" w:rsidR="00E30CDC" w:rsidRDefault="00E30CDC" w:rsidP="00A950B4">
            <w:pPr>
              <w:pStyle w:val="ListBullet"/>
              <w:tabs>
                <w:tab w:val="clear" w:pos="720"/>
                <w:tab w:val="num" w:pos="360"/>
              </w:tabs>
              <w:ind w:left="360"/>
              <w:jc w:val="both"/>
            </w:pPr>
            <w:r>
              <w:t xml:space="preserve">The charge meets guidelines for borrowing under the compulsory fees/course costs component of the Student Loan Scheme </w:t>
            </w:r>
          </w:p>
          <w:p w14:paraId="6246932A" w14:textId="77777777" w:rsidR="00E30CDC" w:rsidRPr="00EC010A" w:rsidRDefault="00E30CDC" w:rsidP="00E76C78">
            <w:pPr>
              <w:pStyle w:val="BodyText"/>
            </w:pPr>
            <w:r>
              <w:t xml:space="preserve">See the Funding Information available on the TEC website for more information. </w:t>
            </w:r>
            <w:hyperlink r:id="rId30" w:history="1">
              <w:r w:rsidR="00755CE7" w:rsidRPr="00147D6F">
                <w:rPr>
                  <w:rStyle w:val="Hyperlink"/>
                </w:rPr>
                <w:t>https://www.tec.govt.nz/funding/funding-and-performance/funding/fund-finder/student-achievement-component-provision-at-level-3-and-above-on-the-nzqf-fund/qualifications-and-courses/</w:t>
              </w:r>
            </w:hyperlink>
          </w:p>
        </w:tc>
      </w:tr>
      <w:tr w:rsidR="00E30CDC" w14:paraId="22E11B6F" w14:textId="77777777" w:rsidTr="00D86A43">
        <w:trPr>
          <w:cantSplit/>
        </w:trPr>
        <w:tc>
          <w:tcPr>
            <w:tcW w:w="2088" w:type="dxa"/>
          </w:tcPr>
          <w:p w14:paraId="3E364162" w14:textId="77777777" w:rsidR="00E30CDC" w:rsidRDefault="00E30CDC" w:rsidP="00C241CA">
            <w:pPr>
              <w:pStyle w:val="TableHeading"/>
              <w:spacing w:before="60"/>
            </w:pPr>
            <w:r>
              <w:t>Fee/Course Costs</w:t>
            </w:r>
          </w:p>
        </w:tc>
        <w:tc>
          <w:tcPr>
            <w:tcW w:w="6434" w:type="dxa"/>
          </w:tcPr>
          <w:p w14:paraId="42772F5B" w14:textId="77777777" w:rsidR="00E30CDC" w:rsidRDefault="00E30CDC" w:rsidP="00D86A43">
            <w:pPr>
              <w:pStyle w:val="BodyText"/>
            </w:pPr>
            <w:r>
              <w:t>Fee/course costs include the following:</w:t>
            </w:r>
          </w:p>
          <w:p w14:paraId="71609F55" w14:textId="77777777" w:rsidR="00E30CDC" w:rsidRDefault="00E30CDC" w:rsidP="00D86A43">
            <w:pPr>
              <w:pStyle w:val="ListBullet"/>
              <w:tabs>
                <w:tab w:val="clear" w:pos="720"/>
                <w:tab w:val="num" w:pos="360"/>
              </w:tabs>
              <w:ind w:left="360"/>
            </w:pPr>
            <w:r>
              <w:t xml:space="preserve">Tuition fees </w:t>
            </w:r>
          </w:p>
          <w:p w14:paraId="22CD6196" w14:textId="77777777" w:rsidR="00E30CDC" w:rsidRDefault="00E30CDC" w:rsidP="00D86A43">
            <w:pPr>
              <w:pStyle w:val="ListBullet"/>
              <w:tabs>
                <w:tab w:val="clear" w:pos="720"/>
                <w:tab w:val="num" w:pos="360"/>
              </w:tabs>
              <w:ind w:left="360"/>
            </w:pPr>
            <w:r>
              <w:t xml:space="preserve">Compulsory administration charges </w:t>
            </w:r>
          </w:p>
          <w:p w14:paraId="3C258BF0" w14:textId="77777777" w:rsidR="00E30CDC" w:rsidRDefault="00E30CDC" w:rsidP="00D86A43">
            <w:pPr>
              <w:pStyle w:val="ListBullet"/>
              <w:tabs>
                <w:tab w:val="clear" w:pos="720"/>
                <w:tab w:val="num" w:pos="360"/>
              </w:tabs>
              <w:ind w:left="360"/>
            </w:pPr>
            <w:r>
              <w:t>Examination fees</w:t>
            </w:r>
          </w:p>
          <w:p w14:paraId="077644DE" w14:textId="77777777" w:rsidR="00E30CDC" w:rsidRDefault="00E30CDC" w:rsidP="00D86A43">
            <w:pPr>
              <w:pStyle w:val="ListBullet"/>
              <w:tabs>
                <w:tab w:val="clear" w:pos="720"/>
                <w:tab w:val="num" w:pos="360"/>
              </w:tabs>
              <w:ind w:left="360"/>
            </w:pPr>
            <w:r>
              <w:t>Other charges associated with a course or programme of study</w:t>
            </w:r>
          </w:p>
          <w:p w14:paraId="5F3CA17C" w14:textId="77777777" w:rsidR="00E30CDC" w:rsidRDefault="00E30CDC" w:rsidP="00D86A43">
            <w:pPr>
              <w:pStyle w:val="ListBullet"/>
              <w:tabs>
                <w:tab w:val="clear" w:pos="720"/>
                <w:tab w:val="num" w:pos="360"/>
              </w:tabs>
              <w:ind w:left="360"/>
            </w:pPr>
            <w:r>
              <w:t>Material charges</w:t>
            </w:r>
          </w:p>
          <w:p w14:paraId="340BEBAA" w14:textId="77777777" w:rsidR="00E30CDC" w:rsidRDefault="00E30CDC" w:rsidP="00D86A43">
            <w:pPr>
              <w:pStyle w:val="ListBullet"/>
              <w:tabs>
                <w:tab w:val="clear" w:pos="720"/>
                <w:tab w:val="num" w:pos="360"/>
              </w:tabs>
              <w:ind w:left="360"/>
            </w:pPr>
            <w:r>
              <w:t>Field trips</w:t>
            </w:r>
          </w:p>
          <w:p w14:paraId="485C9586" w14:textId="77777777" w:rsidR="00E30CDC" w:rsidRDefault="00E30CDC" w:rsidP="00D86A43">
            <w:pPr>
              <w:pStyle w:val="ListBullet"/>
              <w:tabs>
                <w:tab w:val="clear" w:pos="720"/>
                <w:tab w:val="num" w:pos="360"/>
              </w:tabs>
              <w:ind w:left="360"/>
            </w:pPr>
            <w:r>
              <w:t>Any compulsory purchase of equipment or books through the TEO</w:t>
            </w:r>
            <w:r w:rsidR="00CF75A9">
              <w:t>.</w:t>
            </w:r>
          </w:p>
        </w:tc>
      </w:tr>
      <w:tr w:rsidR="00E30CDC" w14:paraId="38068D69" w14:textId="77777777" w:rsidTr="00D86A43">
        <w:trPr>
          <w:cantSplit/>
        </w:trPr>
        <w:tc>
          <w:tcPr>
            <w:tcW w:w="2088" w:type="dxa"/>
          </w:tcPr>
          <w:p w14:paraId="30E63E6D" w14:textId="77777777" w:rsidR="00E30CDC" w:rsidRDefault="00E30CDC" w:rsidP="00C241CA">
            <w:pPr>
              <w:pStyle w:val="TableHeading"/>
              <w:spacing w:before="60"/>
            </w:pPr>
            <w:r>
              <w:t>Exclusions</w:t>
            </w:r>
          </w:p>
        </w:tc>
        <w:tc>
          <w:tcPr>
            <w:tcW w:w="6434" w:type="dxa"/>
          </w:tcPr>
          <w:p w14:paraId="0BF5B1EB" w14:textId="77777777" w:rsidR="00E30CDC" w:rsidRDefault="00E30CDC" w:rsidP="00D86A43">
            <w:pPr>
              <w:pStyle w:val="BodyText"/>
            </w:pPr>
            <w:r>
              <w:t>The AMFM does not apply to:</w:t>
            </w:r>
          </w:p>
          <w:p w14:paraId="6BB7416F" w14:textId="77777777" w:rsidR="00E30CDC" w:rsidRDefault="00E30CDC" w:rsidP="00E65FFC">
            <w:pPr>
              <w:pStyle w:val="ListBullet"/>
              <w:tabs>
                <w:tab w:val="clear" w:pos="720"/>
                <w:tab w:val="num" w:pos="360"/>
              </w:tabs>
              <w:ind w:left="360"/>
            </w:pPr>
            <w:r>
              <w:t xml:space="preserve">Courses that do not receive Student Achievement Component funding </w:t>
            </w:r>
          </w:p>
          <w:p w14:paraId="705640F3" w14:textId="77777777" w:rsidR="00CF75A9" w:rsidRDefault="00CF75A9" w:rsidP="00E65FFC">
            <w:pPr>
              <w:pStyle w:val="ListBullet"/>
              <w:tabs>
                <w:tab w:val="clear" w:pos="720"/>
                <w:tab w:val="num" w:pos="360"/>
              </w:tabs>
              <w:ind w:left="360"/>
            </w:pPr>
            <w:r>
              <w:t>Fees for international students.</w:t>
            </w:r>
          </w:p>
        </w:tc>
      </w:tr>
      <w:tr w:rsidR="00E30CDC" w14:paraId="362C773A" w14:textId="77777777" w:rsidTr="00D86A43">
        <w:trPr>
          <w:cantSplit/>
        </w:trPr>
        <w:tc>
          <w:tcPr>
            <w:tcW w:w="2088" w:type="dxa"/>
          </w:tcPr>
          <w:p w14:paraId="6E6BB49B" w14:textId="77777777" w:rsidR="00E30CDC" w:rsidRDefault="00E30CDC" w:rsidP="00C241CA">
            <w:pPr>
              <w:pStyle w:val="TableHeading"/>
              <w:spacing w:before="60"/>
            </w:pPr>
            <w:r>
              <w:t>Monitoring Annual Maximum Fee Movement</w:t>
            </w:r>
          </w:p>
        </w:tc>
        <w:tc>
          <w:tcPr>
            <w:tcW w:w="6434" w:type="dxa"/>
          </w:tcPr>
          <w:p w14:paraId="34FC98BE" w14:textId="77777777" w:rsidR="00E30CDC" w:rsidRDefault="00E30CDC" w:rsidP="00A950B4">
            <w:pPr>
              <w:pStyle w:val="BodyText"/>
              <w:jc w:val="both"/>
            </w:pPr>
            <w:r>
              <w:t>In order to monitor the Annual Maximum Fee Movement there will be a separation of student tuition fees and student course costs fees in the reporting of the SDR.  The following will be collected through SDR processes:</w:t>
            </w:r>
          </w:p>
          <w:p w14:paraId="597C835E" w14:textId="77777777" w:rsidR="00E30CDC" w:rsidRDefault="00E30CDC" w:rsidP="00A950B4">
            <w:pPr>
              <w:pStyle w:val="ListBullet"/>
              <w:tabs>
                <w:tab w:val="clear" w:pos="720"/>
                <w:tab w:val="num" w:pos="360"/>
              </w:tabs>
              <w:ind w:left="360"/>
              <w:jc w:val="both"/>
            </w:pPr>
            <w:r>
              <w:t>Course tuition fees</w:t>
            </w:r>
          </w:p>
          <w:p w14:paraId="18C89EE4" w14:textId="77777777" w:rsidR="00E30CDC" w:rsidRDefault="00E30CDC" w:rsidP="00A950B4">
            <w:pPr>
              <w:pStyle w:val="ListBullet"/>
              <w:tabs>
                <w:tab w:val="clear" w:pos="720"/>
                <w:tab w:val="num" w:pos="360"/>
              </w:tabs>
              <w:ind w:left="360"/>
              <w:jc w:val="both"/>
            </w:pPr>
            <w:r>
              <w:t>Compulsory course cost fees</w:t>
            </w:r>
          </w:p>
          <w:p w14:paraId="63846053" w14:textId="77777777" w:rsidR="00E30CDC" w:rsidRDefault="00E30CDC" w:rsidP="00A950B4">
            <w:pPr>
              <w:pStyle w:val="ListBullet"/>
              <w:tabs>
                <w:tab w:val="clear" w:pos="720"/>
                <w:tab w:val="num" w:pos="360"/>
              </w:tabs>
              <w:ind w:left="360"/>
              <w:jc w:val="both"/>
            </w:pPr>
            <w:r>
              <w:t>Exemptions</w:t>
            </w:r>
          </w:p>
          <w:p w14:paraId="687045A3" w14:textId="77777777" w:rsidR="00E30CDC" w:rsidRDefault="00E30CDC" w:rsidP="00A950B4">
            <w:pPr>
              <w:pStyle w:val="ListBullet"/>
              <w:tabs>
                <w:tab w:val="clear" w:pos="720"/>
                <w:tab w:val="num" w:pos="360"/>
              </w:tabs>
              <w:ind w:left="360"/>
              <w:jc w:val="both"/>
            </w:pPr>
            <w:r>
              <w:t>Costs charged to students outside the Annual Maximum Fee Movement</w:t>
            </w:r>
            <w:r w:rsidR="00CF75A9">
              <w:t>.</w:t>
            </w:r>
          </w:p>
        </w:tc>
      </w:tr>
      <w:tr w:rsidR="00E30CDC" w:rsidRPr="001839E7" w14:paraId="2162383A" w14:textId="77777777" w:rsidTr="00D86A43">
        <w:trPr>
          <w:cantSplit/>
        </w:trPr>
        <w:tc>
          <w:tcPr>
            <w:tcW w:w="2088" w:type="dxa"/>
          </w:tcPr>
          <w:p w14:paraId="62E6ACF5" w14:textId="77777777" w:rsidR="00E30CDC" w:rsidRDefault="00E30CDC" w:rsidP="00C241CA">
            <w:pPr>
              <w:pStyle w:val="TableHeading"/>
              <w:spacing w:before="60"/>
            </w:pPr>
            <w:r>
              <w:lastRenderedPageBreak/>
              <w:t>More Information</w:t>
            </w:r>
          </w:p>
        </w:tc>
        <w:tc>
          <w:tcPr>
            <w:tcW w:w="6434" w:type="dxa"/>
          </w:tcPr>
          <w:p w14:paraId="46861862" w14:textId="77777777" w:rsidR="00E30CDC" w:rsidRDefault="00E30CDC" w:rsidP="00613E48">
            <w:pPr>
              <w:pStyle w:val="BodyText"/>
            </w:pPr>
            <w:r>
              <w:t xml:space="preserve">Information on the Annual Maximum Fee Movement, can be found on </w:t>
            </w:r>
            <w:hyperlink r:id="rId31" w:history="1">
              <w:r w:rsidR="00147D6F" w:rsidRPr="00147D6F">
                <w:rPr>
                  <w:rStyle w:val="Hyperlink"/>
                </w:rPr>
                <w:t>https://www.tec.govt.nz/funding/funding-and-performance/funding/fund-finder/student-achievement-component-provision-at-level-3-and-above-on-the-nzqf-fund/qualifications-and-courses/</w:t>
              </w:r>
            </w:hyperlink>
          </w:p>
        </w:tc>
      </w:tr>
    </w:tbl>
    <w:p w14:paraId="5013CDA1" w14:textId="77777777" w:rsidR="00E30CDC" w:rsidRDefault="00CE0BCF" w:rsidP="0039124A">
      <w:pPr>
        <w:pStyle w:val="Heading1"/>
      </w:pPr>
      <w:bookmarkStart w:id="40" w:name="_Ref306867641"/>
      <w:bookmarkStart w:id="41" w:name="_Toc298827576"/>
      <w:bookmarkStart w:id="42" w:name="_Toc95301894"/>
      <w:bookmarkStart w:id="43" w:name="_Hlk110858426"/>
      <w:r>
        <w:lastRenderedPageBreak/>
        <w:t>Workforce Questionnaire (</w:t>
      </w:r>
      <w:r w:rsidR="00E30CDC">
        <w:t>Staffing Return</w:t>
      </w:r>
      <w:bookmarkEnd w:id="40"/>
      <w:bookmarkEnd w:id="41"/>
      <w:r w:rsidR="003F3B06">
        <w:t>)</w:t>
      </w:r>
      <w:bookmarkEnd w:id="42"/>
      <w:r w:rsidR="003F3B06">
        <w:t xml:space="preserve"> </w:t>
      </w:r>
    </w:p>
    <w:tbl>
      <w:tblPr>
        <w:tblW w:w="0" w:type="auto"/>
        <w:tblBorders>
          <w:top w:val="single" w:sz="4" w:space="0" w:color="999999"/>
          <w:bottom w:val="single" w:sz="4" w:space="0" w:color="999999"/>
          <w:insideH w:val="single" w:sz="4" w:space="0" w:color="999999"/>
        </w:tblBorders>
        <w:tblLook w:val="0000" w:firstRow="0" w:lastRow="0" w:firstColumn="0" w:lastColumn="0" w:noHBand="0" w:noVBand="0"/>
      </w:tblPr>
      <w:tblGrid>
        <w:gridCol w:w="2088"/>
        <w:gridCol w:w="6434"/>
      </w:tblGrid>
      <w:tr w:rsidR="00E30CDC" w14:paraId="2C53E949" w14:textId="77777777" w:rsidTr="00D86A43">
        <w:tc>
          <w:tcPr>
            <w:tcW w:w="2088" w:type="dxa"/>
          </w:tcPr>
          <w:p w14:paraId="22C47B0C" w14:textId="77777777" w:rsidR="00E30CDC" w:rsidRDefault="00E30CDC" w:rsidP="00D86A43">
            <w:pPr>
              <w:pStyle w:val="TableHeading"/>
            </w:pPr>
            <w:r>
              <w:t xml:space="preserve">What is the </w:t>
            </w:r>
            <w:r w:rsidR="00CE0BCF">
              <w:t>Workforce Questionnaire (</w:t>
            </w:r>
            <w:r>
              <w:t>Staffing Return</w:t>
            </w:r>
            <w:r w:rsidR="00CE0BCF">
              <w:t>)</w:t>
            </w:r>
            <w:r>
              <w:t>?</w:t>
            </w:r>
          </w:p>
        </w:tc>
        <w:tc>
          <w:tcPr>
            <w:tcW w:w="6434" w:type="dxa"/>
          </w:tcPr>
          <w:p w14:paraId="66B141DD" w14:textId="77777777" w:rsidR="00E30CDC" w:rsidRDefault="00E30CDC" w:rsidP="006327D5">
            <w:pPr>
              <w:pStyle w:val="BodyText"/>
              <w:jc w:val="both"/>
            </w:pPr>
            <w:r>
              <w:t>An annual return of staff employed at TEOs</w:t>
            </w:r>
            <w:r w:rsidR="00661F76">
              <w:t>.</w:t>
            </w:r>
          </w:p>
          <w:p w14:paraId="3938B891" w14:textId="77777777" w:rsidR="00E30CDC" w:rsidRDefault="00E30CDC" w:rsidP="006327D5">
            <w:pPr>
              <w:pStyle w:val="BodyText"/>
              <w:jc w:val="both"/>
            </w:pPr>
            <w:r>
              <w:t>The data collected is used to measure the size of the education workforce, the proportion of each gender in each category, and the calculation of staff</w:t>
            </w:r>
            <w:r w:rsidR="00A23438">
              <w:t xml:space="preserve"> </w:t>
            </w:r>
            <w:r>
              <w:t>student ratios.</w:t>
            </w:r>
          </w:p>
          <w:p w14:paraId="500D6120" w14:textId="77777777" w:rsidR="00E30CDC" w:rsidRDefault="00E30CDC" w:rsidP="00661F76">
            <w:pPr>
              <w:pStyle w:val="BodyText"/>
              <w:jc w:val="both"/>
            </w:pPr>
            <w:r>
              <w:t xml:space="preserve">The return includes </w:t>
            </w:r>
            <w:r w:rsidR="00A23438">
              <w:t xml:space="preserve">all </w:t>
            </w:r>
            <w:r>
              <w:t xml:space="preserve">staff employed at TEOs during the </w:t>
            </w:r>
            <w:r w:rsidR="00661F76">
              <w:t xml:space="preserve">full calendar </w:t>
            </w:r>
            <w:r w:rsidR="00A23438">
              <w:t>year</w:t>
            </w:r>
            <w:r>
              <w:t xml:space="preserve">. </w:t>
            </w:r>
          </w:p>
        </w:tc>
      </w:tr>
      <w:tr w:rsidR="00E30CDC" w14:paraId="618FC9A8" w14:textId="77777777" w:rsidTr="00D86A43">
        <w:tc>
          <w:tcPr>
            <w:tcW w:w="2088" w:type="dxa"/>
          </w:tcPr>
          <w:p w14:paraId="2A295523" w14:textId="77777777" w:rsidR="00E30CDC" w:rsidRDefault="00E30CDC" w:rsidP="00D86A43">
            <w:pPr>
              <w:pStyle w:val="TableHeading"/>
            </w:pPr>
            <w:r>
              <w:t>What is re</w:t>
            </w:r>
            <w:r w:rsidRPr="003C5247">
              <w:t>p</w:t>
            </w:r>
            <w:r>
              <w:t>orted?</w:t>
            </w:r>
          </w:p>
        </w:tc>
        <w:tc>
          <w:tcPr>
            <w:tcW w:w="6434" w:type="dxa"/>
          </w:tcPr>
          <w:p w14:paraId="0EB3DB5C" w14:textId="77777777" w:rsidR="00E30CDC" w:rsidRDefault="00E30CDC" w:rsidP="006327D5">
            <w:pPr>
              <w:pStyle w:val="BodyText"/>
              <w:jc w:val="both"/>
            </w:pPr>
            <w:r>
              <w:t>For Tertiary Education Institutions (TEIs), the return will report numbers of staff, and full-time equivalents, by designation</w:t>
            </w:r>
            <w:r w:rsidR="00711210">
              <w:t>,</w:t>
            </w:r>
            <w:r>
              <w:t xml:space="preserve"> gender</w:t>
            </w:r>
            <w:r w:rsidR="00711210">
              <w:t>, ethnicity</w:t>
            </w:r>
            <w:r w:rsidR="00C14814">
              <w:t>,</w:t>
            </w:r>
            <w:r w:rsidR="00711210">
              <w:t xml:space="preserve"> and age groups</w:t>
            </w:r>
            <w:r>
              <w:t xml:space="preserve">. </w:t>
            </w:r>
          </w:p>
          <w:p w14:paraId="24F32261" w14:textId="77777777" w:rsidR="00E30CDC" w:rsidRDefault="00E30CDC" w:rsidP="006327D5">
            <w:pPr>
              <w:pStyle w:val="BodyText"/>
              <w:jc w:val="both"/>
            </w:pPr>
            <w:r>
              <w:t>For Private Training Establishments (PTEs), staffing ‘usage’ will be required for teaching and executive staff by gender, full-time/part-time status</w:t>
            </w:r>
            <w:r w:rsidR="00B4252D">
              <w:t>,</w:t>
            </w:r>
            <w:r>
              <w:t xml:space="preserve"> and number of part-time teaching hours.</w:t>
            </w:r>
          </w:p>
          <w:p w14:paraId="1E7AA16E" w14:textId="77777777" w:rsidR="00E30CDC" w:rsidRDefault="00E30CDC" w:rsidP="00E76C78">
            <w:pPr>
              <w:pStyle w:val="BodyText"/>
            </w:pPr>
            <w:r>
              <w:t xml:space="preserve">The return includes all staff, whether employed through </w:t>
            </w:r>
            <w:r w:rsidR="00157FA2">
              <w:t xml:space="preserve">government </w:t>
            </w:r>
            <w:r>
              <w:t xml:space="preserve">funds, </w:t>
            </w:r>
            <w:r w:rsidR="00CF75A9">
              <w:t xml:space="preserve">tuition fees, </w:t>
            </w:r>
            <w:r>
              <w:t>International fee-paying student funds, scholarship funds, etc. It also includes staff from any branch offices</w:t>
            </w:r>
            <w:r w:rsidR="00E76C78">
              <w:t xml:space="preserve"> and </w:t>
            </w:r>
            <w:r>
              <w:t>contractors</w:t>
            </w:r>
            <w:r w:rsidR="008E33EC">
              <w:t>.</w:t>
            </w:r>
          </w:p>
        </w:tc>
      </w:tr>
      <w:tr w:rsidR="00E30CDC" w:rsidRPr="00502BDD" w14:paraId="634548DD" w14:textId="77777777" w:rsidTr="00D86A43">
        <w:tc>
          <w:tcPr>
            <w:tcW w:w="2088" w:type="dxa"/>
          </w:tcPr>
          <w:p w14:paraId="643823EC" w14:textId="77777777" w:rsidR="00E30CDC" w:rsidRDefault="00E30CDC" w:rsidP="00D86A43">
            <w:pPr>
              <w:pStyle w:val="TableHeading"/>
            </w:pPr>
            <w:r>
              <w:t xml:space="preserve">How to submit the </w:t>
            </w:r>
            <w:r w:rsidR="00CE0BCF">
              <w:t>Workforce Questionnaire (</w:t>
            </w:r>
            <w:r>
              <w:t>Staffing Return</w:t>
            </w:r>
            <w:r w:rsidR="00CE0BCF">
              <w:t>)</w:t>
            </w:r>
          </w:p>
        </w:tc>
        <w:tc>
          <w:tcPr>
            <w:tcW w:w="6434" w:type="dxa"/>
          </w:tcPr>
          <w:p w14:paraId="58C6F22B" w14:textId="1906BD98" w:rsidR="00E30CDC" w:rsidRDefault="00E30CDC" w:rsidP="00DA441C">
            <w:pPr>
              <w:pStyle w:val="BodyText"/>
            </w:pPr>
            <w:r>
              <w:t xml:space="preserve">The </w:t>
            </w:r>
            <w:r w:rsidR="00CE0BCF">
              <w:t>Workforce Questionnaire (</w:t>
            </w:r>
            <w:r>
              <w:t>Staffing Return</w:t>
            </w:r>
            <w:r w:rsidR="00CE0BCF">
              <w:t>)</w:t>
            </w:r>
            <w:r>
              <w:t xml:space="preserve"> data can be inputted</w:t>
            </w:r>
            <w:r w:rsidR="00502BDD">
              <w:t xml:space="preserve"> by uploading a completed staff return template</w:t>
            </w:r>
            <w:r>
              <w:t xml:space="preserve">.  </w:t>
            </w:r>
            <w:r w:rsidR="00502BDD">
              <w:t xml:space="preserve">The </w:t>
            </w:r>
            <w:r>
              <w:t xml:space="preserve">template can be downloaded from the STEO </w:t>
            </w:r>
            <w:r w:rsidR="008C6DDF">
              <w:t>application</w:t>
            </w:r>
            <w:r>
              <w:t xml:space="preserve">, to be completed and uploaded to </w:t>
            </w:r>
            <w:r w:rsidR="008C6DDF">
              <w:t xml:space="preserve">the </w:t>
            </w:r>
            <w:r>
              <w:t>STEO</w:t>
            </w:r>
            <w:r w:rsidR="00372905">
              <w:t xml:space="preserve"> </w:t>
            </w:r>
            <w:r w:rsidR="008C6DDF">
              <w:t>application.</w:t>
            </w:r>
          </w:p>
        </w:tc>
      </w:tr>
      <w:tr w:rsidR="00E30CDC" w14:paraId="32D1529B" w14:textId="77777777" w:rsidTr="00D86A43">
        <w:tc>
          <w:tcPr>
            <w:tcW w:w="2088" w:type="dxa"/>
          </w:tcPr>
          <w:p w14:paraId="7409400A" w14:textId="77777777" w:rsidR="00E30CDC" w:rsidRDefault="00E30CDC" w:rsidP="00CE0BCF">
            <w:pPr>
              <w:pStyle w:val="TableHeading"/>
            </w:pPr>
            <w:r>
              <w:t xml:space="preserve">When to submit the </w:t>
            </w:r>
            <w:r w:rsidR="00CE0BCF">
              <w:t>Workforce Questionnaire (</w:t>
            </w:r>
            <w:r>
              <w:t>Staffing Return</w:t>
            </w:r>
            <w:r w:rsidR="00CE0BCF">
              <w:t>)</w:t>
            </w:r>
            <w:r>
              <w:t>?</w:t>
            </w:r>
          </w:p>
        </w:tc>
        <w:tc>
          <w:tcPr>
            <w:tcW w:w="6434" w:type="dxa"/>
          </w:tcPr>
          <w:p w14:paraId="21EAC635" w14:textId="77777777" w:rsidR="00E30CDC" w:rsidRDefault="00E30CDC" w:rsidP="006327D5">
            <w:pPr>
              <w:pStyle w:val="BodyText"/>
              <w:jc w:val="both"/>
            </w:pPr>
            <w:r w:rsidRPr="00CE21DF">
              <w:t xml:space="preserve">The </w:t>
            </w:r>
            <w:r w:rsidR="00CE0BCF">
              <w:t>Workforce Questionnaire (</w:t>
            </w:r>
            <w:r w:rsidRPr="00CE21DF">
              <w:t>Staffing Return</w:t>
            </w:r>
            <w:r w:rsidR="00CE0BCF">
              <w:t>)</w:t>
            </w:r>
            <w:r w:rsidRPr="00CE21DF">
              <w:t xml:space="preserve"> can be completed and returned during </w:t>
            </w:r>
            <w:r w:rsidR="001B7BD2">
              <w:t>January</w:t>
            </w:r>
            <w:r>
              <w:t>.</w:t>
            </w:r>
          </w:p>
          <w:p w14:paraId="46C29B6C" w14:textId="77777777" w:rsidR="00E30CDC" w:rsidRPr="008D770E" w:rsidRDefault="00E30CDC" w:rsidP="006327D5">
            <w:pPr>
              <w:pStyle w:val="BodyText"/>
              <w:jc w:val="both"/>
              <w:rPr>
                <w:highlight w:val="yellow"/>
              </w:rPr>
            </w:pPr>
            <w:r>
              <w:t xml:space="preserve">The </w:t>
            </w:r>
            <w:r w:rsidR="00CE0BCF">
              <w:t>Workforce Questionnaire (</w:t>
            </w:r>
            <w:r>
              <w:t>Staffing Return</w:t>
            </w:r>
            <w:r w:rsidR="00CE0BCF">
              <w:t>)</w:t>
            </w:r>
            <w:r w:rsidRPr="00CE21DF">
              <w:t xml:space="preserve"> </w:t>
            </w:r>
            <w:r w:rsidRPr="00CE21DF">
              <w:rPr>
                <w:b/>
                <w:bCs/>
              </w:rPr>
              <w:t>must</w:t>
            </w:r>
            <w:r w:rsidRPr="00CE21DF">
              <w:t xml:space="preserve"> be completed </w:t>
            </w:r>
            <w:r w:rsidR="00E86F73">
              <w:t xml:space="preserve">and submitted </w:t>
            </w:r>
            <w:r w:rsidRPr="00CE21DF">
              <w:t xml:space="preserve">before the </w:t>
            </w:r>
            <w:r w:rsidR="001B7BD2" w:rsidRPr="001B7BD2">
              <w:rPr>
                <w:b/>
              </w:rPr>
              <w:t xml:space="preserve">December </w:t>
            </w:r>
            <w:r w:rsidRPr="00CE21DF">
              <w:t>SDR can be submitted.</w:t>
            </w:r>
          </w:p>
        </w:tc>
      </w:tr>
    </w:tbl>
    <w:p w14:paraId="235ACC04" w14:textId="77777777" w:rsidR="00E30CDC" w:rsidRDefault="00E30CDC" w:rsidP="00D86A43">
      <w:pPr>
        <w:pStyle w:val="Heading1"/>
      </w:pPr>
      <w:bookmarkStart w:id="44" w:name="_Toc298827577"/>
      <w:bookmarkStart w:id="45" w:name="_Toc95301895"/>
      <w:bookmarkEnd w:id="43"/>
      <w:r>
        <w:lastRenderedPageBreak/>
        <w:t>Performance-Based Research Fund (PBRF)</w:t>
      </w:r>
      <w:bookmarkEnd w:id="44"/>
      <w:bookmarkEnd w:id="45"/>
    </w:p>
    <w:tbl>
      <w:tblPr>
        <w:tblW w:w="0" w:type="auto"/>
        <w:tblBorders>
          <w:top w:val="single" w:sz="4" w:space="0" w:color="999999"/>
          <w:bottom w:val="single" w:sz="4" w:space="0" w:color="999999"/>
          <w:insideH w:val="single" w:sz="4" w:space="0" w:color="999999"/>
        </w:tblBorders>
        <w:tblLook w:val="0000" w:firstRow="0" w:lastRow="0" w:firstColumn="0" w:lastColumn="0" w:noHBand="0" w:noVBand="0"/>
      </w:tblPr>
      <w:tblGrid>
        <w:gridCol w:w="2088"/>
        <w:gridCol w:w="6434"/>
      </w:tblGrid>
      <w:tr w:rsidR="00E30CDC" w14:paraId="75119096" w14:textId="77777777" w:rsidTr="00D86A43">
        <w:tc>
          <w:tcPr>
            <w:tcW w:w="2088" w:type="dxa"/>
          </w:tcPr>
          <w:p w14:paraId="6D5188C5" w14:textId="77777777" w:rsidR="00E30CDC" w:rsidRDefault="00E30CDC" w:rsidP="00D86A43">
            <w:pPr>
              <w:pStyle w:val="TableHeading"/>
            </w:pPr>
            <w:r>
              <w:t>Background Information</w:t>
            </w:r>
          </w:p>
        </w:tc>
        <w:tc>
          <w:tcPr>
            <w:tcW w:w="6434" w:type="dxa"/>
          </w:tcPr>
          <w:p w14:paraId="6BF8ED2B" w14:textId="77777777" w:rsidR="00DD3D89" w:rsidRDefault="00E30CDC" w:rsidP="00D86A43">
            <w:pPr>
              <w:pStyle w:val="BodyText"/>
            </w:pPr>
            <w:r>
              <w:t>The PBRF is administered by the TEC.</w:t>
            </w:r>
            <w:r w:rsidR="00A4388C">
              <w:t xml:space="preserve"> </w:t>
            </w:r>
            <w:r>
              <w:t xml:space="preserve">Full details on the PBRF can be found at </w:t>
            </w:r>
          </w:p>
          <w:p w14:paraId="47AF7159" w14:textId="77777777" w:rsidR="00A4388C" w:rsidRDefault="00EE4A79" w:rsidP="00D86A43">
            <w:pPr>
              <w:pStyle w:val="BodyText"/>
            </w:pPr>
            <w:hyperlink r:id="rId32" w:history="1">
              <w:r w:rsidR="00C8467E" w:rsidRPr="009E031A">
                <w:rPr>
                  <w:rStyle w:val="Hyperlink"/>
                </w:rPr>
                <w:t>http://www.tec.govt.nz/funding/funding-and-performance/funding/fund-finder/performance-based-research-fund/</w:t>
              </w:r>
            </w:hyperlink>
            <w:r w:rsidR="00C8467E">
              <w:t xml:space="preserve"> </w:t>
            </w:r>
          </w:p>
          <w:p w14:paraId="309C3E5F" w14:textId="77777777" w:rsidR="00E30CDC" w:rsidRDefault="00E30CDC" w:rsidP="00D86A43">
            <w:pPr>
              <w:pStyle w:val="BodyText"/>
            </w:pPr>
            <w:r>
              <w:t xml:space="preserve">For more information, please email </w:t>
            </w:r>
            <w:hyperlink r:id="rId33" w:history="1">
              <w:r w:rsidR="00E76C78" w:rsidRPr="006E2335">
                <w:rPr>
                  <w:rStyle w:val="Hyperlink"/>
                </w:rPr>
                <w:t>pbrfinfo@tec.govt.nz</w:t>
              </w:r>
            </w:hyperlink>
            <w:r w:rsidR="00E76C78">
              <w:t xml:space="preserve"> </w:t>
            </w:r>
          </w:p>
        </w:tc>
      </w:tr>
    </w:tbl>
    <w:p w14:paraId="3DE4AEAC" w14:textId="77777777" w:rsidR="00A4388C" w:rsidRDefault="00A4388C" w:rsidP="00A4388C">
      <w:pPr>
        <w:pStyle w:val="BodyText"/>
        <w:rPr>
          <w:rFonts w:cs="Arial"/>
          <w:b/>
          <w:sz w:val="23"/>
          <w:szCs w:val="23"/>
          <w:lang w:val="en-US"/>
        </w:rPr>
      </w:pPr>
    </w:p>
    <w:p w14:paraId="090DD0C8" w14:textId="77777777" w:rsidR="00A4388C" w:rsidRPr="00A4388C" w:rsidRDefault="00A4388C" w:rsidP="00A4388C">
      <w:pPr>
        <w:pStyle w:val="BodyText"/>
        <w:jc w:val="both"/>
        <w:rPr>
          <w:b/>
          <w:i/>
          <w:sz w:val="23"/>
          <w:szCs w:val="23"/>
        </w:rPr>
      </w:pPr>
      <w:r w:rsidRPr="00A4388C">
        <w:rPr>
          <w:b/>
          <w:i/>
          <w:sz w:val="23"/>
          <w:szCs w:val="23"/>
        </w:rPr>
        <w:t>PBRF eligible courses</w:t>
      </w:r>
    </w:p>
    <w:p w14:paraId="720F4964" w14:textId="77777777" w:rsidR="00A4388C" w:rsidRDefault="00A4388C" w:rsidP="00A4388C">
      <w:pPr>
        <w:pStyle w:val="BodyText"/>
        <w:jc w:val="both"/>
      </w:pPr>
      <w:r>
        <w:t>PBRF eligible courses are those completed within a TEO that meet the following criteria:</w:t>
      </w:r>
    </w:p>
    <w:p w14:paraId="4F7F7F22" w14:textId="77777777" w:rsidR="00A4388C" w:rsidRDefault="00A4388C" w:rsidP="00034B27">
      <w:pPr>
        <w:pStyle w:val="BodyText"/>
        <w:numPr>
          <w:ilvl w:val="0"/>
          <w:numId w:val="35"/>
        </w:numPr>
        <w:tabs>
          <w:tab w:val="left" w:pos="993"/>
        </w:tabs>
        <w:ind w:hanging="11"/>
        <w:jc w:val="both"/>
      </w:pPr>
      <w:r>
        <w:t>the degree has an externally assessed research component of 0.75 EFTS value or more</w:t>
      </w:r>
    </w:p>
    <w:p w14:paraId="693D144A" w14:textId="5F0DEC13" w:rsidR="00A4388C" w:rsidRDefault="00A4388C" w:rsidP="00034B27">
      <w:pPr>
        <w:pStyle w:val="BodyText"/>
        <w:numPr>
          <w:ilvl w:val="0"/>
          <w:numId w:val="35"/>
        </w:numPr>
        <w:tabs>
          <w:tab w:val="left" w:pos="993"/>
        </w:tabs>
        <w:ind w:left="993" w:hanging="284"/>
        <w:jc w:val="both"/>
      </w:pPr>
      <w:r>
        <w:t>the student who has completed the degree has met all compulsory academic requirements by the end of the relevant year (the year preceding the return)</w:t>
      </w:r>
    </w:p>
    <w:p w14:paraId="67404C06" w14:textId="77777777" w:rsidR="00A4388C" w:rsidRPr="00A4388C" w:rsidRDefault="00A4388C" w:rsidP="00034B27">
      <w:pPr>
        <w:pStyle w:val="BodyText"/>
        <w:numPr>
          <w:ilvl w:val="0"/>
          <w:numId w:val="35"/>
        </w:numPr>
        <w:tabs>
          <w:tab w:val="left" w:pos="993"/>
        </w:tabs>
        <w:ind w:hanging="11"/>
        <w:jc w:val="both"/>
      </w:pPr>
      <w:r>
        <w:t>the student has successfully completed the course.</w:t>
      </w:r>
    </w:p>
    <w:p w14:paraId="28B166A9" w14:textId="77777777" w:rsidR="006327D5" w:rsidRPr="006327D5" w:rsidRDefault="006327D5" w:rsidP="00A4388C">
      <w:pPr>
        <w:jc w:val="both"/>
        <w:rPr>
          <w:rFonts w:cs="Arial"/>
          <w:b/>
          <w:i/>
          <w:sz w:val="23"/>
          <w:szCs w:val="23"/>
        </w:rPr>
      </w:pPr>
      <w:r w:rsidRPr="006327D5">
        <w:rPr>
          <w:rFonts w:cs="Arial"/>
          <w:b/>
          <w:i/>
          <w:sz w:val="23"/>
          <w:szCs w:val="23"/>
        </w:rPr>
        <w:t>Definition of theses written in te reo Māori</w:t>
      </w:r>
    </w:p>
    <w:p w14:paraId="38BC2B20" w14:textId="77777777" w:rsidR="006327D5" w:rsidRDefault="006327D5" w:rsidP="00A4388C">
      <w:pPr>
        <w:jc w:val="both"/>
        <w:rPr>
          <w:rFonts w:cs="Arial"/>
        </w:rPr>
      </w:pPr>
    </w:p>
    <w:p w14:paraId="25CF3A47" w14:textId="77777777" w:rsidR="00DF37CC" w:rsidRPr="008C7F9A" w:rsidRDefault="004D6315" w:rsidP="00A4388C">
      <w:pPr>
        <w:jc w:val="both"/>
        <w:rPr>
          <w:rFonts w:cs="Arial"/>
        </w:rPr>
      </w:pPr>
      <w:r>
        <w:rPr>
          <w:rFonts w:cs="Arial"/>
        </w:rPr>
        <w:t>The definition has two aspects:</w:t>
      </w:r>
    </w:p>
    <w:p w14:paraId="19FB6C7E" w14:textId="77777777" w:rsidR="00DF37CC" w:rsidRPr="008C7F9A" w:rsidRDefault="00DF37CC" w:rsidP="00A4388C">
      <w:pPr>
        <w:jc w:val="both"/>
        <w:rPr>
          <w:rFonts w:cs="Arial"/>
        </w:rPr>
      </w:pPr>
    </w:p>
    <w:p w14:paraId="5D7DE82D" w14:textId="77777777" w:rsidR="00DF37CC" w:rsidRPr="008C7F9A" w:rsidRDefault="00FE4991" w:rsidP="00034B27">
      <w:pPr>
        <w:pStyle w:val="ListParagraph"/>
        <w:numPr>
          <w:ilvl w:val="0"/>
          <w:numId w:val="26"/>
        </w:numPr>
        <w:jc w:val="both"/>
        <w:rPr>
          <w:rFonts w:ascii="Arial" w:hAnsi="Arial" w:cs="Arial"/>
          <w:sz w:val="20"/>
          <w:szCs w:val="20"/>
        </w:rPr>
      </w:pPr>
      <w:r w:rsidRPr="008C7F9A">
        <w:rPr>
          <w:rFonts w:ascii="Arial" w:hAnsi="Arial" w:cs="Arial"/>
          <w:sz w:val="20"/>
          <w:szCs w:val="20"/>
        </w:rPr>
        <w:t>the primary language in which the thesis is written, submitted, and examined must be in te reo Māori; and</w:t>
      </w:r>
    </w:p>
    <w:p w14:paraId="4240EE59" w14:textId="77777777" w:rsidR="00DF37CC" w:rsidRPr="008C7F9A" w:rsidRDefault="00FE4991" w:rsidP="00034B27">
      <w:pPr>
        <w:pStyle w:val="ListParagraph"/>
        <w:numPr>
          <w:ilvl w:val="0"/>
          <w:numId w:val="26"/>
        </w:numPr>
        <w:jc w:val="both"/>
        <w:rPr>
          <w:rFonts w:ascii="Arial" w:hAnsi="Arial" w:cs="Arial"/>
          <w:sz w:val="20"/>
          <w:szCs w:val="20"/>
        </w:rPr>
      </w:pPr>
      <w:r w:rsidRPr="008C7F9A">
        <w:rPr>
          <w:rFonts w:ascii="Arial" w:hAnsi="Arial" w:cs="Arial"/>
          <w:sz w:val="20"/>
          <w:szCs w:val="20"/>
        </w:rPr>
        <w:t xml:space="preserve">the thesis </w:t>
      </w:r>
      <w:proofErr w:type="gramStart"/>
      <w:r w:rsidRPr="008C7F9A">
        <w:rPr>
          <w:rFonts w:ascii="Arial" w:hAnsi="Arial" w:cs="Arial"/>
          <w:sz w:val="20"/>
          <w:szCs w:val="20"/>
        </w:rPr>
        <w:t>is considered to be</w:t>
      </w:r>
      <w:proofErr w:type="gramEnd"/>
      <w:r w:rsidRPr="008C7F9A">
        <w:rPr>
          <w:rFonts w:ascii="Arial" w:hAnsi="Arial" w:cs="Arial"/>
          <w:sz w:val="20"/>
          <w:szCs w:val="20"/>
        </w:rPr>
        <w:t xml:space="preserve"> Māori research.</w:t>
      </w:r>
    </w:p>
    <w:p w14:paraId="5004AAAB" w14:textId="77777777" w:rsidR="00DF37CC" w:rsidRPr="008C7F9A" w:rsidRDefault="00DF37CC" w:rsidP="00A4388C">
      <w:pPr>
        <w:ind w:left="360"/>
        <w:jc w:val="both"/>
        <w:rPr>
          <w:rFonts w:cs="Arial"/>
        </w:rPr>
      </w:pPr>
    </w:p>
    <w:p w14:paraId="5E142FE5" w14:textId="77777777" w:rsidR="00DF37CC" w:rsidRPr="008C7F9A" w:rsidRDefault="004D6315" w:rsidP="00A4388C">
      <w:pPr>
        <w:jc w:val="both"/>
        <w:rPr>
          <w:rFonts w:cs="Arial"/>
        </w:rPr>
      </w:pPr>
      <w:r>
        <w:rPr>
          <w:rFonts w:cs="Arial"/>
        </w:rPr>
        <w:t xml:space="preserve">Further details on the definition are provided below. </w:t>
      </w:r>
    </w:p>
    <w:p w14:paraId="477E52DC" w14:textId="77777777" w:rsidR="00DF37CC" w:rsidRPr="008C7F9A" w:rsidRDefault="00DF37CC" w:rsidP="00A4388C">
      <w:pPr>
        <w:jc w:val="both"/>
        <w:rPr>
          <w:rFonts w:cs="Arial"/>
          <w:sz w:val="23"/>
          <w:szCs w:val="23"/>
        </w:rPr>
      </w:pPr>
    </w:p>
    <w:p w14:paraId="543DA6A0" w14:textId="77777777" w:rsidR="00DF37CC" w:rsidRPr="008C7F9A" w:rsidRDefault="004D6315" w:rsidP="00A4388C">
      <w:pPr>
        <w:spacing w:after="120"/>
        <w:jc w:val="both"/>
        <w:rPr>
          <w:rFonts w:cs="Arial"/>
          <w:b/>
          <w:i/>
          <w:sz w:val="23"/>
          <w:szCs w:val="23"/>
        </w:rPr>
      </w:pPr>
      <w:r>
        <w:rPr>
          <w:rFonts w:cs="Arial"/>
          <w:b/>
          <w:i/>
          <w:sz w:val="23"/>
          <w:szCs w:val="23"/>
        </w:rPr>
        <w:t xml:space="preserve">Meaning of ‘primary language’  </w:t>
      </w:r>
    </w:p>
    <w:p w14:paraId="5C2E26C2" w14:textId="77777777" w:rsidR="00DF37CC" w:rsidRPr="008C7F9A" w:rsidRDefault="004D6315" w:rsidP="00A4388C">
      <w:pPr>
        <w:jc w:val="both"/>
        <w:rPr>
          <w:rFonts w:cs="Arial"/>
        </w:rPr>
      </w:pPr>
      <w:r>
        <w:rPr>
          <w:rFonts w:cs="Arial"/>
        </w:rPr>
        <w:t xml:space="preserve">Material that may appear in the thesis in languages other than te reo Māori is restricted to: </w:t>
      </w:r>
    </w:p>
    <w:p w14:paraId="7191CA1F" w14:textId="77777777" w:rsidR="00DF37CC" w:rsidRPr="008C7F9A" w:rsidRDefault="00DF37CC" w:rsidP="00A4388C">
      <w:pPr>
        <w:jc w:val="both"/>
        <w:rPr>
          <w:rFonts w:cs="Arial"/>
        </w:rPr>
      </w:pPr>
    </w:p>
    <w:p w14:paraId="01040BD0" w14:textId="77777777" w:rsidR="00DF37CC" w:rsidRPr="006327D5" w:rsidRDefault="004D6315" w:rsidP="00034B27">
      <w:pPr>
        <w:pStyle w:val="ListParagraph"/>
        <w:numPr>
          <w:ilvl w:val="0"/>
          <w:numId w:val="34"/>
        </w:numPr>
        <w:jc w:val="both"/>
        <w:rPr>
          <w:rFonts w:ascii="Arial" w:hAnsi="Arial" w:cs="Arial"/>
          <w:position w:val="-2"/>
          <w:sz w:val="20"/>
          <w:szCs w:val="20"/>
        </w:rPr>
      </w:pPr>
      <w:r w:rsidRPr="006327D5">
        <w:rPr>
          <w:rFonts w:ascii="Arial" w:hAnsi="Arial" w:cs="Arial"/>
          <w:sz w:val="20"/>
          <w:szCs w:val="20"/>
        </w:rPr>
        <w:t xml:space="preserve">a translation of the </w:t>
      </w:r>
      <w:proofErr w:type="gramStart"/>
      <w:r w:rsidRPr="006327D5">
        <w:rPr>
          <w:rFonts w:ascii="Arial" w:hAnsi="Arial" w:cs="Arial"/>
          <w:sz w:val="20"/>
          <w:szCs w:val="20"/>
        </w:rPr>
        <w:t>abstract;</w:t>
      </w:r>
      <w:proofErr w:type="gramEnd"/>
      <w:r w:rsidRPr="006327D5">
        <w:rPr>
          <w:rFonts w:ascii="Arial" w:hAnsi="Arial" w:cs="Arial"/>
          <w:sz w:val="20"/>
          <w:szCs w:val="20"/>
        </w:rPr>
        <w:t xml:space="preserve"> </w:t>
      </w:r>
    </w:p>
    <w:p w14:paraId="1345EA7B" w14:textId="77777777" w:rsidR="00DF37CC" w:rsidRPr="006327D5" w:rsidRDefault="004D6315" w:rsidP="00034B27">
      <w:pPr>
        <w:pStyle w:val="ListParagraph"/>
        <w:numPr>
          <w:ilvl w:val="0"/>
          <w:numId w:val="34"/>
        </w:numPr>
        <w:jc w:val="both"/>
        <w:rPr>
          <w:rFonts w:ascii="Arial" w:hAnsi="Arial" w:cs="Arial"/>
          <w:position w:val="-2"/>
          <w:sz w:val="20"/>
          <w:szCs w:val="20"/>
        </w:rPr>
      </w:pPr>
      <w:r w:rsidRPr="006327D5">
        <w:rPr>
          <w:rFonts w:ascii="Arial" w:hAnsi="Arial" w:cs="Arial"/>
          <w:sz w:val="20"/>
          <w:szCs w:val="20"/>
        </w:rPr>
        <w:t xml:space="preserve">pictures, diagrams, charts, and other visual </w:t>
      </w:r>
      <w:proofErr w:type="gramStart"/>
      <w:r w:rsidRPr="006327D5">
        <w:rPr>
          <w:rFonts w:ascii="Arial" w:hAnsi="Arial" w:cs="Arial"/>
          <w:sz w:val="20"/>
          <w:szCs w:val="20"/>
        </w:rPr>
        <w:t>medium;</w:t>
      </w:r>
      <w:proofErr w:type="gramEnd"/>
      <w:r w:rsidRPr="006327D5">
        <w:rPr>
          <w:rFonts w:ascii="Arial" w:hAnsi="Arial" w:cs="Arial"/>
          <w:sz w:val="20"/>
          <w:szCs w:val="20"/>
        </w:rPr>
        <w:t xml:space="preserve"> </w:t>
      </w:r>
    </w:p>
    <w:p w14:paraId="7C4121D6" w14:textId="77777777" w:rsidR="00DF37CC" w:rsidRPr="006327D5" w:rsidRDefault="004D6315" w:rsidP="00034B27">
      <w:pPr>
        <w:pStyle w:val="ListParagraph"/>
        <w:numPr>
          <w:ilvl w:val="0"/>
          <w:numId w:val="34"/>
        </w:numPr>
        <w:jc w:val="both"/>
        <w:rPr>
          <w:rFonts w:ascii="Arial" w:hAnsi="Arial" w:cs="Arial"/>
          <w:position w:val="-2"/>
          <w:sz w:val="20"/>
          <w:szCs w:val="20"/>
        </w:rPr>
      </w:pPr>
      <w:r w:rsidRPr="006327D5">
        <w:rPr>
          <w:rFonts w:ascii="Arial" w:hAnsi="Arial" w:cs="Arial"/>
          <w:sz w:val="20"/>
          <w:szCs w:val="20"/>
        </w:rPr>
        <w:t>a partial or full translation from Māori into another language, if made by the student, provided as an appendix to the thesis; and</w:t>
      </w:r>
    </w:p>
    <w:p w14:paraId="69BBFA13" w14:textId="77777777" w:rsidR="00DF37CC" w:rsidRPr="006327D5" w:rsidRDefault="004D6315" w:rsidP="00034B27">
      <w:pPr>
        <w:pStyle w:val="ListParagraph"/>
        <w:numPr>
          <w:ilvl w:val="0"/>
          <w:numId w:val="34"/>
        </w:numPr>
        <w:jc w:val="both"/>
        <w:rPr>
          <w:rFonts w:ascii="Arial" w:hAnsi="Arial" w:cs="Arial"/>
          <w:position w:val="-2"/>
          <w:sz w:val="20"/>
          <w:szCs w:val="20"/>
        </w:rPr>
      </w:pPr>
      <w:r w:rsidRPr="006327D5">
        <w:rPr>
          <w:rFonts w:ascii="Arial" w:hAnsi="Arial" w:cs="Arial"/>
          <w:sz w:val="20"/>
          <w:szCs w:val="20"/>
        </w:rPr>
        <w:t>citations and quotations from other works.</w:t>
      </w:r>
    </w:p>
    <w:p w14:paraId="6B759FB7" w14:textId="77777777" w:rsidR="00DF37CC" w:rsidRPr="008C7F9A" w:rsidRDefault="00DF37CC" w:rsidP="00DF37CC">
      <w:pPr>
        <w:rPr>
          <w:rFonts w:cs="Arial"/>
          <w:b/>
          <w:sz w:val="23"/>
          <w:szCs w:val="23"/>
        </w:rPr>
      </w:pPr>
    </w:p>
    <w:p w14:paraId="1A7D1024" w14:textId="77777777" w:rsidR="00DF37CC" w:rsidRPr="008C7F9A" w:rsidRDefault="004D6315" w:rsidP="00DF37CC">
      <w:pPr>
        <w:spacing w:after="120"/>
        <w:rPr>
          <w:rFonts w:cs="Arial"/>
          <w:b/>
          <w:i/>
          <w:sz w:val="23"/>
          <w:szCs w:val="23"/>
        </w:rPr>
      </w:pPr>
      <w:r>
        <w:rPr>
          <w:rFonts w:cs="Arial"/>
          <w:b/>
          <w:i/>
          <w:sz w:val="23"/>
          <w:szCs w:val="23"/>
        </w:rPr>
        <w:t>Translation</w:t>
      </w:r>
    </w:p>
    <w:p w14:paraId="4AE0F4D7" w14:textId="77777777" w:rsidR="00DF37CC" w:rsidRPr="008C7F9A" w:rsidRDefault="004D6315" w:rsidP="00DF37CC">
      <w:pPr>
        <w:rPr>
          <w:rFonts w:cs="Arial"/>
        </w:rPr>
      </w:pPr>
      <w:r>
        <w:rPr>
          <w:rFonts w:cs="Arial"/>
        </w:rPr>
        <w:t xml:space="preserve">A thesis originally researched and written in another language and then, on completion, translated into te reo Māori for the purposes of submission and examination, would not meet the requirement of this definition.   </w:t>
      </w:r>
    </w:p>
    <w:p w14:paraId="331DCC0D" w14:textId="77777777" w:rsidR="00DF37CC" w:rsidRPr="008C7F9A" w:rsidRDefault="00DF37CC" w:rsidP="00DF37CC">
      <w:pPr>
        <w:rPr>
          <w:rFonts w:cs="Arial"/>
        </w:rPr>
      </w:pPr>
    </w:p>
    <w:p w14:paraId="1929D070" w14:textId="77777777" w:rsidR="00DF37CC" w:rsidRPr="008C7F9A" w:rsidRDefault="004D6315" w:rsidP="00DF37CC">
      <w:pPr>
        <w:spacing w:after="120"/>
        <w:rPr>
          <w:rFonts w:cs="Arial"/>
          <w:b/>
          <w:i/>
          <w:sz w:val="23"/>
          <w:szCs w:val="23"/>
        </w:rPr>
      </w:pPr>
      <w:r>
        <w:rPr>
          <w:rFonts w:cs="Arial"/>
          <w:b/>
          <w:i/>
          <w:sz w:val="23"/>
          <w:szCs w:val="23"/>
        </w:rPr>
        <w:t>Māori Research</w:t>
      </w:r>
    </w:p>
    <w:p w14:paraId="742E17A0" w14:textId="77777777" w:rsidR="00DF37CC" w:rsidRPr="008C7F9A" w:rsidRDefault="004D6315" w:rsidP="00DF37CC">
      <w:pPr>
        <w:rPr>
          <w:rFonts w:cs="Arial"/>
          <w:b/>
        </w:rPr>
      </w:pPr>
      <w:r>
        <w:rPr>
          <w:rFonts w:cs="Arial"/>
        </w:rPr>
        <w:t xml:space="preserve">The thesis must be consistent with the definition of Māori research, as applied by the Māori Knowledge and Development advisory panel for the </w:t>
      </w:r>
      <w:r w:rsidRPr="00D2328D">
        <w:rPr>
          <w:rFonts w:cs="Arial"/>
        </w:rPr>
        <w:t>PBRF 201</w:t>
      </w:r>
      <w:r w:rsidR="00C8467E" w:rsidRPr="00D2328D">
        <w:rPr>
          <w:rFonts w:cs="Arial"/>
        </w:rPr>
        <w:t>8</w:t>
      </w:r>
      <w:r w:rsidRPr="00D2328D">
        <w:rPr>
          <w:rFonts w:cs="Arial"/>
        </w:rPr>
        <w:t xml:space="preserve"> Quality Evaluation</w:t>
      </w:r>
      <w:r>
        <w:rPr>
          <w:rStyle w:val="FootnoteReference"/>
          <w:rFonts w:cs="Arial"/>
        </w:rPr>
        <w:footnoteReference w:id="3"/>
      </w:r>
      <w:r w:rsidR="00FE4991" w:rsidRPr="008C7F9A">
        <w:rPr>
          <w:rFonts w:cs="Arial"/>
        </w:rPr>
        <w:t xml:space="preserve">. </w:t>
      </w:r>
    </w:p>
    <w:p w14:paraId="274D4525" w14:textId="77777777" w:rsidR="00E30CDC" w:rsidRDefault="00E30CDC" w:rsidP="00D86A43">
      <w:pPr>
        <w:pStyle w:val="Heading1"/>
      </w:pPr>
      <w:bookmarkStart w:id="46" w:name="_Toc154045215"/>
      <w:bookmarkStart w:id="47" w:name="_Toc154049035"/>
      <w:bookmarkStart w:id="48" w:name="_Toc154207607"/>
      <w:bookmarkStart w:id="49" w:name="_Toc237143486"/>
      <w:bookmarkStart w:id="50" w:name="_Toc298827581"/>
      <w:bookmarkStart w:id="51" w:name="_Toc95301896"/>
      <w:r>
        <w:lastRenderedPageBreak/>
        <w:t>Identifying Enrolment Types</w:t>
      </w:r>
      <w:bookmarkStart w:id="52" w:name="IdentEnrolType"/>
      <w:bookmarkEnd w:id="46"/>
      <w:bookmarkEnd w:id="47"/>
      <w:bookmarkEnd w:id="48"/>
      <w:bookmarkEnd w:id="49"/>
      <w:bookmarkEnd w:id="50"/>
      <w:bookmarkEnd w:id="51"/>
      <w:bookmarkEnd w:id="52"/>
    </w:p>
    <w:p w14:paraId="5A626532" w14:textId="77777777" w:rsidR="00EF0C05" w:rsidRPr="00EF0C05" w:rsidRDefault="00EF0C05" w:rsidP="00EF0C05"/>
    <w:p w14:paraId="0BD11751" w14:textId="77777777" w:rsidR="00F97782" w:rsidRDefault="00245C2B" w:rsidP="00F97782">
      <w:r>
        <w:object w:dxaOrig="8975" w:dyaOrig="6596" w14:anchorId="59C2D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lowchart identifying enrolment types. " style="width:445.5pt;height:331pt" o:ole="">
            <v:imagedata r:id="rId34" o:title=""/>
          </v:shape>
          <o:OLEObject Type="Embed" ProgID="Visio.Drawing.11" ShapeID="_x0000_i1025" DrawAspect="Content" ObjectID="_1721477301" r:id="rId35"/>
        </w:object>
      </w:r>
      <w:bookmarkStart w:id="53" w:name="_Toc298827582"/>
    </w:p>
    <w:p w14:paraId="6F784455" w14:textId="77777777" w:rsidR="004D5656" w:rsidRDefault="004D5656" w:rsidP="00F97782"/>
    <w:p w14:paraId="73E25CC6" w14:textId="77777777" w:rsidR="004D5656" w:rsidRPr="004B49A8" w:rsidRDefault="004D5656" w:rsidP="00F97782">
      <w:pPr>
        <w:rPr>
          <w:b/>
        </w:rPr>
      </w:pPr>
      <w:r w:rsidRPr="004B49A8">
        <w:rPr>
          <w:b/>
        </w:rPr>
        <w:t>Things to note:</w:t>
      </w:r>
    </w:p>
    <w:p w14:paraId="4E0E0759" w14:textId="77777777" w:rsidR="004D5656" w:rsidRDefault="004D5656" w:rsidP="004D5656"/>
    <w:p w14:paraId="0B3CBF12" w14:textId="77777777" w:rsidR="004D5656" w:rsidRDefault="004D5656" w:rsidP="00CA6EC9">
      <w:pPr>
        <w:ind w:left="567" w:hanging="283"/>
        <w:jc w:val="both"/>
      </w:pPr>
      <w:r>
        <w:t>*</w:t>
      </w:r>
      <w:r>
        <w:tab/>
        <w:t>Where a student is enrolled in a combination of formal and non-formal courses, the sum of EFTS from formal enrolments will identify them as a Type B or Type D student</w:t>
      </w:r>
    </w:p>
    <w:p w14:paraId="347AD1EF" w14:textId="77777777" w:rsidR="004D5656" w:rsidRDefault="004D5656" w:rsidP="00CA6EC9">
      <w:pPr>
        <w:ind w:left="567" w:hanging="283"/>
        <w:jc w:val="both"/>
      </w:pPr>
      <w:r>
        <w:t>**</w:t>
      </w:r>
      <w:r>
        <w:tab/>
        <w:t>Inc</w:t>
      </w:r>
      <w:r w:rsidR="0035299C">
        <w:t>ludes students enrolled in ITOs</w:t>
      </w:r>
      <w:r>
        <w:t>.  EFTS from formal qualifications must be greater than 0.03</w:t>
      </w:r>
      <w:r w:rsidR="00615BD7">
        <w:t>, then the enrolment will be identified as Type D.</w:t>
      </w:r>
    </w:p>
    <w:p w14:paraId="66D480BC" w14:textId="77777777" w:rsidR="004D5656" w:rsidRDefault="004D5656" w:rsidP="004D5656">
      <w:pPr>
        <w:ind w:left="709" w:hanging="709"/>
      </w:pPr>
    </w:p>
    <w:p w14:paraId="015B8E02" w14:textId="77777777" w:rsidR="00F97782" w:rsidRDefault="00F97782" w:rsidP="00F97782"/>
    <w:p w14:paraId="306390CF" w14:textId="77777777" w:rsidR="00E30CDC" w:rsidRDefault="00E30CDC" w:rsidP="00F97782">
      <w:pPr>
        <w:pStyle w:val="Heading1"/>
      </w:pPr>
      <w:bookmarkStart w:id="54" w:name="_Toc95301897"/>
      <w:r>
        <w:lastRenderedPageBreak/>
        <w:t>Information Requirements</w:t>
      </w:r>
      <w:bookmarkEnd w:id="53"/>
      <w:bookmarkEnd w:id="54"/>
    </w:p>
    <w:p w14:paraId="76B723DF" w14:textId="77777777" w:rsidR="00E30CDC" w:rsidRDefault="00E30CDC" w:rsidP="00CA6EC9">
      <w:pPr>
        <w:pStyle w:val="BodyText"/>
        <w:jc w:val="both"/>
      </w:pPr>
      <w:r>
        <w:t>The amount of data required by the Ministry from TEOs varies by the type of qualification a student is enrolled in.  The following explains what information is required for each type of enrolment.</w:t>
      </w:r>
    </w:p>
    <w:tbl>
      <w:tblPr>
        <w:tblW w:w="0" w:type="auto"/>
        <w:tblBorders>
          <w:top w:val="single" w:sz="4" w:space="0" w:color="999999"/>
          <w:bottom w:val="single" w:sz="4" w:space="0" w:color="999999"/>
          <w:insideH w:val="single" w:sz="4" w:space="0" w:color="999999"/>
        </w:tblBorders>
        <w:tblLook w:val="0000" w:firstRow="0" w:lastRow="0" w:firstColumn="0" w:lastColumn="0" w:noHBand="0" w:noVBand="0"/>
      </w:tblPr>
      <w:tblGrid>
        <w:gridCol w:w="2088"/>
        <w:gridCol w:w="6434"/>
      </w:tblGrid>
      <w:tr w:rsidR="00E30CDC" w14:paraId="4C439CAC" w14:textId="77777777" w:rsidTr="00070716">
        <w:tc>
          <w:tcPr>
            <w:tcW w:w="2088" w:type="dxa"/>
          </w:tcPr>
          <w:p w14:paraId="6AE82313" w14:textId="77777777" w:rsidR="00E30CDC" w:rsidRDefault="00E30CDC" w:rsidP="00070716">
            <w:pPr>
              <w:pStyle w:val="TableHeading"/>
              <w:spacing w:before="60" w:after="60"/>
            </w:pPr>
            <w:r>
              <w:t>Type D Enrolment</w:t>
            </w:r>
          </w:p>
        </w:tc>
        <w:tc>
          <w:tcPr>
            <w:tcW w:w="6434" w:type="dxa"/>
          </w:tcPr>
          <w:p w14:paraId="66967847" w14:textId="77777777" w:rsidR="00E30CDC" w:rsidRDefault="00E30CDC" w:rsidP="00CA6EC9">
            <w:pPr>
              <w:pStyle w:val="ListBullet"/>
              <w:tabs>
                <w:tab w:val="clear" w:pos="720"/>
                <w:tab w:val="num" w:pos="432"/>
              </w:tabs>
              <w:spacing w:before="60" w:after="60"/>
              <w:ind w:left="432" w:hanging="432"/>
              <w:jc w:val="both"/>
            </w:pPr>
            <w:r>
              <w:t>Those students enrolled in a qualification or a course of a qualification (qualification awa</w:t>
            </w:r>
            <w:r w:rsidR="00CA6EC9">
              <w:t xml:space="preserve">rd category </w:t>
            </w:r>
            <w:r w:rsidR="00615BD7" w:rsidRPr="00615BD7">
              <w:rPr>
                <w:color w:val="FF0000"/>
              </w:rPr>
              <w:t xml:space="preserve">is </w:t>
            </w:r>
            <w:r w:rsidR="004B756E">
              <w:rPr>
                <w:color w:val="FF0000"/>
              </w:rPr>
              <w:t>not</w:t>
            </w:r>
            <w:r w:rsidR="00615BD7" w:rsidRPr="00615BD7">
              <w:rPr>
                <w:color w:val="FF0000"/>
              </w:rPr>
              <w:t xml:space="preserve"> 90,</w:t>
            </w:r>
            <w:r w:rsidR="002D126E">
              <w:rPr>
                <w:color w:val="FF0000"/>
              </w:rPr>
              <w:t xml:space="preserve"> 91,</w:t>
            </w:r>
            <w:r w:rsidR="00615BD7" w:rsidRPr="00615BD7">
              <w:rPr>
                <w:color w:val="FF0000"/>
              </w:rPr>
              <w:t xml:space="preserve"> 97 or 99</w:t>
            </w:r>
            <w:r>
              <w:t>) with a total EFTS value greater than 0.03</w:t>
            </w:r>
          </w:p>
          <w:p w14:paraId="359116AF" w14:textId="77777777" w:rsidR="00E30CDC" w:rsidRDefault="00E30CDC" w:rsidP="00CA6EC9">
            <w:pPr>
              <w:pStyle w:val="ListBullet"/>
              <w:tabs>
                <w:tab w:val="clear" w:pos="720"/>
                <w:tab w:val="num" w:pos="432"/>
              </w:tabs>
              <w:spacing w:before="60" w:after="60"/>
              <w:ind w:left="432" w:hanging="432"/>
              <w:jc w:val="both"/>
            </w:pPr>
            <w:r>
              <w:t>Includes students enrolled in</w:t>
            </w:r>
            <w:r w:rsidR="00637A88">
              <w:t xml:space="preserve"> courses that are funded through</w:t>
            </w:r>
            <w:r>
              <w:t>:</w:t>
            </w:r>
          </w:p>
          <w:p w14:paraId="1A1FF7B7" w14:textId="77777777" w:rsidR="007E1F51" w:rsidRDefault="00637A88" w:rsidP="00CA6EC9">
            <w:pPr>
              <w:pStyle w:val="ListBullet2"/>
              <w:numPr>
                <w:ilvl w:val="0"/>
                <w:numId w:val="23"/>
              </w:numPr>
              <w:spacing w:before="60" w:after="60"/>
              <w:ind w:left="1077" w:hanging="357"/>
              <w:jc w:val="both"/>
            </w:pPr>
            <w:r>
              <w:t>Student Achievement Component</w:t>
            </w:r>
            <w:r w:rsidR="00E30CDC">
              <w:t xml:space="preserve"> or</w:t>
            </w:r>
          </w:p>
          <w:p w14:paraId="576EED8A" w14:textId="77777777" w:rsidR="007E1F51" w:rsidRDefault="00E30CDC" w:rsidP="00CA6EC9">
            <w:pPr>
              <w:pStyle w:val="ListBullet2"/>
              <w:numPr>
                <w:ilvl w:val="0"/>
                <w:numId w:val="23"/>
              </w:numPr>
              <w:spacing w:before="60" w:after="60"/>
              <w:ind w:left="1077" w:hanging="357"/>
              <w:jc w:val="both"/>
            </w:pPr>
            <w:r>
              <w:t>Youth Guarantee</w:t>
            </w:r>
            <w:r w:rsidR="00637A88">
              <w:t>, or</w:t>
            </w:r>
          </w:p>
          <w:p w14:paraId="559B9A9A" w14:textId="77777777" w:rsidR="007E1F51" w:rsidRDefault="00637A88" w:rsidP="00CA6EC9">
            <w:pPr>
              <w:pStyle w:val="ListBullet2"/>
              <w:numPr>
                <w:ilvl w:val="0"/>
                <w:numId w:val="23"/>
              </w:numPr>
              <w:spacing w:before="60" w:after="60"/>
              <w:ind w:left="1077" w:hanging="357"/>
              <w:jc w:val="both"/>
            </w:pPr>
            <w:r>
              <w:t xml:space="preserve">The </w:t>
            </w:r>
            <w:r w:rsidR="00E30CDC">
              <w:t xml:space="preserve">Industry Training </w:t>
            </w:r>
            <w:r>
              <w:t>Fund.</w:t>
            </w:r>
          </w:p>
          <w:p w14:paraId="4D86ED1F" w14:textId="77777777" w:rsidR="00E30CDC" w:rsidRPr="008965A0" w:rsidRDefault="00762CF2" w:rsidP="00CA6EC9">
            <w:pPr>
              <w:pStyle w:val="ListBullet"/>
              <w:tabs>
                <w:tab w:val="clear" w:pos="720"/>
                <w:tab w:val="num" w:pos="432"/>
              </w:tabs>
              <w:spacing w:before="60" w:after="60"/>
              <w:ind w:left="432" w:hanging="432"/>
              <w:jc w:val="both"/>
            </w:pPr>
            <w:r w:rsidRPr="00762CF2">
              <w:t xml:space="preserve">Student’s name </w:t>
            </w:r>
            <w:r w:rsidR="00E76C78">
              <w:t>and</w:t>
            </w:r>
            <w:r w:rsidRPr="00762CF2">
              <w:t xml:space="preserve"> date of birth </w:t>
            </w:r>
            <w:r w:rsidRPr="00762CF2">
              <w:rPr>
                <w:u w:val="single"/>
              </w:rPr>
              <w:t>AND</w:t>
            </w:r>
            <w:r w:rsidRPr="00762CF2">
              <w:t xml:space="preserve"> residential status must be verified for a Type D student.</w:t>
            </w:r>
          </w:p>
        </w:tc>
      </w:tr>
      <w:tr w:rsidR="00E30CDC" w14:paraId="6493428B" w14:textId="77777777" w:rsidTr="00070716">
        <w:tc>
          <w:tcPr>
            <w:tcW w:w="2088" w:type="dxa"/>
          </w:tcPr>
          <w:p w14:paraId="58DE473A" w14:textId="77777777" w:rsidR="00E30CDC" w:rsidRDefault="00E30CDC" w:rsidP="00070716">
            <w:pPr>
              <w:pStyle w:val="TableHeading"/>
              <w:spacing w:before="60" w:after="60"/>
            </w:pPr>
            <w:r>
              <w:t>Type C Enrolment</w:t>
            </w:r>
          </w:p>
        </w:tc>
        <w:tc>
          <w:tcPr>
            <w:tcW w:w="6434" w:type="dxa"/>
          </w:tcPr>
          <w:p w14:paraId="625F669E" w14:textId="77777777" w:rsidR="00E30CDC" w:rsidRDefault="00E30CDC" w:rsidP="00CA6EC9">
            <w:pPr>
              <w:pStyle w:val="ListBullet"/>
              <w:tabs>
                <w:tab w:val="clear" w:pos="720"/>
                <w:tab w:val="num" w:pos="432"/>
              </w:tabs>
              <w:spacing w:before="60" w:after="60"/>
              <w:ind w:left="432" w:hanging="432"/>
              <w:jc w:val="both"/>
            </w:pPr>
            <w:r>
              <w:t>Those students who are enrolled in a non-formal programme</w:t>
            </w:r>
          </w:p>
          <w:p w14:paraId="00F0A07B" w14:textId="77777777" w:rsidR="00E30CDC" w:rsidRDefault="00E30CDC" w:rsidP="00CA6EC9">
            <w:pPr>
              <w:pStyle w:val="ListBullet"/>
              <w:tabs>
                <w:tab w:val="clear" w:pos="720"/>
                <w:tab w:val="num" w:pos="432"/>
              </w:tabs>
              <w:spacing w:before="60" w:after="60"/>
              <w:ind w:left="432" w:hanging="432"/>
              <w:jc w:val="both"/>
            </w:pPr>
            <w:r>
              <w:t xml:space="preserve">Only minimal data needs to be recorded for purposes of statistical reporting:  </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691"/>
              <w:gridCol w:w="4517"/>
            </w:tblGrid>
            <w:tr w:rsidR="00E30CDC" w14:paraId="1B75D7B6" w14:textId="77777777" w:rsidTr="00EC4336">
              <w:tc>
                <w:tcPr>
                  <w:tcW w:w="1692" w:type="dxa"/>
                  <w:tcBorders>
                    <w:top w:val="single" w:sz="4" w:space="0" w:color="999999"/>
                    <w:left w:val="single" w:sz="4" w:space="0" w:color="999999"/>
                    <w:bottom w:val="single" w:sz="4" w:space="0" w:color="999999"/>
                    <w:right w:val="single" w:sz="4" w:space="0" w:color="999999"/>
                  </w:tcBorders>
                  <w:shd w:val="clear" w:color="auto" w:fill="E6E6E6"/>
                </w:tcPr>
                <w:p w14:paraId="2A49436F" w14:textId="77777777" w:rsidR="00E30CDC" w:rsidRPr="00C953A6" w:rsidRDefault="00E30CDC" w:rsidP="00070716">
                  <w:pPr>
                    <w:pStyle w:val="BodyText"/>
                    <w:spacing w:after="60"/>
                    <w:rPr>
                      <w:b/>
                    </w:rPr>
                  </w:pPr>
                  <w:r w:rsidRPr="00C953A6">
                    <w:rPr>
                      <w:b/>
                    </w:rPr>
                    <w:t>SDR File</w:t>
                  </w:r>
                </w:p>
              </w:tc>
              <w:tc>
                <w:tcPr>
                  <w:tcW w:w="4526" w:type="dxa"/>
                  <w:tcBorders>
                    <w:top w:val="single" w:sz="4" w:space="0" w:color="999999"/>
                    <w:left w:val="single" w:sz="4" w:space="0" w:color="999999"/>
                    <w:bottom w:val="single" w:sz="4" w:space="0" w:color="999999"/>
                    <w:right w:val="single" w:sz="4" w:space="0" w:color="999999"/>
                  </w:tcBorders>
                  <w:shd w:val="clear" w:color="auto" w:fill="E6E6E6"/>
                </w:tcPr>
                <w:p w14:paraId="57ACCE5E" w14:textId="77777777" w:rsidR="00E30CDC" w:rsidRPr="00C953A6" w:rsidRDefault="00E30CDC" w:rsidP="00070716">
                  <w:pPr>
                    <w:pStyle w:val="BodyText"/>
                    <w:spacing w:after="60"/>
                    <w:rPr>
                      <w:b/>
                    </w:rPr>
                  </w:pPr>
                  <w:r w:rsidRPr="00C953A6">
                    <w:rPr>
                      <w:b/>
                    </w:rPr>
                    <w:t>Information required</w:t>
                  </w:r>
                </w:p>
              </w:tc>
            </w:tr>
            <w:tr w:rsidR="00E30CDC" w14:paraId="75D67475" w14:textId="77777777" w:rsidTr="00EC4336">
              <w:tc>
                <w:tcPr>
                  <w:tcW w:w="1692" w:type="dxa"/>
                  <w:tcBorders>
                    <w:top w:val="single" w:sz="4" w:space="0" w:color="999999"/>
                    <w:left w:val="single" w:sz="4" w:space="0" w:color="999999"/>
                    <w:bottom w:val="single" w:sz="4" w:space="0" w:color="999999"/>
                    <w:right w:val="single" w:sz="4" w:space="0" w:color="999999"/>
                  </w:tcBorders>
                </w:tcPr>
                <w:p w14:paraId="12E11DF6" w14:textId="77777777" w:rsidR="00E30CDC" w:rsidRPr="00EA1325" w:rsidRDefault="00E30CDC" w:rsidP="00070716">
                  <w:pPr>
                    <w:pStyle w:val="BodyText"/>
                    <w:spacing w:after="60"/>
                    <w:rPr>
                      <w:b/>
                    </w:rPr>
                  </w:pPr>
                  <w:r w:rsidRPr="00EA1325">
                    <w:rPr>
                      <w:b/>
                    </w:rPr>
                    <w:t>Student</w:t>
                  </w:r>
                </w:p>
              </w:tc>
              <w:tc>
                <w:tcPr>
                  <w:tcW w:w="4526" w:type="dxa"/>
                  <w:tcBorders>
                    <w:top w:val="single" w:sz="4" w:space="0" w:color="999999"/>
                    <w:left w:val="single" w:sz="4" w:space="0" w:color="999999"/>
                    <w:bottom w:val="single" w:sz="4" w:space="0" w:color="999999"/>
                    <w:right w:val="single" w:sz="4" w:space="0" w:color="999999"/>
                  </w:tcBorders>
                </w:tcPr>
                <w:p w14:paraId="61472CB9" w14:textId="77777777" w:rsidR="00E30CDC" w:rsidRDefault="00E30CDC" w:rsidP="00070716">
                  <w:pPr>
                    <w:pStyle w:val="BodyText"/>
                    <w:spacing w:after="60"/>
                  </w:pPr>
                  <w:r>
                    <w:t>Only the following fields are required:</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2084"/>
                    <w:gridCol w:w="1763"/>
                  </w:tblGrid>
                  <w:tr w:rsidR="00E30CDC" w14:paraId="74E86FEA" w14:textId="77777777" w:rsidTr="00ED0A01">
                    <w:tc>
                      <w:tcPr>
                        <w:tcW w:w="2084" w:type="dxa"/>
                        <w:tcBorders>
                          <w:top w:val="single" w:sz="4" w:space="0" w:color="999999"/>
                          <w:left w:val="single" w:sz="4" w:space="0" w:color="999999"/>
                          <w:bottom w:val="single" w:sz="4" w:space="0" w:color="999999"/>
                          <w:right w:val="single" w:sz="4" w:space="0" w:color="999999"/>
                        </w:tcBorders>
                      </w:tcPr>
                      <w:p w14:paraId="028BA48E" w14:textId="77777777" w:rsidR="00E30CDC" w:rsidRPr="00C953A6" w:rsidRDefault="00E30CDC" w:rsidP="00070716">
                        <w:pPr>
                          <w:pStyle w:val="BodyText"/>
                          <w:spacing w:after="60"/>
                          <w:rPr>
                            <w:b/>
                          </w:rPr>
                        </w:pPr>
                        <w:r w:rsidRPr="00C953A6">
                          <w:rPr>
                            <w:b/>
                          </w:rPr>
                          <w:t>Field Name</w:t>
                        </w:r>
                      </w:p>
                    </w:tc>
                    <w:tc>
                      <w:tcPr>
                        <w:tcW w:w="1763" w:type="dxa"/>
                        <w:tcBorders>
                          <w:top w:val="single" w:sz="4" w:space="0" w:color="999999"/>
                          <w:left w:val="single" w:sz="4" w:space="0" w:color="999999"/>
                          <w:bottom w:val="single" w:sz="4" w:space="0" w:color="999999"/>
                          <w:right w:val="single" w:sz="4" w:space="0" w:color="999999"/>
                        </w:tcBorders>
                      </w:tcPr>
                      <w:p w14:paraId="42348BEA" w14:textId="77777777" w:rsidR="00E30CDC" w:rsidRPr="00C953A6" w:rsidRDefault="00E30CDC" w:rsidP="00070716">
                        <w:pPr>
                          <w:pStyle w:val="BodyText"/>
                          <w:spacing w:after="60"/>
                          <w:rPr>
                            <w:b/>
                          </w:rPr>
                        </w:pPr>
                        <w:r w:rsidRPr="00C953A6">
                          <w:rPr>
                            <w:b/>
                          </w:rPr>
                          <w:t>Field Number</w:t>
                        </w:r>
                      </w:p>
                    </w:tc>
                  </w:tr>
                  <w:tr w:rsidR="00E30CDC" w14:paraId="64DFF16F" w14:textId="77777777" w:rsidTr="00ED0A01">
                    <w:tc>
                      <w:tcPr>
                        <w:tcW w:w="2084" w:type="dxa"/>
                        <w:tcBorders>
                          <w:top w:val="single" w:sz="4" w:space="0" w:color="999999"/>
                          <w:left w:val="single" w:sz="4" w:space="0" w:color="999999"/>
                          <w:bottom w:val="single" w:sz="4" w:space="0" w:color="999999"/>
                          <w:right w:val="single" w:sz="4" w:space="0" w:color="999999"/>
                        </w:tcBorders>
                      </w:tcPr>
                      <w:p w14:paraId="141A6809" w14:textId="77777777" w:rsidR="00E30CDC" w:rsidRDefault="00E30CDC" w:rsidP="00070716">
                        <w:pPr>
                          <w:pStyle w:val="BodyText"/>
                          <w:spacing w:after="60"/>
                        </w:pPr>
                        <w:r>
                          <w:t>INSTIT</w:t>
                        </w:r>
                      </w:p>
                    </w:tc>
                    <w:tc>
                      <w:tcPr>
                        <w:tcW w:w="1763" w:type="dxa"/>
                        <w:tcBorders>
                          <w:top w:val="single" w:sz="4" w:space="0" w:color="999999"/>
                          <w:left w:val="single" w:sz="4" w:space="0" w:color="999999"/>
                          <w:bottom w:val="single" w:sz="4" w:space="0" w:color="999999"/>
                          <w:right w:val="single" w:sz="4" w:space="0" w:color="999999"/>
                        </w:tcBorders>
                      </w:tcPr>
                      <w:p w14:paraId="5415D6D8" w14:textId="77777777" w:rsidR="00E30CDC" w:rsidRDefault="00E30CDC" w:rsidP="00070716">
                        <w:pPr>
                          <w:pStyle w:val="BodyText"/>
                          <w:spacing w:after="60"/>
                        </w:pPr>
                        <w:r>
                          <w:t>1.1</w:t>
                        </w:r>
                      </w:p>
                    </w:tc>
                  </w:tr>
                  <w:tr w:rsidR="00E30CDC" w14:paraId="27B765F7" w14:textId="77777777" w:rsidTr="00ED0A01">
                    <w:tc>
                      <w:tcPr>
                        <w:tcW w:w="2084" w:type="dxa"/>
                        <w:tcBorders>
                          <w:top w:val="single" w:sz="4" w:space="0" w:color="999999"/>
                          <w:left w:val="single" w:sz="4" w:space="0" w:color="999999"/>
                          <w:bottom w:val="single" w:sz="4" w:space="0" w:color="999999"/>
                          <w:right w:val="single" w:sz="4" w:space="0" w:color="999999"/>
                        </w:tcBorders>
                      </w:tcPr>
                      <w:p w14:paraId="7E3E2EC6" w14:textId="77777777" w:rsidR="00E30CDC" w:rsidRDefault="00E30CDC" w:rsidP="00070716">
                        <w:pPr>
                          <w:pStyle w:val="BodyText"/>
                          <w:spacing w:after="60"/>
                        </w:pPr>
                        <w:r>
                          <w:t>ID</w:t>
                        </w:r>
                      </w:p>
                    </w:tc>
                    <w:tc>
                      <w:tcPr>
                        <w:tcW w:w="1763" w:type="dxa"/>
                        <w:tcBorders>
                          <w:top w:val="single" w:sz="4" w:space="0" w:color="999999"/>
                          <w:left w:val="single" w:sz="4" w:space="0" w:color="999999"/>
                          <w:bottom w:val="single" w:sz="4" w:space="0" w:color="999999"/>
                          <w:right w:val="single" w:sz="4" w:space="0" w:color="999999"/>
                        </w:tcBorders>
                      </w:tcPr>
                      <w:p w14:paraId="32956102" w14:textId="77777777" w:rsidR="00E30CDC" w:rsidRDefault="00E30CDC" w:rsidP="00070716">
                        <w:pPr>
                          <w:pStyle w:val="BodyText"/>
                          <w:spacing w:after="60"/>
                        </w:pPr>
                        <w:r>
                          <w:t>1.2</w:t>
                        </w:r>
                      </w:p>
                    </w:tc>
                  </w:tr>
                  <w:tr w:rsidR="00E30CDC" w14:paraId="28987BEC" w14:textId="77777777" w:rsidTr="00ED0A01">
                    <w:tc>
                      <w:tcPr>
                        <w:tcW w:w="2084" w:type="dxa"/>
                        <w:tcBorders>
                          <w:top w:val="single" w:sz="4" w:space="0" w:color="999999"/>
                          <w:left w:val="single" w:sz="4" w:space="0" w:color="999999"/>
                          <w:bottom w:val="single" w:sz="4" w:space="0" w:color="999999"/>
                          <w:right w:val="single" w:sz="4" w:space="0" w:color="999999"/>
                        </w:tcBorders>
                      </w:tcPr>
                      <w:p w14:paraId="41CF7F36" w14:textId="77777777" w:rsidR="00E30CDC" w:rsidRDefault="00E30CDC" w:rsidP="00070716">
                        <w:pPr>
                          <w:pStyle w:val="BodyText"/>
                          <w:spacing w:after="60"/>
                        </w:pPr>
                        <w:r>
                          <w:t>GENDER</w:t>
                        </w:r>
                      </w:p>
                    </w:tc>
                    <w:tc>
                      <w:tcPr>
                        <w:tcW w:w="1763" w:type="dxa"/>
                        <w:tcBorders>
                          <w:top w:val="single" w:sz="4" w:space="0" w:color="999999"/>
                          <w:left w:val="single" w:sz="4" w:space="0" w:color="999999"/>
                          <w:bottom w:val="single" w:sz="4" w:space="0" w:color="999999"/>
                          <w:right w:val="single" w:sz="4" w:space="0" w:color="999999"/>
                        </w:tcBorders>
                      </w:tcPr>
                      <w:p w14:paraId="50500339" w14:textId="77777777" w:rsidR="00E30CDC" w:rsidRDefault="00E30CDC" w:rsidP="00070716">
                        <w:pPr>
                          <w:pStyle w:val="BodyText"/>
                          <w:spacing w:after="60"/>
                        </w:pPr>
                        <w:r>
                          <w:t>1.3</w:t>
                        </w:r>
                      </w:p>
                    </w:tc>
                  </w:tr>
                  <w:tr w:rsidR="00E30CDC" w14:paraId="368E9680" w14:textId="77777777" w:rsidTr="00ED0A01">
                    <w:tc>
                      <w:tcPr>
                        <w:tcW w:w="2084" w:type="dxa"/>
                        <w:tcBorders>
                          <w:top w:val="single" w:sz="4" w:space="0" w:color="999999"/>
                          <w:left w:val="single" w:sz="4" w:space="0" w:color="999999"/>
                          <w:bottom w:val="single" w:sz="4" w:space="0" w:color="999999"/>
                          <w:right w:val="single" w:sz="4" w:space="0" w:color="999999"/>
                        </w:tcBorders>
                      </w:tcPr>
                      <w:p w14:paraId="7CD6DAE2" w14:textId="77777777" w:rsidR="00E30CDC" w:rsidRDefault="00E30CDC" w:rsidP="00070716">
                        <w:pPr>
                          <w:pStyle w:val="BodyText"/>
                          <w:spacing w:after="60"/>
                        </w:pPr>
                        <w:r>
                          <w:t>DOB</w:t>
                        </w:r>
                      </w:p>
                    </w:tc>
                    <w:tc>
                      <w:tcPr>
                        <w:tcW w:w="1763" w:type="dxa"/>
                        <w:tcBorders>
                          <w:top w:val="single" w:sz="4" w:space="0" w:color="999999"/>
                          <w:left w:val="single" w:sz="4" w:space="0" w:color="999999"/>
                          <w:bottom w:val="single" w:sz="4" w:space="0" w:color="999999"/>
                          <w:right w:val="single" w:sz="4" w:space="0" w:color="999999"/>
                        </w:tcBorders>
                      </w:tcPr>
                      <w:p w14:paraId="5997FB3F" w14:textId="77777777" w:rsidR="00E30CDC" w:rsidRDefault="00E30CDC" w:rsidP="00070716">
                        <w:pPr>
                          <w:pStyle w:val="BodyText"/>
                          <w:spacing w:after="60"/>
                        </w:pPr>
                        <w:r>
                          <w:t>1.4</w:t>
                        </w:r>
                      </w:p>
                    </w:tc>
                  </w:tr>
                  <w:tr w:rsidR="00E30CDC" w14:paraId="34D53A19" w14:textId="77777777" w:rsidTr="00ED0A01">
                    <w:tc>
                      <w:tcPr>
                        <w:tcW w:w="2084" w:type="dxa"/>
                        <w:tcBorders>
                          <w:top w:val="single" w:sz="4" w:space="0" w:color="999999"/>
                          <w:left w:val="single" w:sz="4" w:space="0" w:color="999999"/>
                          <w:bottom w:val="single" w:sz="4" w:space="0" w:color="999999"/>
                          <w:right w:val="single" w:sz="4" w:space="0" w:color="999999"/>
                        </w:tcBorders>
                      </w:tcPr>
                      <w:p w14:paraId="17307495" w14:textId="77777777" w:rsidR="00E30CDC" w:rsidRDefault="00E30CDC" w:rsidP="00070716">
                        <w:pPr>
                          <w:pStyle w:val="BodyText"/>
                          <w:spacing w:after="60"/>
                        </w:pPr>
                        <w:r>
                          <w:t>NAMEID</w:t>
                        </w:r>
                      </w:p>
                    </w:tc>
                    <w:tc>
                      <w:tcPr>
                        <w:tcW w:w="1763" w:type="dxa"/>
                        <w:tcBorders>
                          <w:top w:val="single" w:sz="4" w:space="0" w:color="999999"/>
                          <w:left w:val="single" w:sz="4" w:space="0" w:color="999999"/>
                          <w:bottom w:val="single" w:sz="4" w:space="0" w:color="999999"/>
                          <w:right w:val="single" w:sz="4" w:space="0" w:color="999999"/>
                        </w:tcBorders>
                      </w:tcPr>
                      <w:p w14:paraId="38F547EE" w14:textId="77777777" w:rsidR="00E30CDC" w:rsidRDefault="00E30CDC" w:rsidP="00070716">
                        <w:pPr>
                          <w:pStyle w:val="BodyText"/>
                          <w:spacing w:after="60"/>
                        </w:pPr>
                        <w:r>
                          <w:t>1.6</w:t>
                        </w:r>
                      </w:p>
                    </w:tc>
                  </w:tr>
                  <w:tr w:rsidR="00E30CDC" w14:paraId="576646DF" w14:textId="77777777" w:rsidTr="00ED0A01">
                    <w:tc>
                      <w:tcPr>
                        <w:tcW w:w="2084" w:type="dxa"/>
                        <w:tcBorders>
                          <w:top w:val="single" w:sz="4" w:space="0" w:color="999999"/>
                          <w:left w:val="single" w:sz="4" w:space="0" w:color="999999"/>
                          <w:bottom w:val="single" w:sz="4" w:space="0" w:color="999999"/>
                          <w:right w:val="single" w:sz="4" w:space="0" w:color="999999"/>
                        </w:tcBorders>
                      </w:tcPr>
                      <w:p w14:paraId="7322933E" w14:textId="77777777" w:rsidR="00E30CDC" w:rsidRDefault="00E30CDC" w:rsidP="00070716">
                        <w:pPr>
                          <w:pStyle w:val="BodyText"/>
                          <w:spacing w:after="60"/>
                        </w:pPr>
                        <w:r>
                          <w:t>CITIZEN</w:t>
                        </w:r>
                      </w:p>
                    </w:tc>
                    <w:tc>
                      <w:tcPr>
                        <w:tcW w:w="1763" w:type="dxa"/>
                        <w:tcBorders>
                          <w:top w:val="single" w:sz="4" w:space="0" w:color="999999"/>
                          <w:left w:val="single" w:sz="4" w:space="0" w:color="999999"/>
                          <w:bottom w:val="single" w:sz="4" w:space="0" w:color="999999"/>
                          <w:right w:val="single" w:sz="4" w:space="0" w:color="999999"/>
                        </w:tcBorders>
                      </w:tcPr>
                      <w:p w14:paraId="10779A47" w14:textId="77777777" w:rsidR="00E30CDC" w:rsidRDefault="00E30CDC" w:rsidP="00070716">
                        <w:pPr>
                          <w:pStyle w:val="BodyText"/>
                          <w:spacing w:after="60"/>
                        </w:pPr>
                        <w:r>
                          <w:t>1.13</w:t>
                        </w:r>
                      </w:p>
                    </w:tc>
                  </w:tr>
                  <w:tr w:rsidR="00E30CDC" w14:paraId="2ABF8B76" w14:textId="77777777" w:rsidTr="00ED0A01">
                    <w:tc>
                      <w:tcPr>
                        <w:tcW w:w="2084" w:type="dxa"/>
                        <w:tcBorders>
                          <w:top w:val="single" w:sz="4" w:space="0" w:color="999999"/>
                          <w:left w:val="single" w:sz="4" w:space="0" w:color="999999"/>
                          <w:bottom w:val="single" w:sz="4" w:space="0" w:color="999999"/>
                          <w:right w:val="single" w:sz="4" w:space="0" w:color="999999"/>
                        </w:tcBorders>
                      </w:tcPr>
                      <w:p w14:paraId="09B9B1E1" w14:textId="77777777" w:rsidR="00E30CDC" w:rsidRDefault="00E30CDC" w:rsidP="00070716">
                        <w:pPr>
                          <w:pStyle w:val="BodyText"/>
                          <w:spacing w:after="60"/>
                        </w:pPr>
                        <w:r>
                          <w:t>IWI</w:t>
                        </w:r>
                      </w:p>
                    </w:tc>
                    <w:tc>
                      <w:tcPr>
                        <w:tcW w:w="1763" w:type="dxa"/>
                        <w:tcBorders>
                          <w:top w:val="single" w:sz="4" w:space="0" w:color="999999"/>
                          <w:left w:val="single" w:sz="4" w:space="0" w:color="999999"/>
                          <w:bottom w:val="single" w:sz="4" w:space="0" w:color="999999"/>
                          <w:right w:val="single" w:sz="4" w:space="0" w:color="999999"/>
                        </w:tcBorders>
                      </w:tcPr>
                      <w:p w14:paraId="33E9C88D" w14:textId="77777777" w:rsidR="00E30CDC" w:rsidRDefault="00E30CDC" w:rsidP="00070716">
                        <w:pPr>
                          <w:pStyle w:val="BodyText"/>
                          <w:spacing w:after="60"/>
                        </w:pPr>
                        <w:r>
                          <w:t>1.17</w:t>
                        </w:r>
                      </w:p>
                    </w:tc>
                  </w:tr>
                  <w:tr w:rsidR="00E30CDC" w14:paraId="7A993B0A" w14:textId="77777777" w:rsidTr="00ED0A01">
                    <w:tc>
                      <w:tcPr>
                        <w:tcW w:w="2084" w:type="dxa"/>
                        <w:tcBorders>
                          <w:top w:val="single" w:sz="4" w:space="0" w:color="999999"/>
                          <w:left w:val="single" w:sz="4" w:space="0" w:color="999999"/>
                          <w:bottom w:val="single" w:sz="4" w:space="0" w:color="999999"/>
                          <w:right w:val="single" w:sz="4" w:space="0" w:color="999999"/>
                        </w:tcBorders>
                      </w:tcPr>
                      <w:p w14:paraId="1155F73A" w14:textId="77777777" w:rsidR="00E30CDC" w:rsidRDefault="00E30CDC" w:rsidP="00070716">
                        <w:pPr>
                          <w:pStyle w:val="BodyText"/>
                          <w:spacing w:after="60"/>
                        </w:pPr>
                        <w:r>
                          <w:t>NSN</w:t>
                        </w:r>
                      </w:p>
                    </w:tc>
                    <w:tc>
                      <w:tcPr>
                        <w:tcW w:w="1763" w:type="dxa"/>
                        <w:tcBorders>
                          <w:top w:val="single" w:sz="4" w:space="0" w:color="999999"/>
                          <w:left w:val="single" w:sz="4" w:space="0" w:color="999999"/>
                          <w:bottom w:val="single" w:sz="4" w:space="0" w:color="999999"/>
                          <w:right w:val="single" w:sz="4" w:space="0" w:color="999999"/>
                        </w:tcBorders>
                      </w:tcPr>
                      <w:p w14:paraId="29FA18E1" w14:textId="77777777" w:rsidR="00E30CDC" w:rsidRDefault="00E30CDC" w:rsidP="00070716">
                        <w:pPr>
                          <w:pStyle w:val="BodyText"/>
                          <w:spacing w:after="60"/>
                        </w:pPr>
                        <w:r>
                          <w:t>1.19</w:t>
                        </w:r>
                      </w:p>
                    </w:tc>
                  </w:tr>
                  <w:tr w:rsidR="00E30CDC" w14:paraId="11CE8428" w14:textId="77777777" w:rsidTr="00ED0A01">
                    <w:tc>
                      <w:tcPr>
                        <w:tcW w:w="2084" w:type="dxa"/>
                        <w:tcBorders>
                          <w:top w:val="single" w:sz="4" w:space="0" w:color="999999"/>
                          <w:left w:val="single" w:sz="4" w:space="0" w:color="999999"/>
                          <w:bottom w:val="single" w:sz="4" w:space="0" w:color="999999"/>
                          <w:right w:val="single" w:sz="4" w:space="0" w:color="999999"/>
                        </w:tcBorders>
                      </w:tcPr>
                      <w:p w14:paraId="637ADD86" w14:textId="77777777" w:rsidR="00E30CDC" w:rsidRDefault="00E30CDC" w:rsidP="00070716">
                        <w:pPr>
                          <w:pStyle w:val="BodyText"/>
                          <w:spacing w:after="60"/>
                        </w:pPr>
                        <w:r>
                          <w:t>FOREIGN_FEE</w:t>
                        </w:r>
                      </w:p>
                    </w:tc>
                    <w:tc>
                      <w:tcPr>
                        <w:tcW w:w="1763" w:type="dxa"/>
                        <w:tcBorders>
                          <w:top w:val="single" w:sz="4" w:space="0" w:color="999999"/>
                          <w:left w:val="single" w:sz="4" w:space="0" w:color="999999"/>
                          <w:bottom w:val="single" w:sz="4" w:space="0" w:color="999999"/>
                          <w:right w:val="single" w:sz="4" w:space="0" w:color="999999"/>
                        </w:tcBorders>
                      </w:tcPr>
                      <w:p w14:paraId="7B915749" w14:textId="77777777" w:rsidR="00E30CDC" w:rsidRDefault="00E30CDC" w:rsidP="00070716">
                        <w:pPr>
                          <w:pStyle w:val="BodyText"/>
                          <w:spacing w:after="60"/>
                        </w:pPr>
                        <w:r>
                          <w:t>1.20</w:t>
                        </w:r>
                      </w:p>
                    </w:tc>
                  </w:tr>
                  <w:tr w:rsidR="00E30CDC" w14:paraId="714AAD83" w14:textId="77777777" w:rsidTr="00ED0A01">
                    <w:tc>
                      <w:tcPr>
                        <w:tcW w:w="2084" w:type="dxa"/>
                        <w:tcBorders>
                          <w:top w:val="single" w:sz="4" w:space="0" w:color="999999"/>
                          <w:left w:val="single" w:sz="4" w:space="0" w:color="999999"/>
                          <w:bottom w:val="single" w:sz="4" w:space="0" w:color="999999"/>
                          <w:right w:val="single" w:sz="4" w:space="0" w:color="999999"/>
                        </w:tcBorders>
                      </w:tcPr>
                      <w:p w14:paraId="3AB0B717" w14:textId="77777777" w:rsidR="00E30CDC" w:rsidRDefault="00E30CDC" w:rsidP="00070716">
                        <w:pPr>
                          <w:pStyle w:val="BodyText"/>
                          <w:spacing w:after="60"/>
                        </w:pPr>
                        <w:r>
                          <w:t>ETHNIC</w:t>
                        </w:r>
                      </w:p>
                    </w:tc>
                    <w:tc>
                      <w:tcPr>
                        <w:tcW w:w="1763" w:type="dxa"/>
                        <w:tcBorders>
                          <w:top w:val="single" w:sz="4" w:space="0" w:color="999999"/>
                          <w:left w:val="single" w:sz="4" w:space="0" w:color="999999"/>
                          <w:bottom w:val="single" w:sz="4" w:space="0" w:color="999999"/>
                          <w:right w:val="single" w:sz="4" w:space="0" w:color="999999"/>
                        </w:tcBorders>
                      </w:tcPr>
                      <w:p w14:paraId="286CCEEA" w14:textId="77777777" w:rsidR="00E30CDC" w:rsidRDefault="00E30CDC" w:rsidP="00070716">
                        <w:pPr>
                          <w:pStyle w:val="BodyText"/>
                          <w:spacing w:after="60"/>
                        </w:pPr>
                        <w:r>
                          <w:t>1.22</w:t>
                        </w:r>
                      </w:p>
                    </w:tc>
                  </w:tr>
                </w:tbl>
                <w:p w14:paraId="58EF77DE" w14:textId="77777777" w:rsidR="00E30CDC" w:rsidRDefault="00E30CDC" w:rsidP="00070716">
                  <w:pPr>
                    <w:pStyle w:val="BodyText"/>
                    <w:spacing w:after="60"/>
                  </w:pPr>
                </w:p>
              </w:tc>
            </w:tr>
            <w:tr w:rsidR="00E30CDC" w14:paraId="5AA42BC7" w14:textId="77777777" w:rsidTr="00EC4336">
              <w:tc>
                <w:tcPr>
                  <w:tcW w:w="1692" w:type="dxa"/>
                  <w:tcBorders>
                    <w:top w:val="single" w:sz="4" w:space="0" w:color="999999"/>
                    <w:left w:val="single" w:sz="4" w:space="0" w:color="999999"/>
                    <w:bottom w:val="single" w:sz="4" w:space="0" w:color="999999"/>
                    <w:right w:val="single" w:sz="4" w:space="0" w:color="999999"/>
                  </w:tcBorders>
                </w:tcPr>
                <w:p w14:paraId="3F3EB386" w14:textId="77777777" w:rsidR="00E30CDC" w:rsidRPr="00EA1325" w:rsidRDefault="00E30CDC" w:rsidP="00070716">
                  <w:pPr>
                    <w:pStyle w:val="BodyText"/>
                    <w:spacing w:after="60"/>
                    <w:rPr>
                      <w:b/>
                    </w:rPr>
                  </w:pPr>
                  <w:r w:rsidRPr="00EA1325">
                    <w:rPr>
                      <w:b/>
                    </w:rPr>
                    <w:t>Course Enrolment</w:t>
                  </w:r>
                </w:p>
              </w:tc>
              <w:tc>
                <w:tcPr>
                  <w:tcW w:w="4526" w:type="dxa"/>
                  <w:tcBorders>
                    <w:top w:val="single" w:sz="4" w:space="0" w:color="999999"/>
                    <w:left w:val="single" w:sz="4" w:space="0" w:color="999999"/>
                    <w:bottom w:val="single" w:sz="4" w:space="0" w:color="999999"/>
                    <w:right w:val="single" w:sz="4" w:space="0" w:color="999999"/>
                  </w:tcBorders>
                </w:tcPr>
                <w:p w14:paraId="637A01CE" w14:textId="77777777" w:rsidR="00E30CDC" w:rsidRDefault="00E30CDC" w:rsidP="00C41092">
                  <w:pPr>
                    <w:pStyle w:val="BodyText"/>
                    <w:spacing w:after="60"/>
                  </w:pPr>
                  <w:r>
                    <w:t xml:space="preserve">All fields </w:t>
                  </w:r>
                </w:p>
              </w:tc>
            </w:tr>
            <w:tr w:rsidR="00E30CDC" w14:paraId="12D83BCC" w14:textId="77777777" w:rsidTr="00EC4336">
              <w:tc>
                <w:tcPr>
                  <w:tcW w:w="1692" w:type="dxa"/>
                  <w:tcBorders>
                    <w:top w:val="single" w:sz="4" w:space="0" w:color="999999"/>
                    <w:left w:val="single" w:sz="4" w:space="0" w:color="999999"/>
                    <w:bottom w:val="single" w:sz="4" w:space="0" w:color="999999"/>
                    <w:right w:val="single" w:sz="4" w:space="0" w:color="999999"/>
                  </w:tcBorders>
                </w:tcPr>
                <w:p w14:paraId="6730595E" w14:textId="77777777" w:rsidR="00E30CDC" w:rsidRPr="00EA1325" w:rsidRDefault="00E30CDC" w:rsidP="00070716">
                  <w:pPr>
                    <w:pStyle w:val="BodyText"/>
                    <w:spacing w:after="60"/>
                    <w:rPr>
                      <w:b/>
                    </w:rPr>
                  </w:pPr>
                  <w:r w:rsidRPr="00EA1325">
                    <w:rPr>
                      <w:b/>
                    </w:rPr>
                    <w:t>Qualification Completion</w:t>
                  </w:r>
                </w:p>
              </w:tc>
              <w:tc>
                <w:tcPr>
                  <w:tcW w:w="4526" w:type="dxa"/>
                  <w:tcBorders>
                    <w:top w:val="single" w:sz="4" w:space="0" w:color="999999"/>
                    <w:left w:val="single" w:sz="4" w:space="0" w:color="999999"/>
                    <w:bottom w:val="single" w:sz="4" w:space="0" w:color="999999"/>
                    <w:right w:val="single" w:sz="4" w:space="0" w:color="999999"/>
                  </w:tcBorders>
                </w:tcPr>
                <w:p w14:paraId="44E15074" w14:textId="77777777" w:rsidR="00E30CDC" w:rsidRDefault="00E30CDC" w:rsidP="00070716">
                  <w:pPr>
                    <w:pStyle w:val="BodyText"/>
                    <w:spacing w:after="60"/>
                  </w:pPr>
                  <w:r>
                    <w:t>Type C students must not be reported in the Qualification Completion file</w:t>
                  </w:r>
                </w:p>
              </w:tc>
            </w:tr>
            <w:tr w:rsidR="00E30CDC" w14:paraId="4B4023B4" w14:textId="77777777" w:rsidTr="00EC4336">
              <w:tc>
                <w:tcPr>
                  <w:tcW w:w="1692" w:type="dxa"/>
                  <w:tcBorders>
                    <w:top w:val="single" w:sz="4" w:space="0" w:color="999999"/>
                    <w:left w:val="single" w:sz="4" w:space="0" w:color="999999"/>
                    <w:bottom w:val="single" w:sz="4" w:space="0" w:color="999999"/>
                    <w:right w:val="single" w:sz="4" w:space="0" w:color="999999"/>
                  </w:tcBorders>
                </w:tcPr>
                <w:p w14:paraId="0C7AC9CB" w14:textId="77777777" w:rsidR="00E30CDC" w:rsidRPr="00EA1325" w:rsidRDefault="00E30CDC" w:rsidP="00070716">
                  <w:pPr>
                    <w:pStyle w:val="BodyText"/>
                    <w:spacing w:after="60"/>
                    <w:rPr>
                      <w:b/>
                    </w:rPr>
                  </w:pPr>
                  <w:r w:rsidRPr="00EA1325">
                    <w:rPr>
                      <w:b/>
                    </w:rPr>
                    <w:t>Course Completion</w:t>
                  </w:r>
                </w:p>
              </w:tc>
              <w:tc>
                <w:tcPr>
                  <w:tcW w:w="4526" w:type="dxa"/>
                  <w:tcBorders>
                    <w:top w:val="single" w:sz="4" w:space="0" w:color="999999"/>
                    <w:left w:val="single" w:sz="4" w:space="0" w:color="999999"/>
                    <w:bottom w:val="single" w:sz="4" w:space="0" w:color="999999"/>
                    <w:right w:val="single" w:sz="4" w:space="0" w:color="999999"/>
                  </w:tcBorders>
                </w:tcPr>
                <w:p w14:paraId="5D9C2B90" w14:textId="77777777" w:rsidR="00E30CDC" w:rsidRDefault="00E30CDC" w:rsidP="00070716">
                  <w:pPr>
                    <w:pStyle w:val="BodyText"/>
                    <w:spacing w:after="60"/>
                  </w:pPr>
                  <w:r>
                    <w:t>Type C students must not be reported in the Course Completion file</w:t>
                  </w:r>
                </w:p>
              </w:tc>
            </w:tr>
          </w:tbl>
          <w:p w14:paraId="76A69BE9" w14:textId="77777777" w:rsidR="00E30CDC" w:rsidRDefault="00E30CDC" w:rsidP="00070716">
            <w:pPr>
              <w:pStyle w:val="ListBullet"/>
              <w:tabs>
                <w:tab w:val="clear" w:pos="720"/>
                <w:tab w:val="num" w:pos="432"/>
              </w:tabs>
              <w:spacing w:before="60" w:after="60"/>
              <w:ind w:left="432" w:hanging="432"/>
            </w:pPr>
            <w:r>
              <w:t xml:space="preserve">Type C students may already have National Student Numbers.  These may have a </w:t>
            </w:r>
            <w:r w:rsidR="00615E1A">
              <w:t>v</w:t>
            </w:r>
            <w:r w:rsidR="008D6707" w:rsidRPr="008D6707">
              <w:t>erified</w:t>
            </w:r>
            <w:r w:rsidRPr="008965A0">
              <w:t xml:space="preserve"> or </w:t>
            </w:r>
            <w:r w:rsidR="00615E1A">
              <w:t>u</w:t>
            </w:r>
            <w:r w:rsidR="008D6707" w:rsidRPr="008D6707">
              <w:t>nverified</w:t>
            </w:r>
            <w:r w:rsidR="00BF3945" w:rsidRPr="008965A0">
              <w:t xml:space="preserve"> </w:t>
            </w:r>
            <w:r w:rsidRPr="008965A0">
              <w:t>NSN</w:t>
            </w:r>
            <w:r>
              <w:t>.</w:t>
            </w:r>
          </w:p>
          <w:p w14:paraId="70B82C95" w14:textId="77777777" w:rsidR="00E30CDC" w:rsidRDefault="00E30CDC" w:rsidP="00B32176">
            <w:pPr>
              <w:pStyle w:val="ListBullet"/>
              <w:tabs>
                <w:tab w:val="clear" w:pos="720"/>
                <w:tab w:val="num" w:pos="432"/>
              </w:tabs>
              <w:spacing w:before="60" w:after="60"/>
              <w:ind w:left="432" w:hanging="432"/>
            </w:pPr>
            <w:r>
              <w:t>If the student does not already have a</w:t>
            </w:r>
            <w:r w:rsidR="007A1741">
              <w:t>n</w:t>
            </w:r>
            <w:r>
              <w:t xml:space="preserve"> NSN, one must be created.  </w:t>
            </w:r>
          </w:p>
        </w:tc>
      </w:tr>
      <w:tr w:rsidR="00E30CDC" w14:paraId="7E65FCAF" w14:textId="77777777" w:rsidTr="00070716">
        <w:trPr>
          <w:trHeight w:val="11490"/>
        </w:trPr>
        <w:tc>
          <w:tcPr>
            <w:tcW w:w="2088" w:type="dxa"/>
          </w:tcPr>
          <w:p w14:paraId="006CB66D" w14:textId="77777777" w:rsidR="00E30CDC" w:rsidRDefault="00E30CDC" w:rsidP="00070716">
            <w:pPr>
              <w:pStyle w:val="TableHeading"/>
              <w:spacing w:before="60" w:after="60"/>
            </w:pPr>
            <w:bookmarkStart w:id="55" w:name="_Toc260732254"/>
            <w:r w:rsidRPr="00824AE7">
              <w:lastRenderedPageBreak/>
              <w:t>Type B Enrolment</w:t>
            </w:r>
            <w:bookmarkEnd w:id="55"/>
          </w:p>
        </w:tc>
        <w:tc>
          <w:tcPr>
            <w:tcW w:w="6434" w:type="dxa"/>
          </w:tcPr>
          <w:p w14:paraId="659F2499" w14:textId="77777777" w:rsidR="00E30CDC" w:rsidRDefault="00E30CDC" w:rsidP="00CA6EC9">
            <w:pPr>
              <w:pStyle w:val="ListBullet"/>
              <w:numPr>
                <w:ilvl w:val="0"/>
                <w:numId w:val="24"/>
              </w:numPr>
              <w:tabs>
                <w:tab w:val="clear" w:pos="720"/>
                <w:tab w:val="num" w:pos="375"/>
              </w:tabs>
              <w:spacing w:before="60" w:after="60"/>
              <w:ind w:left="375"/>
              <w:jc w:val="both"/>
            </w:pPr>
            <w:r>
              <w:t xml:space="preserve">Includes all STAR students and students enrolled in quality assured qualifications that have an EFTS value less than or equal to 0.03. </w:t>
            </w:r>
          </w:p>
          <w:p w14:paraId="254BF9D8" w14:textId="77777777" w:rsidR="00E30CDC" w:rsidRDefault="00E30CDC" w:rsidP="00CA6EC9">
            <w:pPr>
              <w:pStyle w:val="ListBullet"/>
              <w:numPr>
                <w:ilvl w:val="0"/>
                <w:numId w:val="24"/>
              </w:numPr>
              <w:tabs>
                <w:tab w:val="clear" w:pos="720"/>
                <w:tab w:val="num" w:pos="375"/>
              </w:tabs>
              <w:spacing w:before="60" w:after="60"/>
              <w:ind w:left="375"/>
              <w:jc w:val="both"/>
              <w:rPr>
                <w:color w:val="0000FF"/>
              </w:rPr>
            </w:pPr>
            <w:r w:rsidRPr="00473F56">
              <w:t xml:space="preserve">Type B students normally require less reporting than type D students but because of recent changes in TEC reporting, </w:t>
            </w:r>
            <w:proofErr w:type="gramStart"/>
            <w:r w:rsidRPr="00473F56">
              <w:t>if at all possible</w:t>
            </w:r>
            <w:proofErr w:type="gramEnd"/>
            <w:r w:rsidRPr="00473F56">
              <w:t>, you are encouraged to report Type B students as if they were Type D</w:t>
            </w:r>
            <w:r w:rsidR="00CA6EC9">
              <w:t>.</w:t>
            </w:r>
            <w:r w:rsidRPr="00473F56">
              <w:t xml:space="preserve"> </w:t>
            </w:r>
          </w:p>
          <w:tbl>
            <w:tblPr>
              <w:tblW w:w="0" w:type="auto"/>
              <w:tblInd w:w="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704"/>
              <w:gridCol w:w="4501"/>
            </w:tblGrid>
            <w:tr w:rsidR="00E30CDC" w14:paraId="6135604D" w14:textId="77777777" w:rsidTr="00A16058">
              <w:trPr>
                <w:trHeight w:val="346"/>
              </w:trPr>
              <w:tc>
                <w:tcPr>
                  <w:tcW w:w="1736" w:type="dxa"/>
                  <w:tcBorders>
                    <w:top w:val="single" w:sz="4" w:space="0" w:color="999999"/>
                    <w:left w:val="single" w:sz="4" w:space="0" w:color="999999"/>
                    <w:bottom w:val="single" w:sz="4" w:space="0" w:color="999999"/>
                    <w:right w:val="single" w:sz="4" w:space="0" w:color="999999"/>
                  </w:tcBorders>
                  <w:shd w:val="clear" w:color="auto" w:fill="E6E6E6"/>
                </w:tcPr>
                <w:p w14:paraId="6EBCA6DD" w14:textId="77777777" w:rsidR="00E30CDC" w:rsidRPr="00C953A6" w:rsidRDefault="00E30CDC" w:rsidP="00070716">
                  <w:pPr>
                    <w:pStyle w:val="BodyText"/>
                    <w:spacing w:after="60"/>
                    <w:rPr>
                      <w:b/>
                    </w:rPr>
                  </w:pPr>
                  <w:r w:rsidRPr="00C953A6">
                    <w:rPr>
                      <w:b/>
                    </w:rPr>
                    <w:t>SDR File</w:t>
                  </w:r>
                </w:p>
              </w:tc>
              <w:tc>
                <w:tcPr>
                  <w:tcW w:w="4642" w:type="dxa"/>
                  <w:tcBorders>
                    <w:top w:val="single" w:sz="4" w:space="0" w:color="999999"/>
                    <w:left w:val="single" w:sz="4" w:space="0" w:color="999999"/>
                    <w:bottom w:val="single" w:sz="4" w:space="0" w:color="999999"/>
                    <w:right w:val="single" w:sz="4" w:space="0" w:color="999999"/>
                  </w:tcBorders>
                  <w:shd w:val="clear" w:color="auto" w:fill="E6E6E6"/>
                </w:tcPr>
                <w:p w14:paraId="565A4C7E" w14:textId="77777777" w:rsidR="00E30CDC" w:rsidRPr="00C953A6" w:rsidRDefault="00E30CDC" w:rsidP="00070716">
                  <w:pPr>
                    <w:pStyle w:val="BodyText"/>
                    <w:spacing w:after="60"/>
                    <w:rPr>
                      <w:b/>
                    </w:rPr>
                  </w:pPr>
                  <w:r w:rsidRPr="00C953A6">
                    <w:rPr>
                      <w:b/>
                    </w:rPr>
                    <w:t>Information required</w:t>
                  </w:r>
                </w:p>
              </w:tc>
            </w:tr>
            <w:tr w:rsidR="00E30CDC" w14:paraId="482D3970" w14:textId="77777777" w:rsidTr="00A16058">
              <w:trPr>
                <w:trHeight w:val="3997"/>
              </w:trPr>
              <w:tc>
                <w:tcPr>
                  <w:tcW w:w="1736" w:type="dxa"/>
                  <w:tcBorders>
                    <w:top w:val="single" w:sz="4" w:space="0" w:color="999999"/>
                    <w:left w:val="single" w:sz="4" w:space="0" w:color="999999"/>
                    <w:bottom w:val="single" w:sz="4" w:space="0" w:color="999999"/>
                    <w:right w:val="single" w:sz="4" w:space="0" w:color="999999"/>
                  </w:tcBorders>
                </w:tcPr>
                <w:p w14:paraId="57BC64B4" w14:textId="77777777" w:rsidR="00E30CDC" w:rsidRPr="00EA1325" w:rsidRDefault="00E30CDC" w:rsidP="00070716">
                  <w:pPr>
                    <w:pStyle w:val="BodyText"/>
                    <w:spacing w:after="60"/>
                    <w:rPr>
                      <w:b/>
                    </w:rPr>
                  </w:pPr>
                  <w:r w:rsidRPr="00EA1325">
                    <w:rPr>
                      <w:b/>
                    </w:rPr>
                    <w:t>Student</w:t>
                  </w:r>
                </w:p>
              </w:tc>
              <w:tc>
                <w:tcPr>
                  <w:tcW w:w="4642" w:type="dxa"/>
                  <w:tcBorders>
                    <w:top w:val="single" w:sz="4" w:space="0" w:color="999999"/>
                    <w:left w:val="single" w:sz="4" w:space="0" w:color="999999"/>
                    <w:bottom w:val="single" w:sz="4" w:space="0" w:color="999999"/>
                    <w:right w:val="single" w:sz="4" w:space="0" w:color="999999"/>
                  </w:tcBorders>
                </w:tcPr>
                <w:p w14:paraId="71703B75" w14:textId="77777777" w:rsidR="00E30CDC" w:rsidRDefault="00E30CDC" w:rsidP="00070716">
                  <w:pPr>
                    <w:pStyle w:val="BodyText"/>
                    <w:spacing w:after="60"/>
                  </w:pPr>
                  <w:r>
                    <w:t>Only the following fields are required:</w:t>
                  </w:r>
                </w:p>
                <w:tbl>
                  <w:tblPr>
                    <w:tblW w:w="0" w:type="auto"/>
                    <w:tblInd w:w="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2141"/>
                    <w:gridCol w:w="1812"/>
                  </w:tblGrid>
                  <w:tr w:rsidR="00E30CDC" w14:paraId="4021AE93" w14:textId="77777777" w:rsidTr="00A16058">
                    <w:trPr>
                      <w:trHeight w:val="346"/>
                    </w:trPr>
                    <w:tc>
                      <w:tcPr>
                        <w:tcW w:w="2141" w:type="dxa"/>
                        <w:tcBorders>
                          <w:top w:val="single" w:sz="4" w:space="0" w:color="999999"/>
                          <w:left w:val="single" w:sz="4" w:space="0" w:color="999999"/>
                          <w:bottom w:val="single" w:sz="4" w:space="0" w:color="999999"/>
                          <w:right w:val="single" w:sz="4" w:space="0" w:color="999999"/>
                        </w:tcBorders>
                      </w:tcPr>
                      <w:p w14:paraId="79A5F12F" w14:textId="77777777" w:rsidR="00E30CDC" w:rsidRPr="00C953A6" w:rsidRDefault="00E30CDC" w:rsidP="00070716">
                        <w:pPr>
                          <w:pStyle w:val="BodyText"/>
                          <w:spacing w:after="60"/>
                          <w:rPr>
                            <w:b/>
                          </w:rPr>
                        </w:pPr>
                        <w:r w:rsidRPr="00C953A6">
                          <w:rPr>
                            <w:b/>
                          </w:rPr>
                          <w:t>Field Name</w:t>
                        </w:r>
                      </w:p>
                    </w:tc>
                    <w:tc>
                      <w:tcPr>
                        <w:tcW w:w="1812" w:type="dxa"/>
                        <w:tcBorders>
                          <w:top w:val="single" w:sz="4" w:space="0" w:color="999999"/>
                          <w:left w:val="single" w:sz="4" w:space="0" w:color="999999"/>
                          <w:bottom w:val="single" w:sz="4" w:space="0" w:color="999999"/>
                          <w:right w:val="single" w:sz="4" w:space="0" w:color="999999"/>
                        </w:tcBorders>
                      </w:tcPr>
                      <w:p w14:paraId="6E2297AD" w14:textId="77777777" w:rsidR="00E30CDC" w:rsidRPr="00C953A6" w:rsidRDefault="00E30CDC" w:rsidP="00070716">
                        <w:pPr>
                          <w:pStyle w:val="BodyText"/>
                          <w:spacing w:after="60"/>
                          <w:rPr>
                            <w:b/>
                          </w:rPr>
                        </w:pPr>
                        <w:r w:rsidRPr="00C953A6">
                          <w:rPr>
                            <w:b/>
                          </w:rPr>
                          <w:t>Field Number</w:t>
                        </w:r>
                      </w:p>
                    </w:tc>
                  </w:tr>
                  <w:tr w:rsidR="00E30CDC" w14:paraId="06C330CF" w14:textId="77777777" w:rsidTr="00A16058">
                    <w:trPr>
                      <w:trHeight w:val="346"/>
                    </w:trPr>
                    <w:tc>
                      <w:tcPr>
                        <w:tcW w:w="2141" w:type="dxa"/>
                        <w:tcBorders>
                          <w:top w:val="single" w:sz="4" w:space="0" w:color="999999"/>
                          <w:left w:val="single" w:sz="4" w:space="0" w:color="999999"/>
                          <w:bottom w:val="single" w:sz="4" w:space="0" w:color="999999"/>
                          <w:right w:val="single" w:sz="4" w:space="0" w:color="999999"/>
                        </w:tcBorders>
                      </w:tcPr>
                      <w:p w14:paraId="67331870" w14:textId="77777777" w:rsidR="00E30CDC" w:rsidRDefault="00E30CDC" w:rsidP="00070716">
                        <w:pPr>
                          <w:pStyle w:val="BodyText"/>
                          <w:spacing w:after="60"/>
                        </w:pPr>
                        <w:r>
                          <w:t>INSTIT</w:t>
                        </w:r>
                      </w:p>
                    </w:tc>
                    <w:tc>
                      <w:tcPr>
                        <w:tcW w:w="1812" w:type="dxa"/>
                        <w:tcBorders>
                          <w:top w:val="single" w:sz="4" w:space="0" w:color="999999"/>
                          <w:left w:val="single" w:sz="4" w:space="0" w:color="999999"/>
                          <w:bottom w:val="single" w:sz="4" w:space="0" w:color="999999"/>
                          <w:right w:val="single" w:sz="4" w:space="0" w:color="999999"/>
                        </w:tcBorders>
                      </w:tcPr>
                      <w:p w14:paraId="2E3D7521" w14:textId="77777777" w:rsidR="00E30CDC" w:rsidRDefault="00E30CDC" w:rsidP="00070716">
                        <w:pPr>
                          <w:pStyle w:val="BodyText"/>
                          <w:spacing w:after="60"/>
                        </w:pPr>
                        <w:r>
                          <w:t>1.1</w:t>
                        </w:r>
                      </w:p>
                    </w:tc>
                  </w:tr>
                  <w:tr w:rsidR="00E30CDC" w14:paraId="7D422FE7" w14:textId="77777777" w:rsidTr="00A16058">
                    <w:trPr>
                      <w:trHeight w:val="346"/>
                    </w:trPr>
                    <w:tc>
                      <w:tcPr>
                        <w:tcW w:w="2141" w:type="dxa"/>
                        <w:tcBorders>
                          <w:top w:val="single" w:sz="4" w:space="0" w:color="999999"/>
                          <w:left w:val="single" w:sz="4" w:space="0" w:color="999999"/>
                          <w:bottom w:val="single" w:sz="4" w:space="0" w:color="999999"/>
                          <w:right w:val="single" w:sz="4" w:space="0" w:color="999999"/>
                        </w:tcBorders>
                      </w:tcPr>
                      <w:p w14:paraId="0934230F" w14:textId="77777777" w:rsidR="00E30CDC" w:rsidRDefault="00E30CDC" w:rsidP="00070716">
                        <w:pPr>
                          <w:pStyle w:val="BodyText"/>
                          <w:spacing w:after="60"/>
                        </w:pPr>
                        <w:r>
                          <w:t>ID</w:t>
                        </w:r>
                      </w:p>
                    </w:tc>
                    <w:tc>
                      <w:tcPr>
                        <w:tcW w:w="1812" w:type="dxa"/>
                        <w:tcBorders>
                          <w:top w:val="single" w:sz="4" w:space="0" w:color="999999"/>
                          <w:left w:val="single" w:sz="4" w:space="0" w:color="999999"/>
                          <w:bottom w:val="single" w:sz="4" w:space="0" w:color="999999"/>
                          <w:right w:val="single" w:sz="4" w:space="0" w:color="999999"/>
                        </w:tcBorders>
                      </w:tcPr>
                      <w:p w14:paraId="3031B038" w14:textId="77777777" w:rsidR="00E30CDC" w:rsidRDefault="00E30CDC" w:rsidP="00070716">
                        <w:pPr>
                          <w:pStyle w:val="BodyText"/>
                          <w:spacing w:after="60"/>
                        </w:pPr>
                        <w:r>
                          <w:t>1.2</w:t>
                        </w:r>
                      </w:p>
                    </w:tc>
                  </w:tr>
                  <w:tr w:rsidR="00E30CDC" w14:paraId="0D27EF21" w14:textId="77777777" w:rsidTr="00A16058">
                    <w:trPr>
                      <w:trHeight w:val="346"/>
                    </w:trPr>
                    <w:tc>
                      <w:tcPr>
                        <w:tcW w:w="2141" w:type="dxa"/>
                        <w:tcBorders>
                          <w:top w:val="single" w:sz="4" w:space="0" w:color="999999"/>
                          <w:left w:val="single" w:sz="4" w:space="0" w:color="999999"/>
                          <w:bottom w:val="single" w:sz="4" w:space="0" w:color="999999"/>
                          <w:right w:val="single" w:sz="4" w:space="0" w:color="999999"/>
                        </w:tcBorders>
                      </w:tcPr>
                      <w:p w14:paraId="6F34AFC5" w14:textId="77777777" w:rsidR="00E30CDC" w:rsidRDefault="00E30CDC" w:rsidP="00070716">
                        <w:pPr>
                          <w:pStyle w:val="BodyText"/>
                          <w:spacing w:after="60"/>
                        </w:pPr>
                        <w:r>
                          <w:t>GENDER</w:t>
                        </w:r>
                      </w:p>
                    </w:tc>
                    <w:tc>
                      <w:tcPr>
                        <w:tcW w:w="1812" w:type="dxa"/>
                        <w:tcBorders>
                          <w:top w:val="single" w:sz="4" w:space="0" w:color="999999"/>
                          <w:left w:val="single" w:sz="4" w:space="0" w:color="999999"/>
                          <w:bottom w:val="single" w:sz="4" w:space="0" w:color="999999"/>
                          <w:right w:val="single" w:sz="4" w:space="0" w:color="999999"/>
                        </w:tcBorders>
                      </w:tcPr>
                      <w:p w14:paraId="53480656" w14:textId="77777777" w:rsidR="00E30CDC" w:rsidRDefault="00E30CDC" w:rsidP="00070716">
                        <w:pPr>
                          <w:pStyle w:val="BodyText"/>
                          <w:spacing w:after="60"/>
                        </w:pPr>
                        <w:r>
                          <w:t>1.3</w:t>
                        </w:r>
                      </w:p>
                    </w:tc>
                  </w:tr>
                  <w:tr w:rsidR="00E30CDC" w14:paraId="380525F6" w14:textId="77777777" w:rsidTr="00A16058">
                    <w:trPr>
                      <w:trHeight w:val="361"/>
                    </w:trPr>
                    <w:tc>
                      <w:tcPr>
                        <w:tcW w:w="2141" w:type="dxa"/>
                        <w:tcBorders>
                          <w:top w:val="single" w:sz="4" w:space="0" w:color="999999"/>
                          <w:left w:val="single" w:sz="4" w:space="0" w:color="999999"/>
                          <w:bottom w:val="single" w:sz="4" w:space="0" w:color="999999"/>
                          <w:right w:val="single" w:sz="4" w:space="0" w:color="999999"/>
                        </w:tcBorders>
                      </w:tcPr>
                      <w:p w14:paraId="500D8F51" w14:textId="77777777" w:rsidR="00E30CDC" w:rsidRDefault="00E30CDC" w:rsidP="00070716">
                        <w:pPr>
                          <w:pStyle w:val="BodyText"/>
                          <w:spacing w:after="60"/>
                        </w:pPr>
                        <w:r>
                          <w:t>DOB</w:t>
                        </w:r>
                      </w:p>
                    </w:tc>
                    <w:tc>
                      <w:tcPr>
                        <w:tcW w:w="1812" w:type="dxa"/>
                        <w:tcBorders>
                          <w:top w:val="single" w:sz="4" w:space="0" w:color="999999"/>
                          <w:left w:val="single" w:sz="4" w:space="0" w:color="999999"/>
                          <w:bottom w:val="single" w:sz="4" w:space="0" w:color="999999"/>
                          <w:right w:val="single" w:sz="4" w:space="0" w:color="999999"/>
                        </w:tcBorders>
                      </w:tcPr>
                      <w:p w14:paraId="333FF776" w14:textId="77777777" w:rsidR="00E30CDC" w:rsidRDefault="00E30CDC" w:rsidP="00070716">
                        <w:pPr>
                          <w:pStyle w:val="BodyText"/>
                          <w:spacing w:after="60"/>
                        </w:pPr>
                        <w:r>
                          <w:t>1.4</w:t>
                        </w:r>
                      </w:p>
                    </w:tc>
                  </w:tr>
                  <w:tr w:rsidR="00E30CDC" w14:paraId="380395A3" w14:textId="77777777" w:rsidTr="00A16058">
                    <w:trPr>
                      <w:trHeight w:val="346"/>
                    </w:trPr>
                    <w:tc>
                      <w:tcPr>
                        <w:tcW w:w="2141" w:type="dxa"/>
                        <w:tcBorders>
                          <w:top w:val="single" w:sz="4" w:space="0" w:color="999999"/>
                          <w:left w:val="single" w:sz="4" w:space="0" w:color="999999"/>
                          <w:bottom w:val="single" w:sz="4" w:space="0" w:color="999999"/>
                          <w:right w:val="single" w:sz="4" w:space="0" w:color="999999"/>
                        </w:tcBorders>
                      </w:tcPr>
                      <w:p w14:paraId="388E1BC5" w14:textId="77777777" w:rsidR="00E30CDC" w:rsidRDefault="00E30CDC" w:rsidP="00070716">
                        <w:pPr>
                          <w:pStyle w:val="BodyText"/>
                          <w:spacing w:after="60"/>
                        </w:pPr>
                        <w:r>
                          <w:t>NAMEID</w:t>
                        </w:r>
                      </w:p>
                    </w:tc>
                    <w:tc>
                      <w:tcPr>
                        <w:tcW w:w="1812" w:type="dxa"/>
                        <w:tcBorders>
                          <w:top w:val="single" w:sz="4" w:space="0" w:color="999999"/>
                          <w:left w:val="single" w:sz="4" w:space="0" w:color="999999"/>
                          <w:bottom w:val="single" w:sz="4" w:space="0" w:color="999999"/>
                          <w:right w:val="single" w:sz="4" w:space="0" w:color="999999"/>
                        </w:tcBorders>
                      </w:tcPr>
                      <w:p w14:paraId="3ECC2065" w14:textId="77777777" w:rsidR="00E30CDC" w:rsidRDefault="00E30CDC" w:rsidP="00070716">
                        <w:pPr>
                          <w:pStyle w:val="BodyText"/>
                          <w:spacing w:after="60"/>
                        </w:pPr>
                        <w:r>
                          <w:t>1.6</w:t>
                        </w:r>
                      </w:p>
                    </w:tc>
                  </w:tr>
                  <w:tr w:rsidR="00E30CDC" w14:paraId="7534B7AD" w14:textId="77777777" w:rsidTr="00A16058">
                    <w:trPr>
                      <w:trHeight w:val="346"/>
                    </w:trPr>
                    <w:tc>
                      <w:tcPr>
                        <w:tcW w:w="2141" w:type="dxa"/>
                        <w:tcBorders>
                          <w:top w:val="single" w:sz="4" w:space="0" w:color="999999"/>
                          <w:left w:val="single" w:sz="4" w:space="0" w:color="999999"/>
                          <w:bottom w:val="single" w:sz="4" w:space="0" w:color="999999"/>
                          <w:right w:val="single" w:sz="4" w:space="0" w:color="999999"/>
                        </w:tcBorders>
                      </w:tcPr>
                      <w:p w14:paraId="7C906AF9" w14:textId="77777777" w:rsidR="00E30CDC" w:rsidRDefault="00E30CDC" w:rsidP="00070716">
                        <w:pPr>
                          <w:pStyle w:val="BodyText"/>
                          <w:spacing w:after="60"/>
                        </w:pPr>
                        <w:r>
                          <w:t>CITIZEN</w:t>
                        </w:r>
                      </w:p>
                    </w:tc>
                    <w:tc>
                      <w:tcPr>
                        <w:tcW w:w="1812" w:type="dxa"/>
                        <w:tcBorders>
                          <w:top w:val="single" w:sz="4" w:space="0" w:color="999999"/>
                          <w:left w:val="single" w:sz="4" w:space="0" w:color="999999"/>
                          <w:bottom w:val="single" w:sz="4" w:space="0" w:color="999999"/>
                          <w:right w:val="single" w:sz="4" w:space="0" w:color="999999"/>
                        </w:tcBorders>
                      </w:tcPr>
                      <w:p w14:paraId="4B64CDB7" w14:textId="77777777" w:rsidR="00E30CDC" w:rsidRDefault="00E30CDC" w:rsidP="00070716">
                        <w:pPr>
                          <w:pStyle w:val="BodyText"/>
                          <w:spacing w:after="60"/>
                        </w:pPr>
                        <w:r>
                          <w:t>1.13</w:t>
                        </w:r>
                      </w:p>
                    </w:tc>
                  </w:tr>
                  <w:tr w:rsidR="00E30CDC" w14:paraId="0DDB1386" w14:textId="77777777" w:rsidTr="00A16058">
                    <w:trPr>
                      <w:trHeight w:val="346"/>
                    </w:trPr>
                    <w:tc>
                      <w:tcPr>
                        <w:tcW w:w="2141" w:type="dxa"/>
                        <w:tcBorders>
                          <w:top w:val="single" w:sz="4" w:space="0" w:color="999999"/>
                          <w:left w:val="single" w:sz="4" w:space="0" w:color="999999"/>
                          <w:bottom w:val="single" w:sz="4" w:space="0" w:color="999999"/>
                          <w:right w:val="single" w:sz="4" w:space="0" w:color="999999"/>
                        </w:tcBorders>
                      </w:tcPr>
                      <w:p w14:paraId="02774BA8" w14:textId="77777777" w:rsidR="00E30CDC" w:rsidRDefault="00E30CDC" w:rsidP="00070716">
                        <w:pPr>
                          <w:pStyle w:val="BodyText"/>
                          <w:spacing w:after="60"/>
                        </w:pPr>
                        <w:r>
                          <w:t>NSN</w:t>
                        </w:r>
                      </w:p>
                    </w:tc>
                    <w:tc>
                      <w:tcPr>
                        <w:tcW w:w="1812" w:type="dxa"/>
                        <w:tcBorders>
                          <w:top w:val="single" w:sz="4" w:space="0" w:color="999999"/>
                          <w:left w:val="single" w:sz="4" w:space="0" w:color="999999"/>
                          <w:bottom w:val="single" w:sz="4" w:space="0" w:color="999999"/>
                          <w:right w:val="single" w:sz="4" w:space="0" w:color="999999"/>
                        </w:tcBorders>
                      </w:tcPr>
                      <w:p w14:paraId="359E1D69" w14:textId="77777777" w:rsidR="00E30CDC" w:rsidRDefault="00E30CDC" w:rsidP="00070716">
                        <w:pPr>
                          <w:pStyle w:val="BodyText"/>
                          <w:spacing w:after="60"/>
                        </w:pPr>
                        <w:r>
                          <w:t>1.19</w:t>
                        </w:r>
                      </w:p>
                    </w:tc>
                  </w:tr>
                  <w:tr w:rsidR="00E30CDC" w14:paraId="6B32C3EE" w14:textId="77777777" w:rsidTr="00A16058">
                    <w:trPr>
                      <w:trHeight w:val="346"/>
                    </w:trPr>
                    <w:tc>
                      <w:tcPr>
                        <w:tcW w:w="2141" w:type="dxa"/>
                        <w:tcBorders>
                          <w:top w:val="single" w:sz="4" w:space="0" w:color="999999"/>
                          <w:left w:val="single" w:sz="4" w:space="0" w:color="999999"/>
                          <w:bottom w:val="single" w:sz="4" w:space="0" w:color="999999"/>
                          <w:right w:val="single" w:sz="4" w:space="0" w:color="999999"/>
                        </w:tcBorders>
                      </w:tcPr>
                      <w:p w14:paraId="2888C603" w14:textId="77777777" w:rsidR="00E30CDC" w:rsidRDefault="00E30CDC" w:rsidP="00070716">
                        <w:pPr>
                          <w:pStyle w:val="BodyText"/>
                          <w:spacing w:after="60"/>
                        </w:pPr>
                        <w:r>
                          <w:t>FOREIGN_FEE</w:t>
                        </w:r>
                      </w:p>
                    </w:tc>
                    <w:tc>
                      <w:tcPr>
                        <w:tcW w:w="1812" w:type="dxa"/>
                        <w:tcBorders>
                          <w:top w:val="single" w:sz="4" w:space="0" w:color="999999"/>
                          <w:left w:val="single" w:sz="4" w:space="0" w:color="999999"/>
                          <w:bottom w:val="single" w:sz="4" w:space="0" w:color="999999"/>
                          <w:right w:val="single" w:sz="4" w:space="0" w:color="999999"/>
                        </w:tcBorders>
                      </w:tcPr>
                      <w:p w14:paraId="22211BC3" w14:textId="77777777" w:rsidR="00E30CDC" w:rsidRDefault="00E30CDC" w:rsidP="00070716">
                        <w:pPr>
                          <w:pStyle w:val="BodyText"/>
                          <w:spacing w:after="60"/>
                        </w:pPr>
                        <w:r>
                          <w:t>1.20</w:t>
                        </w:r>
                      </w:p>
                    </w:tc>
                  </w:tr>
                  <w:tr w:rsidR="00E30CDC" w14:paraId="3B90135F" w14:textId="77777777" w:rsidTr="00A16058">
                    <w:trPr>
                      <w:trHeight w:val="361"/>
                    </w:trPr>
                    <w:tc>
                      <w:tcPr>
                        <w:tcW w:w="2141" w:type="dxa"/>
                        <w:tcBorders>
                          <w:top w:val="single" w:sz="4" w:space="0" w:color="999999"/>
                          <w:left w:val="single" w:sz="4" w:space="0" w:color="999999"/>
                          <w:bottom w:val="single" w:sz="4" w:space="0" w:color="999999"/>
                          <w:right w:val="single" w:sz="4" w:space="0" w:color="999999"/>
                        </w:tcBorders>
                      </w:tcPr>
                      <w:p w14:paraId="1593753A" w14:textId="77777777" w:rsidR="00E30CDC" w:rsidRDefault="00E30CDC" w:rsidP="00070716">
                        <w:pPr>
                          <w:pStyle w:val="BodyText"/>
                          <w:spacing w:after="60"/>
                        </w:pPr>
                        <w:r>
                          <w:t>MAX_FEE_EXEMPT</w:t>
                        </w:r>
                      </w:p>
                    </w:tc>
                    <w:tc>
                      <w:tcPr>
                        <w:tcW w:w="1812" w:type="dxa"/>
                        <w:tcBorders>
                          <w:top w:val="single" w:sz="4" w:space="0" w:color="999999"/>
                          <w:left w:val="single" w:sz="4" w:space="0" w:color="999999"/>
                          <w:bottom w:val="single" w:sz="4" w:space="0" w:color="999999"/>
                          <w:right w:val="single" w:sz="4" w:space="0" w:color="999999"/>
                        </w:tcBorders>
                      </w:tcPr>
                      <w:p w14:paraId="5504FDF9" w14:textId="77777777" w:rsidR="00E30CDC" w:rsidRDefault="00E30CDC" w:rsidP="00070716">
                        <w:pPr>
                          <w:pStyle w:val="BodyText"/>
                          <w:spacing w:after="60"/>
                        </w:pPr>
                        <w:r>
                          <w:t>1.21</w:t>
                        </w:r>
                      </w:p>
                    </w:tc>
                  </w:tr>
                </w:tbl>
                <w:p w14:paraId="2143FC27" w14:textId="77777777" w:rsidR="00E30CDC" w:rsidRDefault="00E30CDC" w:rsidP="00070716">
                  <w:pPr>
                    <w:pStyle w:val="BodyText"/>
                    <w:spacing w:after="60"/>
                  </w:pPr>
                </w:p>
              </w:tc>
            </w:tr>
            <w:tr w:rsidR="00E30CDC" w14:paraId="01F7E546" w14:textId="77777777" w:rsidTr="00A16058">
              <w:trPr>
                <w:trHeight w:val="586"/>
              </w:trPr>
              <w:tc>
                <w:tcPr>
                  <w:tcW w:w="1736" w:type="dxa"/>
                  <w:tcBorders>
                    <w:top w:val="single" w:sz="4" w:space="0" w:color="999999"/>
                    <w:left w:val="single" w:sz="4" w:space="0" w:color="999999"/>
                    <w:bottom w:val="single" w:sz="4" w:space="0" w:color="999999"/>
                    <w:right w:val="single" w:sz="4" w:space="0" w:color="999999"/>
                  </w:tcBorders>
                </w:tcPr>
                <w:p w14:paraId="0A014C4A" w14:textId="77777777" w:rsidR="00E30CDC" w:rsidRPr="00EA1325" w:rsidRDefault="00E30CDC" w:rsidP="00070716">
                  <w:pPr>
                    <w:pStyle w:val="BodyText"/>
                    <w:spacing w:after="60"/>
                    <w:rPr>
                      <w:b/>
                    </w:rPr>
                  </w:pPr>
                  <w:r w:rsidRPr="00EA1325">
                    <w:rPr>
                      <w:b/>
                    </w:rPr>
                    <w:t>Course Enrolment</w:t>
                  </w:r>
                </w:p>
              </w:tc>
              <w:tc>
                <w:tcPr>
                  <w:tcW w:w="4642" w:type="dxa"/>
                  <w:tcBorders>
                    <w:top w:val="single" w:sz="4" w:space="0" w:color="999999"/>
                    <w:left w:val="single" w:sz="4" w:space="0" w:color="999999"/>
                    <w:bottom w:val="single" w:sz="4" w:space="0" w:color="999999"/>
                    <w:right w:val="single" w:sz="4" w:space="0" w:color="999999"/>
                  </w:tcBorders>
                </w:tcPr>
                <w:p w14:paraId="6ED87B1C" w14:textId="77777777" w:rsidR="00E30CDC" w:rsidRPr="007C64B4" w:rsidRDefault="00E30CDC" w:rsidP="00C41092">
                  <w:pPr>
                    <w:pStyle w:val="BodyText"/>
                    <w:spacing w:after="60"/>
                    <w:rPr>
                      <w:rFonts w:cs="Arial"/>
                    </w:rPr>
                  </w:pPr>
                  <w:r w:rsidRPr="007C64B4">
                    <w:rPr>
                      <w:rFonts w:cs="Arial"/>
                    </w:rPr>
                    <w:t xml:space="preserve">All fields </w:t>
                  </w:r>
                </w:p>
              </w:tc>
            </w:tr>
            <w:tr w:rsidR="00E30CDC" w14:paraId="182783D0" w14:textId="77777777" w:rsidTr="00A16058">
              <w:trPr>
                <w:trHeight w:val="601"/>
              </w:trPr>
              <w:tc>
                <w:tcPr>
                  <w:tcW w:w="1736" w:type="dxa"/>
                  <w:tcBorders>
                    <w:top w:val="single" w:sz="4" w:space="0" w:color="999999"/>
                    <w:left w:val="single" w:sz="4" w:space="0" w:color="999999"/>
                    <w:bottom w:val="single" w:sz="4" w:space="0" w:color="999999"/>
                    <w:right w:val="single" w:sz="4" w:space="0" w:color="999999"/>
                  </w:tcBorders>
                </w:tcPr>
                <w:p w14:paraId="1E236AE6" w14:textId="77777777" w:rsidR="00E30CDC" w:rsidRPr="00EA1325" w:rsidRDefault="00E30CDC" w:rsidP="00070716">
                  <w:pPr>
                    <w:pStyle w:val="BodyText"/>
                    <w:spacing w:after="60"/>
                    <w:rPr>
                      <w:b/>
                    </w:rPr>
                  </w:pPr>
                  <w:r w:rsidRPr="00EA1325">
                    <w:rPr>
                      <w:b/>
                    </w:rPr>
                    <w:t>Qualification Completion</w:t>
                  </w:r>
                </w:p>
              </w:tc>
              <w:tc>
                <w:tcPr>
                  <w:tcW w:w="4642" w:type="dxa"/>
                  <w:tcBorders>
                    <w:top w:val="single" w:sz="4" w:space="0" w:color="999999"/>
                    <w:left w:val="single" w:sz="4" w:space="0" w:color="999999"/>
                    <w:bottom w:val="single" w:sz="4" w:space="0" w:color="999999"/>
                    <w:right w:val="single" w:sz="4" w:space="0" w:color="999999"/>
                  </w:tcBorders>
                </w:tcPr>
                <w:p w14:paraId="4FC8C370" w14:textId="77777777" w:rsidR="00E30CDC" w:rsidRDefault="00E30CDC" w:rsidP="00070716">
                  <w:pPr>
                    <w:pStyle w:val="BodyText"/>
                    <w:spacing w:after="60"/>
                    <w:rPr>
                      <w:rFonts w:cs="Arial"/>
                    </w:rPr>
                  </w:pPr>
                  <w:r>
                    <w:rPr>
                      <w:rFonts w:cs="Arial"/>
                    </w:rPr>
                    <w:t xml:space="preserve">Type B students may still be omitted from the Qualifications Completion file.  </w:t>
                  </w:r>
                </w:p>
                <w:p w14:paraId="63FE6DE9" w14:textId="77777777" w:rsidR="00E30CDC" w:rsidRDefault="00E30CDC" w:rsidP="00070716">
                  <w:pPr>
                    <w:pStyle w:val="BodyText"/>
                    <w:spacing w:after="60"/>
                    <w:rPr>
                      <w:rFonts w:cs="Arial"/>
                    </w:rPr>
                  </w:pPr>
                  <w:r>
                    <w:rPr>
                      <w:rFonts w:cs="Arial"/>
                    </w:rPr>
                    <w:t>TEOs are encouraged to provide</w:t>
                  </w:r>
                  <w:r w:rsidRPr="00374C4C">
                    <w:rPr>
                      <w:rFonts w:cs="Arial"/>
                    </w:rPr>
                    <w:t xml:space="preserve"> </w:t>
                  </w:r>
                  <w:r w:rsidRPr="007C64B4">
                    <w:rPr>
                      <w:rFonts w:cs="Arial"/>
                    </w:rPr>
                    <w:t>Qualification</w:t>
                  </w:r>
                  <w:r>
                    <w:rPr>
                      <w:rFonts w:cs="Arial"/>
                    </w:rPr>
                    <w:t xml:space="preserve"> Completions record</w:t>
                  </w:r>
                  <w:r w:rsidRPr="007C64B4">
                    <w:rPr>
                      <w:rFonts w:cs="Arial"/>
                    </w:rPr>
                    <w:t xml:space="preserve">s for Type B students that </w:t>
                  </w:r>
                </w:p>
                <w:p w14:paraId="32CB75C3" w14:textId="77777777" w:rsidR="00E30CDC" w:rsidRDefault="00E30CDC" w:rsidP="00070716">
                  <w:pPr>
                    <w:pStyle w:val="BodyText"/>
                    <w:spacing w:after="60"/>
                    <w:rPr>
                      <w:rFonts w:cs="Arial"/>
                    </w:rPr>
                  </w:pPr>
                  <w:r w:rsidRPr="007C64B4">
                    <w:rPr>
                      <w:rFonts w:cs="Arial"/>
                    </w:rPr>
                    <w:t xml:space="preserve">(a) have included courses with funding source </w:t>
                  </w:r>
                  <w:r w:rsidRPr="00BD4A70">
                    <w:rPr>
                      <w:rFonts w:cs="Arial"/>
                    </w:rPr>
                    <w:t>01</w:t>
                  </w:r>
                  <w:r w:rsidR="009F6845" w:rsidRPr="00BD4A70">
                    <w:rPr>
                      <w:rFonts w:cs="Arial"/>
                    </w:rPr>
                    <w:t>, 22, 25 or 26</w:t>
                  </w:r>
                  <w:r w:rsidRPr="00BD4A70">
                    <w:rPr>
                      <w:rFonts w:cs="Arial"/>
                    </w:rPr>
                    <w:t>;</w:t>
                  </w:r>
                  <w:r w:rsidRPr="007C64B4">
                    <w:rPr>
                      <w:rFonts w:cs="Arial"/>
                    </w:rPr>
                    <w:t xml:space="preserve"> and </w:t>
                  </w:r>
                </w:p>
                <w:p w14:paraId="427185D1" w14:textId="77777777" w:rsidR="00E30CDC" w:rsidRPr="00EC010A" w:rsidRDefault="00E30CDC" w:rsidP="00070716">
                  <w:pPr>
                    <w:pStyle w:val="BodyText"/>
                    <w:spacing w:after="60"/>
                    <w:rPr>
                      <w:rFonts w:cs="Arial"/>
                    </w:rPr>
                  </w:pPr>
                  <w:r w:rsidRPr="007C64B4">
                    <w:rPr>
                      <w:rFonts w:cs="Arial"/>
                    </w:rPr>
                    <w:t>(b) do not have qualification award category codes of 25, 37, 90,</w:t>
                  </w:r>
                  <w:r w:rsidR="002D126E">
                    <w:rPr>
                      <w:rFonts w:cs="Arial"/>
                    </w:rPr>
                    <w:t xml:space="preserve"> 91,</w:t>
                  </w:r>
                  <w:r w:rsidRPr="007C64B4">
                    <w:rPr>
                      <w:rFonts w:cs="Arial"/>
                    </w:rPr>
                    <w:t xml:space="preserve"> 96, 97, 98, or 99.</w:t>
                  </w:r>
                </w:p>
              </w:tc>
            </w:tr>
            <w:tr w:rsidR="00E30CDC" w14:paraId="508005E8" w14:textId="77777777" w:rsidTr="00A16058">
              <w:trPr>
                <w:trHeight w:val="672"/>
              </w:trPr>
              <w:tc>
                <w:tcPr>
                  <w:tcW w:w="1736" w:type="dxa"/>
                  <w:tcBorders>
                    <w:top w:val="single" w:sz="4" w:space="0" w:color="999999"/>
                    <w:left w:val="single" w:sz="4" w:space="0" w:color="999999"/>
                    <w:bottom w:val="single" w:sz="4" w:space="0" w:color="999999"/>
                    <w:right w:val="single" w:sz="4" w:space="0" w:color="999999"/>
                  </w:tcBorders>
                </w:tcPr>
                <w:p w14:paraId="3EF870B8" w14:textId="77777777" w:rsidR="00E30CDC" w:rsidRPr="00EA1325" w:rsidRDefault="00E30CDC" w:rsidP="00070716">
                  <w:pPr>
                    <w:pStyle w:val="BodyText"/>
                    <w:spacing w:after="60"/>
                    <w:rPr>
                      <w:b/>
                    </w:rPr>
                  </w:pPr>
                  <w:r w:rsidRPr="00EA1325">
                    <w:rPr>
                      <w:b/>
                    </w:rPr>
                    <w:t>Course Completion</w:t>
                  </w:r>
                </w:p>
              </w:tc>
              <w:tc>
                <w:tcPr>
                  <w:tcW w:w="4642" w:type="dxa"/>
                  <w:tcBorders>
                    <w:top w:val="single" w:sz="4" w:space="0" w:color="999999"/>
                    <w:left w:val="single" w:sz="4" w:space="0" w:color="999999"/>
                    <w:bottom w:val="single" w:sz="4" w:space="0" w:color="999999"/>
                    <w:right w:val="single" w:sz="4" w:space="0" w:color="999999"/>
                  </w:tcBorders>
                </w:tcPr>
                <w:p w14:paraId="5C09187C" w14:textId="77777777" w:rsidR="00E30CDC" w:rsidRDefault="00E30CDC" w:rsidP="00070716">
                  <w:pPr>
                    <w:pStyle w:val="BodyText"/>
                    <w:spacing w:after="60"/>
                    <w:rPr>
                      <w:rFonts w:cs="Arial"/>
                    </w:rPr>
                  </w:pPr>
                  <w:r>
                    <w:rPr>
                      <w:rFonts w:cs="Arial"/>
                    </w:rPr>
                    <w:t xml:space="preserve">Type B students may still be omitted from the Course Completion file.  </w:t>
                  </w:r>
                </w:p>
                <w:p w14:paraId="63FD3E7D" w14:textId="77777777" w:rsidR="00E30CDC" w:rsidRDefault="00E30CDC" w:rsidP="00070716">
                  <w:pPr>
                    <w:pStyle w:val="BodyText"/>
                    <w:spacing w:after="60"/>
                    <w:rPr>
                      <w:rFonts w:cs="Arial"/>
                    </w:rPr>
                  </w:pPr>
                  <w:r>
                    <w:rPr>
                      <w:rFonts w:cs="Arial"/>
                    </w:rPr>
                    <w:t>TEOs are encouraged to</w:t>
                  </w:r>
                  <w:r w:rsidRPr="007C64B4">
                    <w:rPr>
                      <w:rFonts w:cs="Arial"/>
                    </w:rPr>
                    <w:t xml:space="preserve"> </w:t>
                  </w:r>
                  <w:r>
                    <w:rPr>
                      <w:rFonts w:cs="Arial"/>
                    </w:rPr>
                    <w:t xml:space="preserve">provide </w:t>
                  </w:r>
                  <w:r w:rsidRPr="007C64B4">
                    <w:rPr>
                      <w:rFonts w:cs="Arial"/>
                    </w:rPr>
                    <w:t>Course Completion</w:t>
                  </w:r>
                  <w:r>
                    <w:rPr>
                      <w:rFonts w:cs="Arial"/>
                    </w:rPr>
                    <w:t xml:space="preserve"> record</w:t>
                  </w:r>
                  <w:r w:rsidRPr="007C64B4">
                    <w:rPr>
                      <w:rFonts w:cs="Arial"/>
                    </w:rPr>
                    <w:t xml:space="preserve">s for Type B students that </w:t>
                  </w:r>
                </w:p>
                <w:p w14:paraId="05531B67" w14:textId="77777777" w:rsidR="00E30CDC" w:rsidRDefault="00E30CDC" w:rsidP="00070716">
                  <w:pPr>
                    <w:pStyle w:val="BodyText"/>
                    <w:spacing w:after="60"/>
                    <w:rPr>
                      <w:rFonts w:cs="Arial"/>
                    </w:rPr>
                  </w:pPr>
                  <w:r w:rsidRPr="007C64B4">
                    <w:rPr>
                      <w:rFonts w:cs="Arial"/>
                    </w:rPr>
                    <w:t xml:space="preserve">(a) have funding source </w:t>
                  </w:r>
                  <w:r w:rsidR="009F6845" w:rsidRPr="00BD4A70">
                    <w:rPr>
                      <w:rFonts w:cs="Arial"/>
                    </w:rPr>
                    <w:t>01, 22, 25 or 26;</w:t>
                  </w:r>
                  <w:r w:rsidRPr="007C64B4">
                    <w:rPr>
                      <w:rFonts w:cs="Arial"/>
                    </w:rPr>
                    <w:t xml:space="preserve"> and </w:t>
                  </w:r>
                </w:p>
                <w:p w14:paraId="604EF7A9" w14:textId="77777777" w:rsidR="00E30CDC" w:rsidRDefault="00E30CDC" w:rsidP="00070716">
                  <w:pPr>
                    <w:pStyle w:val="BodyText"/>
                    <w:spacing w:after="60"/>
                  </w:pPr>
                  <w:r w:rsidRPr="007C64B4">
                    <w:rPr>
                      <w:rFonts w:cs="Arial"/>
                    </w:rPr>
                    <w:t xml:space="preserve">(b) do not have qualification award category codes of 90, </w:t>
                  </w:r>
                  <w:r w:rsidR="002D126E">
                    <w:rPr>
                      <w:rFonts w:cs="Arial"/>
                    </w:rPr>
                    <w:t xml:space="preserve">91, </w:t>
                  </w:r>
                  <w:r w:rsidRPr="007C64B4">
                    <w:rPr>
                      <w:rFonts w:cs="Arial"/>
                    </w:rPr>
                    <w:t>96, 97, or 99.</w:t>
                  </w:r>
                </w:p>
              </w:tc>
            </w:tr>
          </w:tbl>
          <w:p w14:paraId="5A6F6441" w14:textId="77777777" w:rsidR="00E30CDC" w:rsidRDefault="00E30CDC" w:rsidP="00E76C78">
            <w:pPr>
              <w:spacing w:before="60" w:after="60"/>
            </w:pPr>
            <w:r>
              <w:t xml:space="preserve">STAR students will already have National Student Numbers. </w:t>
            </w:r>
          </w:p>
        </w:tc>
      </w:tr>
    </w:tbl>
    <w:p w14:paraId="299BB512" w14:textId="77777777" w:rsidR="00E30CDC" w:rsidRDefault="00E30CDC" w:rsidP="00D86A43">
      <w:pPr>
        <w:rPr>
          <w:b/>
          <w:bCs/>
        </w:rPr>
      </w:pPr>
    </w:p>
    <w:p w14:paraId="557E31CE" w14:textId="77777777" w:rsidR="00E30CDC" w:rsidRDefault="00E30CDC" w:rsidP="005C4108">
      <w:pPr>
        <w:pStyle w:val="Heading1"/>
        <w:ind w:left="432" w:hanging="432"/>
      </w:pPr>
      <w:bookmarkStart w:id="56" w:name="_Toc298827583"/>
      <w:bookmarkStart w:id="57" w:name="_Toc95301898"/>
      <w:r>
        <w:lastRenderedPageBreak/>
        <w:t>Definitions</w:t>
      </w:r>
      <w:bookmarkEnd w:id="56"/>
      <w:bookmarkEnd w:id="57"/>
    </w:p>
    <w:tbl>
      <w:tblPr>
        <w:tblW w:w="0" w:type="auto"/>
        <w:tblBorders>
          <w:top w:val="single" w:sz="4" w:space="0" w:color="999999"/>
          <w:bottom w:val="single" w:sz="4" w:space="0" w:color="999999"/>
          <w:insideH w:val="single" w:sz="4" w:space="0" w:color="999999"/>
        </w:tblBorders>
        <w:tblLook w:val="0000" w:firstRow="0" w:lastRow="0" w:firstColumn="0" w:lastColumn="0" w:noHBand="0" w:noVBand="0"/>
      </w:tblPr>
      <w:tblGrid>
        <w:gridCol w:w="2448"/>
        <w:gridCol w:w="6074"/>
      </w:tblGrid>
      <w:tr w:rsidR="00E30CDC" w14:paraId="43583BE0" w14:textId="77777777" w:rsidTr="00516052">
        <w:tc>
          <w:tcPr>
            <w:tcW w:w="2448" w:type="dxa"/>
          </w:tcPr>
          <w:p w14:paraId="65498380" w14:textId="77777777" w:rsidR="00E30CDC" w:rsidRDefault="00E30CDC" w:rsidP="009C720B">
            <w:pPr>
              <w:spacing w:before="60" w:after="60"/>
              <w:rPr>
                <w:lang w:val="en-GB"/>
              </w:rPr>
            </w:pPr>
            <w:r w:rsidRPr="00856560">
              <w:rPr>
                <w:b/>
                <w:bCs/>
              </w:rPr>
              <w:t>Secondary Tertiary Alignment Resource (STAR)</w:t>
            </w:r>
          </w:p>
        </w:tc>
        <w:tc>
          <w:tcPr>
            <w:tcW w:w="6074" w:type="dxa"/>
          </w:tcPr>
          <w:p w14:paraId="5046B345" w14:textId="77777777" w:rsidR="00E30CDC" w:rsidRDefault="0027731B" w:rsidP="00CA6EC9">
            <w:pPr>
              <w:pStyle w:val="BodyText"/>
              <w:spacing w:after="60"/>
              <w:jc w:val="both"/>
            </w:pPr>
            <w:r>
              <w:t>STAR i</w:t>
            </w:r>
            <w:r w:rsidR="00E30CDC">
              <w:t>s where secondary schools receive funding for the purpose of offering non-conventional and tertiary</w:t>
            </w:r>
            <w:r w:rsidR="00637A88">
              <w:t>-</w:t>
            </w:r>
            <w:r w:rsidR="00CA6EC9">
              <w:t xml:space="preserve">type courses to their students. </w:t>
            </w:r>
            <w:r w:rsidR="00E30CDC">
              <w:t>STAR funded students may enrol with a tertiary education provider for the purpose of receiving tuition.</w:t>
            </w:r>
          </w:p>
        </w:tc>
      </w:tr>
      <w:tr w:rsidR="00E30CDC" w14:paraId="63F1F0D3" w14:textId="77777777" w:rsidTr="00516052">
        <w:tc>
          <w:tcPr>
            <w:tcW w:w="2448" w:type="dxa"/>
          </w:tcPr>
          <w:p w14:paraId="2AFDEA1A" w14:textId="77777777" w:rsidR="00E30CDC" w:rsidRDefault="00E30CDC" w:rsidP="009C720B">
            <w:pPr>
              <w:spacing w:before="60" w:after="60"/>
              <w:rPr>
                <w:lang w:val="en-GB"/>
              </w:rPr>
            </w:pPr>
            <w:r w:rsidRPr="00856560">
              <w:rPr>
                <w:b/>
                <w:bCs/>
              </w:rPr>
              <w:t xml:space="preserve">Non-Formal </w:t>
            </w:r>
            <w:r>
              <w:rPr>
                <w:b/>
                <w:bCs/>
              </w:rPr>
              <w:t>Education/Courses</w:t>
            </w:r>
          </w:p>
        </w:tc>
        <w:tc>
          <w:tcPr>
            <w:tcW w:w="6074" w:type="dxa"/>
          </w:tcPr>
          <w:p w14:paraId="6A0AA63C" w14:textId="77777777" w:rsidR="00E30CDC" w:rsidRDefault="00E30CDC" w:rsidP="00CA6EC9">
            <w:pPr>
              <w:pStyle w:val="BodyText"/>
              <w:spacing w:after="60"/>
              <w:jc w:val="both"/>
            </w:pPr>
            <w:r>
              <w:t xml:space="preserve">Non-formal education/course is learning that does not contribute towards a qualification.  This includes adult community education courses, courses taken for personal interest (CPI) and learning for which only a certificate of attendance is given. </w:t>
            </w:r>
          </w:p>
          <w:p w14:paraId="35982DE1" w14:textId="77777777" w:rsidR="00E30CDC" w:rsidRDefault="00E30CDC" w:rsidP="00CA6EC9">
            <w:pPr>
              <w:pStyle w:val="BodyText"/>
              <w:spacing w:after="60"/>
              <w:jc w:val="both"/>
            </w:pPr>
            <w:r>
              <w:t>Non-formal education can include assessment, but the assessment does not contribute toward a qualification.</w:t>
            </w:r>
          </w:p>
          <w:p w14:paraId="2A24E1AA" w14:textId="77777777" w:rsidR="00E30CDC" w:rsidRDefault="00E30CDC" w:rsidP="00CA6EC9">
            <w:pPr>
              <w:pStyle w:val="BodyText"/>
              <w:spacing w:after="60"/>
              <w:jc w:val="both"/>
            </w:pPr>
            <w:r>
              <w:t xml:space="preserve">If a student receives a certificate of completion or attainment simply by virtue of attending classes, or in some other non-discriminatory way, the learning is considered to be non-formal. </w:t>
            </w:r>
          </w:p>
        </w:tc>
      </w:tr>
      <w:tr w:rsidR="00E30CDC" w14:paraId="4A95409D" w14:textId="77777777" w:rsidTr="00516052">
        <w:tc>
          <w:tcPr>
            <w:tcW w:w="2448" w:type="dxa"/>
          </w:tcPr>
          <w:p w14:paraId="53B0C616" w14:textId="77777777" w:rsidR="00E30CDC" w:rsidRDefault="00E30CDC" w:rsidP="009C720B">
            <w:pPr>
              <w:spacing w:before="60" w:after="60"/>
              <w:rPr>
                <w:lang w:val="en-GB"/>
              </w:rPr>
            </w:pPr>
            <w:r w:rsidRPr="00856560">
              <w:rPr>
                <w:b/>
                <w:bCs/>
              </w:rPr>
              <w:t>A</w:t>
            </w:r>
            <w:r>
              <w:rPr>
                <w:b/>
                <w:bCs/>
              </w:rPr>
              <w:t xml:space="preserve"> quality assured </w:t>
            </w:r>
            <w:r w:rsidRPr="00856560">
              <w:rPr>
                <w:b/>
                <w:bCs/>
              </w:rPr>
              <w:t>qualification</w:t>
            </w:r>
          </w:p>
        </w:tc>
        <w:tc>
          <w:tcPr>
            <w:tcW w:w="6074" w:type="dxa"/>
          </w:tcPr>
          <w:p w14:paraId="3FAC285D" w14:textId="77777777" w:rsidR="00E30CDC" w:rsidRDefault="0027731B" w:rsidP="00CA6EC9">
            <w:pPr>
              <w:pStyle w:val="BodyText"/>
              <w:spacing w:after="60"/>
              <w:jc w:val="both"/>
            </w:pPr>
            <w:r>
              <w:t>A quality assured qualification i</w:t>
            </w:r>
            <w:r w:rsidR="00E30CDC">
              <w:t xml:space="preserve">s one that has been approved by </w:t>
            </w:r>
            <w:r w:rsidR="00410CA3">
              <w:t>the</w:t>
            </w:r>
            <w:r w:rsidR="00E30CDC">
              <w:t xml:space="preserve"> quality assurance bod</w:t>
            </w:r>
            <w:r w:rsidR="00410CA3">
              <w:t>ies</w:t>
            </w:r>
            <w:r w:rsidR="00E30CDC">
              <w:t xml:space="preserve"> New Zealand Vice Chancellors’ Committee (CUAP) or NZQA; or leads to an award issued by a tertiary education organisation for which the organisation's council (or academic board, with delegation) has given approval. </w:t>
            </w:r>
          </w:p>
        </w:tc>
      </w:tr>
      <w:tr w:rsidR="00E30CDC" w14:paraId="4D11B5B2" w14:textId="77777777" w:rsidTr="00516052">
        <w:tc>
          <w:tcPr>
            <w:tcW w:w="2448" w:type="dxa"/>
          </w:tcPr>
          <w:p w14:paraId="5ADCB627" w14:textId="77777777" w:rsidR="00E30CDC" w:rsidRPr="00856560" w:rsidRDefault="00E30CDC" w:rsidP="009C720B">
            <w:pPr>
              <w:spacing w:before="60" w:after="60"/>
              <w:rPr>
                <w:b/>
                <w:bCs/>
              </w:rPr>
            </w:pPr>
            <w:proofErr w:type="spellStart"/>
            <w:r>
              <w:rPr>
                <w:b/>
                <w:bCs/>
              </w:rPr>
              <w:t>Recognised</w:t>
            </w:r>
            <w:proofErr w:type="spellEnd"/>
            <w:r>
              <w:rPr>
                <w:b/>
                <w:bCs/>
              </w:rPr>
              <w:t xml:space="preserve"> qualification</w:t>
            </w:r>
          </w:p>
        </w:tc>
        <w:tc>
          <w:tcPr>
            <w:tcW w:w="6074" w:type="dxa"/>
          </w:tcPr>
          <w:p w14:paraId="6044DE51" w14:textId="77777777" w:rsidR="00E30CDC" w:rsidRPr="00116DF9" w:rsidRDefault="00E30CDC" w:rsidP="00CA6EC9">
            <w:pPr>
              <w:tabs>
                <w:tab w:val="left" w:pos="0"/>
              </w:tabs>
              <w:spacing w:before="60" w:after="60"/>
              <w:jc w:val="both"/>
              <w:rPr>
                <w:rFonts w:ascii="Times New Roman" w:hAnsi="Times New Roman"/>
              </w:rPr>
            </w:pPr>
            <w:r>
              <w:t xml:space="preserve">A qualification that has been approved by a </w:t>
            </w:r>
            <w:r w:rsidR="00853DFB">
              <w:t>quality assurance body an</w:t>
            </w:r>
            <w:r>
              <w:t>d meets the requirements of the New Zealand Qualifications Framework.</w:t>
            </w:r>
          </w:p>
        </w:tc>
      </w:tr>
      <w:tr w:rsidR="00E30CDC" w14:paraId="6D79EA22" w14:textId="77777777" w:rsidTr="00516052">
        <w:tc>
          <w:tcPr>
            <w:tcW w:w="2448" w:type="dxa"/>
          </w:tcPr>
          <w:p w14:paraId="3B745990" w14:textId="77777777" w:rsidR="00BF3945" w:rsidRDefault="00BF3945" w:rsidP="009C720B">
            <w:pPr>
              <w:spacing w:before="60" w:after="60"/>
              <w:rPr>
                <w:b/>
                <w:bCs/>
              </w:rPr>
            </w:pPr>
            <w:r>
              <w:rPr>
                <w:b/>
                <w:bCs/>
              </w:rPr>
              <w:t>Verified</w:t>
            </w:r>
            <w:r w:rsidRPr="00856560">
              <w:rPr>
                <w:b/>
                <w:bCs/>
              </w:rPr>
              <w:t xml:space="preserve"> </w:t>
            </w:r>
            <w:r w:rsidR="00E30CDC" w:rsidRPr="00856560">
              <w:rPr>
                <w:b/>
                <w:bCs/>
              </w:rPr>
              <w:t>NSN</w:t>
            </w:r>
          </w:p>
          <w:p w14:paraId="799CB25D" w14:textId="77777777" w:rsidR="00E30CDC" w:rsidRPr="00856560" w:rsidRDefault="00BF3945" w:rsidP="009C720B">
            <w:pPr>
              <w:spacing w:before="60" w:after="60"/>
              <w:rPr>
                <w:b/>
                <w:bCs/>
              </w:rPr>
            </w:pPr>
            <w:r>
              <w:rPr>
                <w:b/>
                <w:bCs/>
              </w:rPr>
              <w:t xml:space="preserve">(Previously known as ‘Active’) </w:t>
            </w:r>
          </w:p>
        </w:tc>
        <w:tc>
          <w:tcPr>
            <w:tcW w:w="6074" w:type="dxa"/>
          </w:tcPr>
          <w:p w14:paraId="0B739DD0" w14:textId="77777777" w:rsidR="00E30CDC" w:rsidRDefault="00E30CDC" w:rsidP="00CA6EC9">
            <w:pPr>
              <w:pStyle w:val="BodyText"/>
              <w:spacing w:after="60"/>
              <w:jc w:val="both"/>
            </w:pPr>
            <w:r>
              <w:t xml:space="preserve">Once the name and date of birth, </w:t>
            </w:r>
            <w:r w:rsidR="0090241F">
              <w:t xml:space="preserve">AND </w:t>
            </w:r>
            <w:r>
              <w:t>the residential status of the student has been verified, the status of the NSN is ‘</w:t>
            </w:r>
            <w:r w:rsidR="0090241F">
              <w:t>Verified’</w:t>
            </w:r>
            <w:r>
              <w:t xml:space="preserve">.  When a student has a </w:t>
            </w:r>
            <w:r w:rsidR="0090241F">
              <w:t>‘Verified’</w:t>
            </w:r>
            <w:r w:rsidR="00853DFB">
              <w:t xml:space="preserve"> </w:t>
            </w:r>
            <w:r>
              <w:t xml:space="preserve">NSN they have </w:t>
            </w:r>
            <w:r w:rsidRPr="00844248">
              <w:t>fulfilled the verification requirements for enrolment at any TEO</w:t>
            </w:r>
            <w:r>
              <w:t>.</w:t>
            </w:r>
          </w:p>
        </w:tc>
      </w:tr>
      <w:tr w:rsidR="00E30CDC" w14:paraId="199E06D9" w14:textId="77777777" w:rsidTr="00516052">
        <w:tc>
          <w:tcPr>
            <w:tcW w:w="2448" w:type="dxa"/>
          </w:tcPr>
          <w:p w14:paraId="791815AE" w14:textId="77777777" w:rsidR="00E30CDC" w:rsidRDefault="00BF3945" w:rsidP="009C720B">
            <w:pPr>
              <w:spacing w:before="60" w:after="60"/>
              <w:rPr>
                <w:b/>
                <w:bCs/>
              </w:rPr>
            </w:pPr>
            <w:r>
              <w:rPr>
                <w:b/>
                <w:bCs/>
              </w:rPr>
              <w:t>Unverified</w:t>
            </w:r>
            <w:r w:rsidR="00E30CDC" w:rsidRPr="00856560">
              <w:rPr>
                <w:b/>
                <w:bCs/>
              </w:rPr>
              <w:t xml:space="preserve"> NSN</w:t>
            </w:r>
          </w:p>
          <w:p w14:paraId="2C04B3D1" w14:textId="77777777" w:rsidR="00BF3945" w:rsidRPr="00856560" w:rsidRDefault="00BF3945" w:rsidP="009C720B">
            <w:pPr>
              <w:spacing w:before="60" w:after="60"/>
              <w:rPr>
                <w:b/>
                <w:bCs/>
              </w:rPr>
            </w:pPr>
            <w:r>
              <w:rPr>
                <w:b/>
                <w:bCs/>
              </w:rPr>
              <w:t>(Previously know</w:t>
            </w:r>
            <w:r w:rsidR="00853DFB">
              <w:rPr>
                <w:b/>
                <w:bCs/>
              </w:rPr>
              <w:t>n</w:t>
            </w:r>
            <w:r>
              <w:rPr>
                <w:b/>
                <w:bCs/>
              </w:rPr>
              <w:t xml:space="preserve"> as ‘Partial’)</w:t>
            </w:r>
          </w:p>
        </w:tc>
        <w:tc>
          <w:tcPr>
            <w:tcW w:w="6074" w:type="dxa"/>
          </w:tcPr>
          <w:p w14:paraId="4B73194A" w14:textId="77777777" w:rsidR="00E30CDC" w:rsidRDefault="0027731B" w:rsidP="00BF3945">
            <w:pPr>
              <w:pStyle w:val="BodyText"/>
              <w:spacing w:after="60"/>
            </w:pPr>
            <w:r>
              <w:t>An unverified NSN i</w:t>
            </w:r>
            <w:r w:rsidR="00E30CDC">
              <w:t>s where some of the data on the NSI record is missing or some or all of the data is unverified.</w:t>
            </w:r>
          </w:p>
        </w:tc>
      </w:tr>
      <w:tr w:rsidR="00E30CDC" w14:paraId="5FAF9341" w14:textId="77777777" w:rsidTr="00516052">
        <w:tc>
          <w:tcPr>
            <w:tcW w:w="2448" w:type="dxa"/>
          </w:tcPr>
          <w:p w14:paraId="5E7979F0" w14:textId="77777777" w:rsidR="00E30CDC" w:rsidRPr="00856560" w:rsidRDefault="00E30CDC" w:rsidP="009C720B">
            <w:pPr>
              <w:spacing w:before="60" w:after="60"/>
              <w:rPr>
                <w:b/>
                <w:bCs/>
              </w:rPr>
            </w:pPr>
            <w:r w:rsidRPr="00856560">
              <w:rPr>
                <w:b/>
                <w:bCs/>
              </w:rPr>
              <w:t>An Inactive NSN</w:t>
            </w:r>
          </w:p>
        </w:tc>
        <w:tc>
          <w:tcPr>
            <w:tcW w:w="6074" w:type="dxa"/>
          </w:tcPr>
          <w:p w14:paraId="7547D47C" w14:textId="77777777" w:rsidR="00E30CDC" w:rsidRDefault="0027731B" w:rsidP="009C720B">
            <w:pPr>
              <w:pStyle w:val="BodyText"/>
              <w:spacing w:after="60"/>
            </w:pPr>
            <w:r>
              <w:t>An inactive NSN i</w:t>
            </w:r>
            <w:r w:rsidR="00E30CDC">
              <w:t>s where the record relates to a deceased or fictional person and should no longer be used.</w:t>
            </w:r>
          </w:p>
        </w:tc>
      </w:tr>
      <w:tr w:rsidR="00E30CDC" w14:paraId="1A8293AC" w14:textId="77777777" w:rsidTr="00516052">
        <w:tc>
          <w:tcPr>
            <w:tcW w:w="2448" w:type="dxa"/>
          </w:tcPr>
          <w:p w14:paraId="6DB10857" w14:textId="77777777" w:rsidR="00E30CDC" w:rsidRPr="00856560" w:rsidRDefault="00E30CDC" w:rsidP="009C720B">
            <w:pPr>
              <w:spacing w:before="60" w:after="60"/>
              <w:rPr>
                <w:b/>
                <w:bCs/>
              </w:rPr>
            </w:pPr>
            <w:r w:rsidRPr="00856560">
              <w:rPr>
                <w:b/>
                <w:bCs/>
              </w:rPr>
              <w:t>A Merged NSN</w:t>
            </w:r>
          </w:p>
        </w:tc>
        <w:tc>
          <w:tcPr>
            <w:tcW w:w="6074" w:type="dxa"/>
          </w:tcPr>
          <w:p w14:paraId="3B99E8BE" w14:textId="77777777" w:rsidR="00E30CDC" w:rsidRDefault="0027731B" w:rsidP="009C720B">
            <w:pPr>
              <w:pStyle w:val="BodyText"/>
              <w:spacing w:after="60"/>
            </w:pPr>
            <w:r>
              <w:t>A merged NSN i</w:t>
            </w:r>
            <w:r w:rsidR="00E30CDC">
              <w:t>s where the record is no longer current.  The record will indicate which NSN should now be used for the student in question.</w:t>
            </w:r>
          </w:p>
        </w:tc>
      </w:tr>
    </w:tbl>
    <w:p w14:paraId="1E67EE60" w14:textId="77777777" w:rsidR="00E30CDC" w:rsidRPr="00B12CE1" w:rsidRDefault="00E30CDC" w:rsidP="00B12CE1">
      <w:pPr>
        <w:rPr>
          <w:lang w:val="en-GB"/>
        </w:rPr>
      </w:pPr>
    </w:p>
    <w:p w14:paraId="143097E5" w14:textId="77777777" w:rsidR="00E30CDC" w:rsidRDefault="00E30CDC" w:rsidP="00D86A43">
      <w:pPr>
        <w:rPr>
          <w:b/>
          <w:bCs/>
        </w:rPr>
      </w:pPr>
    </w:p>
    <w:p w14:paraId="273FD674" w14:textId="77777777" w:rsidR="00E30CDC" w:rsidRDefault="00E30CDC" w:rsidP="00D86A43">
      <w:pPr>
        <w:pStyle w:val="Heading1"/>
      </w:pPr>
      <w:bookmarkStart w:id="58" w:name="_Toc298827584"/>
      <w:bookmarkStart w:id="59" w:name="_Toc95301899"/>
      <w:r>
        <w:lastRenderedPageBreak/>
        <w:t>Reporting Requirements</w:t>
      </w:r>
      <w:bookmarkEnd w:id="58"/>
      <w:bookmarkEnd w:id="59"/>
    </w:p>
    <w:tbl>
      <w:tblPr>
        <w:tblW w:w="0" w:type="auto"/>
        <w:tblBorders>
          <w:top w:val="single" w:sz="4" w:space="0" w:color="999999"/>
          <w:bottom w:val="single" w:sz="4" w:space="0" w:color="999999"/>
          <w:insideH w:val="single" w:sz="4" w:space="0" w:color="999999"/>
        </w:tblBorders>
        <w:tblLook w:val="0000" w:firstRow="0" w:lastRow="0" w:firstColumn="0" w:lastColumn="0" w:noHBand="0" w:noVBand="0"/>
      </w:tblPr>
      <w:tblGrid>
        <w:gridCol w:w="2088"/>
        <w:gridCol w:w="6434"/>
      </w:tblGrid>
      <w:tr w:rsidR="00E30CDC" w14:paraId="4E5BD0AB" w14:textId="77777777" w:rsidTr="00D86A43">
        <w:tc>
          <w:tcPr>
            <w:tcW w:w="2088" w:type="dxa"/>
          </w:tcPr>
          <w:p w14:paraId="5712E4B3" w14:textId="77777777" w:rsidR="001A5BC3" w:rsidRDefault="001A5BC3" w:rsidP="001A5BC3">
            <w:pPr>
              <w:pStyle w:val="TableHeading"/>
              <w:spacing w:before="60" w:after="60"/>
            </w:pPr>
            <w:r>
              <w:t xml:space="preserve">How to report enrolments of Trade Academies and </w:t>
            </w:r>
            <w:r w:rsidRPr="00E27780">
              <w:t>Youth Guarantee</w:t>
            </w:r>
            <w:r>
              <w:t xml:space="preserve"> programmes</w:t>
            </w:r>
          </w:p>
          <w:p w14:paraId="0ADC8896" w14:textId="77777777" w:rsidR="001A5BC3" w:rsidRDefault="001A5BC3" w:rsidP="001A5BC3">
            <w:pPr>
              <w:pStyle w:val="TableHeading"/>
              <w:spacing w:before="60" w:after="60"/>
            </w:pPr>
          </w:p>
          <w:p w14:paraId="4970A900" w14:textId="77777777" w:rsidR="00E30CDC" w:rsidRPr="00E27780" w:rsidRDefault="00E30CDC" w:rsidP="001A5BC3">
            <w:pPr>
              <w:pStyle w:val="TableHeading"/>
              <w:spacing w:before="60" w:after="60"/>
            </w:pPr>
          </w:p>
        </w:tc>
        <w:tc>
          <w:tcPr>
            <w:tcW w:w="6434" w:type="dxa"/>
          </w:tcPr>
          <w:p w14:paraId="02103BEC" w14:textId="77777777" w:rsidR="001A5BC3" w:rsidRDefault="00CA6EC9" w:rsidP="00CA6EC9">
            <w:pPr>
              <w:pStyle w:val="BodyText"/>
              <w:spacing w:after="60"/>
              <w:jc w:val="both"/>
            </w:pPr>
            <w:r>
              <w:t xml:space="preserve">All students enrolled in </w:t>
            </w:r>
            <w:r w:rsidR="001A5BC3">
              <w:t xml:space="preserve">Trade Academies and </w:t>
            </w:r>
            <w:r w:rsidR="001A5BC3" w:rsidRPr="00E27780">
              <w:t>Youth Guarantee</w:t>
            </w:r>
            <w:r w:rsidR="001A5BC3">
              <w:t xml:space="preserve"> programmes are Type D students and therefore must complete a full enrolment which requires a</w:t>
            </w:r>
            <w:r w:rsidR="0090241F">
              <w:t xml:space="preserve"> ‘Verified’</w:t>
            </w:r>
            <w:r w:rsidR="00853DFB">
              <w:t xml:space="preserve"> </w:t>
            </w:r>
            <w:r w:rsidR="001A5BC3">
              <w:t>NSN.</w:t>
            </w:r>
          </w:p>
          <w:p w14:paraId="43D774D2" w14:textId="77777777" w:rsidR="001A5BC3" w:rsidRDefault="001A5BC3" w:rsidP="00CA6EC9">
            <w:pPr>
              <w:pStyle w:val="BodyText"/>
              <w:tabs>
                <w:tab w:val="left" w:pos="3665"/>
              </w:tabs>
              <w:spacing w:after="60"/>
              <w:jc w:val="both"/>
            </w:pPr>
            <w:r>
              <w:tab/>
            </w:r>
          </w:p>
          <w:p w14:paraId="3BA97CF3" w14:textId="77777777" w:rsidR="001A5BC3" w:rsidRPr="00245C2B" w:rsidRDefault="001A5BC3" w:rsidP="00CA6EC9">
            <w:pPr>
              <w:pStyle w:val="BodyText"/>
              <w:spacing w:after="60"/>
              <w:jc w:val="both"/>
              <w:rPr>
                <w:b/>
              </w:rPr>
            </w:pPr>
            <w:r w:rsidRPr="00245C2B">
              <w:rPr>
                <w:b/>
              </w:rPr>
              <w:t>Youth Guarantee</w:t>
            </w:r>
          </w:p>
          <w:p w14:paraId="702B4CE4" w14:textId="77777777" w:rsidR="001A5BC3" w:rsidRDefault="001A5BC3" w:rsidP="00CA6EC9">
            <w:pPr>
              <w:pStyle w:val="BodyText"/>
              <w:spacing w:after="60"/>
              <w:jc w:val="both"/>
            </w:pPr>
          </w:p>
          <w:p w14:paraId="4831C622" w14:textId="77777777" w:rsidR="001A5BC3" w:rsidRDefault="001A5BC3" w:rsidP="00CA6EC9">
            <w:pPr>
              <w:pStyle w:val="BodyText"/>
              <w:spacing w:after="60"/>
              <w:jc w:val="both"/>
            </w:pPr>
            <w:r>
              <w:t>Youth Guarantee students will be enrolled in courses that will lead to either national qualifications or locally awarded qualifications. In either case</w:t>
            </w:r>
            <w:r w:rsidR="00853DFB">
              <w:t>,</w:t>
            </w:r>
            <w:r>
              <w:t xml:space="preserve"> the qualification must have been through the appropriate NZQA and TEC approval processes. All Youth Guarantee enrolments should use a source of funding of 22 and the qualification code of the qualification that the student is enrolled in. </w:t>
            </w:r>
          </w:p>
          <w:p w14:paraId="388AD135" w14:textId="77777777" w:rsidR="001A5BC3" w:rsidRDefault="001A5BC3" w:rsidP="00CA6EC9">
            <w:pPr>
              <w:pStyle w:val="BodyText"/>
              <w:spacing w:after="60"/>
              <w:jc w:val="both"/>
            </w:pPr>
          </w:p>
          <w:p w14:paraId="4088A357" w14:textId="77777777" w:rsidR="001A5BC3" w:rsidRPr="00245C2B" w:rsidRDefault="001A5BC3" w:rsidP="00CA6EC9">
            <w:pPr>
              <w:pStyle w:val="BodyText"/>
              <w:spacing w:after="60"/>
              <w:jc w:val="both"/>
              <w:rPr>
                <w:b/>
              </w:rPr>
            </w:pPr>
            <w:r w:rsidRPr="00245C2B">
              <w:rPr>
                <w:b/>
              </w:rPr>
              <w:t>Trade</w:t>
            </w:r>
            <w:r w:rsidR="00853DFB">
              <w:rPr>
                <w:b/>
              </w:rPr>
              <w:t>s</w:t>
            </w:r>
            <w:r w:rsidRPr="00245C2B">
              <w:rPr>
                <w:b/>
              </w:rPr>
              <w:t xml:space="preserve"> Academies</w:t>
            </w:r>
          </w:p>
          <w:p w14:paraId="54EF0637" w14:textId="77777777" w:rsidR="001A5BC3" w:rsidRDefault="001A5BC3" w:rsidP="00CA6EC9">
            <w:pPr>
              <w:pStyle w:val="BodyText"/>
              <w:spacing w:after="60"/>
              <w:jc w:val="both"/>
            </w:pPr>
          </w:p>
          <w:p w14:paraId="70CE3C00" w14:textId="77777777" w:rsidR="001A5BC3" w:rsidRPr="00EC792A" w:rsidRDefault="001A5BC3" w:rsidP="00CA6EC9">
            <w:pPr>
              <w:jc w:val="both"/>
              <w:rPr>
                <w:lang w:val="en-GB"/>
              </w:rPr>
            </w:pPr>
            <w:r w:rsidRPr="00EC792A">
              <w:rPr>
                <w:lang w:val="en-GB"/>
              </w:rPr>
              <w:t>Students enrolled at a Trades Academy remain enrolled in a secondary school. Each Trades Academy will deliver a trades-related programme that should include both NCEA (Level 2) credits and a nationally transferable tertiary qualification (Levels 1</w:t>
            </w:r>
            <w:r w:rsidR="0027731B">
              <w:rPr>
                <w:lang w:val="en-GB"/>
              </w:rPr>
              <w:t xml:space="preserve"> to </w:t>
            </w:r>
            <w:r w:rsidRPr="00EC792A">
              <w:rPr>
                <w:lang w:val="en-GB"/>
              </w:rPr>
              <w:t>3 on the N</w:t>
            </w:r>
            <w:r>
              <w:rPr>
                <w:lang w:val="en-GB"/>
              </w:rPr>
              <w:t xml:space="preserve">ew Zealand </w:t>
            </w:r>
            <w:r w:rsidR="00615E1A">
              <w:rPr>
                <w:lang w:val="en-GB"/>
              </w:rPr>
              <w:t>Qualification Framework</w:t>
            </w:r>
            <w:r w:rsidRPr="00EC792A">
              <w:rPr>
                <w:lang w:val="en-GB"/>
              </w:rPr>
              <w:t>.</w:t>
            </w:r>
          </w:p>
          <w:p w14:paraId="32E0CBE7" w14:textId="77777777" w:rsidR="001A5BC3" w:rsidRDefault="001A5BC3" w:rsidP="00CA6EC9">
            <w:pPr>
              <w:pStyle w:val="BodyText"/>
              <w:spacing w:after="60"/>
              <w:jc w:val="both"/>
            </w:pPr>
          </w:p>
          <w:p w14:paraId="74FB3927" w14:textId="77777777" w:rsidR="001A5BC3" w:rsidRDefault="001A5BC3" w:rsidP="00CA6EC9">
            <w:pPr>
              <w:pStyle w:val="BodyText"/>
              <w:spacing w:after="60"/>
              <w:jc w:val="both"/>
            </w:pPr>
            <w:r>
              <w:t xml:space="preserve">All </w:t>
            </w:r>
            <w:r w:rsidR="00853DFB">
              <w:t xml:space="preserve">tertiary </w:t>
            </w:r>
            <w:r>
              <w:t xml:space="preserve">qualifications for Trades Academies must have been through the appropriate NZQA and TEC approval processes as required. All </w:t>
            </w:r>
            <w:r w:rsidRPr="00EC792A">
              <w:t>Trades Academy</w:t>
            </w:r>
            <w:r>
              <w:t xml:space="preserve"> enrolments should use a source of funding of 24 and the qualification code of the qualification that the student is enrolled in. </w:t>
            </w:r>
          </w:p>
          <w:p w14:paraId="64CC7E02" w14:textId="77777777" w:rsidR="001A5BC3" w:rsidRDefault="001A5BC3" w:rsidP="00CA6EC9">
            <w:pPr>
              <w:pStyle w:val="BodyText"/>
              <w:spacing w:after="60"/>
              <w:jc w:val="both"/>
            </w:pPr>
          </w:p>
          <w:p w14:paraId="140B01D9" w14:textId="77777777" w:rsidR="001A5BC3" w:rsidRDefault="001A5BC3" w:rsidP="00CA6EC9">
            <w:pPr>
              <w:pStyle w:val="BodyText"/>
              <w:spacing w:after="60"/>
              <w:jc w:val="both"/>
            </w:pPr>
            <w:r>
              <w:t xml:space="preserve">Note that generic qualification codes </w:t>
            </w:r>
            <w:r w:rsidRPr="00170EA2">
              <w:rPr>
                <w:b/>
              </w:rPr>
              <w:t>cannot</w:t>
            </w:r>
            <w:r>
              <w:t xml:space="preserve"> be used for </w:t>
            </w:r>
            <w:r w:rsidRPr="00EC792A">
              <w:t>Trades Academy</w:t>
            </w:r>
            <w:r>
              <w:t xml:space="preserve"> enrolments.</w:t>
            </w:r>
          </w:p>
          <w:p w14:paraId="0552A39F" w14:textId="77777777" w:rsidR="00E30CDC" w:rsidRDefault="00E30CDC" w:rsidP="00CA6EC9">
            <w:pPr>
              <w:pStyle w:val="BodyText"/>
              <w:spacing w:after="60"/>
              <w:jc w:val="both"/>
            </w:pPr>
          </w:p>
        </w:tc>
      </w:tr>
      <w:tr w:rsidR="00E30CDC" w14:paraId="24BA2A77" w14:textId="77777777" w:rsidTr="00D86A43">
        <w:tc>
          <w:tcPr>
            <w:tcW w:w="2088" w:type="dxa"/>
          </w:tcPr>
          <w:p w14:paraId="33611C05" w14:textId="77777777" w:rsidR="00E30CDC" w:rsidRDefault="00E30CDC" w:rsidP="009C720B">
            <w:pPr>
              <w:pStyle w:val="TableHeading"/>
              <w:spacing w:before="60" w:after="60"/>
            </w:pPr>
            <w:r>
              <w:t>How to report the enrolment of STAR students</w:t>
            </w:r>
          </w:p>
        </w:tc>
        <w:tc>
          <w:tcPr>
            <w:tcW w:w="6434" w:type="dxa"/>
          </w:tcPr>
          <w:p w14:paraId="2F7CB4DF" w14:textId="77777777" w:rsidR="00E30CDC" w:rsidRDefault="00E30CDC" w:rsidP="00524601">
            <w:pPr>
              <w:pStyle w:val="BodyText"/>
              <w:spacing w:after="60"/>
              <w:jc w:val="both"/>
            </w:pPr>
            <w:r>
              <w:t xml:space="preserve">All students enrolled in Secondary Tertiary Alignment Resource (STAR) programmes are </w:t>
            </w:r>
            <w:r w:rsidR="00245C2B">
              <w:t>Type B students which require</w:t>
            </w:r>
            <w:r>
              <w:t xml:space="preserve"> a minimum of a ‘Partial’ NSN.  </w:t>
            </w:r>
          </w:p>
          <w:p w14:paraId="5E33ACAC" w14:textId="77777777" w:rsidR="00E30CDC" w:rsidRDefault="00E30CDC" w:rsidP="00524601">
            <w:pPr>
              <w:pStyle w:val="BodyText"/>
              <w:spacing w:after="60"/>
              <w:jc w:val="both"/>
            </w:pPr>
            <w:r>
              <w:t xml:space="preserve">All STAR students should be enrolled under a generic qualification PCSTAR.  </w:t>
            </w:r>
          </w:p>
          <w:p w14:paraId="7F741E45" w14:textId="77777777" w:rsidR="00E30CDC" w:rsidRDefault="00E30CDC" w:rsidP="00524601">
            <w:pPr>
              <w:pStyle w:val="BodyText"/>
              <w:spacing w:after="60"/>
              <w:jc w:val="both"/>
            </w:pPr>
            <w:r>
              <w:t>Other statistical reporting requirements are outlined on the Information Requirements page.</w:t>
            </w:r>
          </w:p>
        </w:tc>
      </w:tr>
      <w:tr w:rsidR="00E30CDC" w14:paraId="374BAD37" w14:textId="77777777" w:rsidTr="00D86A43">
        <w:tc>
          <w:tcPr>
            <w:tcW w:w="2088" w:type="dxa"/>
          </w:tcPr>
          <w:p w14:paraId="14FBD234" w14:textId="77777777" w:rsidR="00E30CDC" w:rsidRDefault="00E30CDC" w:rsidP="009C720B">
            <w:pPr>
              <w:pStyle w:val="TableHeading"/>
              <w:spacing w:before="60" w:after="60"/>
            </w:pPr>
            <w:r>
              <w:t>How to report the enrolment of students into other contracted courses</w:t>
            </w:r>
          </w:p>
        </w:tc>
        <w:tc>
          <w:tcPr>
            <w:tcW w:w="6434" w:type="dxa"/>
          </w:tcPr>
          <w:p w14:paraId="1BBBC67F" w14:textId="77777777" w:rsidR="00E30CDC" w:rsidRDefault="00E30CDC" w:rsidP="00524601">
            <w:pPr>
              <w:pStyle w:val="BodyText"/>
              <w:spacing w:after="60"/>
              <w:jc w:val="both"/>
            </w:pPr>
            <w:r>
              <w:t xml:space="preserve">A number of organisations and Government </w:t>
            </w:r>
            <w:r w:rsidR="00853DFB">
              <w:t>agencies</w:t>
            </w:r>
            <w:r>
              <w:t xml:space="preserve">, </w:t>
            </w:r>
            <w:proofErr w:type="gramStart"/>
            <w:r>
              <w:t>e.g.</w:t>
            </w:r>
            <w:proofErr w:type="gramEnd"/>
            <w:r>
              <w:t xml:space="preserve"> Ministry of Soc</w:t>
            </w:r>
            <w:r w:rsidR="00524601">
              <w:t>ial Development (MSD)</w:t>
            </w:r>
            <w:r>
              <w:t xml:space="preserve"> contract TEOs to run specific courses. </w:t>
            </w:r>
          </w:p>
          <w:p w14:paraId="0DBAB30F" w14:textId="77777777" w:rsidR="00E30CDC" w:rsidRDefault="00E30CDC" w:rsidP="00524601">
            <w:pPr>
              <w:pStyle w:val="BodyText"/>
              <w:spacing w:after="60"/>
              <w:jc w:val="both"/>
            </w:pPr>
            <w:r>
              <w:t xml:space="preserve">Students in these contracted courses will have a source of funding (code 12) and should be enrolled under a generic qualification code. For PTEs it is PCCONT. </w:t>
            </w:r>
          </w:p>
          <w:p w14:paraId="4E73ED69" w14:textId="77777777" w:rsidR="00E30CDC" w:rsidRDefault="00E30CDC" w:rsidP="00524601">
            <w:pPr>
              <w:pStyle w:val="BodyText"/>
              <w:spacing w:after="60"/>
              <w:jc w:val="both"/>
            </w:pPr>
            <w:r>
              <w:t xml:space="preserve">For TEIs it is XXCONT where XX is the two letter organisation code. </w:t>
            </w:r>
          </w:p>
          <w:p w14:paraId="5067C05E" w14:textId="77777777" w:rsidR="00E30CDC" w:rsidRDefault="00E30CDC" w:rsidP="00524601">
            <w:pPr>
              <w:pStyle w:val="BodyText"/>
              <w:spacing w:after="60"/>
              <w:jc w:val="both"/>
            </w:pPr>
            <w:r>
              <w:t>These students are Type C students.</w:t>
            </w:r>
          </w:p>
        </w:tc>
      </w:tr>
      <w:tr w:rsidR="00FD3F94" w14:paraId="07DCE2A3" w14:textId="77777777" w:rsidTr="00551D83">
        <w:tc>
          <w:tcPr>
            <w:tcW w:w="2088" w:type="dxa"/>
          </w:tcPr>
          <w:p w14:paraId="6D40F35D" w14:textId="77777777" w:rsidR="00FD3F94" w:rsidRDefault="00FD3F94" w:rsidP="00551D83">
            <w:pPr>
              <w:pStyle w:val="TableHeading"/>
              <w:spacing w:before="60" w:after="60"/>
            </w:pPr>
            <w:r>
              <w:t>How to report the enrolment of students in a Certificate of Personal Interest</w:t>
            </w:r>
          </w:p>
        </w:tc>
        <w:tc>
          <w:tcPr>
            <w:tcW w:w="6434" w:type="dxa"/>
          </w:tcPr>
          <w:p w14:paraId="6FC53590" w14:textId="77777777" w:rsidR="00FD3F94" w:rsidRDefault="00FD3F94" w:rsidP="00551D83">
            <w:pPr>
              <w:pStyle w:val="BodyText"/>
              <w:spacing w:after="60"/>
              <w:jc w:val="both"/>
            </w:pPr>
            <w:r>
              <w:t>The Certificate of Personal Interest (CPI) applies to students who choose to enrol in a recognised course (subject/paper/module) for personal interest only and do not enrol in a Qualification or gain recognised credit toward a qualification.</w:t>
            </w:r>
          </w:p>
          <w:p w14:paraId="7BA4BC09" w14:textId="77777777" w:rsidR="00FD3F94" w:rsidRDefault="00FD3F94" w:rsidP="00551D83">
            <w:pPr>
              <w:pStyle w:val="BodyText"/>
              <w:spacing w:after="60"/>
              <w:jc w:val="both"/>
            </w:pPr>
            <w:r>
              <w:t>TEIs use XXCPI code.</w:t>
            </w:r>
          </w:p>
          <w:p w14:paraId="79CEA6AB" w14:textId="77777777" w:rsidR="00FD3F94" w:rsidRDefault="00FD3F94" w:rsidP="001032B7">
            <w:pPr>
              <w:pStyle w:val="BodyText"/>
              <w:spacing w:after="60"/>
              <w:jc w:val="both"/>
            </w:pPr>
            <w:r>
              <w:t xml:space="preserve">PTEs use PCCPI. PTE </w:t>
            </w:r>
            <w:r w:rsidR="001032B7">
              <w:t xml:space="preserve">CPI enrolments </w:t>
            </w:r>
            <w:r w:rsidR="00D750D5">
              <w:t>are not eligible for</w:t>
            </w:r>
            <w:r>
              <w:t xml:space="preserve"> Student Achievement Component funding</w:t>
            </w:r>
            <w:r w:rsidR="00D750D5">
              <w:t>.</w:t>
            </w:r>
            <w:r>
              <w:t xml:space="preserve"> </w:t>
            </w:r>
            <w:r w:rsidR="00D750D5">
              <w:t>Use source of funding</w:t>
            </w:r>
            <w:r>
              <w:t xml:space="preserve"> 'Domestic full fee paying' (code 03).</w:t>
            </w:r>
          </w:p>
        </w:tc>
      </w:tr>
      <w:tr w:rsidR="00E30CDC" w14:paraId="089C138B" w14:textId="77777777" w:rsidTr="0049430A">
        <w:trPr>
          <w:trHeight w:val="1727"/>
        </w:trPr>
        <w:tc>
          <w:tcPr>
            <w:tcW w:w="2088" w:type="dxa"/>
          </w:tcPr>
          <w:p w14:paraId="3FEF4C13" w14:textId="77777777" w:rsidR="00E30CDC" w:rsidRPr="0037349D" w:rsidRDefault="00DE02C7" w:rsidP="009C720B">
            <w:pPr>
              <w:pStyle w:val="TableHeading"/>
              <w:spacing w:before="60" w:after="60"/>
            </w:pPr>
            <w:bookmarkStart w:id="60" w:name="SOF03"/>
            <w:bookmarkEnd w:id="60"/>
            <w:r w:rsidRPr="0037349D">
              <w:lastRenderedPageBreak/>
              <w:t>What to report under</w:t>
            </w:r>
            <w:r w:rsidR="00FD3F94" w:rsidRPr="0037349D">
              <w:t xml:space="preserve"> Domestic Full Fee Paying Students (SoF 03) </w:t>
            </w:r>
          </w:p>
          <w:p w14:paraId="5A464BF8" w14:textId="77777777" w:rsidR="00FD3F94" w:rsidRPr="0037349D" w:rsidRDefault="00FD3F94" w:rsidP="009C720B">
            <w:pPr>
              <w:pStyle w:val="TableHeading"/>
              <w:spacing w:before="60" w:after="60"/>
            </w:pPr>
          </w:p>
          <w:p w14:paraId="55DD457B" w14:textId="77777777" w:rsidR="00FD3F94" w:rsidRPr="0037349D" w:rsidRDefault="00FD3F94" w:rsidP="009C720B">
            <w:pPr>
              <w:pStyle w:val="TableHeading"/>
              <w:spacing w:before="60" w:after="60"/>
            </w:pPr>
          </w:p>
        </w:tc>
        <w:tc>
          <w:tcPr>
            <w:tcW w:w="6434" w:type="dxa"/>
          </w:tcPr>
          <w:p w14:paraId="24BF581A" w14:textId="77777777" w:rsidR="00BD3048" w:rsidRPr="0037349D" w:rsidRDefault="00BD3048" w:rsidP="00BD3048">
            <w:pPr>
              <w:rPr>
                <w:rFonts w:cs="Arial"/>
                <w:lang w:eastAsia="en-NZ"/>
              </w:rPr>
            </w:pPr>
            <w:r w:rsidRPr="0037349D">
              <w:rPr>
                <w:rFonts w:cs="Arial"/>
                <w:lang w:eastAsia="en-NZ"/>
              </w:rPr>
              <w:t>Source of funding (SoF) 03 can only be used to report course enrolments in:</w:t>
            </w:r>
          </w:p>
          <w:p w14:paraId="5BA39DCF" w14:textId="77777777" w:rsidR="001032B7" w:rsidRPr="0037349D" w:rsidRDefault="001032B7" w:rsidP="00034B27">
            <w:pPr>
              <w:pStyle w:val="ListParagraph"/>
              <w:numPr>
                <w:ilvl w:val="0"/>
                <w:numId w:val="39"/>
              </w:numPr>
              <w:rPr>
                <w:rFonts w:cs="Arial"/>
                <w:lang w:eastAsia="en-NZ"/>
              </w:rPr>
            </w:pPr>
            <w:r w:rsidRPr="0037349D">
              <w:rPr>
                <w:rFonts w:ascii="Arial" w:hAnsi="Arial" w:cs="Arial"/>
                <w:sz w:val="20"/>
                <w:lang w:eastAsia="en-NZ"/>
              </w:rPr>
              <w:t xml:space="preserve">Qualifications and training schemes </w:t>
            </w:r>
            <w:r w:rsidRPr="0037349D">
              <w:rPr>
                <w:rFonts w:ascii="Arial" w:hAnsi="Arial" w:cs="Arial"/>
                <w:b/>
                <w:sz w:val="20"/>
                <w:lang w:eastAsia="en-NZ"/>
              </w:rPr>
              <w:t>not</w:t>
            </w:r>
            <w:r w:rsidRPr="0037349D">
              <w:rPr>
                <w:rFonts w:ascii="Arial" w:hAnsi="Arial" w:cs="Arial"/>
                <w:sz w:val="20"/>
                <w:lang w:eastAsia="en-NZ"/>
              </w:rPr>
              <w:t xml:space="preserve"> approved in STEO as eligible to access </w:t>
            </w:r>
            <w:r w:rsidR="00BD3048" w:rsidRPr="0037349D">
              <w:rPr>
                <w:rFonts w:ascii="Arial" w:hAnsi="Arial" w:cs="Arial"/>
                <w:sz w:val="20"/>
                <w:lang w:eastAsia="en-NZ"/>
              </w:rPr>
              <w:t>TEC</w:t>
            </w:r>
            <w:r w:rsidRPr="0037349D">
              <w:rPr>
                <w:rFonts w:ascii="Arial" w:hAnsi="Arial" w:cs="Arial"/>
                <w:sz w:val="20"/>
                <w:lang w:eastAsia="en-NZ"/>
              </w:rPr>
              <w:t xml:space="preserve"> funding (this includes PTE certificates of personal interest (CPIs)), and</w:t>
            </w:r>
          </w:p>
          <w:p w14:paraId="2EE9E92A" w14:textId="77777777" w:rsidR="001032B7" w:rsidRPr="0037349D" w:rsidRDefault="001032B7" w:rsidP="00034B27">
            <w:pPr>
              <w:pStyle w:val="ListParagraph"/>
              <w:numPr>
                <w:ilvl w:val="0"/>
                <w:numId w:val="39"/>
              </w:numPr>
              <w:rPr>
                <w:rFonts w:cs="Arial"/>
                <w:lang w:eastAsia="en-NZ"/>
              </w:rPr>
            </w:pPr>
            <w:r w:rsidRPr="0037349D">
              <w:rPr>
                <w:rFonts w:ascii="Arial" w:hAnsi="Arial" w:cs="Arial"/>
                <w:sz w:val="20"/>
                <w:lang w:eastAsia="en-NZ"/>
              </w:rPr>
              <w:t xml:space="preserve">Doctoral study where the four EFTS threshold for SAC Level 3 and above funding, </w:t>
            </w:r>
            <w:r w:rsidR="00321E02" w:rsidRPr="0037349D">
              <w:rPr>
                <w:rFonts w:ascii="Arial" w:hAnsi="Arial" w:cs="Arial"/>
                <w:sz w:val="20"/>
                <w:lang w:eastAsia="en-NZ"/>
              </w:rPr>
              <w:t>s</w:t>
            </w:r>
            <w:r w:rsidRPr="0037349D">
              <w:rPr>
                <w:rFonts w:ascii="Arial" w:hAnsi="Arial" w:cs="Arial"/>
                <w:sz w:val="20"/>
                <w:lang w:eastAsia="en-NZ"/>
              </w:rPr>
              <w:t>ource of funding (SoF) 01, has been surpassed.</w:t>
            </w:r>
          </w:p>
          <w:p w14:paraId="5EA2B75D" w14:textId="77777777" w:rsidR="001032B7" w:rsidRPr="0037349D" w:rsidRDefault="001032B7" w:rsidP="001032B7">
            <w:pPr>
              <w:rPr>
                <w:rFonts w:cs="Arial"/>
                <w:lang w:eastAsia="en-NZ"/>
              </w:rPr>
            </w:pPr>
            <w:r w:rsidRPr="0037349D">
              <w:rPr>
                <w:rFonts w:cs="Arial"/>
                <w:b/>
                <w:lang w:eastAsia="en-NZ"/>
              </w:rPr>
              <w:t>Notes:</w:t>
            </w:r>
            <w:r w:rsidRPr="0037349D">
              <w:rPr>
                <w:rFonts w:cs="Arial"/>
                <w:lang w:eastAsia="en-NZ"/>
              </w:rPr>
              <w:t xml:space="preserve"> </w:t>
            </w:r>
          </w:p>
          <w:p w14:paraId="23615316" w14:textId="77777777" w:rsidR="00BD3048" w:rsidRPr="0037349D" w:rsidRDefault="00BD3048" w:rsidP="00BD3048">
            <w:pPr>
              <w:rPr>
                <w:rFonts w:cs="Arial"/>
                <w:lang w:eastAsia="en-NZ"/>
              </w:rPr>
            </w:pPr>
            <w:r w:rsidRPr="0037349D">
              <w:rPr>
                <w:rFonts w:cs="Arial"/>
                <w:lang w:eastAsia="en-NZ"/>
              </w:rPr>
              <w:t>For doctoral study over the four EFTS threshold:</w:t>
            </w:r>
          </w:p>
          <w:p w14:paraId="67BD46D6" w14:textId="77777777" w:rsidR="00BD3048" w:rsidRPr="0037349D" w:rsidRDefault="00BD3048" w:rsidP="00034B27">
            <w:pPr>
              <w:pStyle w:val="ListParagraph"/>
              <w:numPr>
                <w:ilvl w:val="0"/>
                <w:numId w:val="41"/>
              </w:numPr>
              <w:rPr>
                <w:rFonts w:cs="Arial"/>
                <w:lang w:eastAsia="en-NZ"/>
              </w:rPr>
            </w:pPr>
            <w:r w:rsidRPr="0037349D">
              <w:rPr>
                <w:rFonts w:ascii="Arial" w:hAnsi="Arial" w:cs="Arial"/>
                <w:sz w:val="20"/>
                <w:szCs w:val="20"/>
                <w:lang w:eastAsia="en-NZ"/>
              </w:rPr>
              <w:t xml:space="preserve">If you already report these EFTS under SoF 03, you can continue to do so but you now need to manually </w:t>
            </w:r>
            <w:proofErr w:type="spellStart"/>
            <w:r w:rsidRPr="0037349D">
              <w:rPr>
                <w:rFonts w:ascii="Arial" w:hAnsi="Arial" w:cs="Arial"/>
                <w:sz w:val="20"/>
                <w:szCs w:val="20"/>
                <w:lang w:eastAsia="en-NZ"/>
              </w:rPr>
              <w:t>VoS</w:t>
            </w:r>
            <w:proofErr w:type="spellEnd"/>
            <w:r w:rsidRPr="0037349D">
              <w:rPr>
                <w:rFonts w:ascii="Arial" w:hAnsi="Arial" w:cs="Arial"/>
                <w:sz w:val="20"/>
                <w:szCs w:val="20"/>
                <w:lang w:eastAsia="en-NZ"/>
              </w:rPr>
              <w:t xml:space="preserve"> the enrolment through to StudyLink with SoF 01. Notify StudyLink of this through its Student Allowance Knowledge Base. StudyLink will lock down the student file with SoF 01 so the student can access any loan entitlement. Under this option, the enrolment will show as SoF 03 in your SMS and in the SDR. </w:t>
            </w:r>
          </w:p>
          <w:p w14:paraId="63536365" w14:textId="77777777" w:rsidR="00BD3048" w:rsidRPr="0037349D" w:rsidRDefault="00BD3048" w:rsidP="00034B27">
            <w:pPr>
              <w:pStyle w:val="ListParagraph"/>
              <w:numPr>
                <w:ilvl w:val="0"/>
                <w:numId w:val="41"/>
              </w:numPr>
              <w:rPr>
                <w:rFonts w:cs="Arial"/>
                <w:lang w:eastAsia="en-NZ"/>
              </w:rPr>
            </w:pPr>
            <w:r w:rsidRPr="0037349D">
              <w:rPr>
                <w:rFonts w:ascii="Arial" w:hAnsi="Arial" w:cs="Arial"/>
                <w:sz w:val="20"/>
                <w:szCs w:val="20"/>
                <w:lang w:eastAsia="en-NZ"/>
              </w:rPr>
              <w:t xml:space="preserve">If you already report these EFTS over the four EFTS threshold under SoF 01, you can continue to do so, but by </w:t>
            </w:r>
            <w:proofErr w:type="spellStart"/>
            <w:r w:rsidRPr="0037349D">
              <w:rPr>
                <w:rFonts w:ascii="Arial" w:hAnsi="Arial" w:cs="Arial"/>
                <w:sz w:val="20"/>
                <w:szCs w:val="20"/>
                <w:lang w:eastAsia="en-NZ"/>
              </w:rPr>
              <w:t>zero’ing</w:t>
            </w:r>
            <w:proofErr w:type="spellEnd"/>
            <w:r w:rsidRPr="0037349D">
              <w:rPr>
                <w:rFonts w:ascii="Arial" w:hAnsi="Arial" w:cs="Arial"/>
                <w:sz w:val="20"/>
                <w:szCs w:val="20"/>
                <w:lang w:eastAsia="en-NZ"/>
              </w:rPr>
              <w:t xml:space="preserve"> the EFTS</w:t>
            </w:r>
            <w:r w:rsidR="00393FD4">
              <w:rPr>
                <w:rFonts w:ascii="Arial" w:hAnsi="Arial" w:cs="Arial"/>
                <w:sz w:val="20"/>
                <w:szCs w:val="20"/>
                <w:lang w:eastAsia="en-NZ"/>
              </w:rPr>
              <w:t xml:space="preserve"> factor so as not to claim SAC L</w:t>
            </w:r>
            <w:r w:rsidRPr="0037349D">
              <w:rPr>
                <w:rFonts w:ascii="Arial" w:hAnsi="Arial" w:cs="Arial"/>
                <w:sz w:val="20"/>
                <w:szCs w:val="20"/>
                <w:lang w:eastAsia="en-NZ"/>
              </w:rPr>
              <w:t>evel 3 and above funding, and so the delivery is not included in your delivery volume.</w:t>
            </w:r>
          </w:p>
          <w:p w14:paraId="111909DD" w14:textId="77777777" w:rsidR="00FD3F94" w:rsidRPr="0037349D" w:rsidRDefault="00BD3048" w:rsidP="00BD3048">
            <w:pPr>
              <w:rPr>
                <w:rFonts w:cs="Arial"/>
              </w:rPr>
            </w:pPr>
            <w:r w:rsidRPr="0037349D">
              <w:rPr>
                <w:rFonts w:cs="Arial"/>
                <w:lang w:eastAsia="en-NZ"/>
              </w:rPr>
              <w:t xml:space="preserve">For PTEs, all course enrolments in qualifications approved in </w:t>
            </w:r>
            <w:r w:rsidR="00393FD4">
              <w:rPr>
                <w:rFonts w:cs="Arial"/>
                <w:lang w:eastAsia="en-NZ"/>
              </w:rPr>
              <w:t>STEO as eligible to access SAC L</w:t>
            </w:r>
            <w:r w:rsidRPr="0037349D">
              <w:rPr>
                <w:rFonts w:cs="Arial"/>
                <w:lang w:eastAsia="en-NZ"/>
              </w:rPr>
              <w:t>evel 3 and above funding, and that are listed in the PTE’s a</w:t>
            </w:r>
            <w:r w:rsidR="00393FD4">
              <w:rPr>
                <w:rFonts w:cs="Arial"/>
                <w:lang w:eastAsia="en-NZ"/>
              </w:rPr>
              <w:t>greed mix of provision for SAC L</w:t>
            </w:r>
            <w:r w:rsidRPr="0037349D">
              <w:rPr>
                <w:rFonts w:cs="Arial"/>
                <w:lang w:eastAsia="en-NZ"/>
              </w:rPr>
              <w:t xml:space="preserve">evel 3 and above </w:t>
            </w:r>
            <w:r w:rsidRPr="0037349D">
              <w:rPr>
                <w:rFonts w:cs="Arial"/>
                <w:b/>
                <w:lang w:eastAsia="en-NZ"/>
              </w:rPr>
              <w:t>must</w:t>
            </w:r>
            <w:r w:rsidRPr="0037349D">
              <w:rPr>
                <w:rFonts w:cs="Arial"/>
                <w:lang w:eastAsia="en-NZ"/>
              </w:rPr>
              <w:t xml:space="preserve"> be reported under SoF 01, not SoF 03.</w:t>
            </w:r>
          </w:p>
        </w:tc>
      </w:tr>
    </w:tbl>
    <w:p w14:paraId="66A66E12" w14:textId="77777777" w:rsidR="00E30CDC" w:rsidRDefault="00E30CDC" w:rsidP="00D86A43">
      <w:pPr>
        <w:pStyle w:val="Heading1"/>
      </w:pPr>
      <w:bookmarkStart w:id="61" w:name="_Toc298827585"/>
      <w:bookmarkStart w:id="62" w:name="_Toc95301900"/>
      <w:r>
        <w:lastRenderedPageBreak/>
        <w:t>Data Validation and Summary Report</w:t>
      </w:r>
      <w:bookmarkEnd w:id="61"/>
      <w:bookmarkEnd w:id="62"/>
    </w:p>
    <w:tbl>
      <w:tblPr>
        <w:tblW w:w="0" w:type="auto"/>
        <w:tblBorders>
          <w:top w:val="single" w:sz="4" w:space="0" w:color="999999"/>
          <w:bottom w:val="single" w:sz="4" w:space="0" w:color="999999"/>
          <w:insideH w:val="single" w:sz="4" w:space="0" w:color="999999"/>
        </w:tblBorders>
        <w:tblLook w:val="0000" w:firstRow="0" w:lastRow="0" w:firstColumn="0" w:lastColumn="0" w:noHBand="0" w:noVBand="0"/>
      </w:tblPr>
      <w:tblGrid>
        <w:gridCol w:w="2088"/>
        <w:gridCol w:w="6434"/>
      </w:tblGrid>
      <w:tr w:rsidR="00E30CDC" w14:paraId="3AA22CB6" w14:textId="77777777" w:rsidTr="00D86A43">
        <w:tc>
          <w:tcPr>
            <w:tcW w:w="2088" w:type="dxa"/>
          </w:tcPr>
          <w:p w14:paraId="19D999AF" w14:textId="77777777" w:rsidR="00E30CDC" w:rsidRDefault="00E30CDC" w:rsidP="00D86A43">
            <w:pPr>
              <w:pStyle w:val="TableHeading"/>
            </w:pPr>
            <w:r>
              <w:t>Validation of Data Files</w:t>
            </w:r>
          </w:p>
        </w:tc>
        <w:tc>
          <w:tcPr>
            <w:tcW w:w="6434" w:type="dxa"/>
          </w:tcPr>
          <w:p w14:paraId="4BE98CB0" w14:textId="77777777" w:rsidR="00853DFB" w:rsidRDefault="00E30CDC" w:rsidP="00524601">
            <w:pPr>
              <w:pStyle w:val="BodyText"/>
              <w:jc w:val="both"/>
            </w:pPr>
            <w:r>
              <w:t xml:space="preserve">The Ministry provides a web-based validation system for the purpose of checking the accuracy and integrity of data items in the files extracted from your SMS. The rules for the validation tests are outlined for each field in this document. </w:t>
            </w:r>
          </w:p>
          <w:p w14:paraId="59C72C07" w14:textId="77777777" w:rsidR="00E30CDC" w:rsidRDefault="00E30CDC" w:rsidP="00524601">
            <w:pPr>
              <w:pStyle w:val="BodyText"/>
              <w:jc w:val="both"/>
            </w:pPr>
            <w:r>
              <w:t>There are two types of checks performed:</w:t>
            </w:r>
          </w:p>
          <w:p w14:paraId="48F0FE8E" w14:textId="77777777" w:rsidR="00E30CDC" w:rsidRDefault="00E30CDC" w:rsidP="00524601">
            <w:pPr>
              <w:pStyle w:val="ListBullet"/>
              <w:tabs>
                <w:tab w:val="clear" w:pos="720"/>
                <w:tab w:val="num" w:pos="360"/>
              </w:tabs>
              <w:ind w:left="360"/>
              <w:jc w:val="both"/>
            </w:pPr>
            <w:r w:rsidRPr="00B00580">
              <w:rPr>
                <w:b/>
                <w:bCs/>
              </w:rPr>
              <w:t>Errors</w:t>
            </w:r>
            <w:r>
              <w:t xml:space="preserve"> </w:t>
            </w:r>
            <w:r w:rsidR="00853DFB">
              <w:t>–</w:t>
            </w:r>
            <w:r>
              <w:t xml:space="preserve"> An error report is provided for individual records which fail the validation test. These errors must be corrected in your SMS and the files re-extracted before the validation process can be completed.</w:t>
            </w:r>
          </w:p>
          <w:p w14:paraId="60626AA5" w14:textId="77777777" w:rsidR="00E30CDC" w:rsidRDefault="00E30CDC" w:rsidP="00524601">
            <w:pPr>
              <w:pStyle w:val="ListBullet"/>
              <w:tabs>
                <w:tab w:val="clear" w:pos="720"/>
                <w:tab w:val="num" w:pos="360"/>
              </w:tabs>
              <w:ind w:left="360"/>
              <w:jc w:val="both"/>
            </w:pPr>
            <w:r w:rsidRPr="00B00580">
              <w:rPr>
                <w:b/>
                <w:bCs/>
              </w:rPr>
              <w:t>Warnings</w:t>
            </w:r>
            <w:r>
              <w:t xml:space="preserve"> </w:t>
            </w:r>
            <w:r w:rsidR="00853DFB">
              <w:t>–</w:t>
            </w:r>
            <w:r>
              <w:t xml:space="preserve"> A warning report is provided for each individual record in the data files. These records must be checked in your SMS. If the data item is correct according to your records, then no change is required in your system.</w:t>
            </w:r>
          </w:p>
        </w:tc>
      </w:tr>
      <w:tr w:rsidR="00E30CDC" w14:paraId="616BC6A0" w14:textId="77777777" w:rsidTr="00D86A43">
        <w:tc>
          <w:tcPr>
            <w:tcW w:w="2088" w:type="dxa"/>
          </w:tcPr>
          <w:p w14:paraId="7A9A03C0" w14:textId="77777777" w:rsidR="00E30CDC" w:rsidRDefault="00E30CDC" w:rsidP="00D86A43">
            <w:pPr>
              <w:pStyle w:val="TableHeading"/>
            </w:pPr>
            <w:r>
              <w:t>EFTS Forecast</w:t>
            </w:r>
          </w:p>
        </w:tc>
        <w:tc>
          <w:tcPr>
            <w:tcW w:w="6434" w:type="dxa"/>
          </w:tcPr>
          <w:p w14:paraId="018EE174" w14:textId="77777777" w:rsidR="00E30CDC" w:rsidRPr="009A1755" w:rsidRDefault="00E30CDC" w:rsidP="009A1755">
            <w:pPr>
              <w:rPr>
                <w:rFonts w:ascii="Times New Roman" w:hAnsi="Times New Roman"/>
                <w:sz w:val="24"/>
                <w:szCs w:val="24"/>
                <w:lang w:eastAsia="zh-CN"/>
              </w:rPr>
            </w:pPr>
            <w:r>
              <w:t xml:space="preserve">As part of the validation process, TEOs </w:t>
            </w:r>
            <w:r w:rsidR="009922AD" w:rsidRPr="0037349D">
              <w:rPr>
                <w:lang w:eastAsia="zh-CN"/>
              </w:rPr>
              <w:t>deliver</w:t>
            </w:r>
            <w:r w:rsidR="0027731B" w:rsidRPr="0037349D">
              <w:rPr>
                <w:lang w:eastAsia="zh-CN"/>
              </w:rPr>
              <w:t>ing</w:t>
            </w:r>
            <w:r w:rsidR="009922AD" w:rsidRPr="0037349D">
              <w:rPr>
                <w:lang w:eastAsia="zh-CN"/>
              </w:rPr>
              <w:t> SAC EFTS at Level 3 and above with a source of funding code of ‘01 Student Achievement Component Funding’ and ‘29</w:t>
            </w:r>
            <w:r w:rsidR="009922AD" w:rsidRPr="0037349D">
              <w:t xml:space="preserve"> M</w:t>
            </w:r>
            <w:r w:rsidR="004F529B">
              <w:rPr>
                <w:rFonts w:cs="Arial"/>
              </w:rPr>
              <w:t>ā</w:t>
            </w:r>
            <w:r w:rsidR="009922AD" w:rsidRPr="0037349D">
              <w:t xml:space="preserve">ori Pasifika Trades Training Level </w:t>
            </w:r>
            <w:r w:rsidR="009A1755" w:rsidRPr="0037349D">
              <w:t xml:space="preserve">3 </w:t>
            </w:r>
            <w:r w:rsidR="009A1755" w:rsidRPr="0037349D">
              <w:rPr>
                <w:lang w:val="en-GB"/>
              </w:rPr>
              <w:t>and 4</w:t>
            </w:r>
            <w:r w:rsidR="009A1755" w:rsidRPr="0037349D">
              <w:rPr>
                <w:lang w:val="en-GB" w:eastAsia="zh-CN"/>
              </w:rPr>
              <w:t>’</w:t>
            </w:r>
            <w:r w:rsidR="009A1755" w:rsidRPr="0037349D">
              <w:rPr>
                <w:rStyle w:val="FootnoteReference"/>
                <w:rFonts w:cs="Arial"/>
                <w:lang w:val="en-GB" w:eastAsia="zh-CN"/>
              </w:rPr>
              <w:footnoteReference w:customMarkFollows="1" w:id="4"/>
              <w:t>[1]</w:t>
            </w:r>
            <w:r w:rsidR="009A1755" w:rsidRPr="0037349D">
              <w:rPr>
                <w:lang w:val="en-GB" w:eastAsia="zh-CN"/>
              </w:rPr>
              <w:t xml:space="preserve"> </w:t>
            </w:r>
            <w:r w:rsidRPr="0037349D">
              <w:t xml:space="preserve">must enter their EFTS forecasts for the </w:t>
            </w:r>
            <w:r>
              <w:t>current year and for four out-years. Monthly forecasts will be required by course classification and funding category for the current and first out-year, and six-monthly forecasts for the following three out-years.</w:t>
            </w:r>
          </w:p>
        </w:tc>
      </w:tr>
      <w:tr w:rsidR="00E30CDC" w14:paraId="6C13749B" w14:textId="77777777" w:rsidTr="00D86A43">
        <w:tc>
          <w:tcPr>
            <w:tcW w:w="2088" w:type="dxa"/>
          </w:tcPr>
          <w:p w14:paraId="7EAFDDC3" w14:textId="77777777" w:rsidR="00E30CDC" w:rsidRDefault="00E30CDC" w:rsidP="00D86A43">
            <w:pPr>
              <w:pStyle w:val="TableHeading"/>
            </w:pPr>
            <w:r>
              <w:t>Staffing</w:t>
            </w:r>
          </w:p>
        </w:tc>
        <w:tc>
          <w:tcPr>
            <w:tcW w:w="6434" w:type="dxa"/>
          </w:tcPr>
          <w:p w14:paraId="3BDB6DE3" w14:textId="77777777" w:rsidR="00E30CDC" w:rsidRDefault="00E30CDC" w:rsidP="00615E1A">
            <w:pPr>
              <w:pStyle w:val="BodyText"/>
              <w:jc w:val="both"/>
            </w:pPr>
            <w:r>
              <w:t xml:space="preserve">The </w:t>
            </w:r>
            <w:r w:rsidR="003E7247">
              <w:t xml:space="preserve">Workforce Questionnaire </w:t>
            </w:r>
            <w:r>
              <w:t>is completed for the</w:t>
            </w:r>
            <w:r w:rsidR="00524601">
              <w:t xml:space="preserve"> </w:t>
            </w:r>
            <w:r w:rsidR="00615E1A">
              <w:t>full</w:t>
            </w:r>
            <w:r w:rsidR="00524601">
              <w:t xml:space="preserve"> year</w:t>
            </w:r>
            <w:r>
              <w:t xml:space="preserve">. </w:t>
            </w:r>
            <w:r w:rsidR="00615E1A">
              <w:t>The Workforce Questionnaire (Staffing Return)</w:t>
            </w:r>
            <w:r w:rsidR="00615E1A" w:rsidRPr="00CE21DF">
              <w:t xml:space="preserve"> </w:t>
            </w:r>
            <w:r w:rsidR="00615E1A" w:rsidRPr="00CE21DF">
              <w:rPr>
                <w:b/>
                <w:bCs/>
              </w:rPr>
              <w:t>must</w:t>
            </w:r>
            <w:r w:rsidR="00615E1A" w:rsidRPr="00CE21DF">
              <w:t xml:space="preserve"> be completed </w:t>
            </w:r>
            <w:r w:rsidR="00615E1A">
              <w:t xml:space="preserve">and submitted </w:t>
            </w:r>
            <w:r w:rsidR="00615E1A" w:rsidRPr="00CE21DF">
              <w:t xml:space="preserve">before the </w:t>
            </w:r>
            <w:r w:rsidR="00615E1A" w:rsidRPr="001B7BD2">
              <w:rPr>
                <w:b/>
              </w:rPr>
              <w:t xml:space="preserve">December </w:t>
            </w:r>
            <w:r w:rsidR="00615E1A" w:rsidRPr="00CE21DF">
              <w:t>SDR can be submitted</w:t>
            </w:r>
            <w:r w:rsidR="00615E1A">
              <w:t>. For TEIs, staffing usage will be required for numbers of staff and full-time equivalents by designation and gender. For PTEs, staffing usage will be required for teaching and executive staff by gender, full-time/part-time status and number of part-time teaching hours.</w:t>
            </w:r>
          </w:p>
        </w:tc>
      </w:tr>
      <w:tr w:rsidR="00E30CDC" w14:paraId="7439E7FD" w14:textId="77777777" w:rsidTr="00D86A43">
        <w:tc>
          <w:tcPr>
            <w:tcW w:w="2088" w:type="dxa"/>
          </w:tcPr>
          <w:p w14:paraId="416D41AA" w14:textId="77777777" w:rsidR="00E30CDC" w:rsidRDefault="00E30CDC" w:rsidP="00D86A43">
            <w:pPr>
              <w:pStyle w:val="TableHeading"/>
            </w:pPr>
            <w:r>
              <w:t>Summary Report</w:t>
            </w:r>
          </w:p>
        </w:tc>
        <w:tc>
          <w:tcPr>
            <w:tcW w:w="6434" w:type="dxa"/>
          </w:tcPr>
          <w:p w14:paraId="177CEB34" w14:textId="77777777" w:rsidR="00E30CDC" w:rsidRDefault="00E30CDC" w:rsidP="00524601">
            <w:pPr>
              <w:pStyle w:val="BodyText"/>
              <w:jc w:val="both"/>
            </w:pPr>
            <w:r>
              <w:t>When you use the validation program</w:t>
            </w:r>
            <w:r w:rsidR="0034761F">
              <w:t>,</w:t>
            </w:r>
            <w:r>
              <w:t xml:space="preserve"> a summary report is generated. The summary is provided so that you can check student numbers and thus ensure that there are no obvious inconsistencies. The summary is also used to certify that your data files are accurate and that they have been validated in accordance with the Ministry's standards. </w:t>
            </w:r>
          </w:p>
          <w:p w14:paraId="2E57F891" w14:textId="77777777" w:rsidR="009A71B8" w:rsidRDefault="00E30CDC" w:rsidP="009A71B8">
            <w:pPr>
              <w:pStyle w:val="BodyText"/>
              <w:jc w:val="both"/>
            </w:pPr>
            <w:r>
              <w:t xml:space="preserve">The summary report sign-off page </w:t>
            </w:r>
            <w:r w:rsidR="009A71B8">
              <w:t xml:space="preserve">for the April and August returns </w:t>
            </w:r>
            <w:r>
              <w:t>must be signed by your Chief Executive</w:t>
            </w:r>
            <w:r w:rsidR="007606DA">
              <w:t xml:space="preserve"> or </w:t>
            </w:r>
            <w:r w:rsidR="007606DA">
              <w:rPr>
                <w:lang w:val="en-US"/>
              </w:rPr>
              <w:t>Vice Chancellor</w:t>
            </w:r>
            <w:r w:rsidR="009A71B8">
              <w:t xml:space="preserve">. The return for December must be signed by either your Chief Executive or, if your organisation has one, the Chair of your Council or Board. </w:t>
            </w:r>
            <w:r>
              <w:t xml:space="preserve"> </w:t>
            </w:r>
          </w:p>
          <w:p w14:paraId="7FE7A1DF" w14:textId="77777777" w:rsidR="00E30CDC" w:rsidRDefault="009A71B8" w:rsidP="009A71B8">
            <w:pPr>
              <w:pStyle w:val="BodyText"/>
              <w:jc w:val="both"/>
            </w:pPr>
            <w:r>
              <w:t>O</w:t>
            </w:r>
            <w:r w:rsidR="00E30CDC">
              <w:t>nly the sign-off page is</w:t>
            </w:r>
            <w:r w:rsidR="00524601">
              <w:t xml:space="preserve"> required to be returned to the Ministry</w:t>
            </w:r>
            <w:r w:rsidR="00E30CDC">
              <w:t>.  Please ensure that the summary report sign-off page has been signed BEFORE</w:t>
            </w:r>
            <w:r w:rsidR="00524601">
              <w:t xml:space="preserve"> sending to the Ministry</w:t>
            </w:r>
            <w:r w:rsidR="00E30CDC">
              <w:t>.</w:t>
            </w:r>
          </w:p>
        </w:tc>
      </w:tr>
    </w:tbl>
    <w:p w14:paraId="6C85B80A" w14:textId="77777777" w:rsidR="00E30CDC" w:rsidRDefault="00944A78" w:rsidP="00D86A43">
      <w:pPr>
        <w:pStyle w:val="Heading1"/>
      </w:pPr>
      <w:bookmarkStart w:id="63" w:name="_Toc298827586"/>
      <w:bookmarkStart w:id="64" w:name="_Toc95301901"/>
      <w:r>
        <w:lastRenderedPageBreak/>
        <w:t>Contact Centre</w:t>
      </w:r>
      <w:r w:rsidR="00E30CDC">
        <w:t xml:space="preserve"> and Liaison Contacts</w:t>
      </w:r>
      <w:bookmarkEnd w:id="63"/>
      <w:bookmarkEnd w:id="64"/>
    </w:p>
    <w:tbl>
      <w:tblPr>
        <w:tblW w:w="0" w:type="auto"/>
        <w:tblBorders>
          <w:top w:val="single" w:sz="4" w:space="0" w:color="999999"/>
          <w:bottom w:val="single" w:sz="4" w:space="0" w:color="999999"/>
          <w:insideH w:val="single" w:sz="4" w:space="0" w:color="999999"/>
        </w:tblBorders>
        <w:tblLook w:val="0000" w:firstRow="0" w:lastRow="0" w:firstColumn="0" w:lastColumn="0" w:noHBand="0" w:noVBand="0"/>
      </w:tblPr>
      <w:tblGrid>
        <w:gridCol w:w="2088"/>
        <w:gridCol w:w="6434"/>
      </w:tblGrid>
      <w:tr w:rsidR="00E30CDC" w14:paraId="1612C645" w14:textId="77777777" w:rsidTr="00D86A43">
        <w:tc>
          <w:tcPr>
            <w:tcW w:w="2088" w:type="dxa"/>
          </w:tcPr>
          <w:p w14:paraId="60F23D75" w14:textId="77777777" w:rsidR="00E30CDC" w:rsidRDefault="0084161B" w:rsidP="00D86A43">
            <w:pPr>
              <w:pStyle w:val="TableHeading"/>
            </w:pPr>
            <w:r>
              <w:t xml:space="preserve">Education </w:t>
            </w:r>
            <w:r w:rsidR="00E51FDB">
              <w:t>Service Desk</w:t>
            </w:r>
          </w:p>
          <w:p w14:paraId="482CAC03" w14:textId="77777777" w:rsidR="00E30CDC" w:rsidRDefault="00E30CDC" w:rsidP="00D86A43">
            <w:pPr>
              <w:pStyle w:val="BodyText"/>
            </w:pPr>
          </w:p>
        </w:tc>
        <w:tc>
          <w:tcPr>
            <w:tcW w:w="6434" w:type="dxa"/>
          </w:tcPr>
          <w:p w14:paraId="74CFC840" w14:textId="634F61A9" w:rsidR="00E30CDC" w:rsidRDefault="00782156" w:rsidP="00524601">
            <w:pPr>
              <w:pStyle w:val="BodyText"/>
              <w:jc w:val="both"/>
            </w:pPr>
            <w:r>
              <w:t xml:space="preserve">For help on accessing </w:t>
            </w:r>
            <w:r w:rsidR="002B4B28">
              <w:t>STEO and the SDR via Education Sector Lo</w:t>
            </w:r>
            <w:r w:rsidR="00A50892">
              <w:t>g</w:t>
            </w:r>
            <w:r w:rsidR="002B4B28">
              <w:t>in (ESL), please contact the</w:t>
            </w:r>
            <w:r w:rsidR="00E30CDC">
              <w:t xml:space="preserve"> Ministry, via the </w:t>
            </w:r>
            <w:r w:rsidR="0084161B">
              <w:t xml:space="preserve">Education </w:t>
            </w:r>
            <w:r w:rsidR="00E51FDB">
              <w:t>Service Desk</w:t>
            </w:r>
            <w:r w:rsidR="00E30CDC">
              <w:t>.</w:t>
            </w:r>
          </w:p>
          <w:p w14:paraId="6816A2F9" w14:textId="0B2CDD85" w:rsidR="002B4B28" w:rsidRDefault="002B4B28" w:rsidP="00524601">
            <w:pPr>
              <w:pStyle w:val="BodyText"/>
              <w:jc w:val="both"/>
            </w:pPr>
            <w:r>
              <w:t xml:space="preserve">For </w:t>
            </w:r>
            <w:r w:rsidR="0016320B">
              <w:t>NSI support, please contact the NSI Unit.</w:t>
            </w:r>
          </w:p>
          <w:tbl>
            <w:tblPr>
              <w:tblW w:w="0" w:type="auto"/>
              <w:tblLook w:val="0000" w:firstRow="0" w:lastRow="0" w:firstColumn="0" w:lastColumn="0" w:noHBand="0" w:noVBand="0"/>
            </w:tblPr>
            <w:tblGrid>
              <w:gridCol w:w="972"/>
              <w:gridCol w:w="5246"/>
            </w:tblGrid>
            <w:tr w:rsidR="00E30CDC" w14:paraId="19B4264C" w14:textId="77777777" w:rsidTr="00D86A43">
              <w:tc>
                <w:tcPr>
                  <w:tcW w:w="972" w:type="dxa"/>
                </w:tcPr>
                <w:p w14:paraId="6242454C" w14:textId="77777777" w:rsidR="00E30CDC" w:rsidRDefault="00E30CDC" w:rsidP="00D86A43">
                  <w:pPr>
                    <w:pStyle w:val="BodyText"/>
                  </w:pPr>
                  <w:r>
                    <w:t>Phone</w:t>
                  </w:r>
                </w:p>
              </w:tc>
              <w:tc>
                <w:tcPr>
                  <w:tcW w:w="5246" w:type="dxa"/>
                </w:tcPr>
                <w:p w14:paraId="23694CCD" w14:textId="77777777" w:rsidR="00E30CDC" w:rsidRPr="007420A4" w:rsidRDefault="00E30CDC" w:rsidP="00D86A43">
                  <w:pPr>
                    <w:pStyle w:val="BodyText"/>
                  </w:pPr>
                  <w:r w:rsidRPr="007420A4">
                    <w:t>0800 422 599</w:t>
                  </w:r>
                </w:p>
              </w:tc>
            </w:tr>
            <w:tr w:rsidR="00E30CDC" w14:paraId="25EB1D78" w14:textId="77777777" w:rsidTr="00D86A43">
              <w:tc>
                <w:tcPr>
                  <w:tcW w:w="972" w:type="dxa"/>
                </w:tcPr>
                <w:p w14:paraId="2F2DF293" w14:textId="77777777" w:rsidR="00E30CDC" w:rsidRDefault="00E30CDC" w:rsidP="00D86A43">
                  <w:pPr>
                    <w:pStyle w:val="BodyText"/>
                  </w:pPr>
                  <w:r>
                    <w:t>Email:</w:t>
                  </w:r>
                </w:p>
              </w:tc>
              <w:tc>
                <w:tcPr>
                  <w:tcW w:w="5246" w:type="dxa"/>
                </w:tcPr>
                <w:p w14:paraId="10BFB763" w14:textId="2BDDD695" w:rsidR="00E30CDC" w:rsidRPr="007420A4" w:rsidRDefault="00EE4A79" w:rsidP="00310888">
                  <w:hyperlink r:id="rId36" w:history="1">
                    <w:r w:rsidR="0084161B" w:rsidRPr="0046208D">
                      <w:rPr>
                        <w:rStyle w:val="Hyperlink"/>
                      </w:rPr>
                      <w:t>Service.Desk@education.govt.nz</w:t>
                    </w:r>
                  </w:hyperlink>
                  <w:r w:rsidR="0016320B">
                    <w:rPr>
                      <w:rStyle w:val="Hyperlink"/>
                    </w:rPr>
                    <w:br/>
                    <w:t>NSI.Unit@education.govt.nz</w:t>
                  </w:r>
                </w:p>
              </w:tc>
            </w:tr>
            <w:tr w:rsidR="00E30CDC" w14:paraId="71F03D87" w14:textId="77777777" w:rsidTr="00D86A43">
              <w:tc>
                <w:tcPr>
                  <w:tcW w:w="972" w:type="dxa"/>
                </w:tcPr>
                <w:p w14:paraId="47D64987" w14:textId="77777777" w:rsidR="00E30CDC" w:rsidRDefault="00E30CDC" w:rsidP="00D86A43">
                  <w:pPr>
                    <w:pStyle w:val="BodyText"/>
                  </w:pPr>
                </w:p>
              </w:tc>
              <w:tc>
                <w:tcPr>
                  <w:tcW w:w="5246" w:type="dxa"/>
                </w:tcPr>
                <w:p w14:paraId="02CF9E15" w14:textId="77777777" w:rsidR="00E30CDC" w:rsidRPr="001A2FD7" w:rsidRDefault="00E30CDC" w:rsidP="00D86A43">
                  <w:pPr>
                    <w:pStyle w:val="BodyText"/>
                    <w:rPr>
                      <w:highlight w:val="yellow"/>
                    </w:rPr>
                  </w:pPr>
                </w:p>
              </w:tc>
            </w:tr>
            <w:tr w:rsidR="00E30CDC" w14:paraId="60F7BC83" w14:textId="77777777" w:rsidTr="00D86A43">
              <w:tc>
                <w:tcPr>
                  <w:tcW w:w="972" w:type="dxa"/>
                </w:tcPr>
                <w:p w14:paraId="28756333" w14:textId="77777777" w:rsidR="00E30CDC" w:rsidRDefault="00E30CDC" w:rsidP="00D86A43">
                  <w:pPr>
                    <w:pStyle w:val="BodyText"/>
                  </w:pPr>
                  <w:r>
                    <w:t>Post:</w:t>
                  </w:r>
                </w:p>
              </w:tc>
              <w:tc>
                <w:tcPr>
                  <w:tcW w:w="5246" w:type="dxa"/>
                </w:tcPr>
                <w:p w14:paraId="3A6B6F5F" w14:textId="77777777" w:rsidR="00E30CDC" w:rsidRDefault="0084161B" w:rsidP="001D2DE8">
                  <w:pPr>
                    <w:pStyle w:val="BodyText"/>
                    <w:spacing w:before="0" w:after="0"/>
                  </w:pPr>
                  <w:r>
                    <w:t xml:space="preserve">Education </w:t>
                  </w:r>
                  <w:r w:rsidR="00E51FDB">
                    <w:t>Service Desk</w:t>
                  </w:r>
                </w:p>
                <w:p w14:paraId="469C732B" w14:textId="77777777" w:rsidR="00E30CDC" w:rsidRPr="007420A4" w:rsidRDefault="00E30CDC" w:rsidP="001D2DE8">
                  <w:pPr>
                    <w:pStyle w:val="BodyText"/>
                    <w:spacing w:before="0" w:after="0"/>
                  </w:pPr>
                  <w:r w:rsidRPr="007420A4">
                    <w:t xml:space="preserve">Ministry of Education </w:t>
                  </w:r>
                </w:p>
                <w:p w14:paraId="7AFB026C" w14:textId="77777777" w:rsidR="00E30CDC" w:rsidRPr="007420A4" w:rsidRDefault="00E30CDC" w:rsidP="001D2DE8">
                  <w:pPr>
                    <w:pStyle w:val="BodyText"/>
                    <w:spacing w:before="0" w:after="0"/>
                  </w:pPr>
                  <w:r w:rsidRPr="007420A4">
                    <w:t>P O Box 1666</w:t>
                  </w:r>
                </w:p>
                <w:p w14:paraId="0A98E638" w14:textId="77777777" w:rsidR="00E30CDC" w:rsidRDefault="00E30CDC" w:rsidP="001D2DE8">
                  <w:pPr>
                    <w:pStyle w:val="BodyText"/>
                    <w:spacing w:before="0" w:after="0"/>
                  </w:pPr>
                  <w:r w:rsidRPr="007420A4">
                    <w:t>Wellington</w:t>
                  </w:r>
                  <w:r w:rsidR="001D2DE8">
                    <w:t xml:space="preserve"> 6140</w:t>
                  </w:r>
                </w:p>
                <w:p w14:paraId="26C4A4EC" w14:textId="77777777" w:rsidR="001D2DE8" w:rsidRPr="001A2FD7" w:rsidRDefault="001D2DE8" w:rsidP="001D2DE8">
                  <w:pPr>
                    <w:pStyle w:val="BodyText"/>
                    <w:spacing w:before="0" w:after="0"/>
                    <w:rPr>
                      <w:highlight w:val="yellow"/>
                    </w:rPr>
                  </w:pPr>
                </w:p>
              </w:tc>
            </w:tr>
          </w:tbl>
          <w:p w14:paraId="1B07D212" w14:textId="77777777" w:rsidR="00E30CDC" w:rsidRDefault="00E30CDC" w:rsidP="00D86A43">
            <w:pPr>
              <w:pStyle w:val="BodyText"/>
            </w:pPr>
          </w:p>
        </w:tc>
      </w:tr>
      <w:tr w:rsidR="00E30CDC" w14:paraId="7D82E189" w14:textId="77777777" w:rsidTr="00D86A43">
        <w:tc>
          <w:tcPr>
            <w:tcW w:w="2088" w:type="dxa"/>
          </w:tcPr>
          <w:p w14:paraId="694D14B7" w14:textId="77777777" w:rsidR="00E30CDC" w:rsidRDefault="00CC54E9" w:rsidP="00D86A43">
            <w:pPr>
              <w:pStyle w:val="TableHeading"/>
            </w:pPr>
            <w:r>
              <w:t>TEC</w:t>
            </w:r>
            <w:r w:rsidR="00733DF1">
              <w:t xml:space="preserve"> </w:t>
            </w:r>
            <w:r>
              <w:t>Contacts</w:t>
            </w:r>
          </w:p>
          <w:p w14:paraId="4D208D8A" w14:textId="77777777" w:rsidR="00E30CDC" w:rsidRDefault="00E30CDC" w:rsidP="00D86A43">
            <w:pPr>
              <w:pStyle w:val="BodyText"/>
            </w:pPr>
          </w:p>
        </w:tc>
        <w:tc>
          <w:tcPr>
            <w:tcW w:w="6434" w:type="dxa"/>
          </w:tcPr>
          <w:p w14:paraId="74E2D7E6" w14:textId="58E5959A" w:rsidR="00E30CDC" w:rsidRPr="0073216C" w:rsidRDefault="00E30CDC" w:rsidP="0073216C">
            <w:pPr>
              <w:pStyle w:val="Normal-withoutindent"/>
              <w:rPr>
                <w:b/>
                <w:iCs/>
                <w:u w:val="single"/>
              </w:rPr>
            </w:pPr>
            <w:r>
              <w:t xml:space="preserve">For </w:t>
            </w:r>
            <w:r w:rsidR="0016320B">
              <w:t xml:space="preserve">assistance with </w:t>
            </w:r>
            <w:r w:rsidR="00B209E8">
              <w:t xml:space="preserve">processing the SDR and </w:t>
            </w:r>
            <w:r>
              <w:t xml:space="preserve">matters relating to the setting of course EFTS, course register differences, funding approvals and other funding issues contact the </w:t>
            </w:r>
            <w:r w:rsidRPr="00CB60EB">
              <w:t xml:space="preserve">TEC </w:t>
            </w:r>
            <w:r w:rsidR="00DE601F" w:rsidRPr="0073216C">
              <w:rPr>
                <w:iCs/>
              </w:rPr>
              <w:t>Customer Contact Group</w:t>
            </w:r>
            <w:r w:rsidRPr="00CB60EB">
              <w:t>:</w:t>
            </w:r>
          </w:p>
          <w:tbl>
            <w:tblPr>
              <w:tblW w:w="5709" w:type="dxa"/>
              <w:tblCellMar>
                <w:left w:w="0" w:type="dxa"/>
                <w:right w:w="0" w:type="dxa"/>
              </w:tblCellMar>
              <w:tblLook w:val="04A0" w:firstRow="1" w:lastRow="0" w:firstColumn="1" w:lastColumn="0" w:noHBand="0" w:noVBand="1"/>
            </w:tblPr>
            <w:tblGrid>
              <w:gridCol w:w="1598"/>
              <w:gridCol w:w="4111"/>
            </w:tblGrid>
            <w:tr w:rsidR="00417AB8" w14:paraId="6FD06682" w14:textId="77777777" w:rsidTr="001C288F">
              <w:trPr>
                <w:trHeight w:val="435"/>
              </w:trPr>
              <w:tc>
                <w:tcPr>
                  <w:tcW w:w="1598" w:type="dxa"/>
                  <w:tcMar>
                    <w:top w:w="0" w:type="dxa"/>
                    <w:left w:w="108" w:type="dxa"/>
                    <w:bottom w:w="0" w:type="dxa"/>
                    <w:right w:w="108" w:type="dxa"/>
                  </w:tcMar>
                  <w:hideMark/>
                </w:tcPr>
                <w:p w14:paraId="3D817A8E" w14:textId="77777777" w:rsidR="00417AB8" w:rsidRDefault="001C288F">
                  <w:pPr>
                    <w:pStyle w:val="BodyText"/>
                  </w:pPr>
                  <w:r>
                    <w:t xml:space="preserve">Free </w:t>
                  </w:r>
                  <w:r w:rsidR="00417AB8">
                    <w:t>Phone</w:t>
                  </w:r>
                </w:p>
              </w:tc>
              <w:tc>
                <w:tcPr>
                  <w:tcW w:w="4111" w:type="dxa"/>
                  <w:tcMar>
                    <w:top w:w="0" w:type="dxa"/>
                    <w:left w:w="108" w:type="dxa"/>
                    <w:bottom w:w="0" w:type="dxa"/>
                    <w:right w:w="108" w:type="dxa"/>
                  </w:tcMar>
                  <w:hideMark/>
                </w:tcPr>
                <w:p w14:paraId="2B4777EC" w14:textId="77777777" w:rsidR="00417AB8" w:rsidRPr="00E51FDB" w:rsidRDefault="00417AB8">
                  <w:pPr>
                    <w:pStyle w:val="BodyText"/>
                  </w:pPr>
                  <w:r w:rsidRPr="00E51FDB">
                    <w:t>0800 601 301</w:t>
                  </w:r>
                </w:p>
              </w:tc>
            </w:tr>
            <w:tr w:rsidR="001C288F" w14:paraId="1EEFBFB3" w14:textId="77777777" w:rsidTr="001C288F">
              <w:trPr>
                <w:trHeight w:val="435"/>
              </w:trPr>
              <w:tc>
                <w:tcPr>
                  <w:tcW w:w="1598" w:type="dxa"/>
                  <w:tcMar>
                    <w:top w:w="0" w:type="dxa"/>
                    <w:left w:w="108" w:type="dxa"/>
                    <w:bottom w:w="0" w:type="dxa"/>
                    <w:right w:w="108" w:type="dxa"/>
                  </w:tcMar>
                  <w:hideMark/>
                </w:tcPr>
                <w:p w14:paraId="28F977E6" w14:textId="77777777" w:rsidR="001C288F" w:rsidRDefault="001C288F" w:rsidP="001C288F"/>
              </w:tc>
              <w:tc>
                <w:tcPr>
                  <w:tcW w:w="4111" w:type="dxa"/>
                  <w:tcMar>
                    <w:top w:w="0" w:type="dxa"/>
                    <w:left w:w="108" w:type="dxa"/>
                    <w:bottom w:w="0" w:type="dxa"/>
                    <w:right w:w="108" w:type="dxa"/>
                  </w:tcMar>
                  <w:hideMark/>
                </w:tcPr>
                <w:p w14:paraId="057970F9" w14:textId="77777777" w:rsidR="001C288F" w:rsidRDefault="001C288F">
                  <w:r w:rsidRPr="002159D4">
                    <w:t>+64 4 462 5201 (for international callers)</w:t>
                  </w:r>
                </w:p>
              </w:tc>
            </w:tr>
            <w:tr w:rsidR="00417AB8" w14:paraId="3D38A741" w14:textId="77777777" w:rsidTr="001C288F">
              <w:trPr>
                <w:trHeight w:val="435"/>
              </w:trPr>
              <w:tc>
                <w:tcPr>
                  <w:tcW w:w="1598" w:type="dxa"/>
                  <w:tcMar>
                    <w:top w:w="0" w:type="dxa"/>
                    <w:left w:w="108" w:type="dxa"/>
                    <w:bottom w:w="0" w:type="dxa"/>
                    <w:right w:w="108" w:type="dxa"/>
                  </w:tcMar>
                  <w:hideMark/>
                </w:tcPr>
                <w:p w14:paraId="6E99F530" w14:textId="77777777" w:rsidR="00417AB8" w:rsidRDefault="00417AB8">
                  <w:pPr>
                    <w:pStyle w:val="BodyText"/>
                  </w:pPr>
                  <w:r>
                    <w:t>Email:</w:t>
                  </w:r>
                </w:p>
              </w:tc>
              <w:tc>
                <w:tcPr>
                  <w:tcW w:w="4111" w:type="dxa"/>
                  <w:tcMar>
                    <w:top w:w="0" w:type="dxa"/>
                    <w:left w:w="108" w:type="dxa"/>
                    <w:bottom w:w="0" w:type="dxa"/>
                    <w:right w:w="108" w:type="dxa"/>
                  </w:tcMar>
                  <w:hideMark/>
                </w:tcPr>
                <w:p w14:paraId="2360375D" w14:textId="77777777" w:rsidR="00417AB8" w:rsidRPr="00C9240A" w:rsidRDefault="00EE4A79">
                  <w:pPr>
                    <w:pStyle w:val="BodyText"/>
                    <w:rPr>
                      <w:color w:val="0000FF"/>
                    </w:rPr>
                  </w:pPr>
                  <w:hyperlink r:id="rId37" w:history="1">
                    <w:r w:rsidR="00BA1DBE">
                      <w:rPr>
                        <w:rStyle w:val="Hyperlink"/>
                      </w:rPr>
                      <w:t>customerservice@tec.govt.nz</w:t>
                    </w:r>
                  </w:hyperlink>
                </w:p>
              </w:tc>
            </w:tr>
            <w:tr w:rsidR="00417AB8" w14:paraId="64EB433D" w14:textId="77777777" w:rsidTr="001C288F">
              <w:trPr>
                <w:trHeight w:val="435"/>
              </w:trPr>
              <w:tc>
                <w:tcPr>
                  <w:tcW w:w="1598" w:type="dxa"/>
                  <w:tcMar>
                    <w:top w:w="0" w:type="dxa"/>
                    <w:left w:w="108" w:type="dxa"/>
                    <w:bottom w:w="0" w:type="dxa"/>
                    <w:right w:w="108" w:type="dxa"/>
                  </w:tcMar>
                  <w:hideMark/>
                </w:tcPr>
                <w:p w14:paraId="4175327E" w14:textId="77777777" w:rsidR="00417AB8" w:rsidRDefault="00417AB8">
                  <w:pPr>
                    <w:pStyle w:val="BodyText"/>
                  </w:pPr>
                  <w:r>
                    <w:t>Fax:</w:t>
                  </w:r>
                </w:p>
              </w:tc>
              <w:tc>
                <w:tcPr>
                  <w:tcW w:w="4111" w:type="dxa"/>
                  <w:tcMar>
                    <w:top w:w="0" w:type="dxa"/>
                    <w:left w:w="108" w:type="dxa"/>
                    <w:bottom w:w="0" w:type="dxa"/>
                    <w:right w:w="108" w:type="dxa"/>
                  </w:tcMar>
                  <w:hideMark/>
                </w:tcPr>
                <w:p w14:paraId="481EE95C" w14:textId="77777777" w:rsidR="00417AB8" w:rsidRPr="00200A46" w:rsidRDefault="001C288F">
                  <w:pPr>
                    <w:pStyle w:val="BodyText"/>
                    <w:rPr>
                      <w:rFonts w:cs="Arial"/>
                      <w:highlight w:val="yellow"/>
                    </w:rPr>
                  </w:pPr>
                  <w:r>
                    <w:t>+64 4 462 5401</w:t>
                  </w:r>
                </w:p>
              </w:tc>
            </w:tr>
            <w:tr w:rsidR="00417AB8" w14:paraId="42058C4D" w14:textId="77777777" w:rsidTr="001C288F">
              <w:trPr>
                <w:trHeight w:val="1554"/>
              </w:trPr>
              <w:tc>
                <w:tcPr>
                  <w:tcW w:w="1598" w:type="dxa"/>
                  <w:tcMar>
                    <w:top w:w="0" w:type="dxa"/>
                    <w:left w:w="108" w:type="dxa"/>
                    <w:bottom w:w="0" w:type="dxa"/>
                    <w:right w:w="108" w:type="dxa"/>
                  </w:tcMar>
                  <w:hideMark/>
                </w:tcPr>
                <w:p w14:paraId="307F6CAE" w14:textId="77777777" w:rsidR="00417AB8" w:rsidRDefault="00417AB8">
                  <w:pPr>
                    <w:pStyle w:val="BodyText"/>
                  </w:pPr>
                  <w:r>
                    <w:t>Post:</w:t>
                  </w:r>
                </w:p>
              </w:tc>
              <w:tc>
                <w:tcPr>
                  <w:tcW w:w="4111" w:type="dxa"/>
                  <w:tcMar>
                    <w:top w:w="0" w:type="dxa"/>
                    <w:left w:w="108" w:type="dxa"/>
                    <w:bottom w:w="0" w:type="dxa"/>
                    <w:right w:w="108" w:type="dxa"/>
                  </w:tcMar>
                  <w:hideMark/>
                </w:tcPr>
                <w:p w14:paraId="237909CF" w14:textId="77777777" w:rsidR="00417AB8" w:rsidRPr="00200A46" w:rsidRDefault="00417AB8">
                  <w:pPr>
                    <w:pStyle w:val="BodyText"/>
                    <w:rPr>
                      <w:rFonts w:cs="Arial"/>
                    </w:rPr>
                  </w:pPr>
                  <w:r w:rsidRPr="00200A46">
                    <w:rPr>
                      <w:rFonts w:cs="Arial"/>
                    </w:rPr>
                    <w:t xml:space="preserve">The Tertiary Education Commission </w:t>
                  </w:r>
                </w:p>
                <w:p w14:paraId="7579FF52" w14:textId="77777777" w:rsidR="00417AB8" w:rsidRPr="00200A46" w:rsidRDefault="00417AB8">
                  <w:pPr>
                    <w:pStyle w:val="BodyText"/>
                    <w:rPr>
                      <w:rFonts w:cs="Arial"/>
                    </w:rPr>
                  </w:pPr>
                  <w:proofErr w:type="spellStart"/>
                  <w:r w:rsidRPr="00200A46">
                    <w:rPr>
                      <w:rFonts w:cs="Arial"/>
                    </w:rPr>
                    <w:t>Te</w:t>
                  </w:r>
                  <w:proofErr w:type="spellEnd"/>
                  <w:r w:rsidRPr="00200A46">
                    <w:rPr>
                      <w:rFonts w:cs="Arial"/>
                    </w:rPr>
                    <w:t xml:space="preserve"> </w:t>
                  </w:r>
                  <w:proofErr w:type="spellStart"/>
                  <w:r w:rsidRPr="00200A46">
                    <w:rPr>
                      <w:rFonts w:cs="Arial"/>
                    </w:rPr>
                    <w:t>Amorangi</w:t>
                  </w:r>
                  <w:proofErr w:type="spellEnd"/>
                  <w:r w:rsidRPr="00200A46">
                    <w:rPr>
                      <w:rFonts w:cs="Arial"/>
                    </w:rPr>
                    <w:t xml:space="preserve"> M</w:t>
                  </w:r>
                  <w:r w:rsidR="00501FF4">
                    <w:rPr>
                      <w:rFonts w:cs="Arial"/>
                      <w:lang w:val="en-NZ"/>
                    </w:rPr>
                    <w:t>ā</w:t>
                  </w:r>
                  <w:proofErr w:type="spellStart"/>
                  <w:r w:rsidRPr="00200A46">
                    <w:rPr>
                      <w:rFonts w:cs="Arial"/>
                    </w:rPr>
                    <w:t>tauranga</w:t>
                  </w:r>
                  <w:proofErr w:type="spellEnd"/>
                  <w:r w:rsidRPr="00200A46">
                    <w:rPr>
                      <w:rFonts w:cs="Arial"/>
                    </w:rPr>
                    <w:t xml:space="preserve"> Matua </w:t>
                  </w:r>
                </w:p>
                <w:p w14:paraId="6444E4AC" w14:textId="77777777" w:rsidR="00417AB8" w:rsidRPr="001C288F" w:rsidRDefault="001C288F" w:rsidP="001C288F">
                  <w:pPr>
                    <w:spacing w:before="100" w:beforeAutospacing="1" w:after="100" w:afterAutospacing="1"/>
                  </w:pPr>
                  <w:r>
                    <w:t>PO Box 27048</w:t>
                  </w:r>
                  <w:r>
                    <w:br/>
                    <w:t>Wellington 6141</w:t>
                  </w:r>
                  <w:r>
                    <w:br/>
                    <w:t>New Zealand</w:t>
                  </w:r>
                </w:p>
              </w:tc>
            </w:tr>
          </w:tbl>
          <w:p w14:paraId="69E43C70" w14:textId="77777777" w:rsidR="009A01DD" w:rsidRPr="00AF1A9F" w:rsidRDefault="009A01DD" w:rsidP="00524601">
            <w:pPr>
              <w:pStyle w:val="NormalWeb"/>
              <w:jc w:val="both"/>
              <w:rPr>
                <w:rFonts w:cs="Arial"/>
                <w:sz w:val="20"/>
              </w:rPr>
            </w:pPr>
            <w:r w:rsidRPr="00AF1A9F">
              <w:rPr>
                <w:rFonts w:cs="Arial"/>
                <w:sz w:val="20"/>
              </w:rPr>
              <w:t xml:space="preserve">PTEs that require information on course changes, delivery site or qualification approval requests should contact the TEC </w:t>
            </w:r>
            <w:r w:rsidR="00CB60EB" w:rsidRPr="00CB60EB">
              <w:rPr>
                <w:rFonts w:cs="Arial"/>
                <w:sz w:val="20"/>
              </w:rPr>
              <w:t>Customer Contact Group</w:t>
            </w:r>
            <w:r w:rsidRPr="00AF1A9F">
              <w:rPr>
                <w:rFonts w:cs="Arial"/>
                <w:sz w:val="20"/>
              </w:rPr>
              <w:t xml:space="preserve"> on 0800 601 301. </w:t>
            </w:r>
          </w:p>
          <w:p w14:paraId="73EF860D" w14:textId="77777777" w:rsidR="009A01DD" w:rsidRPr="00AF1A9F" w:rsidRDefault="009A01DD" w:rsidP="00CF757D">
            <w:pPr>
              <w:pStyle w:val="NormalWeb"/>
              <w:rPr>
                <w:rFonts w:cs="Arial"/>
                <w:sz w:val="20"/>
              </w:rPr>
            </w:pPr>
            <w:r w:rsidRPr="00AF1A9F">
              <w:rPr>
                <w:rFonts w:cs="Arial"/>
                <w:sz w:val="20"/>
              </w:rPr>
              <w:t xml:space="preserve">TEIs should contact their TEC </w:t>
            </w:r>
            <w:r w:rsidR="00CF757D">
              <w:rPr>
                <w:rFonts w:cs="Arial"/>
                <w:sz w:val="20"/>
              </w:rPr>
              <w:t>Relationship Manager</w:t>
            </w:r>
            <w:r w:rsidRPr="00AF1A9F">
              <w:rPr>
                <w:rFonts w:cs="Arial"/>
                <w:sz w:val="20"/>
              </w:rPr>
              <w:t>.</w:t>
            </w:r>
          </w:p>
          <w:p w14:paraId="46F69A1B" w14:textId="77777777" w:rsidR="00E30CDC" w:rsidRDefault="00E30CDC" w:rsidP="00D86A43">
            <w:pPr>
              <w:pStyle w:val="BodyText"/>
            </w:pPr>
          </w:p>
        </w:tc>
      </w:tr>
      <w:tr w:rsidR="00E30CDC" w14:paraId="3A08617B" w14:textId="77777777" w:rsidTr="00D86A43">
        <w:tc>
          <w:tcPr>
            <w:tcW w:w="2088" w:type="dxa"/>
          </w:tcPr>
          <w:p w14:paraId="21133BE8" w14:textId="77777777" w:rsidR="00E30CDC" w:rsidRDefault="00E30CDC" w:rsidP="00D86A43">
            <w:pPr>
              <w:pStyle w:val="TableHeading"/>
            </w:pPr>
            <w:r>
              <w:t>Generic Enrolment Form</w:t>
            </w:r>
          </w:p>
        </w:tc>
        <w:tc>
          <w:tcPr>
            <w:tcW w:w="6434" w:type="dxa"/>
          </w:tcPr>
          <w:p w14:paraId="79EE05ED" w14:textId="77777777" w:rsidR="00E30CDC" w:rsidRDefault="00E30CDC" w:rsidP="00524601">
            <w:pPr>
              <w:pStyle w:val="BodyText"/>
              <w:jc w:val="both"/>
            </w:pPr>
            <w:r>
              <w:t>A generic enrolment form has been produced to assist TEOs, especially Private Training Establishments, with the collection of information from students that fulfil the data requirements of the SDR.</w:t>
            </w:r>
          </w:p>
          <w:p w14:paraId="3B663C59" w14:textId="77777777" w:rsidR="00E30CDC" w:rsidRDefault="00E30CDC" w:rsidP="00524601">
            <w:pPr>
              <w:pStyle w:val="BodyText"/>
              <w:jc w:val="both"/>
            </w:pPr>
            <w:r>
              <w:t>The generic enrolment form template is available from the STEO website:</w:t>
            </w:r>
          </w:p>
          <w:p w14:paraId="5C2607DC" w14:textId="5446E9D4" w:rsidR="00E30CDC" w:rsidRDefault="00EE4A79" w:rsidP="00D86A43">
            <w:pPr>
              <w:pStyle w:val="BodyText"/>
              <w:ind w:left="720"/>
            </w:pPr>
            <w:hyperlink r:id="rId38" w:history="1">
              <w:r w:rsidR="00A002D8">
                <w:rPr>
                  <w:rStyle w:val="Hyperlink"/>
                </w:rPr>
                <w:t>https://applications.education.govt.nz/services-tertiary-education-organisations-steo/how-use-steo/single-data-return-user-guides-and</w:t>
              </w:r>
            </w:hyperlink>
            <w:r w:rsidR="00007233">
              <w:t xml:space="preserve"> </w:t>
            </w:r>
            <w:r w:rsidR="006115AF">
              <w:t xml:space="preserve"> </w:t>
            </w:r>
            <w:r w:rsidR="009A0EC5">
              <w:t xml:space="preserve"> </w:t>
            </w:r>
          </w:p>
        </w:tc>
      </w:tr>
    </w:tbl>
    <w:p w14:paraId="6E908E5D" w14:textId="77777777" w:rsidR="00E30CDC" w:rsidRDefault="00E30CDC" w:rsidP="00D86A43">
      <w:pPr>
        <w:pStyle w:val="Heading1"/>
      </w:pPr>
      <w:bookmarkStart w:id="65" w:name="_Toc298827587"/>
      <w:bookmarkStart w:id="66" w:name="_Toc95301902"/>
      <w:r>
        <w:lastRenderedPageBreak/>
        <w:t>File Specifications</w:t>
      </w:r>
      <w:bookmarkEnd w:id="65"/>
      <w:bookmarkEnd w:id="66"/>
    </w:p>
    <w:p w14:paraId="3AB26817" w14:textId="77777777" w:rsidR="00E30CDC" w:rsidRDefault="00E30CDC" w:rsidP="00524601">
      <w:pPr>
        <w:pStyle w:val="BodyText"/>
        <w:jc w:val="both"/>
      </w:pPr>
      <w:r>
        <w:t xml:space="preserve">The SDR requires that data items extracted from your Student Management System be formatted into five fixed column-width text files. The following section specifies the content of the files and the data items required for each separate file. </w:t>
      </w:r>
    </w:p>
    <w:tbl>
      <w:tblPr>
        <w:tblW w:w="9072" w:type="dxa"/>
        <w:tblInd w:w="108" w:type="dxa"/>
        <w:tblBorders>
          <w:top w:val="single" w:sz="4" w:space="0" w:color="999999"/>
          <w:bottom w:val="single" w:sz="4" w:space="0" w:color="999999"/>
          <w:insideH w:val="single" w:sz="4" w:space="0" w:color="999999"/>
        </w:tblBorders>
        <w:tblLook w:val="01E0" w:firstRow="1" w:lastRow="1" w:firstColumn="1" w:lastColumn="1" w:noHBand="0" w:noVBand="0"/>
      </w:tblPr>
      <w:tblGrid>
        <w:gridCol w:w="2160"/>
        <w:gridCol w:w="6912"/>
      </w:tblGrid>
      <w:tr w:rsidR="00E30CDC" w:rsidRPr="00640283" w14:paraId="6FF890CB" w14:textId="77777777" w:rsidTr="00F4115B">
        <w:trPr>
          <w:trHeight w:val="1316"/>
        </w:trPr>
        <w:tc>
          <w:tcPr>
            <w:tcW w:w="2160" w:type="dxa"/>
          </w:tcPr>
          <w:p w14:paraId="6950202E" w14:textId="77777777" w:rsidR="00E30CDC" w:rsidRPr="00640283" w:rsidRDefault="00E30CDC" w:rsidP="00640283">
            <w:pPr>
              <w:pStyle w:val="TableHeading"/>
              <w:spacing w:before="60" w:after="60"/>
              <w:rPr>
                <w:rFonts w:cs="Arial"/>
              </w:rPr>
            </w:pPr>
            <w:r w:rsidRPr="00640283">
              <w:rPr>
                <w:rFonts w:cs="Arial"/>
              </w:rPr>
              <w:t>Student File (File 1)</w:t>
            </w:r>
          </w:p>
        </w:tc>
        <w:tc>
          <w:tcPr>
            <w:tcW w:w="6912" w:type="dxa"/>
          </w:tcPr>
          <w:p w14:paraId="41EF7F25" w14:textId="77777777" w:rsidR="00E30CDC" w:rsidRPr="00640283" w:rsidRDefault="00E30CDC" w:rsidP="00524601">
            <w:pPr>
              <w:pStyle w:val="BodyText"/>
              <w:spacing w:after="60"/>
              <w:jc w:val="both"/>
              <w:rPr>
                <w:rFonts w:cs="Arial"/>
              </w:rPr>
            </w:pPr>
            <w:r w:rsidRPr="00640283">
              <w:rPr>
                <w:rFonts w:cs="Arial"/>
              </w:rPr>
              <w:t xml:space="preserve">This file, (commonly referred to as STUD), will contain records for individual students who are enrolled in a course or qualification and have not received a complete refund of tuition fees. </w:t>
            </w:r>
          </w:p>
          <w:p w14:paraId="1BED80A4" w14:textId="77777777" w:rsidR="00E30CDC" w:rsidRDefault="00E30CDC" w:rsidP="00524601">
            <w:pPr>
              <w:pStyle w:val="BodyText"/>
              <w:spacing w:after="60"/>
              <w:jc w:val="both"/>
              <w:rPr>
                <w:rFonts w:cs="Arial"/>
              </w:rPr>
            </w:pPr>
          </w:p>
          <w:p w14:paraId="016CD106" w14:textId="77777777" w:rsidR="00E30CDC" w:rsidRPr="00640283" w:rsidRDefault="00E30CDC" w:rsidP="00524601">
            <w:pPr>
              <w:pStyle w:val="BodyText"/>
              <w:spacing w:after="60"/>
              <w:jc w:val="both"/>
              <w:rPr>
                <w:rFonts w:cs="Arial"/>
              </w:rPr>
            </w:pPr>
            <w:r w:rsidRPr="00640283">
              <w:rPr>
                <w:rFonts w:cs="Arial"/>
              </w:rPr>
              <w:t xml:space="preserve">All students for which a </w:t>
            </w:r>
            <w:r w:rsidR="00331492">
              <w:rPr>
                <w:rFonts w:cs="Arial"/>
                <w:b/>
              </w:rPr>
              <w:t>confirmed student enrolment</w:t>
            </w:r>
            <w:r w:rsidRPr="00640283">
              <w:rPr>
                <w:rFonts w:cs="Arial"/>
              </w:rPr>
              <w:t xml:space="preserve"> has been made in your student management system should be reported. This includes all students enrolled in </w:t>
            </w:r>
            <w:r>
              <w:rPr>
                <w:rFonts w:cs="Arial"/>
              </w:rPr>
              <w:t>Youth Guarantee</w:t>
            </w:r>
            <w:r w:rsidRPr="00640283">
              <w:rPr>
                <w:rFonts w:cs="Arial"/>
              </w:rPr>
              <w:t xml:space="preserve"> programmes and Industry Training Organisation (ITOs) programmes. </w:t>
            </w:r>
          </w:p>
          <w:p w14:paraId="469B848F" w14:textId="77777777" w:rsidR="00E30CDC" w:rsidRDefault="00E30CDC" w:rsidP="00524601">
            <w:pPr>
              <w:pStyle w:val="BodyText"/>
              <w:spacing w:after="60"/>
              <w:jc w:val="both"/>
              <w:rPr>
                <w:rFonts w:cs="Arial"/>
                <w:b/>
              </w:rPr>
            </w:pPr>
          </w:p>
          <w:p w14:paraId="57393053" w14:textId="77777777" w:rsidR="00E30CDC" w:rsidRPr="00640283" w:rsidRDefault="00E30CDC" w:rsidP="00524601">
            <w:pPr>
              <w:pStyle w:val="BodyText"/>
              <w:spacing w:after="60"/>
              <w:jc w:val="both"/>
              <w:rPr>
                <w:rFonts w:cs="Arial"/>
                <w:b/>
              </w:rPr>
            </w:pPr>
            <w:r w:rsidRPr="00640283">
              <w:rPr>
                <w:rFonts w:cs="Arial"/>
                <w:b/>
              </w:rPr>
              <w:t>Note</w:t>
            </w:r>
            <w:r w:rsidRPr="00640283">
              <w:rPr>
                <w:rFonts w:cs="Arial"/>
              </w:rPr>
              <w:t xml:space="preserve">: </w:t>
            </w:r>
            <w:r w:rsidRPr="00640283">
              <w:rPr>
                <w:rFonts w:cs="Arial"/>
                <w:b/>
              </w:rPr>
              <w:t xml:space="preserve">Every student in the Course Enrolment file must appear </w:t>
            </w:r>
            <w:r>
              <w:rPr>
                <w:rFonts w:cs="Arial"/>
                <w:b/>
              </w:rPr>
              <w:t xml:space="preserve">only </w:t>
            </w:r>
            <w:r w:rsidRPr="00640283">
              <w:rPr>
                <w:rFonts w:cs="Arial"/>
                <w:b/>
              </w:rPr>
              <w:t xml:space="preserve">once in the </w:t>
            </w:r>
            <w:proofErr w:type="gramStart"/>
            <w:r w:rsidRPr="00640283">
              <w:rPr>
                <w:rFonts w:cs="Arial"/>
                <w:b/>
              </w:rPr>
              <w:t>Student</w:t>
            </w:r>
            <w:proofErr w:type="gramEnd"/>
            <w:r w:rsidRPr="00640283">
              <w:rPr>
                <w:rFonts w:cs="Arial"/>
                <w:b/>
              </w:rPr>
              <w:t xml:space="preserve"> file. </w:t>
            </w:r>
          </w:p>
          <w:p w14:paraId="47FFC54E" w14:textId="77777777" w:rsidR="00E30CDC" w:rsidRPr="00640283" w:rsidRDefault="00E30CDC" w:rsidP="00524601">
            <w:pPr>
              <w:spacing w:before="60" w:after="60"/>
              <w:jc w:val="both"/>
              <w:rPr>
                <w:rFonts w:cs="Arial"/>
                <w:lang w:val="en-GB"/>
              </w:rPr>
            </w:pPr>
          </w:p>
          <w:p w14:paraId="3A41236B" w14:textId="77777777" w:rsidR="00E30CDC" w:rsidRPr="00640283" w:rsidRDefault="00E30CDC" w:rsidP="00524601">
            <w:pPr>
              <w:spacing w:before="60" w:after="60"/>
              <w:jc w:val="both"/>
              <w:rPr>
                <w:rFonts w:cs="Arial"/>
                <w:lang w:val="en-GB"/>
              </w:rPr>
            </w:pPr>
            <w:r w:rsidRPr="00640283">
              <w:rPr>
                <w:rFonts w:cs="Arial"/>
                <w:lang w:val="en-GB"/>
              </w:rPr>
              <w:t>Recommended file name format: STUD####.txt (where #### represents the TEO code).</w:t>
            </w:r>
          </w:p>
        </w:tc>
      </w:tr>
      <w:tr w:rsidR="00E30CDC" w:rsidRPr="00640283" w14:paraId="059BEA44" w14:textId="77777777" w:rsidTr="00F4115B">
        <w:trPr>
          <w:trHeight w:val="2329"/>
        </w:trPr>
        <w:tc>
          <w:tcPr>
            <w:tcW w:w="2160" w:type="dxa"/>
          </w:tcPr>
          <w:p w14:paraId="2DD79C2E" w14:textId="77777777" w:rsidR="00E30CDC" w:rsidRPr="00640283" w:rsidRDefault="00E30CDC" w:rsidP="00640283">
            <w:pPr>
              <w:pStyle w:val="TableHeading"/>
              <w:spacing w:before="60" w:after="60"/>
              <w:rPr>
                <w:rFonts w:cs="Arial"/>
              </w:rPr>
            </w:pPr>
            <w:r w:rsidRPr="00640283">
              <w:rPr>
                <w:rFonts w:cs="Arial"/>
              </w:rPr>
              <w:t xml:space="preserve">Course Enrolment File (File 2) </w:t>
            </w:r>
          </w:p>
        </w:tc>
        <w:tc>
          <w:tcPr>
            <w:tcW w:w="6912" w:type="dxa"/>
          </w:tcPr>
          <w:p w14:paraId="438F61DC" w14:textId="77777777" w:rsidR="00E30CDC" w:rsidRPr="00640283" w:rsidRDefault="00E30CDC" w:rsidP="00524601">
            <w:pPr>
              <w:pStyle w:val="BodyText"/>
              <w:spacing w:after="60"/>
              <w:jc w:val="both"/>
              <w:rPr>
                <w:rFonts w:cs="Arial"/>
              </w:rPr>
            </w:pPr>
            <w:r w:rsidRPr="00640283">
              <w:rPr>
                <w:rFonts w:cs="Arial"/>
              </w:rPr>
              <w:t xml:space="preserve">This file, (commonly referred to as COUR), contains records of all </w:t>
            </w:r>
            <w:r w:rsidRPr="00640283">
              <w:rPr>
                <w:rFonts w:cs="Arial"/>
                <w:b/>
              </w:rPr>
              <w:t>valid</w:t>
            </w:r>
            <w:r w:rsidRPr="00640283">
              <w:rPr>
                <w:rFonts w:cs="Arial"/>
              </w:rPr>
              <w:t xml:space="preserve"> student enrolments in courses. That is, for each individual student a record of each separate course enrolment is required. </w:t>
            </w:r>
          </w:p>
          <w:p w14:paraId="6EAA03E5" w14:textId="77777777" w:rsidR="00E30CDC" w:rsidRDefault="00E30CDC" w:rsidP="00524601">
            <w:pPr>
              <w:pStyle w:val="BodyText"/>
              <w:spacing w:after="60"/>
              <w:jc w:val="both"/>
              <w:rPr>
                <w:rFonts w:cs="Arial"/>
              </w:rPr>
            </w:pPr>
          </w:p>
          <w:p w14:paraId="0B645344" w14:textId="77777777" w:rsidR="00E30CDC" w:rsidRPr="00640283" w:rsidRDefault="00E30CDC" w:rsidP="00524601">
            <w:pPr>
              <w:pStyle w:val="BodyText"/>
              <w:spacing w:after="60"/>
              <w:jc w:val="both"/>
              <w:rPr>
                <w:rFonts w:cs="Arial"/>
              </w:rPr>
            </w:pPr>
            <w:r w:rsidRPr="00640283">
              <w:rPr>
                <w:rFonts w:cs="Arial"/>
              </w:rPr>
              <w:t xml:space="preserve">All </w:t>
            </w:r>
            <w:r w:rsidR="00331492">
              <w:rPr>
                <w:rFonts w:cs="Arial"/>
                <w:b/>
              </w:rPr>
              <w:t>confirmed student enrolment</w:t>
            </w:r>
            <w:r w:rsidRPr="000E286E">
              <w:rPr>
                <w:rFonts w:cs="Arial"/>
                <w:b/>
              </w:rPr>
              <w:t>s</w:t>
            </w:r>
            <w:r w:rsidRPr="00640283">
              <w:rPr>
                <w:rFonts w:cs="Arial"/>
              </w:rPr>
              <w:t xml:space="preserve"> should be reported.</w:t>
            </w:r>
          </w:p>
          <w:p w14:paraId="22DB20E9" w14:textId="77777777" w:rsidR="00E30CDC" w:rsidRDefault="00E30CDC" w:rsidP="00524601">
            <w:pPr>
              <w:pStyle w:val="BodyText"/>
              <w:spacing w:after="60"/>
              <w:jc w:val="both"/>
              <w:rPr>
                <w:rFonts w:cs="Arial"/>
                <w:b/>
                <w:bCs/>
              </w:rPr>
            </w:pPr>
          </w:p>
          <w:p w14:paraId="4B8A4FE1" w14:textId="77777777" w:rsidR="00E30CDC" w:rsidRPr="00640283" w:rsidRDefault="00E30CDC" w:rsidP="00524601">
            <w:pPr>
              <w:pStyle w:val="BodyText"/>
              <w:spacing w:after="60"/>
              <w:jc w:val="both"/>
              <w:rPr>
                <w:rFonts w:cs="Arial"/>
              </w:rPr>
            </w:pPr>
            <w:r w:rsidRPr="00640283">
              <w:rPr>
                <w:rFonts w:cs="Arial"/>
                <w:b/>
                <w:bCs/>
              </w:rPr>
              <w:t xml:space="preserve">Note: Every student in the </w:t>
            </w:r>
            <w:proofErr w:type="gramStart"/>
            <w:r w:rsidRPr="00640283">
              <w:rPr>
                <w:rFonts w:cs="Arial"/>
                <w:b/>
                <w:bCs/>
              </w:rPr>
              <w:t>Student</w:t>
            </w:r>
            <w:proofErr w:type="gramEnd"/>
            <w:r w:rsidRPr="00640283">
              <w:rPr>
                <w:rFonts w:cs="Arial"/>
                <w:b/>
                <w:bCs/>
              </w:rPr>
              <w:t xml:space="preserve"> file should appear at least once in the Course Enrolment file.</w:t>
            </w:r>
          </w:p>
          <w:p w14:paraId="14273E49" w14:textId="77777777" w:rsidR="00E30CDC" w:rsidRPr="00640283" w:rsidRDefault="00E30CDC" w:rsidP="00524601">
            <w:pPr>
              <w:pStyle w:val="BodyText"/>
              <w:spacing w:after="60"/>
              <w:jc w:val="both"/>
              <w:rPr>
                <w:rFonts w:cs="Arial"/>
              </w:rPr>
            </w:pPr>
          </w:p>
          <w:p w14:paraId="408D3E4D" w14:textId="77777777" w:rsidR="00E30CDC" w:rsidRPr="00640283" w:rsidRDefault="00E30CDC" w:rsidP="00524601">
            <w:pPr>
              <w:pStyle w:val="BodyText"/>
              <w:spacing w:after="60"/>
              <w:jc w:val="both"/>
              <w:rPr>
                <w:rFonts w:cs="Arial"/>
              </w:rPr>
            </w:pPr>
            <w:r w:rsidRPr="00640283">
              <w:rPr>
                <w:rFonts w:cs="Arial"/>
              </w:rPr>
              <w:t>Recommended file name format: COUR####.txt (where #### represents the TEO code).</w:t>
            </w:r>
          </w:p>
        </w:tc>
      </w:tr>
      <w:tr w:rsidR="00E30CDC" w:rsidRPr="00640283" w14:paraId="0C3CB9CC" w14:textId="77777777" w:rsidTr="00F4115B">
        <w:trPr>
          <w:trHeight w:val="2108"/>
        </w:trPr>
        <w:tc>
          <w:tcPr>
            <w:tcW w:w="2160" w:type="dxa"/>
          </w:tcPr>
          <w:p w14:paraId="4976E175" w14:textId="77777777" w:rsidR="00E30CDC" w:rsidRPr="00640283" w:rsidRDefault="00E30CDC" w:rsidP="00640283">
            <w:pPr>
              <w:pStyle w:val="TableHeading"/>
              <w:spacing w:before="60" w:after="60"/>
              <w:rPr>
                <w:rFonts w:cs="Arial"/>
              </w:rPr>
            </w:pPr>
            <w:r w:rsidRPr="00640283">
              <w:rPr>
                <w:rFonts w:cs="Arial"/>
              </w:rPr>
              <w:t>Course Register File (File 3)</w:t>
            </w:r>
          </w:p>
        </w:tc>
        <w:tc>
          <w:tcPr>
            <w:tcW w:w="6912" w:type="dxa"/>
          </w:tcPr>
          <w:p w14:paraId="70B42C87" w14:textId="77777777" w:rsidR="00E30CDC" w:rsidRPr="00640283" w:rsidRDefault="00066522" w:rsidP="00640283">
            <w:pPr>
              <w:pStyle w:val="BodyText"/>
              <w:spacing w:after="60"/>
              <w:jc w:val="both"/>
              <w:rPr>
                <w:rFonts w:cs="Arial"/>
              </w:rPr>
            </w:pPr>
            <w:r>
              <w:rPr>
                <w:noProof/>
                <w:lang w:val="en-NZ" w:eastAsia="en-NZ"/>
              </w:rPr>
              <mc:AlternateContent>
                <mc:Choice Requires="wps">
                  <w:drawing>
                    <wp:anchor distT="0" distB="0" distL="114297" distR="114297" simplePos="0" relativeHeight="251672064" behindDoc="0" locked="0" layoutInCell="0" allowOverlap="1" wp14:anchorId="76D29B9C" wp14:editId="08A8B533">
                      <wp:simplePos x="0" y="0"/>
                      <wp:positionH relativeFrom="column">
                        <wp:posOffset>4756149</wp:posOffset>
                      </wp:positionH>
                      <wp:positionV relativeFrom="paragraph">
                        <wp:posOffset>671195</wp:posOffset>
                      </wp:positionV>
                      <wp:extent cx="0" cy="274320"/>
                      <wp:effectExtent l="0" t="0" r="0" b="0"/>
                      <wp:wrapNone/>
                      <wp:docPr id="4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1D99526" id="Line 36" o:spid="_x0000_s1026" style="position:absolute;z-index:2516720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4.5pt,52.85pt" to="374.5pt,7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" o:allowincell="f" stroked="f"/>
                  </w:pict>
                </mc:Fallback>
              </mc:AlternateContent>
            </w:r>
            <w:r w:rsidR="00E30CDC" w:rsidRPr="00640283">
              <w:rPr>
                <w:rFonts w:cs="Arial"/>
              </w:rPr>
              <w:t>This file, (commonly referred to as CREG), contains</w:t>
            </w:r>
            <w:r w:rsidR="00FA5C93">
              <w:rPr>
                <w:rFonts w:cs="Arial"/>
              </w:rPr>
              <w:t>, at a minimum,</w:t>
            </w:r>
            <w:r w:rsidR="00E30CDC" w:rsidRPr="00640283">
              <w:rPr>
                <w:rFonts w:cs="Arial"/>
              </w:rPr>
              <w:t xml:space="preserve"> records of all courses in which students are enrolled in the current year by each TEO. </w:t>
            </w:r>
            <w:r w:rsidR="00FA5C93">
              <w:rPr>
                <w:rFonts w:cs="Arial"/>
              </w:rPr>
              <w:t>Note that the CREG does not limit the courses reported in it to ones that have a corresponding enrolment in the enrolment file. TEOs are encouraged to include all courses that they have open on the TEC course register in the CREG in order that the various attributes of a course (for example fees), can be kept up to date.</w:t>
            </w:r>
          </w:p>
          <w:p w14:paraId="4B1D2DE1" w14:textId="77777777" w:rsidR="00E30CDC" w:rsidRDefault="00E30CDC" w:rsidP="00640283">
            <w:pPr>
              <w:pStyle w:val="BodyText"/>
              <w:spacing w:after="60"/>
              <w:jc w:val="both"/>
              <w:rPr>
                <w:rFonts w:cs="Arial"/>
              </w:rPr>
            </w:pPr>
          </w:p>
          <w:p w14:paraId="3975EDE0" w14:textId="77777777" w:rsidR="00E30CDC" w:rsidRPr="00640283" w:rsidRDefault="00E30CDC" w:rsidP="00640283">
            <w:pPr>
              <w:pStyle w:val="BodyText"/>
              <w:spacing w:after="60"/>
              <w:jc w:val="both"/>
              <w:rPr>
                <w:rFonts w:cs="Arial"/>
                <w:b/>
              </w:rPr>
            </w:pPr>
            <w:r w:rsidRPr="00640283">
              <w:rPr>
                <w:rFonts w:cs="Arial"/>
              </w:rPr>
              <w:t xml:space="preserve">All courses should be reported regardless of the level of study or the funding source. </w:t>
            </w:r>
          </w:p>
          <w:p w14:paraId="7C337BBE" w14:textId="77777777" w:rsidR="00E30CDC" w:rsidRDefault="00E30CDC" w:rsidP="00640283">
            <w:pPr>
              <w:pStyle w:val="BodyText"/>
              <w:spacing w:after="60"/>
              <w:jc w:val="both"/>
              <w:rPr>
                <w:rFonts w:cs="Arial"/>
                <w:b/>
              </w:rPr>
            </w:pPr>
          </w:p>
          <w:p w14:paraId="5E1F3244" w14:textId="77777777" w:rsidR="00E30CDC" w:rsidRPr="00C54B8F" w:rsidRDefault="00E30CDC" w:rsidP="00640283">
            <w:pPr>
              <w:pStyle w:val="BodyText"/>
              <w:spacing w:after="60"/>
              <w:jc w:val="both"/>
              <w:rPr>
                <w:rFonts w:cs="Arial"/>
                <w:b/>
              </w:rPr>
            </w:pPr>
            <w:r w:rsidRPr="00C54B8F">
              <w:rPr>
                <w:rFonts w:cs="Arial"/>
                <w:b/>
              </w:rPr>
              <w:t>Note: Every unique course in the Course Enrolment file should appear only once in the Course Register file.</w:t>
            </w:r>
          </w:p>
          <w:p w14:paraId="6DD8397C" w14:textId="77777777" w:rsidR="00E30CDC" w:rsidRPr="00640283" w:rsidRDefault="00E30CDC" w:rsidP="00640283">
            <w:pPr>
              <w:pStyle w:val="BodyText"/>
              <w:spacing w:after="60"/>
              <w:jc w:val="both"/>
              <w:rPr>
                <w:rFonts w:cs="Arial"/>
              </w:rPr>
            </w:pPr>
          </w:p>
          <w:p w14:paraId="1B2241A3" w14:textId="77777777" w:rsidR="00E30CDC" w:rsidRPr="00640283" w:rsidRDefault="00E30CDC" w:rsidP="00640283">
            <w:pPr>
              <w:pStyle w:val="BodyText"/>
              <w:spacing w:after="60"/>
              <w:jc w:val="both"/>
              <w:rPr>
                <w:rFonts w:cs="Arial"/>
              </w:rPr>
            </w:pPr>
            <w:r w:rsidRPr="00640283">
              <w:rPr>
                <w:rFonts w:cs="Arial"/>
              </w:rPr>
              <w:t>Recommended file name format: CREG####.txt (where #### represents the TEO code).</w:t>
            </w:r>
          </w:p>
        </w:tc>
      </w:tr>
      <w:tr w:rsidR="00E30CDC" w:rsidRPr="00640283" w14:paraId="5AEB77DB" w14:textId="77777777" w:rsidTr="00F4115B">
        <w:trPr>
          <w:trHeight w:val="899"/>
        </w:trPr>
        <w:tc>
          <w:tcPr>
            <w:tcW w:w="2160" w:type="dxa"/>
          </w:tcPr>
          <w:p w14:paraId="10B087B3" w14:textId="77777777" w:rsidR="00E30CDC" w:rsidRPr="00640283" w:rsidRDefault="00E30CDC" w:rsidP="00640283">
            <w:pPr>
              <w:pStyle w:val="TableHeading"/>
              <w:spacing w:before="60" w:after="60"/>
              <w:rPr>
                <w:rFonts w:cs="Arial"/>
              </w:rPr>
            </w:pPr>
            <w:r w:rsidRPr="00640283">
              <w:rPr>
                <w:rFonts w:cs="Arial"/>
              </w:rPr>
              <w:t>Qualification Completion File (File 4)</w:t>
            </w:r>
          </w:p>
        </w:tc>
        <w:tc>
          <w:tcPr>
            <w:tcW w:w="6912" w:type="dxa"/>
          </w:tcPr>
          <w:p w14:paraId="5F52A788" w14:textId="77777777" w:rsidR="00E30CDC" w:rsidRPr="00640283" w:rsidRDefault="00E30CDC" w:rsidP="00640283">
            <w:pPr>
              <w:spacing w:before="60" w:after="60"/>
              <w:jc w:val="both"/>
              <w:rPr>
                <w:rFonts w:cs="Arial"/>
                <w:lang w:val="en-NZ"/>
              </w:rPr>
            </w:pPr>
            <w:r w:rsidRPr="00640283">
              <w:rPr>
                <w:rFonts w:cs="Arial"/>
              </w:rPr>
              <w:t xml:space="preserve">This file, (commonly referred to as QUAL), contains records for individual students who have </w:t>
            </w:r>
            <w:r w:rsidRPr="00640283">
              <w:rPr>
                <w:rFonts w:cs="Arial"/>
                <w:lang w:val="en-NZ"/>
              </w:rPr>
              <w:t>met the requirements to be eligible for the award of the qualification as set out in the approved regulations.</w:t>
            </w:r>
          </w:p>
          <w:p w14:paraId="00F1ED84" w14:textId="77777777" w:rsidR="00E30CDC" w:rsidRDefault="00E30CDC" w:rsidP="00640283">
            <w:pPr>
              <w:pStyle w:val="BodyText"/>
              <w:spacing w:after="60"/>
              <w:rPr>
                <w:rFonts w:cs="Arial"/>
                <w:u w:val="single"/>
              </w:rPr>
            </w:pPr>
          </w:p>
          <w:p w14:paraId="5C31A403" w14:textId="77777777" w:rsidR="00E30CDC" w:rsidRPr="00640283" w:rsidRDefault="00E30CDC" w:rsidP="00524601">
            <w:pPr>
              <w:pStyle w:val="BodyText"/>
              <w:spacing w:after="60"/>
              <w:jc w:val="both"/>
              <w:rPr>
                <w:rFonts w:cs="Arial"/>
              </w:rPr>
            </w:pPr>
            <w:r w:rsidRPr="00640283">
              <w:rPr>
                <w:rFonts w:cs="Arial"/>
              </w:rPr>
              <w:t xml:space="preserve">This file is required along with the student, course enrolment, course and course completion file each round.  The records are required to be reported once only, unlike the other files which are cumulative for the year. </w:t>
            </w:r>
          </w:p>
          <w:p w14:paraId="776DF6BB" w14:textId="77777777" w:rsidR="00E30CDC" w:rsidRDefault="00E30CDC" w:rsidP="00524601">
            <w:pPr>
              <w:pStyle w:val="BodyText"/>
              <w:spacing w:after="60"/>
              <w:jc w:val="both"/>
              <w:rPr>
                <w:rFonts w:cs="Arial"/>
              </w:rPr>
            </w:pPr>
          </w:p>
          <w:p w14:paraId="509F61F6" w14:textId="77777777" w:rsidR="00E30CDC" w:rsidRDefault="00E30CDC" w:rsidP="00524601">
            <w:pPr>
              <w:pStyle w:val="BodyText"/>
              <w:spacing w:after="60"/>
              <w:jc w:val="both"/>
              <w:rPr>
                <w:rFonts w:cs="Arial"/>
                <w:b/>
              </w:rPr>
            </w:pPr>
            <w:r w:rsidRPr="00640283">
              <w:rPr>
                <w:rFonts w:cs="Arial"/>
                <w:b/>
              </w:rPr>
              <w:lastRenderedPageBreak/>
              <w:t>Note:</w:t>
            </w:r>
            <w:r w:rsidRPr="00640283">
              <w:rPr>
                <w:rFonts w:cs="Arial"/>
              </w:rPr>
              <w:t xml:space="preserve"> </w:t>
            </w:r>
            <w:r w:rsidRPr="00640283">
              <w:rPr>
                <w:rFonts w:cs="Arial"/>
                <w:b/>
              </w:rPr>
              <w:t>Only students who have completed a qualification should be included in the Qualification Completion file.</w:t>
            </w:r>
          </w:p>
          <w:p w14:paraId="0D7E084A" w14:textId="77777777" w:rsidR="00F109C0" w:rsidRPr="00640283" w:rsidRDefault="00F109C0" w:rsidP="00524601">
            <w:pPr>
              <w:pStyle w:val="BodyText"/>
              <w:spacing w:after="60"/>
              <w:jc w:val="both"/>
              <w:rPr>
                <w:rFonts w:cs="Arial"/>
                <w:b/>
              </w:rPr>
            </w:pPr>
          </w:p>
          <w:p w14:paraId="3710C444" w14:textId="77777777" w:rsidR="00E30CDC" w:rsidRPr="00640283" w:rsidRDefault="00E30CDC" w:rsidP="00524601">
            <w:pPr>
              <w:pStyle w:val="BodyText"/>
              <w:spacing w:after="60"/>
              <w:jc w:val="both"/>
              <w:rPr>
                <w:rFonts w:cs="Arial"/>
                <w:b/>
              </w:rPr>
            </w:pPr>
            <w:r w:rsidRPr="00640283">
              <w:rPr>
                <w:rFonts w:cs="Arial"/>
                <w:b/>
              </w:rPr>
              <w:t>Every student in the qualification completion file must have a record in the student file or have been reported in an earlier submitted student file.</w:t>
            </w:r>
          </w:p>
          <w:p w14:paraId="19464630" w14:textId="77777777" w:rsidR="00E30CDC" w:rsidRPr="00640283" w:rsidRDefault="00E30CDC" w:rsidP="00640283">
            <w:pPr>
              <w:pStyle w:val="BodyText"/>
              <w:spacing w:after="60"/>
              <w:jc w:val="both"/>
              <w:rPr>
                <w:rFonts w:cs="Arial"/>
              </w:rPr>
            </w:pPr>
          </w:p>
          <w:p w14:paraId="37FF5EFA" w14:textId="77777777" w:rsidR="00E30CDC" w:rsidRPr="00640283" w:rsidRDefault="00E30CDC" w:rsidP="00640283">
            <w:pPr>
              <w:pStyle w:val="BodyText"/>
              <w:spacing w:after="60"/>
              <w:jc w:val="both"/>
              <w:rPr>
                <w:rFonts w:cs="Arial"/>
                <w:b/>
                <w:i/>
              </w:rPr>
            </w:pPr>
            <w:r w:rsidRPr="00640283">
              <w:rPr>
                <w:rFonts w:cs="Arial"/>
              </w:rPr>
              <w:t>Recommended file name format: QUAL####.txt (where #### represents the TEO code).</w:t>
            </w:r>
          </w:p>
        </w:tc>
      </w:tr>
      <w:tr w:rsidR="00E30CDC" w:rsidRPr="00640283" w14:paraId="66271B0D" w14:textId="77777777" w:rsidTr="00F4115B">
        <w:tc>
          <w:tcPr>
            <w:tcW w:w="2160" w:type="dxa"/>
          </w:tcPr>
          <w:p w14:paraId="16620100" w14:textId="77777777" w:rsidR="00E30CDC" w:rsidRPr="00640283" w:rsidRDefault="00E30CDC" w:rsidP="00640283">
            <w:pPr>
              <w:pStyle w:val="TableHeading"/>
              <w:spacing w:before="60" w:after="60"/>
              <w:rPr>
                <w:rFonts w:cs="Arial"/>
              </w:rPr>
            </w:pPr>
            <w:r w:rsidRPr="00640283">
              <w:rPr>
                <w:rFonts w:cs="Arial"/>
              </w:rPr>
              <w:lastRenderedPageBreak/>
              <w:t>Course Completion File (File 5)</w:t>
            </w:r>
          </w:p>
        </w:tc>
        <w:tc>
          <w:tcPr>
            <w:tcW w:w="6912" w:type="dxa"/>
          </w:tcPr>
          <w:p w14:paraId="48CD1AD1" w14:textId="77777777" w:rsidR="00E30CDC" w:rsidRPr="00524601" w:rsidRDefault="00E30CDC" w:rsidP="00640283">
            <w:pPr>
              <w:spacing w:before="60" w:after="60"/>
              <w:jc w:val="both"/>
              <w:rPr>
                <w:rFonts w:cs="Arial"/>
                <w:lang w:val="en-GB"/>
              </w:rPr>
            </w:pPr>
            <w:r w:rsidRPr="00524601">
              <w:rPr>
                <w:rFonts w:cs="Arial"/>
                <w:lang w:val="en-GB"/>
              </w:rPr>
              <w:t>The course completion file, (commonly referred to as COMP</w:t>
            </w:r>
            <w:proofErr w:type="gramStart"/>
            <w:r w:rsidRPr="00524601">
              <w:rPr>
                <w:rFonts w:cs="Arial"/>
                <w:lang w:val="en-GB"/>
              </w:rPr>
              <w:t>),  contains</w:t>
            </w:r>
            <w:proofErr w:type="gramEnd"/>
            <w:r w:rsidRPr="00524601">
              <w:rPr>
                <w:rFonts w:cs="Arial"/>
                <w:lang w:val="en-GB"/>
              </w:rPr>
              <w:t xml:space="preserve"> records for:</w:t>
            </w:r>
          </w:p>
          <w:p w14:paraId="7F8A9824" w14:textId="77777777" w:rsidR="007E1F51" w:rsidRDefault="00E30CDC" w:rsidP="00DE5098">
            <w:pPr>
              <w:pStyle w:val="ListNumber2"/>
              <w:numPr>
                <w:ilvl w:val="0"/>
                <w:numId w:val="21"/>
              </w:numPr>
              <w:spacing w:before="60" w:after="60"/>
              <w:ind w:left="641" w:hanging="357"/>
              <w:jc w:val="both"/>
              <w:rPr>
                <w:rFonts w:cs="Arial"/>
                <w:b/>
                <w:bCs/>
                <w:smallCaps/>
                <w:kern w:val="32"/>
                <w:lang w:val="en-GB"/>
              </w:rPr>
            </w:pPr>
            <w:r w:rsidRPr="00524601">
              <w:rPr>
                <w:rFonts w:cs="Arial"/>
                <w:lang w:val="en-GB"/>
              </w:rPr>
              <w:t xml:space="preserve">all current enrolments for Type D students (not including Training Opportunities, Skills Enhancement, ITO Off Job Training or </w:t>
            </w:r>
            <w:r w:rsidR="00615E1A">
              <w:t>International student doing ITO off-job training</w:t>
            </w:r>
            <w:r w:rsidRPr="00524601">
              <w:rPr>
                <w:rFonts w:cs="Arial"/>
                <w:lang w:val="en-GB"/>
              </w:rPr>
              <w:t>’ enrolments) are to be included in the course completion file, irrespective of whether a completion date</w:t>
            </w:r>
            <w:r w:rsidRPr="00640283">
              <w:rPr>
                <w:rFonts w:cs="Arial"/>
                <w:lang w:val="en-GB"/>
              </w:rPr>
              <w:t xml:space="preserve"> has been reached.</w:t>
            </w:r>
          </w:p>
          <w:p w14:paraId="02FBA394" w14:textId="77777777" w:rsidR="007E1F51" w:rsidRDefault="00E30CDC" w:rsidP="00DE5098">
            <w:pPr>
              <w:pStyle w:val="ListNumber2"/>
              <w:numPr>
                <w:ilvl w:val="0"/>
                <w:numId w:val="21"/>
              </w:numPr>
              <w:spacing w:before="60" w:after="60"/>
              <w:ind w:left="641" w:hanging="357"/>
              <w:jc w:val="both"/>
              <w:rPr>
                <w:rFonts w:cs="Arial"/>
                <w:lang w:val="en-GB"/>
              </w:rPr>
            </w:pPr>
            <w:r w:rsidRPr="00640283">
              <w:rPr>
                <w:rFonts w:cs="Arial"/>
                <w:lang w:val="en-GB"/>
              </w:rPr>
              <w:t>any completion reported in the December SDR course completion file for previous years that has not been reported with an outcome code of</w:t>
            </w:r>
          </w:p>
          <w:p w14:paraId="0ABF1A0B" w14:textId="77777777" w:rsidR="007E1F51" w:rsidRDefault="00E30CDC" w:rsidP="00DE5098">
            <w:pPr>
              <w:pStyle w:val="StyleListNumber3JustifiedLinespacingAtleast12pt"/>
              <w:numPr>
                <w:ilvl w:val="0"/>
                <w:numId w:val="22"/>
              </w:numPr>
              <w:spacing w:before="60" w:after="60"/>
              <w:ind w:left="748" w:hanging="181"/>
              <w:jc w:val="both"/>
              <w:rPr>
                <w:rFonts w:cs="Arial"/>
              </w:rPr>
            </w:pPr>
            <w:r w:rsidRPr="00640283">
              <w:rPr>
                <w:rFonts w:cs="Arial"/>
              </w:rPr>
              <w:t>2 – completed course successfully</w:t>
            </w:r>
          </w:p>
          <w:p w14:paraId="6056D118" w14:textId="77777777" w:rsidR="007E1F51" w:rsidRDefault="00E30CDC" w:rsidP="00DE5098">
            <w:pPr>
              <w:pStyle w:val="StyleListNumber3JustifiedLinespacingAtleast12pt"/>
              <w:numPr>
                <w:ilvl w:val="0"/>
                <w:numId w:val="22"/>
              </w:numPr>
              <w:spacing w:before="60" w:after="60"/>
              <w:ind w:left="748" w:hanging="181"/>
              <w:jc w:val="both"/>
              <w:rPr>
                <w:rFonts w:cs="Arial"/>
              </w:rPr>
            </w:pPr>
            <w:r w:rsidRPr="00640283">
              <w:rPr>
                <w:rFonts w:cs="Arial"/>
              </w:rPr>
              <w:t>3 – completed course unsuccessfully</w:t>
            </w:r>
          </w:p>
          <w:p w14:paraId="7DA05FEB" w14:textId="77777777" w:rsidR="007E1F51" w:rsidRDefault="00E30CDC" w:rsidP="00DE5098">
            <w:pPr>
              <w:pStyle w:val="StyleListNumber3JustifiedLinespacingAtleast12pt"/>
              <w:numPr>
                <w:ilvl w:val="0"/>
                <w:numId w:val="22"/>
              </w:numPr>
              <w:spacing w:before="60" w:after="60"/>
              <w:ind w:left="748" w:hanging="181"/>
              <w:jc w:val="both"/>
              <w:rPr>
                <w:rFonts w:cs="Arial"/>
              </w:rPr>
            </w:pPr>
            <w:r w:rsidRPr="00640283">
              <w:rPr>
                <w:rFonts w:cs="Arial"/>
              </w:rPr>
              <w:t>4 – did not complete course</w:t>
            </w:r>
          </w:p>
          <w:p w14:paraId="0C8CC5F7" w14:textId="77777777" w:rsidR="00E30CDC" w:rsidRPr="00640283" w:rsidRDefault="00E30CDC" w:rsidP="00640283">
            <w:pPr>
              <w:spacing w:before="60" w:after="60"/>
              <w:ind w:left="612"/>
              <w:jc w:val="both"/>
              <w:rPr>
                <w:rFonts w:cs="Arial"/>
                <w:lang w:val="en-GB"/>
              </w:rPr>
            </w:pPr>
            <w:r w:rsidRPr="00640283">
              <w:rPr>
                <w:rFonts w:cs="Arial"/>
                <w:lang w:val="en-GB"/>
              </w:rPr>
              <w:t>Once a code of 2, 3 or 4 has been reported for a course completion (i.e. where the course end date is in a previous year), that completion can be removed from the file.</w:t>
            </w:r>
          </w:p>
          <w:p w14:paraId="0F93577F" w14:textId="77777777" w:rsidR="00E30CDC" w:rsidRPr="00640283" w:rsidRDefault="00E30CDC" w:rsidP="00640283">
            <w:pPr>
              <w:spacing w:before="60" w:after="60"/>
              <w:jc w:val="both"/>
              <w:rPr>
                <w:rStyle w:val="NormalLeft19cmaindentNotItalicChar"/>
                <w:rFonts w:cs="Arial"/>
                <w:b/>
                <w:i w:val="0"/>
                <w:iCs/>
              </w:rPr>
            </w:pPr>
            <w:r w:rsidRPr="00640283">
              <w:rPr>
                <w:rStyle w:val="NormalLeft19cmaindentNotItalicChar"/>
                <w:rFonts w:cs="Arial"/>
                <w:b/>
                <w:i w:val="0"/>
                <w:iCs/>
              </w:rPr>
              <w:t xml:space="preserve">Completions from previous year </w:t>
            </w:r>
          </w:p>
          <w:p w14:paraId="2290508C" w14:textId="77777777" w:rsidR="00E30CDC" w:rsidRPr="00640283" w:rsidRDefault="00E30CDC" w:rsidP="00640283">
            <w:pPr>
              <w:spacing w:before="60" w:after="60"/>
              <w:jc w:val="both"/>
              <w:rPr>
                <w:rStyle w:val="NormalLeft19cmaindentNotItalicChar"/>
                <w:rFonts w:cs="Arial"/>
                <w:i w:val="0"/>
                <w:iCs/>
              </w:rPr>
            </w:pPr>
            <w:r w:rsidRPr="00640283">
              <w:rPr>
                <w:rStyle w:val="NormalLeft19cmaindentNotItalicChar"/>
                <w:rFonts w:cs="Arial"/>
                <w:i w:val="0"/>
                <w:iCs/>
              </w:rPr>
              <w:t>When entering a completion for an earlier year, (where the course end date is in an earlier year), it is not necessary to resubmit enrolments as the SDR will match the completion against all previous December submissions.</w:t>
            </w:r>
          </w:p>
          <w:p w14:paraId="156EC12F" w14:textId="77777777" w:rsidR="00E30CDC" w:rsidRPr="00640283" w:rsidRDefault="00E30CDC" w:rsidP="00640283">
            <w:pPr>
              <w:spacing w:before="60" w:after="60"/>
              <w:jc w:val="both"/>
              <w:rPr>
                <w:rFonts w:cs="Arial"/>
                <w:lang w:val="en-GB"/>
              </w:rPr>
            </w:pPr>
          </w:p>
          <w:p w14:paraId="54F5F600" w14:textId="77777777" w:rsidR="00E30CDC" w:rsidRDefault="00E30CDC" w:rsidP="00640283">
            <w:pPr>
              <w:spacing w:before="60" w:after="60"/>
              <w:jc w:val="both"/>
              <w:rPr>
                <w:rFonts w:cs="Arial"/>
                <w:b/>
                <w:lang w:val="en-GB"/>
              </w:rPr>
            </w:pPr>
            <w:r w:rsidRPr="00640283">
              <w:rPr>
                <w:rFonts w:cs="Arial"/>
                <w:b/>
                <w:lang w:val="en-GB"/>
              </w:rPr>
              <w:t>Where a type D student meets the requirements to be reported in the Course Completion file, and is also enrolled in non-formal education, these non-formal courses are not to be returned in the completion file.</w:t>
            </w:r>
          </w:p>
          <w:p w14:paraId="7AEB343D" w14:textId="77777777" w:rsidR="00E30CDC" w:rsidRPr="00640283" w:rsidRDefault="00E30CDC" w:rsidP="00640283">
            <w:pPr>
              <w:spacing w:before="60" w:after="60"/>
              <w:jc w:val="both"/>
              <w:rPr>
                <w:rFonts w:cs="Arial"/>
                <w:b/>
                <w:lang w:val="en-GB"/>
              </w:rPr>
            </w:pPr>
          </w:p>
          <w:p w14:paraId="2C400AFD" w14:textId="77777777" w:rsidR="00E30CDC" w:rsidRPr="00640283" w:rsidRDefault="00E30CDC" w:rsidP="00640283">
            <w:pPr>
              <w:spacing w:before="60" w:after="60"/>
              <w:jc w:val="both"/>
              <w:rPr>
                <w:rStyle w:val="NormalLeft19cmaindentNotItalicChar"/>
                <w:rFonts w:cs="Arial"/>
                <w:i w:val="0"/>
              </w:rPr>
            </w:pPr>
            <w:r w:rsidRPr="00640283">
              <w:rPr>
                <w:rStyle w:val="NormalLeft19cmaindentNotItalicChar"/>
                <w:rFonts w:cs="Arial"/>
                <w:i w:val="0"/>
              </w:rPr>
              <w:t>To make transparent the reporting of multiyear completions, the course completion summary report is broken down by Course End Date to reflect the year completions are aligned with. Within each year courses are listed alphabetically and the associated completion codes with the count of students per code. The Retention Ratio and the Completion Ratio will be displayed for current year completions.</w:t>
            </w:r>
          </w:p>
          <w:p w14:paraId="2FF24515" w14:textId="77777777" w:rsidR="00E30CDC" w:rsidRPr="00640283" w:rsidRDefault="00E30CDC" w:rsidP="00640283">
            <w:pPr>
              <w:spacing w:before="60" w:after="60"/>
              <w:jc w:val="both"/>
              <w:rPr>
                <w:rFonts w:cs="Arial"/>
                <w:b/>
                <w:lang w:val="en-GB"/>
              </w:rPr>
            </w:pPr>
            <w:r w:rsidRPr="00640283">
              <w:rPr>
                <w:rFonts w:cs="Arial"/>
                <w:b/>
                <w:lang w:val="en-GB"/>
              </w:rPr>
              <w:t>The Ratio Calculations are:</w:t>
            </w:r>
          </w:p>
          <w:p w14:paraId="7C5100CE" w14:textId="77777777" w:rsidR="00E30CDC" w:rsidRPr="00640283" w:rsidRDefault="00E30CDC" w:rsidP="00640283">
            <w:pPr>
              <w:spacing w:before="60" w:after="60"/>
              <w:jc w:val="both"/>
              <w:rPr>
                <w:rFonts w:cs="Arial"/>
                <w:b/>
                <w:lang w:val="en-GB"/>
              </w:rPr>
            </w:pPr>
            <w:r w:rsidRPr="00640283">
              <w:rPr>
                <w:rFonts w:cs="Arial"/>
                <w:b/>
                <w:lang w:val="en-GB"/>
              </w:rPr>
              <w:t>A= # of completed successfully (completion indicator =2)</w:t>
            </w:r>
          </w:p>
          <w:p w14:paraId="4A98D84B" w14:textId="77777777" w:rsidR="00E30CDC" w:rsidRPr="00640283" w:rsidRDefault="00E30CDC" w:rsidP="00640283">
            <w:pPr>
              <w:spacing w:before="60" w:after="60"/>
              <w:jc w:val="both"/>
              <w:rPr>
                <w:rFonts w:cs="Arial"/>
                <w:b/>
                <w:lang w:val="en-GB"/>
              </w:rPr>
            </w:pPr>
            <w:r w:rsidRPr="00640283">
              <w:rPr>
                <w:rFonts w:cs="Arial"/>
                <w:b/>
                <w:lang w:val="en-GB"/>
              </w:rPr>
              <w:t>B= # of completed unsuccessfully (completion indicator =3)</w:t>
            </w:r>
          </w:p>
          <w:p w14:paraId="64AEA004" w14:textId="77777777" w:rsidR="00E30CDC" w:rsidRPr="00640283" w:rsidRDefault="00E30CDC" w:rsidP="00640283">
            <w:pPr>
              <w:spacing w:before="60" w:after="60"/>
              <w:jc w:val="both"/>
              <w:rPr>
                <w:rFonts w:cs="Arial"/>
                <w:b/>
                <w:lang w:val="en-GB"/>
              </w:rPr>
            </w:pPr>
            <w:r w:rsidRPr="00640283">
              <w:rPr>
                <w:rFonts w:cs="Arial"/>
                <w:b/>
                <w:lang w:val="en-GB"/>
              </w:rPr>
              <w:t>C= # of did not complete (completion indicator =4)</w:t>
            </w:r>
          </w:p>
          <w:p w14:paraId="1A3DB370" w14:textId="77777777" w:rsidR="00E30CDC" w:rsidRPr="00640283" w:rsidRDefault="00E30CDC" w:rsidP="00640283">
            <w:pPr>
              <w:spacing w:before="60" w:after="60"/>
              <w:jc w:val="both"/>
              <w:rPr>
                <w:rFonts w:cs="Arial"/>
                <w:b/>
                <w:lang w:val="en-GB"/>
              </w:rPr>
            </w:pPr>
            <w:r w:rsidRPr="00640283">
              <w:rPr>
                <w:rFonts w:cs="Arial"/>
                <w:b/>
                <w:lang w:val="en-GB"/>
              </w:rPr>
              <w:t>Retention Ratio = (A+B)/(A+B+C)</w:t>
            </w:r>
          </w:p>
          <w:p w14:paraId="4C199E70" w14:textId="77777777" w:rsidR="00E30CDC" w:rsidRDefault="00E30CDC" w:rsidP="00640283">
            <w:pPr>
              <w:pStyle w:val="BodyText"/>
              <w:spacing w:after="60"/>
              <w:jc w:val="both"/>
              <w:rPr>
                <w:rFonts w:cs="Arial"/>
                <w:b/>
              </w:rPr>
            </w:pPr>
            <w:r w:rsidRPr="00640283">
              <w:rPr>
                <w:rFonts w:cs="Arial"/>
                <w:b/>
              </w:rPr>
              <w:t>Completion Ratio = (A)/(A+B+C)</w:t>
            </w:r>
          </w:p>
          <w:p w14:paraId="0DE004DC" w14:textId="77777777" w:rsidR="00E30CDC" w:rsidRPr="00640283" w:rsidRDefault="00E30CDC" w:rsidP="00640283">
            <w:pPr>
              <w:pStyle w:val="BodyText"/>
              <w:spacing w:after="60"/>
              <w:jc w:val="both"/>
              <w:rPr>
                <w:rFonts w:cs="Arial"/>
                <w:b/>
              </w:rPr>
            </w:pPr>
            <w:r w:rsidRPr="00640283">
              <w:rPr>
                <w:rFonts w:cs="Arial"/>
              </w:rPr>
              <w:t>Recommended file name format: COMP####.txt (where #### represents the TEO code)</w:t>
            </w:r>
          </w:p>
        </w:tc>
      </w:tr>
    </w:tbl>
    <w:p w14:paraId="0545A53B" w14:textId="77777777" w:rsidR="00E30CDC" w:rsidRDefault="00E30CDC" w:rsidP="001271C4">
      <w:pPr>
        <w:pStyle w:val="Heading1"/>
        <w:spacing w:before="120"/>
      </w:pPr>
      <w:bookmarkStart w:id="67" w:name="_Toc298827588"/>
      <w:bookmarkStart w:id="68" w:name="_Toc95301903"/>
      <w:r>
        <w:lastRenderedPageBreak/>
        <w:t>File Specifications – Submitting Files</w:t>
      </w:r>
      <w:bookmarkEnd w:id="67"/>
      <w:bookmarkEnd w:id="68"/>
    </w:p>
    <w:p w14:paraId="5BE0844D" w14:textId="77777777" w:rsidR="00E30CDC" w:rsidRDefault="00E30CDC" w:rsidP="00524601">
      <w:pPr>
        <w:pStyle w:val="BodyText"/>
        <w:jc w:val="both"/>
      </w:pPr>
      <w:r>
        <w:t>The following information should be used as a guide when submitting files to the Ministry. See the ‘Timetable and Extract Dates’ section earlier in the manual for the return dates of these files.</w:t>
      </w:r>
    </w:p>
    <w:tbl>
      <w:tblPr>
        <w:tblW w:w="0" w:type="auto"/>
        <w:tblBorders>
          <w:top w:val="single" w:sz="4" w:space="0" w:color="999999"/>
          <w:bottom w:val="single" w:sz="4" w:space="0" w:color="999999"/>
          <w:insideH w:val="single" w:sz="4" w:space="0" w:color="999999"/>
        </w:tblBorders>
        <w:tblLook w:val="0000" w:firstRow="0" w:lastRow="0" w:firstColumn="0" w:lastColumn="0" w:noHBand="0" w:noVBand="0"/>
      </w:tblPr>
      <w:tblGrid>
        <w:gridCol w:w="2088"/>
        <w:gridCol w:w="6434"/>
      </w:tblGrid>
      <w:tr w:rsidR="00E30CDC" w14:paraId="6E8D8ECC" w14:textId="77777777" w:rsidTr="00D86A43">
        <w:tc>
          <w:tcPr>
            <w:tcW w:w="2088" w:type="dxa"/>
          </w:tcPr>
          <w:p w14:paraId="4F405CD5" w14:textId="77777777" w:rsidR="00E30CDC" w:rsidRDefault="00E30CDC" w:rsidP="00D86A43">
            <w:pPr>
              <w:pStyle w:val="TableHeading"/>
            </w:pPr>
            <w:r>
              <w:t>Upload Types</w:t>
            </w:r>
          </w:p>
        </w:tc>
        <w:tc>
          <w:tcPr>
            <w:tcW w:w="6434" w:type="dxa"/>
          </w:tcPr>
          <w:p w14:paraId="73362F91" w14:textId="77777777" w:rsidR="00E30CDC" w:rsidRDefault="00E30CDC" w:rsidP="00524601">
            <w:pPr>
              <w:pStyle w:val="BodyText"/>
              <w:jc w:val="both"/>
            </w:pPr>
            <w:r w:rsidRPr="002F0298">
              <w:rPr>
                <w:b/>
                <w:bCs/>
              </w:rPr>
              <w:t>SDR Full:</w:t>
            </w:r>
            <w:r>
              <w:t xml:space="preserve"> includes the Course Register file, Student file and Course Enrolment file, as well as the Course Completion file and the Qualification Completion file. The files can be uploaded as five uncompressed text files, or inside a compressed zip file. If compressing, the recommended file name format must be used (see below).  Note: This is the ‘upload type’ that must be submitted for each SDR.  </w:t>
            </w:r>
          </w:p>
          <w:p w14:paraId="00CBC5DD" w14:textId="77777777" w:rsidR="00E30CDC" w:rsidRDefault="00E30CDC" w:rsidP="00524601">
            <w:pPr>
              <w:pStyle w:val="BodyText"/>
              <w:jc w:val="both"/>
            </w:pPr>
            <w:r w:rsidRPr="002F0298">
              <w:rPr>
                <w:b/>
                <w:bCs/>
              </w:rPr>
              <w:t>Course Completion (Comp):</w:t>
            </w:r>
            <w:r>
              <w:t xml:space="preserve"> the Course Completion file can be uploaded as an uncompressed text file, or inside a compressed zip file. If compressing, the recommended file name format must be used (see below).  </w:t>
            </w:r>
          </w:p>
          <w:p w14:paraId="24727040" w14:textId="77777777" w:rsidR="00E30CDC" w:rsidRDefault="00E30CDC" w:rsidP="00524601">
            <w:pPr>
              <w:pStyle w:val="BodyText"/>
              <w:jc w:val="both"/>
            </w:pPr>
            <w:r w:rsidRPr="002F0298">
              <w:rPr>
                <w:b/>
                <w:bCs/>
              </w:rPr>
              <w:t>Course Register:</w:t>
            </w:r>
            <w:r>
              <w:t xml:space="preserve"> </w:t>
            </w:r>
            <w:proofErr w:type="gramStart"/>
            <w:r>
              <w:t>the</w:t>
            </w:r>
            <w:proofErr w:type="gramEnd"/>
            <w:r>
              <w:t xml:space="preserve"> Course Register file can be uploaded as an uncompressed text file, or inside a compressed zip file. If compressing, the recommended file name format must be used (see below).</w:t>
            </w:r>
          </w:p>
          <w:p w14:paraId="55490D3C" w14:textId="77777777" w:rsidR="00E30CDC" w:rsidRDefault="00E30CDC" w:rsidP="00524601">
            <w:pPr>
              <w:pStyle w:val="BodyText"/>
              <w:jc w:val="both"/>
            </w:pPr>
            <w:r w:rsidRPr="002F0298">
              <w:rPr>
                <w:b/>
                <w:bCs/>
              </w:rPr>
              <w:t>Qualification Completion:</w:t>
            </w:r>
            <w:r>
              <w:t xml:space="preserve"> </w:t>
            </w:r>
            <w:proofErr w:type="gramStart"/>
            <w:r>
              <w:t>the</w:t>
            </w:r>
            <w:proofErr w:type="gramEnd"/>
            <w:r>
              <w:t xml:space="preserve"> Qualification Completion file can be uploaded as an uncompressed text file, or inside a compressed zip file. If compressing, the recommended file name format must be used (see below).</w:t>
            </w:r>
          </w:p>
        </w:tc>
      </w:tr>
      <w:tr w:rsidR="00E30CDC" w14:paraId="6C8B1289" w14:textId="77777777" w:rsidTr="00D86A43">
        <w:tc>
          <w:tcPr>
            <w:tcW w:w="2088" w:type="dxa"/>
          </w:tcPr>
          <w:p w14:paraId="47AC2218" w14:textId="77777777" w:rsidR="00E30CDC" w:rsidRDefault="0018165A" w:rsidP="00D86A43">
            <w:pPr>
              <w:pStyle w:val="TableHeading"/>
            </w:pPr>
            <w:r>
              <w:t>Individual</w:t>
            </w:r>
            <w:r w:rsidR="00E30CDC">
              <w:t xml:space="preserve"> File Name Formats</w:t>
            </w:r>
          </w:p>
        </w:tc>
        <w:tc>
          <w:tcPr>
            <w:tcW w:w="6434" w:type="dxa"/>
          </w:tcPr>
          <w:tbl>
            <w:tblPr>
              <w:tblW w:w="0" w:type="auto"/>
              <w:tblLook w:val="0000" w:firstRow="0" w:lastRow="0" w:firstColumn="0" w:lastColumn="0" w:noHBand="0" w:noVBand="0"/>
            </w:tblPr>
            <w:tblGrid>
              <w:gridCol w:w="2952"/>
              <w:gridCol w:w="1800"/>
            </w:tblGrid>
            <w:tr w:rsidR="00E30CDC" w14:paraId="243A8456" w14:textId="77777777" w:rsidTr="00D86A43">
              <w:tc>
                <w:tcPr>
                  <w:tcW w:w="2952" w:type="dxa"/>
                </w:tcPr>
                <w:p w14:paraId="31A4C178" w14:textId="77777777" w:rsidR="00E30CDC" w:rsidRPr="002F0298" w:rsidRDefault="00E30CDC" w:rsidP="00D86A43">
                  <w:pPr>
                    <w:pStyle w:val="BodyText"/>
                    <w:rPr>
                      <w:b/>
                    </w:rPr>
                  </w:pPr>
                  <w:r w:rsidRPr="002F0298">
                    <w:rPr>
                      <w:b/>
                    </w:rPr>
                    <w:t>Course Register file</w:t>
                  </w:r>
                </w:p>
              </w:tc>
              <w:tc>
                <w:tcPr>
                  <w:tcW w:w="1800" w:type="dxa"/>
                </w:tcPr>
                <w:p w14:paraId="189EEEC4" w14:textId="77777777" w:rsidR="00E30CDC" w:rsidRDefault="00E30CDC" w:rsidP="00D86A43">
                  <w:pPr>
                    <w:pStyle w:val="BodyText"/>
                  </w:pPr>
                  <w:r>
                    <w:t>CREG####.txt</w:t>
                  </w:r>
                </w:p>
              </w:tc>
            </w:tr>
            <w:tr w:rsidR="00E30CDC" w14:paraId="5639AB50" w14:textId="77777777" w:rsidTr="00D86A43">
              <w:tc>
                <w:tcPr>
                  <w:tcW w:w="2952" w:type="dxa"/>
                </w:tcPr>
                <w:p w14:paraId="73F39461" w14:textId="77777777" w:rsidR="00E30CDC" w:rsidRPr="002F0298" w:rsidRDefault="00E30CDC" w:rsidP="00D86A43">
                  <w:pPr>
                    <w:pStyle w:val="BodyText"/>
                    <w:rPr>
                      <w:b/>
                    </w:rPr>
                  </w:pPr>
                  <w:r w:rsidRPr="002F0298">
                    <w:rPr>
                      <w:b/>
                    </w:rPr>
                    <w:t>Student file</w:t>
                  </w:r>
                </w:p>
              </w:tc>
              <w:tc>
                <w:tcPr>
                  <w:tcW w:w="1800" w:type="dxa"/>
                </w:tcPr>
                <w:p w14:paraId="629055D5" w14:textId="77777777" w:rsidR="00E30CDC" w:rsidRDefault="00E30CDC" w:rsidP="00D86A43">
                  <w:pPr>
                    <w:pStyle w:val="BodyText"/>
                  </w:pPr>
                  <w:r>
                    <w:t>STUD####.txt</w:t>
                  </w:r>
                </w:p>
              </w:tc>
            </w:tr>
            <w:tr w:rsidR="00E30CDC" w14:paraId="0F96888F" w14:textId="77777777" w:rsidTr="00D86A43">
              <w:tc>
                <w:tcPr>
                  <w:tcW w:w="2952" w:type="dxa"/>
                </w:tcPr>
                <w:p w14:paraId="7D6DFB38" w14:textId="77777777" w:rsidR="00E30CDC" w:rsidRPr="002F0298" w:rsidRDefault="00E30CDC" w:rsidP="00D86A43">
                  <w:pPr>
                    <w:pStyle w:val="BodyText"/>
                    <w:rPr>
                      <w:b/>
                    </w:rPr>
                  </w:pPr>
                  <w:r w:rsidRPr="002F0298">
                    <w:rPr>
                      <w:b/>
                    </w:rPr>
                    <w:t>Course Enrolment file</w:t>
                  </w:r>
                </w:p>
              </w:tc>
              <w:tc>
                <w:tcPr>
                  <w:tcW w:w="1800" w:type="dxa"/>
                </w:tcPr>
                <w:p w14:paraId="7F4B8767" w14:textId="77777777" w:rsidR="00E30CDC" w:rsidRDefault="00E30CDC" w:rsidP="00D86A43">
                  <w:pPr>
                    <w:pStyle w:val="BodyText"/>
                  </w:pPr>
                  <w:r>
                    <w:t>COUR####.txt</w:t>
                  </w:r>
                </w:p>
              </w:tc>
            </w:tr>
            <w:tr w:rsidR="00E30CDC" w14:paraId="0CAF8850" w14:textId="77777777" w:rsidTr="00D86A43">
              <w:tc>
                <w:tcPr>
                  <w:tcW w:w="2952" w:type="dxa"/>
                </w:tcPr>
                <w:p w14:paraId="1D019F75" w14:textId="77777777" w:rsidR="00E30CDC" w:rsidRPr="002F0298" w:rsidRDefault="00E30CDC" w:rsidP="00D86A43">
                  <w:pPr>
                    <w:pStyle w:val="BodyText"/>
                    <w:rPr>
                      <w:b/>
                    </w:rPr>
                  </w:pPr>
                  <w:r w:rsidRPr="002F0298">
                    <w:rPr>
                      <w:b/>
                    </w:rPr>
                    <w:t>Course Completion file</w:t>
                  </w:r>
                </w:p>
              </w:tc>
              <w:tc>
                <w:tcPr>
                  <w:tcW w:w="1800" w:type="dxa"/>
                </w:tcPr>
                <w:p w14:paraId="624F063F" w14:textId="77777777" w:rsidR="00E30CDC" w:rsidRDefault="00E30CDC" w:rsidP="00D86A43">
                  <w:pPr>
                    <w:pStyle w:val="BodyText"/>
                  </w:pPr>
                  <w:r>
                    <w:t>COMP####.txt</w:t>
                  </w:r>
                </w:p>
              </w:tc>
            </w:tr>
            <w:tr w:rsidR="00E30CDC" w14:paraId="133B1169" w14:textId="77777777" w:rsidTr="00D86A43">
              <w:tc>
                <w:tcPr>
                  <w:tcW w:w="2952" w:type="dxa"/>
                </w:tcPr>
                <w:p w14:paraId="450D2E58" w14:textId="77777777" w:rsidR="00E30CDC" w:rsidRPr="002F0298" w:rsidRDefault="00E30CDC" w:rsidP="00D86A43">
                  <w:pPr>
                    <w:pStyle w:val="BodyText"/>
                    <w:rPr>
                      <w:b/>
                    </w:rPr>
                  </w:pPr>
                  <w:r w:rsidRPr="002F0298">
                    <w:rPr>
                      <w:b/>
                    </w:rPr>
                    <w:t>Qualification Completion file</w:t>
                  </w:r>
                </w:p>
              </w:tc>
              <w:tc>
                <w:tcPr>
                  <w:tcW w:w="1800" w:type="dxa"/>
                </w:tcPr>
                <w:p w14:paraId="25B7B22C" w14:textId="77777777" w:rsidR="00E30CDC" w:rsidRDefault="00E30CDC" w:rsidP="00D86A43">
                  <w:pPr>
                    <w:pStyle w:val="BodyText"/>
                  </w:pPr>
                  <w:r>
                    <w:t>QUAL####.txt</w:t>
                  </w:r>
                </w:p>
              </w:tc>
            </w:tr>
          </w:tbl>
          <w:p w14:paraId="5C17B14D" w14:textId="77777777" w:rsidR="00E30CDC" w:rsidRDefault="00E30CDC" w:rsidP="009C720B">
            <w:pPr>
              <w:pStyle w:val="BodyText"/>
            </w:pPr>
            <w:r>
              <w:t>where #### represents the TEO code</w:t>
            </w:r>
          </w:p>
          <w:p w14:paraId="13F9ADBE" w14:textId="77777777" w:rsidR="009A0EC5" w:rsidRDefault="009A0EC5" w:rsidP="009A7198">
            <w:pPr>
              <w:pStyle w:val="BodyText"/>
            </w:pPr>
            <w:r>
              <w:t xml:space="preserve">See </w:t>
            </w:r>
            <w:r w:rsidR="009A7198">
              <w:t xml:space="preserve">Indicative Data </w:t>
            </w:r>
            <w:r w:rsidR="00127940">
              <w:t>Collection</w:t>
            </w:r>
            <w:r w:rsidR="009A7198">
              <w:t xml:space="preserve"> User Guide on page </w:t>
            </w:r>
            <w:r w:rsidR="009A7198" w:rsidRPr="009A7198">
              <w:t>http://steo.govt.nz/sdr/indicative-data-collection-ind/</w:t>
            </w:r>
            <w:r>
              <w:t xml:space="preserve"> for IND return file names</w:t>
            </w:r>
          </w:p>
        </w:tc>
      </w:tr>
      <w:tr w:rsidR="00E30CDC" w14:paraId="3D792C9F" w14:textId="77777777" w:rsidTr="00D86A43">
        <w:tc>
          <w:tcPr>
            <w:tcW w:w="2088" w:type="dxa"/>
          </w:tcPr>
          <w:p w14:paraId="2E52FAAC" w14:textId="77777777" w:rsidR="00E30CDC" w:rsidRDefault="00E30CDC" w:rsidP="00D86A43">
            <w:pPr>
              <w:pStyle w:val="TableHeading"/>
            </w:pPr>
            <w:r>
              <w:t>Compressing Files</w:t>
            </w:r>
          </w:p>
        </w:tc>
        <w:tc>
          <w:tcPr>
            <w:tcW w:w="6434" w:type="dxa"/>
          </w:tcPr>
          <w:p w14:paraId="40675759" w14:textId="77777777" w:rsidR="00E30CDC" w:rsidRPr="00010BBB" w:rsidRDefault="00E30CDC" w:rsidP="00524601">
            <w:pPr>
              <w:pStyle w:val="BodyText"/>
              <w:jc w:val="both"/>
            </w:pPr>
            <w:r w:rsidRPr="00010BBB">
              <w:t>The file name formats must be used when compressing into a zip file so that the Ministry server can recognise which file is which.</w:t>
            </w:r>
          </w:p>
          <w:p w14:paraId="578EDA61" w14:textId="77777777" w:rsidR="00E30CDC" w:rsidRPr="00010BBB" w:rsidRDefault="00E30CDC" w:rsidP="00524601">
            <w:pPr>
              <w:pStyle w:val="BodyText"/>
              <w:jc w:val="both"/>
            </w:pPr>
            <w:r w:rsidRPr="00010BBB">
              <w:t>The compressed zip file does not need to be a specific name but should not include characters that may not be recognised by our server such as spaces, commas, periods or exclamations.</w:t>
            </w:r>
          </w:p>
          <w:p w14:paraId="1E5CAE68" w14:textId="77777777" w:rsidR="00E30CDC" w:rsidRPr="00010BBB" w:rsidRDefault="00E30CDC" w:rsidP="00524601">
            <w:pPr>
              <w:pStyle w:val="BodyText"/>
              <w:jc w:val="both"/>
            </w:pPr>
            <w:r>
              <w:t>For security reasons, t</w:t>
            </w:r>
            <w:r w:rsidRPr="00010BBB">
              <w:t xml:space="preserve">he compressed zip file </w:t>
            </w:r>
            <w:r w:rsidRPr="00010BBB">
              <w:rPr>
                <w:b/>
                <w:bCs/>
              </w:rPr>
              <w:t>must not</w:t>
            </w:r>
            <w:r w:rsidRPr="00010BBB">
              <w:t xml:space="preserve"> include the paths to the source files</w:t>
            </w:r>
            <w:r w:rsidR="00417AB8">
              <w:t>.</w:t>
            </w:r>
          </w:p>
          <w:p w14:paraId="649B8639" w14:textId="77777777" w:rsidR="00E30CDC" w:rsidRDefault="00E30CDC" w:rsidP="00524601">
            <w:pPr>
              <w:pStyle w:val="BodyText"/>
              <w:jc w:val="both"/>
            </w:pPr>
            <w:r w:rsidRPr="00010BBB">
              <w:t>An alpha-numeric format is recommended e.g. SDR####.zip.</w:t>
            </w:r>
          </w:p>
        </w:tc>
      </w:tr>
    </w:tbl>
    <w:p w14:paraId="6CB1A986" w14:textId="77777777" w:rsidR="00E30CDC" w:rsidRDefault="00E30CDC" w:rsidP="00462791">
      <w:pPr>
        <w:pStyle w:val="Heading1"/>
        <w:spacing w:before="120"/>
      </w:pPr>
      <w:bookmarkStart w:id="69" w:name="_File_Specifications_–"/>
      <w:bookmarkStart w:id="70" w:name="_Toc298827589"/>
      <w:bookmarkStart w:id="71" w:name="_Toc95301904"/>
      <w:bookmarkEnd w:id="69"/>
      <w:r>
        <w:lastRenderedPageBreak/>
        <w:t>File Specifications – Definitions</w:t>
      </w:r>
      <w:bookmarkEnd w:id="70"/>
      <w:bookmarkEnd w:id="71"/>
    </w:p>
    <w:tbl>
      <w:tblPr>
        <w:tblW w:w="10286" w:type="dxa"/>
        <w:tblBorders>
          <w:top w:val="single" w:sz="4" w:space="0" w:color="999999"/>
          <w:bottom w:val="single" w:sz="4" w:space="0" w:color="999999"/>
          <w:insideH w:val="single" w:sz="4" w:space="0" w:color="999999"/>
        </w:tblBorders>
        <w:tblLayout w:type="fixed"/>
        <w:tblLook w:val="0000" w:firstRow="0" w:lastRow="0" w:firstColumn="0" w:lastColumn="0" w:noHBand="0" w:noVBand="0"/>
      </w:tblPr>
      <w:tblGrid>
        <w:gridCol w:w="900"/>
        <w:gridCol w:w="1188"/>
        <w:gridCol w:w="1139"/>
        <w:gridCol w:w="2977"/>
        <w:gridCol w:w="992"/>
        <w:gridCol w:w="1134"/>
        <w:gridCol w:w="425"/>
        <w:gridCol w:w="634"/>
        <w:gridCol w:w="897"/>
      </w:tblGrid>
      <w:tr w:rsidR="0037349D" w:rsidRPr="0037349D" w14:paraId="4B0C6DE0" w14:textId="77777777" w:rsidTr="00D12D0D">
        <w:trPr>
          <w:gridAfter w:val="2"/>
          <w:wAfter w:w="1531" w:type="dxa"/>
          <w:trHeight w:val="4905"/>
        </w:trPr>
        <w:tc>
          <w:tcPr>
            <w:tcW w:w="2088" w:type="dxa"/>
            <w:gridSpan w:val="2"/>
          </w:tcPr>
          <w:p w14:paraId="76C16ABE" w14:textId="77777777" w:rsidR="00331492" w:rsidRPr="0037349D" w:rsidRDefault="00422B90" w:rsidP="00D86A43">
            <w:pPr>
              <w:pStyle w:val="BodyText"/>
            </w:pPr>
            <w:bookmarkStart w:id="72" w:name="confirmedstudent"/>
            <w:bookmarkEnd w:id="72"/>
            <w:r w:rsidRPr="0037349D">
              <w:rPr>
                <w:rFonts w:cs="Arial"/>
                <w:b/>
              </w:rPr>
              <w:t>Confirmed student enrolment</w:t>
            </w:r>
          </w:p>
        </w:tc>
        <w:tc>
          <w:tcPr>
            <w:tcW w:w="6667" w:type="dxa"/>
            <w:gridSpan w:val="5"/>
          </w:tcPr>
          <w:p w14:paraId="7528FEF8" w14:textId="77777777" w:rsidR="00C62614" w:rsidRPr="0037349D" w:rsidRDefault="00C62614" w:rsidP="00C62614">
            <w:pPr>
              <w:pStyle w:val="ListParagraph"/>
              <w:ind w:left="0"/>
              <w:jc w:val="both"/>
              <w:rPr>
                <w:rFonts w:ascii="Arial" w:eastAsiaTheme="minorHAnsi" w:hAnsi="Arial" w:cs="Arial"/>
                <w:sz w:val="20"/>
                <w:szCs w:val="20"/>
              </w:rPr>
            </w:pPr>
            <w:r w:rsidRPr="0037349D">
              <w:rPr>
                <w:rFonts w:ascii="Arial" w:eastAsiaTheme="minorHAnsi" w:hAnsi="Arial" w:cs="Arial"/>
                <w:sz w:val="20"/>
                <w:szCs w:val="20"/>
              </w:rPr>
              <w:t xml:space="preserve">You must ensure that your SDR accurately records all “confirmed student enrolments” </w:t>
            </w:r>
            <w:r w:rsidR="0015523B" w:rsidRPr="0037349D">
              <w:rPr>
                <w:rFonts w:ascii="Arial" w:eastAsiaTheme="minorHAnsi" w:hAnsi="Arial" w:cs="Arial"/>
                <w:sz w:val="20"/>
                <w:szCs w:val="20"/>
              </w:rPr>
              <w:t>where fees apply and that have a programme start on or after 1 January 2017. A confirmed student enrolment occurs where</w:t>
            </w:r>
            <w:r w:rsidRPr="0037349D">
              <w:rPr>
                <w:rFonts w:ascii="Arial" w:eastAsiaTheme="minorHAnsi" w:hAnsi="Arial" w:cs="Arial"/>
                <w:sz w:val="20"/>
                <w:szCs w:val="20"/>
              </w:rPr>
              <w:t>:</w:t>
            </w:r>
          </w:p>
          <w:p w14:paraId="40CA6B5A" w14:textId="77777777" w:rsidR="00C62614" w:rsidRPr="0037349D" w:rsidRDefault="00C62614" w:rsidP="0015523B">
            <w:pPr>
              <w:pStyle w:val="NormalWeb"/>
              <w:shd w:val="clear" w:color="auto" w:fill="FFFFFF"/>
              <w:spacing w:before="0" w:beforeAutospacing="0" w:after="120" w:afterAutospacing="0"/>
              <w:ind w:left="464"/>
              <w:rPr>
                <w:rFonts w:cs="Arial"/>
                <w:sz w:val="20"/>
                <w:szCs w:val="22"/>
                <w:lang w:eastAsia="zh-CN"/>
              </w:rPr>
            </w:pPr>
            <w:r w:rsidRPr="0037349D">
              <w:rPr>
                <w:rFonts w:cs="Arial"/>
                <w:sz w:val="20"/>
                <w:szCs w:val="22"/>
              </w:rPr>
              <w:t>A.</w:t>
            </w:r>
            <w:r w:rsidRPr="0037349D">
              <w:rPr>
                <w:rFonts w:cs="Arial"/>
                <w:sz w:val="12"/>
                <w:szCs w:val="14"/>
              </w:rPr>
              <w:t xml:space="preserve">   </w:t>
            </w:r>
            <w:r w:rsidRPr="0037349D">
              <w:rPr>
                <w:rFonts w:cs="Arial"/>
                <w:sz w:val="20"/>
                <w:szCs w:val="22"/>
              </w:rPr>
              <w:t xml:space="preserve">a student and your organisation have entered into an enrolment or tuition </w:t>
            </w:r>
            <w:proofErr w:type="gramStart"/>
            <w:r w:rsidRPr="0037349D">
              <w:rPr>
                <w:rFonts w:cs="Arial"/>
                <w:sz w:val="20"/>
                <w:szCs w:val="22"/>
              </w:rPr>
              <w:t>contract</w:t>
            </w:r>
            <w:proofErr w:type="gramEnd"/>
            <w:r w:rsidRPr="0037349D">
              <w:rPr>
                <w:rFonts w:cs="Arial"/>
                <w:sz w:val="20"/>
                <w:szCs w:val="22"/>
              </w:rPr>
              <w:t xml:space="preserve"> or arrangement and the student has paid or committed to pay his or her fees; and</w:t>
            </w:r>
          </w:p>
          <w:p w14:paraId="30852DE5" w14:textId="77777777" w:rsidR="00C62614" w:rsidRPr="0037349D" w:rsidRDefault="00C62614" w:rsidP="0015523B">
            <w:pPr>
              <w:pStyle w:val="NormalWeb"/>
              <w:shd w:val="clear" w:color="auto" w:fill="FFFFFF"/>
              <w:spacing w:before="0" w:beforeAutospacing="0" w:after="120" w:afterAutospacing="0"/>
              <w:ind w:left="464"/>
              <w:rPr>
                <w:rFonts w:cs="Arial"/>
                <w:sz w:val="20"/>
                <w:szCs w:val="22"/>
              </w:rPr>
            </w:pPr>
            <w:r w:rsidRPr="0037349D">
              <w:rPr>
                <w:rFonts w:cs="Arial"/>
                <w:sz w:val="20"/>
                <w:szCs w:val="22"/>
              </w:rPr>
              <w:t>B.</w:t>
            </w:r>
            <w:r w:rsidRPr="0037349D">
              <w:rPr>
                <w:rFonts w:cs="Arial"/>
                <w:sz w:val="12"/>
                <w:szCs w:val="14"/>
              </w:rPr>
              <w:t xml:space="preserve">   </w:t>
            </w:r>
            <w:r w:rsidRPr="0037349D">
              <w:rPr>
                <w:rFonts w:cs="Arial"/>
                <w:sz w:val="20"/>
                <w:szCs w:val="22"/>
              </w:rPr>
              <w:t>the period during wh</w:t>
            </w:r>
            <w:r w:rsidR="00615E1A">
              <w:rPr>
                <w:rFonts w:cs="Arial"/>
                <w:sz w:val="20"/>
                <w:szCs w:val="22"/>
              </w:rPr>
              <w:t>ich the student is entitled to w</w:t>
            </w:r>
            <w:r w:rsidRPr="0037349D">
              <w:rPr>
                <w:rFonts w:cs="Arial"/>
                <w:sz w:val="20"/>
                <w:szCs w:val="22"/>
              </w:rPr>
              <w:t>ithdraw from a course, programme or training scheme and receive a full refund of fees (less any applicable administration fee) has passed; or</w:t>
            </w:r>
          </w:p>
          <w:p w14:paraId="003E67A3" w14:textId="77777777" w:rsidR="00C62614" w:rsidRPr="0037349D" w:rsidRDefault="0015523B" w:rsidP="0049430A">
            <w:pPr>
              <w:pStyle w:val="NormalWeb"/>
              <w:shd w:val="clear" w:color="auto" w:fill="FFFFFF"/>
              <w:spacing w:before="0" w:beforeAutospacing="0" w:after="120" w:afterAutospacing="0"/>
              <w:ind w:left="464"/>
              <w:rPr>
                <w:rFonts w:cs="Arial"/>
                <w:sz w:val="20"/>
                <w:szCs w:val="22"/>
              </w:rPr>
            </w:pPr>
            <w:r w:rsidRPr="0037349D">
              <w:rPr>
                <w:rFonts w:cs="Arial"/>
                <w:sz w:val="20"/>
                <w:szCs w:val="22"/>
              </w:rPr>
              <w:t>C</w:t>
            </w:r>
            <w:r w:rsidR="00C62614" w:rsidRPr="0037349D">
              <w:rPr>
                <w:rFonts w:cs="Arial"/>
                <w:sz w:val="20"/>
                <w:szCs w:val="22"/>
              </w:rPr>
              <w:t>.</w:t>
            </w:r>
            <w:r w:rsidR="00C62614" w:rsidRPr="0037349D">
              <w:rPr>
                <w:rFonts w:cs="Arial"/>
                <w:sz w:val="12"/>
                <w:szCs w:val="14"/>
              </w:rPr>
              <w:t xml:space="preserve">   </w:t>
            </w:r>
            <w:r w:rsidR="00C62614" w:rsidRPr="0037349D">
              <w:rPr>
                <w:rFonts w:cs="Arial"/>
                <w:sz w:val="20"/>
                <w:szCs w:val="22"/>
              </w:rPr>
              <w:t xml:space="preserve">the student </w:t>
            </w:r>
            <w:r w:rsidRPr="0037349D">
              <w:rPr>
                <w:rFonts w:cs="Arial"/>
                <w:sz w:val="20"/>
                <w:szCs w:val="22"/>
              </w:rPr>
              <w:t>has not received a full refund of fees (less any applicable administration fee)</w:t>
            </w:r>
            <w:r w:rsidR="00C62614" w:rsidRPr="0037349D">
              <w:rPr>
                <w:rFonts w:cs="Arial"/>
                <w:sz w:val="20"/>
                <w:szCs w:val="22"/>
              </w:rPr>
              <w:t>.</w:t>
            </w:r>
          </w:p>
          <w:p w14:paraId="751A8997" w14:textId="77777777" w:rsidR="00331492" w:rsidRPr="0037349D" w:rsidRDefault="00C62614" w:rsidP="00C62614">
            <w:pPr>
              <w:ind w:left="39"/>
              <w:jc w:val="both"/>
              <w:rPr>
                <w:rFonts w:cs="Arial"/>
              </w:rPr>
            </w:pPr>
            <w:r w:rsidRPr="0037349D">
              <w:t>You must provide info</w:t>
            </w:r>
            <w:r w:rsidR="00615E1A">
              <w:t>rmation about each student who w</w:t>
            </w:r>
            <w:r w:rsidRPr="0037349D">
              <w:t xml:space="preserve">ithdraws from a course, </w:t>
            </w:r>
            <w:proofErr w:type="gramStart"/>
            <w:r w:rsidRPr="0037349D">
              <w:t>programme</w:t>
            </w:r>
            <w:proofErr w:type="gramEnd"/>
            <w:r w:rsidRPr="0037349D">
              <w:t xml:space="preserve"> or training scheme after becoming a confirmed student enrolment</w:t>
            </w:r>
            <w:r w:rsidR="00422B90" w:rsidRPr="0037349D">
              <w:rPr>
                <w:rFonts w:cs="Arial"/>
              </w:rPr>
              <w:t>.</w:t>
            </w:r>
          </w:p>
          <w:p w14:paraId="161D5A99" w14:textId="77777777" w:rsidR="004C48C9" w:rsidRPr="0037349D" w:rsidRDefault="004C48C9" w:rsidP="00C62614">
            <w:pPr>
              <w:ind w:left="39"/>
              <w:jc w:val="both"/>
              <w:rPr>
                <w:rFonts w:cs="Arial"/>
              </w:rPr>
            </w:pPr>
          </w:p>
          <w:p w14:paraId="7F29614A" w14:textId="77777777" w:rsidR="004C48C9" w:rsidRPr="0037349D" w:rsidRDefault="004C48C9" w:rsidP="004C48C9">
            <w:pPr>
              <w:ind w:left="39"/>
              <w:jc w:val="both"/>
              <w:rPr>
                <w:rFonts w:cs="Arial"/>
              </w:rPr>
            </w:pPr>
            <w:r w:rsidRPr="0037349D">
              <w:rPr>
                <w:rFonts w:cs="Arial"/>
              </w:rPr>
              <w:t xml:space="preserve">You can find further information on the confirmed student enrolment reporting requirement on the </w:t>
            </w:r>
            <w:hyperlink r:id="rId39" w:history="1">
              <w:r w:rsidR="00615E1A">
                <w:rPr>
                  <w:rStyle w:val="Hyperlink"/>
                  <w:rFonts w:cs="Arial"/>
                  <w:color w:val="auto"/>
                </w:rPr>
                <w:t>Enrolment P</w:t>
              </w:r>
              <w:r w:rsidRPr="0037349D">
                <w:rPr>
                  <w:rStyle w:val="Hyperlink"/>
                  <w:rFonts w:cs="Arial"/>
                  <w:color w:val="auto"/>
                </w:rPr>
                <w:t>age</w:t>
              </w:r>
            </w:hyperlink>
            <w:r w:rsidR="00393FD4">
              <w:rPr>
                <w:rFonts w:cs="Arial"/>
              </w:rPr>
              <w:t xml:space="preserve"> in the SAC L</w:t>
            </w:r>
            <w:r w:rsidRPr="0037349D">
              <w:rPr>
                <w:rFonts w:cs="Arial"/>
              </w:rPr>
              <w:t>evel 3 and above section on TEC website.</w:t>
            </w:r>
          </w:p>
          <w:p w14:paraId="71865F8C" w14:textId="77777777" w:rsidR="00331492" w:rsidRPr="0037349D" w:rsidRDefault="00331492" w:rsidP="00791667">
            <w:pPr>
              <w:jc w:val="both"/>
              <w:rPr>
                <w:rFonts w:cs="Arial"/>
              </w:rPr>
            </w:pPr>
          </w:p>
        </w:tc>
      </w:tr>
      <w:tr w:rsidR="00331492" w:rsidRPr="0084161B" w14:paraId="1AB84D7C" w14:textId="77777777" w:rsidTr="00D12D0D">
        <w:trPr>
          <w:gridAfter w:val="2"/>
          <w:wAfter w:w="1531" w:type="dxa"/>
          <w:trHeight w:val="1930"/>
        </w:trPr>
        <w:tc>
          <w:tcPr>
            <w:tcW w:w="2088" w:type="dxa"/>
            <w:gridSpan w:val="2"/>
          </w:tcPr>
          <w:p w14:paraId="36E0197F" w14:textId="77777777" w:rsidR="00331492" w:rsidRPr="0084161B" w:rsidRDefault="00422B90" w:rsidP="00A4687F">
            <w:pPr>
              <w:pStyle w:val="TableHeading"/>
            </w:pPr>
            <w:r w:rsidRPr="00422B90">
              <w:t>Withdrawal</w:t>
            </w:r>
          </w:p>
        </w:tc>
        <w:tc>
          <w:tcPr>
            <w:tcW w:w="6667" w:type="dxa"/>
            <w:gridSpan w:val="5"/>
          </w:tcPr>
          <w:p w14:paraId="4E3EDEEC" w14:textId="77777777" w:rsidR="00482B30" w:rsidRDefault="00482B30" w:rsidP="001C1F7F">
            <w:pPr>
              <w:pStyle w:val="ListParagraph"/>
              <w:ind w:left="0"/>
              <w:jc w:val="both"/>
              <w:rPr>
                <w:rFonts w:ascii="Arial" w:eastAsiaTheme="minorHAnsi" w:hAnsi="Arial" w:cs="Arial"/>
                <w:sz w:val="20"/>
                <w:szCs w:val="20"/>
                <w:lang w:val="en-GB"/>
              </w:rPr>
            </w:pPr>
          </w:p>
          <w:p w14:paraId="5CFAF001" w14:textId="77777777" w:rsidR="00482B30" w:rsidRPr="00D12D0D" w:rsidRDefault="00482B30" w:rsidP="00D12D0D">
            <w:pPr>
              <w:pStyle w:val="ListParagraph"/>
              <w:ind w:left="0"/>
              <w:jc w:val="both"/>
              <w:rPr>
                <w:rFonts w:ascii="Arial" w:hAnsi="Arial" w:cs="Arial"/>
                <w:bCs/>
                <w:sz w:val="20"/>
                <w:szCs w:val="20"/>
              </w:rPr>
            </w:pPr>
            <w:r w:rsidRPr="00D12D0D">
              <w:rPr>
                <w:rFonts w:ascii="Arial" w:hAnsi="Arial" w:cs="Arial"/>
                <w:bCs/>
                <w:sz w:val="20"/>
                <w:szCs w:val="20"/>
              </w:rPr>
              <w:t xml:space="preserve">A “withdrawal” is when a student ceases to participate in a course, </w:t>
            </w:r>
            <w:proofErr w:type="gramStart"/>
            <w:r w:rsidRPr="00D12D0D">
              <w:rPr>
                <w:rFonts w:ascii="Arial" w:hAnsi="Arial" w:cs="Arial"/>
                <w:bCs/>
                <w:sz w:val="20"/>
                <w:szCs w:val="20"/>
              </w:rPr>
              <w:t>programme</w:t>
            </w:r>
            <w:proofErr w:type="gramEnd"/>
            <w:r w:rsidRPr="00D12D0D">
              <w:rPr>
                <w:rFonts w:ascii="Arial" w:hAnsi="Arial" w:cs="Arial"/>
                <w:bCs/>
                <w:sz w:val="20"/>
                <w:szCs w:val="20"/>
              </w:rPr>
              <w:t xml:space="preserve"> or training scheme (regardless of whether they have been refunded any fees), either:</w:t>
            </w:r>
          </w:p>
          <w:p w14:paraId="21D64243" w14:textId="77777777" w:rsidR="00482B30" w:rsidRPr="00D12D0D" w:rsidRDefault="00482B30" w:rsidP="00034B27">
            <w:pPr>
              <w:pStyle w:val="ListParagraph"/>
              <w:numPr>
                <w:ilvl w:val="0"/>
                <w:numId w:val="37"/>
              </w:numPr>
              <w:jc w:val="both"/>
              <w:rPr>
                <w:rFonts w:ascii="Arial" w:hAnsi="Arial" w:cs="Arial"/>
                <w:bCs/>
                <w:sz w:val="20"/>
                <w:szCs w:val="20"/>
              </w:rPr>
            </w:pPr>
            <w:r w:rsidRPr="00D12D0D">
              <w:rPr>
                <w:rFonts w:ascii="Arial" w:hAnsi="Arial" w:cs="Arial"/>
                <w:bCs/>
                <w:sz w:val="20"/>
                <w:szCs w:val="20"/>
              </w:rPr>
              <w:t>by providing notice to your organisation that they wish to withdraw participation, or</w:t>
            </w:r>
          </w:p>
          <w:p w14:paraId="33B8CD65" w14:textId="77777777" w:rsidR="00C62614" w:rsidRPr="00CF1676" w:rsidRDefault="00482B30" w:rsidP="00034B27">
            <w:pPr>
              <w:pStyle w:val="ListParagraph"/>
              <w:numPr>
                <w:ilvl w:val="0"/>
                <w:numId w:val="37"/>
              </w:numPr>
              <w:jc w:val="both"/>
              <w:rPr>
                <w:rFonts w:ascii="Arial" w:eastAsiaTheme="minorHAnsi" w:hAnsi="Arial" w:cs="Arial"/>
                <w:sz w:val="20"/>
                <w:szCs w:val="20"/>
              </w:rPr>
            </w:pPr>
            <w:proofErr w:type="gramStart"/>
            <w:r w:rsidRPr="00D12D0D">
              <w:rPr>
                <w:rFonts w:ascii="Arial" w:hAnsi="Arial" w:cs="Arial"/>
                <w:bCs/>
                <w:sz w:val="20"/>
                <w:szCs w:val="20"/>
              </w:rPr>
              <w:t>as a result of</w:t>
            </w:r>
            <w:proofErr w:type="gramEnd"/>
            <w:r w:rsidRPr="00D12D0D">
              <w:rPr>
                <w:rFonts w:ascii="Arial" w:hAnsi="Arial" w:cs="Arial"/>
                <w:bCs/>
                <w:sz w:val="20"/>
                <w:szCs w:val="20"/>
              </w:rPr>
              <w:t xml:space="preserve"> non-attendance or non-participation for any reason.</w:t>
            </w:r>
          </w:p>
          <w:p w14:paraId="53AC795A" w14:textId="77777777" w:rsidR="00CF1676" w:rsidRPr="007F0D05" w:rsidRDefault="00CF1676" w:rsidP="007F0D05">
            <w:pPr>
              <w:jc w:val="both"/>
              <w:rPr>
                <w:rFonts w:eastAsiaTheme="minorHAnsi" w:cs="Arial"/>
              </w:rPr>
            </w:pPr>
          </w:p>
        </w:tc>
      </w:tr>
      <w:tr w:rsidR="00331492" w14:paraId="5123F823" w14:textId="77777777" w:rsidTr="00614E19">
        <w:trPr>
          <w:gridAfter w:val="2"/>
          <w:wAfter w:w="1531" w:type="dxa"/>
        </w:trPr>
        <w:tc>
          <w:tcPr>
            <w:tcW w:w="2088" w:type="dxa"/>
            <w:gridSpan w:val="2"/>
          </w:tcPr>
          <w:p w14:paraId="2B815515" w14:textId="77777777" w:rsidR="00331492" w:rsidRDefault="00331492" w:rsidP="00A4687F">
            <w:pPr>
              <w:pStyle w:val="TableHeading"/>
            </w:pPr>
            <w:r>
              <w:t>Course</w:t>
            </w:r>
          </w:p>
        </w:tc>
        <w:tc>
          <w:tcPr>
            <w:tcW w:w="6667" w:type="dxa"/>
            <w:gridSpan w:val="5"/>
          </w:tcPr>
          <w:p w14:paraId="1BA9C19A" w14:textId="77777777" w:rsidR="00331492" w:rsidRPr="001271C4" w:rsidRDefault="00331492" w:rsidP="00524601">
            <w:pPr>
              <w:pStyle w:val="BodyText"/>
              <w:jc w:val="both"/>
            </w:pPr>
            <w:r w:rsidRPr="001271C4">
              <w:t xml:space="preserve">A course is the smallest component of a programme of study in which a learner may be enrolled and returned in the SDR. </w:t>
            </w:r>
            <w:r w:rsidR="00C457D5">
              <w:t>It is a</w:t>
            </w:r>
            <w:r w:rsidR="00C457D5" w:rsidRPr="00BB711F">
              <w:t xml:space="preserve"> set of learning with level, credit, title, grade on assessment, equivalent full-time student (EFTS), courses classification</w:t>
            </w:r>
            <w:r w:rsidR="00C457D5">
              <w:t>.</w:t>
            </w:r>
            <w:r w:rsidRPr="001271C4">
              <w:t xml:space="preserve"> Papers, modules, units, and subjects are all terms that are sometimes applied to courses.  A course encompasses teaching, learning and assessment.  In some cases it also includes research</w:t>
            </w:r>
          </w:p>
          <w:p w14:paraId="5A74E28C" w14:textId="77777777" w:rsidR="00331492" w:rsidRPr="00E83E6E" w:rsidRDefault="00331492" w:rsidP="00524601">
            <w:pPr>
              <w:pStyle w:val="BodyText"/>
              <w:jc w:val="both"/>
            </w:pPr>
            <w:r w:rsidRPr="001271C4">
              <w:t>A course may occur at any location at any time during the year.</w:t>
            </w:r>
          </w:p>
        </w:tc>
      </w:tr>
      <w:tr w:rsidR="00331492" w14:paraId="18B042FA" w14:textId="77777777" w:rsidTr="00791667">
        <w:trPr>
          <w:gridAfter w:val="2"/>
          <w:wAfter w:w="1531" w:type="dxa"/>
          <w:trHeight w:val="2785"/>
        </w:trPr>
        <w:tc>
          <w:tcPr>
            <w:tcW w:w="2088" w:type="dxa"/>
            <w:gridSpan w:val="2"/>
          </w:tcPr>
          <w:p w14:paraId="6BF34A67" w14:textId="77777777" w:rsidR="00331492" w:rsidRDefault="00331492" w:rsidP="00D86A43">
            <w:pPr>
              <w:pStyle w:val="TableHeading"/>
            </w:pPr>
            <w:r>
              <w:t>Course Enrolment</w:t>
            </w:r>
          </w:p>
        </w:tc>
        <w:tc>
          <w:tcPr>
            <w:tcW w:w="6667" w:type="dxa"/>
            <w:gridSpan w:val="5"/>
          </w:tcPr>
          <w:p w14:paraId="6F7A3CA3" w14:textId="77777777" w:rsidR="00331492" w:rsidRPr="009922AD" w:rsidRDefault="00331492" w:rsidP="00524601">
            <w:pPr>
              <w:pStyle w:val="BodyText"/>
              <w:jc w:val="both"/>
            </w:pPr>
            <w:r w:rsidRPr="009922AD">
              <w:t xml:space="preserve">A </w:t>
            </w:r>
            <w:r w:rsidRPr="009922AD">
              <w:rPr>
                <w:bCs/>
              </w:rPr>
              <w:t>course enrolment</w:t>
            </w:r>
            <w:r w:rsidRPr="009922AD">
              <w:t xml:space="preserve"> event is describe</w:t>
            </w:r>
            <w:r w:rsidR="001D2DE8" w:rsidRPr="009922AD">
              <w:t>d as the enrolment of a student</w:t>
            </w:r>
            <w:r w:rsidRPr="009922AD">
              <w:t xml:space="preserve"> in a course as defined above.</w:t>
            </w:r>
          </w:p>
          <w:p w14:paraId="3F7536B8" w14:textId="77777777" w:rsidR="00791667" w:rsidRPr="003E3AF6" w:rsidRDefault="00791667" w:rsidP="00791667">
            <w:pPr>
              <w:ind w:left="39"/>
              <w:jc w:val="both"/>
              <w:rPr>
                <w:rFonts w:cs="Arial"/>
              </w:rPr>
            </w:pPr>
            <w:r w:rsidRPr="003E3AF6">
              <w:t>An enrolment is eligible for funding that</w:t>
            </w:r>
            <w:r w:rsidRPr="003E3AF6">
              <w:rPr>
                <w:rFonts w:cs="Arial"/>
              </w:rPr>
              <w:t xml:space="preserve">: </w:t>
            </w:r>
          </w:p>
          <w:p w14:paraId="0EC11447" w14:textId="77777777" w:rsidR="00791667" w:rsidRPr="003E3AF6" w:rsidRDefault="00791667" w:rsidP="00791667">
            <w:pPr>
              <w:ind w:left="39"/>
              <w:jc w:val="both"/>
              <w:rPr>
                <w:rFonts w:cs="Arial"/>
              </w:rPr>
            </w:pPr>
          </w:p>
          <w:p w14:paraId="20339CB2" w14:textId="77777777" w:rsidR="00791667" w:rsidRPr="003E3AF6" w:rsidRDefault="00791667" w:rsidP="00034B27">
            <w:pPr>
              <w:pStyle w:val="NormalWeb"/>
              <w:numPr>
                <w:ilvl w:val="0"/>
                <w:numId w:val="38"/>
              </w:numPr>
              <w:shd w:val="clear" w:color="auto" w:fill="FFFFFF"/>
              <w:spacing w:before="0" w:beforeAutospacing="0" w:after="120" w:afterAutospacing="0"/>
              <w:ind w:left="747"/>
              <w:rPr>
                <w:rFonts w:cs="Arial"/>
                <w:sz w:val="20"/>
                <w:szCs w:val="22"/>
              </w:rPr>
            </w:pPr>
            <w:r w:rsidRPr="003E3AF6">
              <w:rPr>
                <w:rFonts w:cs="Arial"/>
                <w:sz w:val="20"/>
                <w:szCs w:val="22"/>
              </w:rPr>
              <w:t xml:space="preserve">is a valid domestic enrolment, </w:t>
            </w:r>
            <w:proofErr w:type="gramStart"/>
            <w:r w:rsidRPr="003E3AF6">
              <w:rPr>
                <w:rFonts w:cs="Arial"/>
                <w:sz w:val="20"/>
                <w:szCs w:val="22"/>
              </w:rPr>
              <w:t>and</w:t>
            </w:r>
            <w:proofErr w:type="gramEnd"/>
            <w:r w:rsidRPr="003E3AF6">
              <w:rPr>
                <w:rFonts w:cs="Arial"/>
                <w:sz w:val="20"/>
                <w:szCs w:val="22"/>
              </w:rPr>
              <w:t xml:space="preserve"> </w:t>
            </w:r>
          </w:p>
          <w:p w14:paraId="770F1547" w14:textId="77777777" w:rsidR="004C48C9" w:rsidRPr="003E3AF6" w:rsidRDefault="00791667" w:rsidP="00034B27">
            <w:pPr>
              <w:pStyle w:val="NormalWeb"/>
              <w:numPr>
                <w:ilvl w:val="0"/>
                <w:numId w:val="38"/>
              </w:numPr>
              <w:shd w:val="clear" w:color="auto" w:fill="FFFFFF"/>
              <w:spacing w:before="0" w:beforeAutospacing="0" w:after="120" w:afterAutospacing="0"/>
              <w:ind w:left="747"/>
              <w:rPr>
                <w:rFonts w:cs="Arial"/>
                <w:sz w:val="20"/>
                <w:szCs w:val="22"/>
              </w:rPr>
            </w:pPr>
            <w:r w:rsidRPr="003E3AF6">
              <w:rPr>
                <w:rFonts w:cs="Arial"/>
                <w:sz w:val="20"/>
                <w:szCs w:val="22"/>
              </w:rPr>
              <w:t>has completed 10% (rounded up to the nearest whole day), or one calendar month of the course for which they have enrolled, whichever is earlier</w:t>
            </w:r>
          </w:p>
        </w:tc>
      </w:tr>
      <w:tr w:rsidR="00331492" w14:paraId="00A6571C" w14:textId="77777777" w:rsidTr="00614E19">
        <w:trPr>
          <w:gridAfter w:val="2"/>
          <w:wAfter w:w="1531" w:type="dxa"/>
        </w:trPr>
        <w:tc>
          <w:tcPr>
            <w:tcW w:w="2088" w:type="dxa"/>
            <w:gridSpan w:val="2"/>
          </w:tcPr>
          <w:p w14:paraId="3D061FCD" w14:textId="77777777" w:rsidR="00331492" w:rsidRDefault="00331492" w:rsidP="00D86A43">
            <w:pPr>
              <w:pStyle w:val="TableHeading"/>
            </w:pPr>
            <w:r>
              <w:t>Qualification Completion</w:t>
            </w:r>
          </w:p>
        </w:tc>
        <w:tc>
          <w:tcPr>
            <w:tcW w:w="6667" w:type="dxa"/>
            <w:gridSpan w:val="5"/>
          </w:tcPr>
          <w:p w14:paraId="2EFED10B" w14:textId="77777777" w:rsidR="00331492" w:rsidRPr="00FC4EF5" w:rsidRDefault="00331492" w:rsidP="00524601">
            <w:pPr>
              <w:pStyle w:val="BodyText"/>
              <w:jc w:val="both"/>
            </w:pPr>
            <w:r w:rsidRPr="00FC4EF5">
              <w:t>A student has completed a qualification when they have met the requirements for the award of the qualifications as set out in the approved</w:t>
            </w:r>
            <w:r>
              <w:t xml:space="preserve"> </w:t>
            </w:r>
            <w:r w:rsidRPr="00FC4EF5">
              <w:t>regulations for the qualification.</w:t>
            </w:r>
          </w:p>
        </w:tc>
      </w:tr>
      <w:tr w:rsidR="00331492" w14:paraId="5E63BC7A" w14:textId="77777777" w:rsidTr="00614E19">
        <w:trPr>
          <w:gridAfter w:val="2"/>
          <w:wAfter w:w="1531" w:type="dxa"/>
        </w:trPr>
        <w:tc>
          <w:tcPr>
            <w:tcW w:w="2088" w:type="dxa"/>
            <w:gridSpan w:val="2"/>
          </w:tcPr>
          <w:p w14:paraId="086884EC" w14:textId="77777777" w:rsidR="00331492" w:rsidRDefault="00331492" w:rsidP="00D86A43">
            <w:pPr>
              <w:pStyle w:val="TableHeading"/>
            </w:pPr>
            <w:r>
              <w:t>Course Completion</w:t>
            </w:r>
          </w:p>
        </w:tc>
        <w:tc>
          <w:tcPr>
            <w:tcW w:w="6667" w:type="dxa"/>
            <w:gridSpan w:val="5"/>
          </w:tcPr>
          <w:p w14:paraId="2CC00A9C" w14:textId="77777777" w:rsidR="00331492" w:rsidRPr="00FC4EF5" w:rsidRDefault="00331492" w:rsidP="00524601">
            <w:pPr>
              <w:pStyle w:val="BodyText"/>
              <w:jc w:val="both"/>
            </w:pPr>
            <w:r w:rsidRPr="00FC4EF5">
              <w:t xml:space="preserve">A student has successfully completed a course when they have met the requirements for the successful completion of a course </w:t>
            </w:r>
            <w:r>
              <w:t>as set out in the approved course outline or descriptor</w:t>
            </w:r>
            <w:r w:rsidRPr="00FC4EF5">
              <w:t>.</w:t>
            </w:r>
          </w:p>
        </w:tc>
      </w:tr>
      <w:tr w:rsidR="00331492" w:rsidRPr="00CD0393" w14:paraId="1A309283" w14:textId="77777777" w:rsidTr="00614E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286" w:type="dxa"/>
            <w:gridSpan w:val="9"/>
            <w:shd w:val="clear" w:color="auto" w:fill="auto"/>
          </w:tcPr>
          <w:p w14:paraId="3342868D" w14:textId="77777777" w:rsidR="00331492" w:rsidRPr="00E226F5" w:rsidRDefault="00331492" w:rsidP="00845D4C">
            <w:pPr>
              <w:pStyle w:val="Heading1"/>
              <w:spacing w:line="240" w:lineRule="atLeast"/>
            </w:pPr>
            <w:bookmarkStart w:id="73" w:name="_Version_Amendments"/>
            <w:bookmarkStart w:id="74" w:name="_National_Student_Index"/>
            <w:bookmarkStart w:id="75" w:name="_Toc154045230"/>
            <w:bookmarkStart w:id="76" w:name="_Toc154049044"/>
            <w:bookmarkStart w:id="77" w:name="_Toc154207626"/>
            <w:bookmarkStart w:id="78" w:name="_Toc176580030"/>
            <w:bookmarkStart w:id="79" w:name="_Toc237143492"/>
            <w:bookmarkStart w:id="80" w:name="_Ref306867775"/>
            <w:bookmarkStart w:id="81" w:name="_Toc298827590"/>
            <w:bookmarkStart w:id="82" w:name="_Toc95301905"/>
            <w:bookmarkEnd w:id="73"/>
            <w:bookmarkEnd w:id="74"/>
            <w:r w:rsidRPr="007C584C">
              <w:lastRenderedPageBreak/>
              <w:t xml:space="preserve">File Specifications </w:t>
            </w:r>
            <w:r>
              <w:t>–</w:t>
            </w:r>
            <w:r w:rsidRPr="007C584C">
              <w:t xml:space="preserve"> Student File</w:t>
            </w:r>
            <w:bookmarkStart w:id="83" w:name="STUDfile"/>
            <w:bookmarkEnd w:id="75"/>
            <w:bookmarkEnd w:id="76"/>
            <w:bookmarkEnd w:id="77"/>
            <w:bookmarkEnd w:id="78"/>
            <w:bookmarkEnd w:id="79"/>
            <w:bookmarkEnd w:id="80"/>
            <w:bookmarkEnd w:id="81"/>
            <w:bookmarkEnd w:id="83"/>
            <w:r>
              <w:t xml:space="preserve">  </w:t>
            </w:r>
            <w:proofErr w:type="gramStart"/>
            <w:r>
              <w:t xml:space="preserve">   [</w:t>
            </w:r>
            <w:proofErr w:type="gramEnd"/>
            <w:r>
              <w:t>STUD]</w:t>
            </w:r>
            <w:bookmarkEnd w:id="82"/>
          </w:p>
        </w:tc>
      </w:tr>
      <w:tr w:rsidR="00331492" w:rsidRPr="00CD0393" w14:paraId="74E6D03A" w14:textId="77777777" w:rsidTr="00614E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0" w:type="dxa"/>
          </w:tcPr>
          <w:p w14:paraId="54716369" w14:textId="77777777" w:rsidR="00331492" w:rsidRPr="00CD0393" w:rsidRDefault="00331492" w:rsidP="00CD0393">
            <w:pPr>
              <w:pStyle w:val="tables"/>
              <w:spacing w:line="240" w:lineRule="atLeast"/>
              <w:jc w:val="left"/>
              <w:rPr>
                <w:rFonts w:ascii="Tahoma" w:hAnsi="Tahoma" w:cs="Tahoma"/>
                <w:b/>
                <w:szCs w:val="18"/>
                <w:lang w:val="en-GB"/>
              </w:rPr>
            </w:pPr>
            <w:r w:rsidRPr="00CD0393">
              <w:rPr>
                <w:rFonts w:ascii="Tahoma" w:hAnsi="Tahoma" w:cs="Tahoma"/>
                <w:b/>
                <w:szCs w:val="18"/>
                <w:lang w:val="en-GB"/>
              </w:rPr>
              <w:t>Field</w:t>
            </w:r>
            <w:r w:rsidRPr="00CD0393">
              <w:rPr>
                <w:rFonts w:ascii="Tahoma" w:hAnsi="Tahoma" w:cs="Tahoma"/>
                <w:b/>
                <w:szCs w:val="18"/>
                <w:lang w:val="en-GB"/>
              </w:rPr>
              <w:br/>
              <w:t>No</w:t>
            </w:r>
          </w:p>
        </w:tc>
        <w:tc>
          <w:tcPr>
            <w:tcW w:w="2327" w:type="dxa"/>
            <w:gridSpan w:val="2"/>
          </w:tcPr>
          <w:p w14:paraId="1CFF9959" w14:textId="77777777" w:rsidR="00331492" w:rsidRPr="00CD0393" w:rsidRDefault="00331492" w:rsidP="00CD0393">
            <w:pPr>
              <w:pStyle w:val="tables"/>
              <w:spacing w:line="240" w:lineRule="atLeast"/>
              <w:jc w:val="both"/>
              <w:rPr>
                <w:rFonts w:ascii="Tahoma" w:hAnsi="Tahoma" w:cs="Tahoma"/>
                <w:b/>
                <w:szCs w:val="18"/>
                <w:lang w:val="en-GB"/>
              </w:rPr>
            </w:pPr>
            <w:r w:rsidRPr="00CD0393">
              <w:rPr>
                <w:rFonts w:ascii="Tahoma" w:hAnsi="Tahoma" w:cs="Tahoma"/>
                <w:b/>
                <w:szCs w:val="18"/>
                <w:lang w:val="en-GB"/>
              </w:rPr>
              <w:t>Field Name</w:t>
            </w:r>
          </w:p>
        </w:tc>
        <w:tc>
          <w:tcPr>
            <w:tcW w:w="2977" w:type="dxa"/>
          </w:tcPr>
          <w:p w14:paraId="14AABBE2" w14:textId="77777777" w:rsidR="00331492" w:rsidRPr="00CD0393" w:rsidRDefault="00331492" w:rsidP="00CD0393">
            <w:pPr>
              <w:pStyle w:val="tables"/>
              <w:spacing w:line="240" w:lineRule="atLeast"/>
              <w:jc w:val="both"/>
              <w:rPr>
                <w:rFonts w:ascii="Tahoma" w:hAnsi="Tahoma" w:cs="Tahoma"/>
                <w:b/>
                <w:szCs w:val="18"/>
                <w:lang w:val="en-GB"/>
              </w:rPr>
            </w:pPr>
            <w:r w:rsidRPr="00CD0393">
              <w:rPr>
                <w:rFonts w:ascii="Tahoma" w:hAnsi="Tahoma" w:cs="Tahoma"/>
                <w:b/>
                <w:szCs w:val="18"/>
                <w:lang w:val="en-GB"/>
              </w:rPr>
              <w:t>Field Title</w:t>
            </w:r>
          </w:p>
        </w:tc>
        <w:tc>
          <w:tcPr>
            <w:tcW w:w="992" w:type="dxa"/>
          </w:tcPr>
          <w:p w14:paraId="74F68AB1" w14:textId="77777777" w:rsidR="00331492" w:rsidRPr="00CD0393" w:rsidRDefault="00331492" w:rsidP="00CD0393">
            <w:pPr>
              <w:pStyle w:val="tables"/>
              <w:spacing w:line="240" w:lineRule="atLeast"/>
              <w:jc w:val="left"/>
              <w:rPr>
                <w:rFonts w:ascii="Tahoma" w:hAnsi="Tahoma" w:cs="Tahoma"/>
                <w:b/>
                <w:szCs w:val="18"/>
                <w:lang w:val="en-GB"/>
              </w:rPr>
            </w:pPr>
            <w:r w:rsidRPr="00CD0393">
              <w:rPr>
                <w:rFonts w:ascii="Tahoma" w:hAnsi="Tahoma" w:cs="Tahoma"/>
                <w:b/>
                <w:szCs w:val="18"/>
                <w:lang w:val="en-GB"/>
              </w:rPr>
              <w:t>Field</w:t>
            </w:r>
            <w:r w:rsidRPr="00CD0393">
              <w:rPr>
                <w:rFonts w:ascii="Tahoma" w:hAnsi="Tahoma" w:cs="Tahoma"/>
                <w:b/>
                <w:szCs w:val="18"/>
                <w:lang w:val="en-GB"/>
              </w:rPr>
              <w:br/>
              <w:t>Length</w:t>
            </w:r>
          </w:p>
        </w:tc>
        <w:tc>
          <w:tcPr>
            <w:tcW w:w="1134" w:type="dxa"/>
          </w:tcPr>
          <w:p w14:paraId="31338DFB" w14:textId="77777777" w:rsidR="00331492" w:rsidRPr="00CD0393" w:rsidRDefault="00331492" w:rsidP="007F2DD6">
            <w:pPr>
              <w:pStyle w:val="tables"/>
              <w:spacing w:line="240" w:lineRule="atLeast"/>
              <w:ind w:left="-108" w:right="-108"/>
              <w:rPr>
                <w:rFonts w:ascii="Tahoma" w:hAnsi="Tahoma" w:cs="Tahoma"/>
                <w:b/>
                <w:szCs w:val="18"/>
                <w:lang w:val="en-GB"/>
              </w:rPr>
            </w:pPr>
            <w:r w:rsidRPr="00CD0393">
              <w:rPr>
                <w:rFonts w:ascii="Tahoma" w:hAnsi="Tahoma" w:cs="Tahoma"/>
                <w:b/>
                <w:szCs w:val="18"/>
                <w:lang w:val="en-GB"/>
              </w:rPr>
              <w:t>File</w:t>
            </w:r>
            <w:r w:rsidRPr="00CD0393">
              <w:rPr>
                <w:rFonts w:ascii="Tahoma" w:hAnsi="Tahoma" w:cs="Tahoma"/>
                <w:b/>
                <w:szCs w:val="18"/>
                <w:lang w:val="en-GB"/>
              </w:rPr>
              <w:br/>
              <w:t>Position</w:t>
            </w:r>
          </w:p>
        </w:tc>
        <w:tc>
          <w:tcPr>
            <w:tcW w:w="1059" w:type="dxa"/>
            <w:gridSpan w:val="2"/>
          </w:tcPr>
          <w:p w14:paraId="21DA9C65" w14:textId="77777777" w:rsidR="00331492" w:rsidRPr="00CD0393" w:rsidRDefault="00331492" w:rsidP="00CD0393">
            <w:pPr>
              <w:pStyle w:val="tables"/>
              <w:spacing w:line="240" w:lineRule="atLeast"/>
              <w:jc w:val="left"/>
              <w:rPr>
                <w:rFonts w:ascii="Tahoma" w:hAnsi="Tahoma" w:cs="Tahoma"/>
                <w:b/>
                <w:szCs w:val="18"/>
                <w:lang w:val="en-GB"/>
              </w:rPr>
            </w:pPr>
            <w:r w:rsidRPr="00CD0393">
              <w:rPr>
                <w:rFonts w:ascii="Tahoma" w:hAnsi="Tahoma" w:cs="Tahoma"/>
                <w:b/>
                <w:szCs w:val="18"/>
                <w:lang w:val="en-GB"/>
              </w:rPr>
              <w:t>Student Types</w:t>
            </w:r>
          </w:p>
        </w:tc>
        <w:tc>
          <w:tcPr>
            <w:tcW w:w="897" w:type="dxa"/>
          </w:tcPr>
          <w:p w14:paraId="5AAE89BC" w14:textId="77777777" w:rsidR="00331492" w:rsidRPr="00CD0393" w:rsidRDefault="00331492" w:rsidP="00CD0393">
            <w:pPr>
              <w:pStyle w:val="tables"/>
              <w:spacing w:line="240" w:lineRule="atLeast"/>
              <w:jc w:val="left"/>
              <w:rPr>
                <w:rFonts w:ascii="Tahoma" w:hAnsi="Tahoma" w:cs="Tahoma"/>
                <w:b/>
                <w:szCs w:val="18"/>
                <w:lang w:val="en-GB"/>
              </w:rPr>
            </w:pPr>
            <w:r w:rsidRPr="00CD0393">
              <w:rPr>
                <w:rFonts w:ascii="Tahoma" w:hAnsi="Tahoma" w:cs="Tahoma"/>
                <w:b/>
                <w:szCs w:val="18"/>
                <w:lang w:val="en-GB"/>
              </w:rPr>
              <w:t>Page No.</w:t>
            </w:r>
          </w:p>
        </w:tc>
      </w:tr>
      <w:tr w:rsidR="00331492" w:rsidRPr="00BC64AA" w14:paraId="799797FE" w14:textId="77777777" w:rsidTr="00614E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0" w:type="dxa"/>
          </w:tcPr>
          <w:p w14:paraId="55CF4697" w14:textId="77777777" w:rsidR="00331492" w:rsidRPr="00CD0393" w:rsidRDefault="00331492" w:rsidP="00CD0393">
            <w:pPr>
              <w:pStyle w:val="tables"/>
              <w:jc w:val="both"/>
              <w:rPr>
                <w:rFonts w:cs="Arial"/>
                <w:sz w:val="20"/>
                <w:lang w:val="en-GB"/>
              </w:rPr>
            </w:pPr>
            <w:r w:rsidRPr="00CD0393">
              <w:rPr>
                <w:rFonts w:cs="Arial"/>
                <w:sz w:val="20"/>
                <w:lang w:val="en-GB"/>
              </w:rPr>
              <w:t>1.1</w:t>
            </w:r>
          </w:p>
        </w:tc>
        <w:tc>
          <w:tcPr>
            <w:tcW w:w="2327" w:type="dxa"/>
            <w:gridSpan w:val="2"/>
          </w:tcPr>
          <w:p w14:paraId="0BD40313" w14:textId="77777777" w:rsidR="00331492" w:rsidRPr="00CD0393" w:rsidRDefault="00EE4A79" w:rsidP="004E35C7">
            <w:pPr>
              <w:pStyle w:val="tables"/>
              <w:jc w:val="both"/>
              <w:rPr>
                <w:rFonts w:cs="Arial"/>
                <w:sz w:val="20"/>
                <w:u w:val="single"/>
                <w:lang w:val="en-GB"/>
              </w:rPr>
            </w:pPr>
            <w:hyperlink w:anchor="INSTIT" w:history="1">
              <w:r w:rsidR="00331492" w:rsidRPr="00CD0393">
                <w:rPr>
                  <w:rStyle w:val="Hyperlink"/>
                  <w:rFonts w:cs="Arial"/>
                  <w:color w:val="auto"/>
                  <w:sz w:val="20"/>
                  <w:lang w:val="en-GB"/>
                </w:rPr>
                <w:t>INSTIT</w:t>
              </w:r>
            </w:hyperlink>
          </w:p>
        </w:tc>
        <w:tc>
          <w:tcPr>
            <w:tcW w:w="2977" w:type="dxa"/>
          </w:tcPr>
          <w:p w14:paraId="5F8698D0" w14:textId="77777777" w:rsidR="00331492" w:rsidRPr="00CD0393" w:rsidRDefault="00331492" w:rsidP="00CD0393">
            <w:pPr>
              <w:pStyle w:val="tables"/>
              <w:jc w:val="left"/>
              <w:rPr>
                <w:rFonts w:cs="Arial"/>
                <w:sz w:val="20"/>
                <w:lang w:val="en-GB"/>
              </w:rPr>
            </w:pPr>
            <w:r w:rsidRPr="00CD0393">
              <w:rPr>
                <w:rFonts w:cs="Arial"/>
                <w:sz w:val="20"/>
                <w:lang w:val="en-GB"/>
              </w:rPr>
              <w:t>Provider Code</w:t>
            </w:r>
          </w:p>
        </w:tc>
        <w:tc>
          <w:tcPr>
            <w:tcW w:w="992" w:type="dxa"/>
          </w:tcPr>
          <w:p w14:paraId="49A14425" w14:textId="77777777" w:rsidR="00331492" w:rsidRPr="00CD0393" w:rsidRDefault="00331492" w:rsidP="00462791">
            <w:pPr>
              <w:pStyle w:val="tables"/>
              <w:rPr>
                <w:rFonts w:cs="Arial"/>
                <w:sz w:val="20"/>
                <w:lang w:val="en-GB"/>
              </w:rPr>
            </w:pPr>
            <w:r w:rsidRPr="00CD0393">
              <w:rPr>
                <w:rFonts w:cs="Arial"/>
                <w:sz w:val="20"/>
                <w:lang w:val="en-GB"/>
              </w:rPr>
              <w:t>4</w:t>
            </w:r>
          </w:p>
        </w:tc>
        <w:tc>
          <w:tcPr>
            <w:tcW w:w="1134" w:type="dxa"/>
          </w:tcPr>
          <w:p w14:paraId="4AC01E73" w14:textId="77777777" w:rsidR="00331492" w:rsidRPr="00CD0393" w:rsidRDefault="00331492" w:rsidP="007F2DD6">
            <w:pPr>
              <w:pStyle w:val="tables"/>
              <w:ind w:left="-108" w:right="-108"/>
              <w:rPr>
                <w:rFonts w:cs="Arial"/>
                <w:sz w:val="20"/>
                <w:lang w:val="en-GB"/>
              </w:rPr>
            </w:pPr>
            <w:r w:rsidRPr="00CD0393">
              <w:rPr>
                <w:rFonts w:cs="Arial"/>
                <w:sz w:val="20"/>
                <w:lang w:val="en-GB"/>
              </w:rPr>
              <w:t>1-4</w:t>
            </w:r>
          </w:p>
        </w:tc>
        <w:tc>
          <w:tcPr>
            <w:tcW w:w="1059" w:type="dxa"/>
            <w:gridSpan w:val="2"/>
          </w:tcPr>
          <w:p w14:paraId="475D07E8" w14:textId="77777777" w:rsidR="00331492" w:rsidRPr="00CD0393" w:rsidRDefault="00331492" w:rsidP="00CD0393">
            <w:pPr>
              <w:pStyle w:val="tables"/>
              <w:jc w:val="left"/>
              <w:rPr>
                <w:rFonts w:cs="Arial"/>
                <w:sz w:val="20"/>
                <w:lang w:val="en-GB"/>
              </w:rPr>
            </w:pPr>
            <w:proofErr w:type="gramStart"/>
            <w:r w:rsidRPr="00CD0393">
              <w:rPr>
                <w:rFonts w:cs="Arial"/>
                <w:sz w:val="20"/>
                <w:lang w:val="en-GB"/>
              </w:rPr>
              <w:t>B,C</w:t>
            </w:r>
            <w:proofErr w:type="gramEnd"/>
            <w:r w:rsidRPr="00CD0393">
              <w:rPr>
                <w:rFonts w:cs="Arial"/>
                <w:sz w:val="20"/>
                <w:lang w:val="en-GB"/>
              </w:rPr>
              <w:t>,D</w:t>
            </w:r>
          </w:p>
        </w:tc>
        <w:tc>
          <w:tcPr>
            <w:tcW w:w="897" w:type="dxa"/>
          </w:tcPr>
          <w:p w14:paraId="570518DC" w14:textId="77777777" w:rsidR="00331492" w:rsidRPr="00BC64AA" w:rsidRDefault="00424B48" w:rsidP="0011023A">
            <w:pPr>
              <w:pStyle w:val="tables"/>
              <w:rPr>
                <w:rFonts w:cs="Arial"/>
                <w:sz w:val="20"/>
                <w:u w:val="single"/>
                <w:lang w:val="en-GB"/>
              </w:rPr>
            </w:pPr>
            <w:r w:rsidRPr="00F816F9">
              <w:rPr>
                <w:sz w:val="20"/>
              </w:rPr>
              <w:fldChar w:fldCharType="begin"/>
            </w:r>
            <w:r w:rsidR="00331492" w:rsidRPr="00F816F9">
              <w:rPr>
                <w:sz w:val="20"/>
              </w:rPr>
              <w:instrText xml:space="preserve"> PAGEREF _Ref488545060 \h </w:instrText>
            </w:r>
            <w:r w:rsidRPr="00F816F9">
              <w:rPr>
                <w:sz w:val="20"/>
              </w:rPr>
            </w:r>
            <w:r w:rsidRPr="00F816F9">
              <w:rPr>
                <w:sz w:val="20"/>
              </w:rPr>
              <w:fldChar w:fldCharType="separate"/>
            </w:r>
            <w:r w:rsidR="001C0DE1">
              <w:rPr>
                <w:noProof/>
                <w:sz w:val="20"/>
              </w:rPr>
              <w:t>49</w:t>
            </w:r>
            <w:r w:rsidRPr="00F816F9">
              <w:rPr>
                <w:sz w:val="20"/>
              </w:rPr>
              <w:fldChar w:fldCharType="end"/>
            </w:r>
          </w:p>
        </w:tc>
      </w:tr>
      <w:tr w:rsidR="00331492" w:rsidRPr="00BC64AA" w14:paraId="59527DCC" w14:textId="77777777" w:rsidTr="00614E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0" w:type="dxa"/>
          </w:tcPr>
          <w:p w14:paraId="47AEF6F1" w14:textId="77777777" w:rsidR="00331492" w:rsidRPr="00CD0393" w:rsidRDefault="00331492" w:rsidP="00CD0393">
            <w:pPr>
              <w:pStyle w:val="tables"/>
              <w:jc w:val="both"/>
              <w:rPr>
                <w:rFonts w:cs="Arial"/>
                <w:sz w:val="20"/>
                <w:lang w:val="en-GB"/>
              </w:rPr>
            </w:pPr>
            <w:r w:rsidRPr="00CD0393">
              <w:rPr>
                <w:rFonts w:cs="Arial"/>
                <w:sz w:val="20"/>
                <w:lang w:val="en-GB"/>
              </w:rPr>
              <w:t xml:space="preserve">1.2 </w:t>
            </w:r>
          </w:p>
        </w:tc>
        <w:tc>
          <w:tcPr>
            <w:tcW w:w="2327" w:type="dxa"/>
            <w:gridSpan w:val="2"/>
          </w:tcPr>
          <w:p w14:paraId="1E444535" w14:textId="77777777" w:rsidR="00331492" w:rsidRPr="00CD0393" w:rsidRDefault="00EE4A79" w:rsidP="004E35C7">
            <w:pPr>
              <w:pStyle w:val="tables"/>
              <w:jc w:val="both"/>
              <w:rPr>
                <w:rFonts w:cs="Arial"/>
                <w:sz w:val="20"/>
                <w:u w:val="single"/>
                <w:lang w:val="en-GB"/>
              </w:rPr>
            </w:pPr>
            <w:hyperlink w:anchor="ID" w:history="1">
              <w:r w:rsidR="00331492" w:rsidRPr="00CD0393">
                <w:rPr>
                  <w:rStyle w:val="Hyperlink"/>
                  <w:rFonts w:cs="Arial"/>
                  <w:color w:val="auto"/>
                  <w:sz w:val="20"/>
                  <w:lang w:val="en-GB"/>
                </w:rPr>
                <w:t>ID</w:t>
              </w:r>
            </w:hyperlink>
          </w:p>
        </w:tc>
        <w:tc>
          <w:tcPr>
            <w:tcW w:w="2977" w:type="dxa"/>
          </w:tcPr>
          <w:p w14:paraId="3C1FCAEF" w14:textId="77777777" w:rsidR="00331492" w:rsidRPr="00CD0393" w:rsidRDefault="00331492" w:rsidP="00CD0393">
            <w:pPr>
              <w:pStyle w:val="tables"/>
              <w:jc w:val="left"/>
              <w:rPr>
                <w:rFonts w:cs="Arial"/>
                <w:sz w:val="20"/>
                <w:lang w:val="en-GB"/>
              </w:rPr>
            </w:pPr>
            <w:r w:rsidRPr="00CD0393">
              <w:rPr>
                <w:rFonts w:cs="Arial"/>
                <w:sz w:val="20"/>
                <w:lang w:val="en-GB"/>
              </w:rPr>
              <w:t xml:space="preserve">Student Identification Code </w:t>
            </w:r>
          </w:p>
        </w:tc>
        <w:tc>
          <w:tcPr>
            <w:tcW w:w="992" w:type="dxa"/>
          </w:tcPr>
          <w:p w14:paraId="2AB91402" w14:textId="77777777" w:rsidR="00331492" w:rsidRPr="00CD0393" w:rsidRDefault="00331492" w:rsidP="00462791">
            <w:pPr>
              <w:pStyle w:val="tables"/>
              <w:rPr>
                <w:rFonts w:cs="Arial"/>
                <w:sz w:val="20"/>
                <w:lang w:val="en-GB"/>
              </w:rPr>
            </w:pPr>
            <w:r w:rsidRPr="00CD0393">
              <w:rPr>
                <w:rFonts w:cs="Arial"/>
                <w:sz w:val="20"/>
                <w:lang w:val="en-GB"/>
              </w:rPr>
              <w:t>10</w:t>
            </w:r>
          </w:p>
        </w:tc>
        <w:tc>
          <w:tcPr>
            <w:tcW w:w="1134" w:type="dxa"/>
          </w:tcPr>
          <w:p w14:paraId="19415AC2" w14:textId="77777777" w:rsidR="00331492" w:rsidRPr="00CD0393" w:rsidRDefault="00331492" w:rsidP="001C78F1">
            <w:pPr>
              <w:pStyle w:val="tables"/>
              <w:ind w:left="-108" w:right="-108"/>
              <w:rPr>
                <w:rFonts w:cs="Arial"/>
                <w:sz w:val="20"/>
                <w:lang w:val="en-GB"/>
              </w:rPr>
            </w:pPr>
            <w:r w:rsidRPr="00CD0393">
              <w:rPr>
                <w:rFonts w:cs="Arial"/>
                <w:sz w:val="20"/>
                <w:lang w:val="en-GB"/>
              </w:rPr>
              <w:t>5-14</w:t>
            </w:r>
          </w:p>
        </w:tc>
        <w:tc>
          <w:tcPr>
            <w:tcW w:w="1059" w:type="dxa"/>
            <w:gridSpan w:val="2"/>
          </w:tcPr>
          <w:p w14:paraId="7B4389A2" w14:textId="77777777" w:rsidR="00331492" w:rsidRPr="00CD0393" w:rsidRDefault="00331492" w:rsidP="00CD0393">
            <w:pPr>
              <w:pStyle w:val="tables"/>
              <w:jc w:val="left"/>
              <w:rPr>
                <w:rFonts w:cs="Arial"/>
                <w:sz w:val="20"/>
                <w:lang w:val="en-GB"/>
              </w:rPr>
            </w:pPr>
            <w:proofErr w:type="gramStart"/>
            <w:r w:rsidRPr="00CD0393">
              <w:rPr>
                <w:rFonts w:cs="Arial"/>
                <w:sz w:val="20"/>
                <w:lang w:val="en-GB"/>
              </w:rPr>
              <w:t>B,C</w:t>
            </w:r>
            <w:proofErr w:type="gramEnd"/>
            <w:r w:rsidRPr="00CD0393">
              <w:rPr>
                <w:rFonts w:cs="Arial"/>
                <w:sz w:val="20"/>
                <w:lang w:val="en-GB"/>
              </w:rPr>
              <w:t>,D</w:t>
            </w:r>
          </w:p>
        </w:tc>
        <w:tc>
          <w:tcPr>
            <w:tcW w:w="897" w:type="dxa"/>
          </w:tcPr>
          <w:p w14:paraId="6903FECA" w14:textId="77777777" w:rsidR="00331492" w:rsidRPr="00BC64AA" w:rsidRDefault="00424B48" w:rsidP="0011023A">
            <w:pPr>
              <w:pStyle w:val="tables"/>
              <w:rPr>
                <w:rFonts w:cs="Arial"/>
                <w:sz w:val="20"/>
                <w:u w:val="single"/>
                <w:lang w:val="en-GB"/>
              </w:rPr>
            </w:pPr>
            <w:r w:rsidRPr="00F10050">
              <w:rPr>
                <w:sz w:val="20"/>
                <w:lang w:val="en-GB"/>
              </w:rPr>
              <w:fldChar w:fldCharType="begin"/>
            </w:r>
            <w:r w:rsidR="00331492">
              <w:rPr>
                <w:rFonts w:cs="Arial"/>
                <w:sz w:val="20"/>
                <w:lang w:val="en-GB"/>
              </w:rPr>
              <w:instrText xml:space="preserve"> PAGEREF _Ref306868379 \h </w:instrText>
            </w:r>
            <w:r w:rsidRPr="00F10050">
              <w:rPr>
                <w:sz w:val="20"/>
                <w:lang w:val="en-GB"/>
              </w:rPr>
            </w:r>
            <w:r w:rsidRPr="00F10050">
              <w:rPr>
                <w:sz w:val="20"/>
                <w:lang w:val="en-GB"/>
              </w:rPr>
              <w:fldChar w:fldCharType="separate"/>
            </w:r>
            <w:r w:rsidR="001C0DE1">
              <w:rPr>
                <w:rFonts w:cs="Arial"/>
                <w:noProof/>
                <w:sz w:val="20"/>
                <w:lang w:val="en-GB"/>
              </w:rPr>
              <w:t>50</w:t>
            </w:r>
            <w:r w:rsidRPr="00F10050">
              <w:rPr>
                <w:sz w:val="20"/>
                <w:lang w:val="en-GB"/>
              </w:rPr>
              <w:fldChar w:fldCharType="end"/>
            </w:r>
          </w:p>
        </w:tc>
      </w:tr>
      <w:tr w:rsidR="00331492" w:rsidRPr="00BC64AA" w14:paraId="6F1BF2F5" w14:textId="77777777" w:rsidTr="00614E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0" w:type="dxa"/>
          </w:tcPr>
          <w:p w14:paraId="4CB0E2F6" w14:textId="77777777" w:rsidR="00331492" w:rsidRPr="00CD0393" w:rsidRDefault="00331492" w:rsidP="00CD0393">
            <w:pPr>
              <w:pStyle w:val="tables"/>
              <w:jc w:val="both"/>
              <w:rPr>
                <w:rFonts w:cs="Arial"/>
                <w:sz w:val="20"/>
                <w:lang w:val="en-GB"/>
              </w:rPr>
            </w:pPr>
            <w:r w:rsidRPr="00CD0393">
              <w:rPr>
                <w:rFonts w:cs="Arial"/>
                <w:sz w:val="20"/>
                <w:lang w:val="en-GB"/>
              </w:rPr>
              <w:t>1.3</w:t>
            </w:r>
          </w:p>
        </w:tc>
        <w:tc>
          <w:tcPr>
            <w:tcW w:w="2327" w:type="dxa"/>
            <w:gridSpan w:val="2"/>
          </w:tcPr>
          <w:p w14:paraId="38FFC7C4" w14:textId="77777777" w:rsidR="00331492" w:rsidRPr="00CD0393" w:rsidRDefault="00EE4A79" w:rsidP="004E35C7">
            <w:pPr>
              <w:pStyle w:val="tables"/>
              <w:jc w:val="both"/>
              <w:rPr>
                <w:rFonts w:cs="Arial"/>
                <w:sz w:val="20"/>
                <w:u w:val="single"/>
                <w:lang w:val="en-GB"/>
              </w:rPr>
            </w:pPr>
            <w:hyperlink w:anchor="GENDER" w:history="1">
              <w:r w:rsidR="00331492" w:rsidRPr="00CD0393">
                <w:rPr>
                  <w:rStyle w:val="Hyperlink"/>
                  <w:rFonts w:cs="Arial"/>
                  <w:color w:val="auto"/>
                  <w:sz w:val="20"/>
                  <w:lang w:val="en-GB"/>
                </w:rPr>
                <w:t>GENDER</w:t>
              </w:r>
            </w:hyperlink>
          </w:p>
        </w:tc>
        <w:tc>
          <w:tcPr>
            <w:tcW w:w="2977" w:type="dxa"/>
          </w:tcPr>
          <w:p w14:paraId="479F8038" w14:textId="77777777" w:rsidR="00331492" w:rsidRPr="00CD0393" w:rsidRDefault="00331492" w:rsidP="00CD0393">
            <w:pPr>
              <w:pStyle w:val="tables"/>
              <w:jc w:val="left"/>
              <w:rPr>
                <w:rFonts w:cs="Arial"/>
                <w:sz w:val="20"/>
                <w:lang w:val="en-GB"/>
              </w:rPr>
            </w:pPr>
            <w:r w:rsidRPr="00CD0393">
              <w:rPr>
                <w:rFonts w:cs="Arial"/>
                <w:sz w:val="20"/>
                <w:lang w:val="en-GB"/>
              </w:rPr>
              <w:t>Gender</w:t>
            </w:r>
          </w:p>
        </w:tc>
        <w:tc>
          <w:tcPr>
            <w:tcW w:w="992" w:type="dxa"/>
          </w:tcPr>
          <w:p w14:paraId="4D06D243" w14:textId="77777777" w:rsidR="00331492" w:rsidRPr="00CD0393" w:rsidRDefault="00331492" w:rsidP="00462791">
            <w:pPr>
              <w:pStyle w:val="tables"/>
              <w:rPr>
                <w:rFonts w:cs="Arial"/>
                <w:sz w:val="20"/>
                <w:lang w:val="en-GB"/>
              </w:rPr>
            </w:pPr>
            <w:r w:rsidRPr="00CD0393">
              <w:rPr>
                <w:rFonts w:cs="Arial"/>
                <w:sz w:val="20"/>
                <w:lang w:val="en-GB"/>
              </w:rPr>
              <w:t>1</w:t>
            </w:r>
          </w:p>
        </w:tc>
        <w:tc>
          <w:tcPr>
            <w:tcW w:w="1134" w:type="dxa"/>
          </w:tcPr>
          <w:p w14:paraId="19BD4017" w14:textId="77777777" w:rsidR="00331492" w:rsidRPr="00CD0393" w:rsidRDefault="00331492" w:rsidP="001C78F1">
            <w:pPr>
              <w:pStyle w:val="tables"/>
              <w:ind w:left="-108" w:right="-108"/>
              <w:rPr>
                <w:rFonts w:cs="Arial"/>
                <w:sz w:val="20"/>
                <w:lang w:val="en-GB"/>
              </w:rPr>
            </w:pPr>
            <w:r w:rsidRPr="00CD0393">
              <w:rPr>
                <w:rFonts w:cs="Arial"/>
                <w:sz w:val="20"/>
                <w:lang w:val="en-GB"/>
              </w:rPr>
              <w:t>15</w:t>
            </w:r>
          </w:p>
        </w:tc>
        <w:tc>
          <w:tcPr>
            <w:tcW w:w="1059" w:type="dxa"/>
            <w:gridSpan w:val="2"/>
          </w:tcPr>
          <w:p w14:paraId="0C506D7A" w14:textId="77777777" w:rsidR="00331492" w:rsidRPr="00CD0393" w:rsidRDefault="00331492" w:rsidP="00CD0393">
            <w:pPr>
              <w:pStyle w:val="tables"/>
              <w:jc w:val="left"/>
              <w:rPr>
                <w:rFonts w:cs="Arial"/>
                <w:sz w:val="20"/>
                <w:lang w:val="en-GB"/>
              </w:rPr>
            </w:pPr>
            <w:proofErr w:type="gramStart"/>
            <w:r w:rsidRPr="00CD0393">
              <w:rPr>
                <w:rFonts w:cs="Arial"/>
                <w:sz w:val="20"/>
                <w:lang w:val="en-GB"/>
              </w:rPr>
              <w:t>B,C</w:t>
            </w:r>
            <w:proofErr w:type="gramEnd"/>
            <w:r w:rsidRPr="00CD0393">
              <w:rPr>
                <w:rFonts w:cs="Arial"/>
                <w:sz w:val="20"/>
                <w:lang w:val="en-GB"/>
              </w:rPr>
              <w:t>,D</w:t>
            </w:r>
          </w:p>
        </w:tc>
        <w:tc>
          <w:tcPr>
            <w:tcW w:w="897" w:type="dxa"/>
          </w:tcPr>
          <w:p w14:paraId="0484A0DD" w14:textId="77777777" w:rsidR="00331492" w:rsidRPr="00BC64AA" w:rsidRDefault="00424B48" w:rsidP="0011023A">
            <w:pPr>
              <w:pStyle w:val="tables"/>
              <w:rPr>
                <w:rFonts w:cs="Arial"/>
                <w:sz w:val="20"/>
                <w:u w:val="single"/>
                <w:lang w:val="en-GB"/>
              </w:rPr>
            </w:pPr>
            <w:r w:rsidRPr="00F10050">
              <w:rPr>
                <w:sz w:val="20"/>
                <w:lang w:val="en-GB"/>
              </w:rPr>
              <w:fldChar w:fldCharType="begin"/>
            </w:r>
            <w:r w:rsidR="00331492">
              <w:rPr>
                <w:rFonts w:cs="Arial"/>
                <w:sz w:val="20"/>
                <w:lang w:val="en-GB"/>
              </w:rPr>
              <w:instrText xml:space="preserve"> PAGEREF _Ref488545185 \h </w:instrText>
            </w:r>
            <w:r w:rsidRPr="00F10050">
              <w:rPr>
                <w:sz w:val="20"/>
                <w:lang w:val="en-GB"/>
              </w:rPr>
            </w:r>
            <w:r w:rsidRPr="00F10050">
              <w:rPr>
                <w:sz w:val="20"/>
                <w:lang w:val="en-GB"/>
              </w:rPr>
              <w:fldChar w:fldCharType="separate"/>
            </w:r>
            <w:r w:rsidR="001C0DE1">
              <w:rPr>
                <w:rFonts w:cs="Arial"/>
                <w:noProof/>
                <w:sz w:val="20"/>
                <w:lang w:val="en-GB"/>
              </w:rPr>
              <w:t>51</w:t>
            </w:r>
            <w:r w:rsidRPr="00F10050">
              <w:rPr>
                <w:sz w:val="20"/>
                <w:lang w:val="en-GB"/>
              </w:rPr>
              <w:fldChar w:fldCharType="end"/>
            </w:r>
          </w:p>
        </w:tc>
      </w:tr>
      <w:tr w:rsidR="00331492" w:rsidRPr="00BC64AA" w14:paraId="0BA9856B" w14:textId="77777777" w:rsidTr="00614E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0" w:type="dxa"/>
          </w:tcPr>
          <w:p w14:paraId="1E449572" w14:textId="77777777" w:rsidR="00331492" w:rsidRPr="00CD0393" w:rsidRDefault="00331492" w:rsidP="00CD0393">
            <w:pPr>
              <w:pStyle w:val="tables"/>
              <w:jc w:val="both"/>
              <w:rPr>
                <w:rFonts w:cs="Arial"/>
                <w:sz w:val="20"/>
                <w:lang w:val="en-GB"/>
              </w:rPr>
            </w:pPr>
            <w:r w:rsidRPr="00CD0393">
              <w:rPr>
                <w:rFonts w:cs="Arial"/>
                <w:sz w:val="20"/>
                <w:lang w:val="en-GB"/>
              </w:rPr>
              <w:t>1.4</w:t>
            </w:r>
          </w:p>
        </w:tc>
        <w:bookmarkStart w:id="84" w:name="_Hlt488562544"/>
        <w:bookmarkEnd w:id="84"/>
        <w:tc>
          <w:tcPr>
            <w:tcW w:w="2327" w:type="dxa"/>
            <w:gridSpan w:val="2"/>
          </w:tcPr>
          <w:p w14:paraId="4825F461" w14:textId="77777777" w:rsidR="00331492" w:rsidRPr="00CD0393" w:rsidRDefault="00424B48" w:rsidP="004E35C7">
            <w:pPr>
              <w:pStyle w:val="tables"/>
              <w:jc w:val="both"/>
              <w:rPr>
                <w:rFonts w:cs="Arial"/>
                <w:sz w:val="20"/>
                <w:u w:val="single"/>
                <w:lang w:val="en-GB"/>
              </w:rPr>
            </w:pPr>
            <w:r w:rsidRPr="00CD0393">
              <w:rPr>
                <w:rFonts w:cs="Arial"/>
                <w:sz w:val="20"/>
                <w:u w:val="single"/>
                <w:lang w:val="en-GB"/>
              </w:rPr>
              <w:fldChar w:fldCharType="begin"/>
            </w:r>
            <w:r w:rsidR="00331492" w:rsidRPr="00CD0393">
              <w:rPr>
                <w:rFonts w:cs="Arial"/>
                <w:sz w:val="20"/>
                <w:u w:val="single"/>
                <w:lang w:val="en-GB"/>
              </w:rPr>
              <w:instrText>HYPERLINK  \l "DOB"</w:instrText>
            </w:r>
            <w:r w:rsidRPr="00CD0393">
              <w:rPr>
                <w:rFonts w:cs="Arial"/>
                <w:sz w:val="20"/>
                <w:u w:val="single"/>
                <w:lang w:val="en-GB"/>
              </w:rPr>
              <w:fldChar w:fldCharType="separate"/>
            </w:r>
            <w:r w:rsidR="00331492" w:rsidRPr="00CD0393">
              <w:rPr>
                <w:rStyle w:val="Hyperlink"/>
                <w:rFonts w:cs="Arial"/>
                <w:color w:val="auto"/>
                <w:sz w:val="20"/>
                <w:lang w:val="en-GB"/>
              </w:rPr>
              <w:t>DOB</w:t>
            </w:r>
            <w:r w:rsidRPr="00CD0393">
              <w:rPr>
                <w:rFonts w:cs="Arial"/>
                <w:sz w:val="20"/>
                <w:u w:val="single"/>
                <w:lang w:val="en-GB"/>
              </w:rPr>
              <w:fldChar w:fldCharType="end"/>
            </w:r>
          </w:p>
        </w:tc>
        <w:tc>
          <w:tcPr>
            <w:tcW w:w="2977" w:type="dxa"/>
          </w:tcPr>
          <w:p w14:paraId="731D0F64" w14:textId="77777777" w:rsidR="00331492" w:rsidRPr="00CD0393" w:rsidRDefault="00331492" w:rsidP="00CD0393">
            <w:pPr>
              <w:pStyle w:val="tables"/>
              <w:jc w:val="left"/>
              <w:rPr>
                <w:rFonts w:cs="Arial"/>
                <w:sz w:val="20"/>
                <w:lang w:val="en-GB"/>
              </w:rPr>
            </w:pPr>
            <w:r w:rsidRPr="00CD0393">
              <w:rPr>
                <w:rFonts w:cs="Arial"/>
                <w:sz w:val="20"/>
                <w:lang w:val="en-GB"/>
              </w:rPr>
              <w:t>Date of Birth</w:t>
            </w:r>
          </w:p>
        </w:tc>
        <w:tc>
          <w:tcPr>
            <w:tcW w:w="992" w:type="dxa"/>
          </w:tcPr>
          <w:p w14:paraId="3CE46D95" w14:textId="77777777" w:rsidR="00331492" w:rsidRPr="00CD0393" w:rsidRDefault="00331492" w:rsidP="00462791">
            <w:pPr>
              <w:pStyle w:val="tables"/>
              <w:rPr>
                <w:rFonts w:cs="Arial"/>
                <w:sz w:val="20"/>
                <w:lang w:val="en-GB"/>
              </w:rPr>
            </w:pPr>
            <w:r w:rsidRPr="00CD0393">
              <w:rPr>
                <w:rFonts w:cs="Arial"/>
                <w:sz w:val="20"/>
                <w:lang w:val="en-GB"/>
              </w:rPr>
              <w:t>8</w:t>
            </w:r>
          </w:p>
        </w:tc>
        <w:tc>
          <w:tcPr>
            <w:tcW w:w="1134" w:type="dxa"/>
          </w:tcPr>
          <w:p w14:paraId="224CC985" w14:textId="77777777" w:rsidR="00331492" w:rsidRPr="00CD0393" w:rsidRDefault="00331492" w:rsidP="001C78F1">
            <w:pPr>
              <w:pStyle w:val="tables"/>
              <w:ind w:left="-108" w:right="-108"/>
              <w:rPr>
                <w:rFonts w:cs="Arial"/>
                <w:sz w:val="20"/>
                <w:lang w:val="en-GB"/>
              </w:rPr>
            </w:pPr>
            <w:r w:rsidRPr="00CD0393">
              <w:rPr>
                <w:rFonts w:cs="Arial"/>
                <w:sz w:val="20"/>
                <w:lang w:val="en-GB"/>
              </w:rPr>
              <w:t>16-23</w:t>
            </w:r>
          </w:p>
        </w:tc>
        <w:tc>
          <w:tcPr>
            <w:tcW w:w="1059" w:type="dxa"/>
            <w:gridSpan w:val="2"/>
          </w:tcPr>
          <w:p w14:paraId="76DBA55E" w14:textId="77777777" w:rsidR="00331492" w:rsidRPr="00CD0393" w:rsidRDefault="00331492" w:rsidP="00CD0393">
            <w:pPr>
              <w:pStyle w:val="tables"/>
              <w:jc w:val="left"/>
              <w:rPr>
                <w:rFonts w:cs="Arial"/>
                <w:sz w:val="20"/>
                <w:lang w:val="en-GB"/>
              </w:rPr>
            </w:pPr>
            <w:proofErr w:type="gramStart"/>
            <w:r w:rsidRPr="00CD0393">
              <w:rPr>
                <w:rFonts w:cs="Arial"/>
                <w:sz w:val="20"/>
                <w:lang w:val="en-GB"/>
              </w:rPr>
              <w:t>B,C</w:t>
            </w:r>
            <w:proofErr w:type="gramEnd"/>
            <w:r w:rsidRPr="00CD0393">
              <w:rPr>
                <w:rFonts w:cs="Arial"/>
                <w:sz w:val="20"/>
                <w:lang w:val="en-GB"/>
              </w:rPr>
              <w:t>,D</w:t>
            </w:r>
          </w:p>
        </w:tc>
        <w:tc>
          <w:tcPr>
            <w:tcW w:w="897" w:type="dxa"/>
          </w:tcPr>
          <w:p w14:paraId="6363EDE0" w14:textId="77777777" w:rsidR="00331492" w:rsidRPr="00BC64AA" w:rsidRDefault="00424B48" w:rsidP="0011023A">
            <w:pPr>
              <w:pStyle w:val="tables"/>
              <w:rPr>
                <w:rFonts w:cs="Arial"/>
                <w:sz w:val="20"/>
                <w:u w:val="single"/>
                <w:lang w:val="en-GB"/>
              </w:rPr>
            </w:pPr>
            <w:r w:rsidRPr="00F10050">
              <w:rPr>
                <w:sz w:val="20"/>
                <w:lang w:val="en-GB"/>
              </w:rPr>
              <w:fldChar w:fldCharType="begin"/>
            </w:r>
            <w:r w:rsidR="00331492">
              <w:rPr>
                <w:rFonts w:cs="Arial"/>
                <w:sz w:val="20"/>
                <w:lang w:val="en-GB"/>
              </w:rPr>
              <w:instrText xml:space="preserve"> PAGEREF _Ref488545224 \h </w:instrText>
            </w:r>
            <w:r w:rsidRPr="00F10050">
              <w:rPr>
                <w:sz w:val="20"/>
                <w:lang w:val="en-GB"/>
              </w:rPr>
            </w:r>
            <w:r w:rsidRPr="00F10050">
              <w:rPr>
                <w:sz w:val="20"/>
                <w:lang w:val="en-GB"/>
              </w:rPr>
              <w:fldChar w:fldCharType="separate"/>
            </w:r>
            <w:r w:rsidR="001C0DE1">
              <w:rPr>
                <w:rFonts w:cs="Arial"/>
                <w:noProof/>
                <w:sz w:val="20"/>
                <w:lang w:val="en-GB"/>
              </w:rPr>
              <w:t>52</w:t>
            </w:r>
            <w:r w:rsidRPr="00F10050">
              <w:rPr>
                <w:sz w:val="20"/>
                <w:lang w:val="en-GB"/>
              </w:rPr>
              <w:fldChar w:fldCharType="end"/>
            </w:r>
          </w:p>
        </w:tc>
      </w:tr>
      <w:tr w:rsidR="00194148" w:rsidRPr="00BC64AA" w14:paraId="67437E3D" w14:textId="77777777" w:rsidTr="00C47B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0" w:type="dxa"/>
            <w:shd w:val="clear" w:color="auto" w:fill="auto"/>
          </w:tcPr>
          <w:p w14:paraId="01700196" w14:textId="77777777" w:rsidR="00194148" w:rsidRPr="00C47BC9" w:rsidRDefault="00194148" w:rsidP="00194148">
            <w:pPr>
              <w:pStyle w:val="tables"/>
              <w:jc w:val="both"/>
              <w:rPr>
                <w:rFonts w:cs="Arial"/>
                <w:sz w:val="20"/>
                <w:lang w:val="en-GB"/>
              </w:rPr>
            </w:pPr>
            <w:r w:rsidRPr="00C47BC9">
              <w:rPr>
                <w:rFonts w:cs="Arial"/>
                <w:sz w:val="20"/>
                <w:lang w:val="en-GB"/>
              </w:rPr>
              <w:t>1.5</w:t>
            </w:r>
          </w:p>
        </w:tc>
        <w:tc>
          <w:tcPr>
            <w:tcW w:w="2327" w:type="dxa"/>
            <w:gridSpan w:val="2"/>
            <w:shd w:val="clear" w:color="auto" w:fill="auto"/>
          </w:tcPr>
          <w:p w14:paraId="40F9954F" w14:textId="77777777" w:rsidR="00194148" w:rsidRPr="009374B1" w:rsidRDefault="00194148" w:rsidP="00194148">
            <w:pPr>
              <w:pStyle w:val="tables"/>
              <w:jc w:val="both"/>
              <w:rPr>
                <w:rFonts w:cs="Arial"/>
                <w:sz w:val="20"/>
                <w:lang w:val="en-GB"/>
              </w:rPr>
            </w:pPr>
            <w:r w:rsidRPr="009374B1">
              <w:rPr>
                <w:rFonts w:cs="Arial"/>
                <w:sz w:val="20"/>
                <w:lang w:val="en-GB"/>
              </w:rPr>
              <w:t>TOTAL_FEE</w:t>
            </w:r>
          </w:p>
        </w:tc>
        <w:tc>
          <w:tcPr>
            <w:tcW w:w="2977" w:type="dxa"/>
            <w:shd w:val="clear" w:color="auto" w:fill="auto"/>
          </w:tcPr>
          <w:p w14:paraId="41E1CBEC" w14:textId="77777777" w:rsidR="00194148" w:rsidRPr="009374B1" w:rsidRDefault="00194148" w:rsidP="00194148">
            <w:pPr>
              <w:pStyle w:val="tables"/>
              <w:jc w:val="left"/>
              <w:rPr>
                <w:rFonts w:cs="Arial"/>
                <w:sz w:val="20"/>
                <w:lang w:val="en-GB"/>
              </w:rPr>
            </w:pPr>
            <w:r w:rsidRPr="009374B1">
              <w:rPr>
                <w:rFonts w:cs="Arial"/>
                <w:sz w:val="20"/>
                <w:lang w:val="en-GB"/>
              </w:rPr>
              <w:t>Total fee for domestic student</w:t>
            </w:r>
          </w:p>
        </w:tc>
        <w:tc>
          <w:tcPr>
            <w:tcW w:w="992" w:type="dxa"/>
            <w:shd w:val="clear" w:color="auto" w:fill="auto"/>
          </w:tcPr>
          <w:p w14:paraId="0E58E1F9" w14:textId="77777777" w:rsidR="00194148" w:rsidRPr="009374B1" w:rsidRDefault="00194148" w:rsidP="00194148">
            <w:pPr>
              <w:pStyle w:val="tables"/>
              <w:rPr>
                <w:rFonts w:cs="Arial"/>
                <w:sz w:val="20"/>
                <w:lang w:val="en-GB"/>
              </w:rPr>
            </w:pPr>
            <w:r w:rsidRPr="009374B1">
              <w:rPr>
                <w:rFonts w:cs="Arial"/>
                <w:sz w:val="20"/>
                <w:lang w:val="en-GB"/>
              </w:rPr>
              <w:t>6</w:t>
            </w:r>
          </w:p>
        </w:tc>
        <w:tc>
          <w:tcPr>
            <w:tcW w:w="1134" w:type="dxa"/>
            <w:shd w:val="clear" w:color="auto" w:fill="auto"/>
          </w:tcPr>
          <w:p w14:paraId="02E1BAA5" w14:textId="77777777" w:rsidR="00194148" w:rsidRPr="009374B1" w:rsidRDefault="00194148" w:rsidP="00194148">
            <w:pPr>
              <w:pStyle w:val="tables"/>
              <w:ind w:left="-108" w:right="-108"/>
              <w:rPr>
                <w:rFonts w:cs="Arial"/>
                <w:sz w:val="20"/>
                <w:lang w:val="en-GB"/>
              </w:rPr>
            </w:pPr>
            <w:r w:rsidRPr="009374B1">
              <w:rPr>
                <w:rFonts w:cs="Arial"/>
                <w:sz w:val="20"/>
                <w:lang w:val="en-GB"/>
              </w:rPr>
              <w:t>24-29</w:t>
            </w:r>
          </w:p>
        </w:tc>
        <w:tc>
          <w:tcPr>
            <w:tcW w:w="1059" w:type="dxa"/>
            <w:gridSpan w:val="2"/>
            <w:shd w:val="clear" w:color="auto" w:fill="auto"/>
          </w:tcPr>
          <w:p w14:paraId="28C1ED5C" w14:textId="77777777" w:rsidR="00194148" w:rsidRPr="009374B1" w:rsidRDefault="00194148" w:rsidP="00194148">
            <w:pPr>
              <w:pStyle w:val="tables"/>
              <w:jc w:val="left"/>
              <w:rPr>
                <w:rFonts w:cs="Arial"/>
                <w:sz w:val="20"/>
                <w:lang w:val="en-GB"/>
              </w:rPr>
            </w:pPr>
            <w:proofErr w:type="gramStart"/>
            <w:r w:rsidRPr="009374B1">
              <w:rPr>
                <w:rFonts w:cs="Arial"/>
                <w:sz w:val="20"/>
                <w:lang w:val="en-GB"/>
              </w:rPr>
              <w:t>B,C</w:t>
            </w:r>
            <w:proofErr w:type="gramEnd"/>
            <w:r w:rsidRPr="009374B1">
              <w:rPr>
                <w:rFonts w:cs="Arial"/>
                <w:sz w:val="20"/>
                <w:lang w:val="en-GB"/>
              </w:rPr>
              <w:t>,D</w:t>
            </w:r>
          </w:p>
        </w:tc>
        <w:tc>
          <w:tcPr>
            <w:tcW w:w="897" w:type="dxa"/>
            <w:shd w:val="clear" w:color="auto" w:fill="auto"/>
          </w:tcPr>
          <w:p w14:paraId="32BBBCB7" w14:textId="77777777" w:rsidR="00194148" w:rsidRPr="002E19B4" w:rsidRDefault="008A7AC9" w:rsidP="00194148">
            <w:pPr>
              <w:pStyle w:val="tables"/>
              <w:rPr>
                <w:rFonts w:cs="Arial"/>
                <w:i/>
                <w:sz w:val="20"/>
                <w:u w:val="single"/>
                <w:lang w:val="en-GB"/>
              </w:rPr>
            </w:pPr>
            <w:r w:rsidRPr="009374B1">
              <w:rPr>
                <w:sz w:val="20"/>
                <w:lang w:val="en-GB"/>
              </w:rPr>
              <w:fldChar w:fldCharType="begin"/>
            </w:r>
            <w:r w:rsidRPr="009374B1">
              <w:rPr>
                <w:sz w:val="20"/>
                <w:lang w:val="en-GB"/>
              </w:rPr>
              <w:instrText xml:space="preserve"> PAGEREF  TOTAL_FEE \h </w:instrText>
            </w:r>
            <w:r w:rsidRPr="009374B1">
              <w:rPr>
                <w:sz w:val="20"/>
                <w:lang w:val="en-GB"/>
              </w:rPr>
            </w:r>
            <w:r w:rsidRPr="009374B1">
              <w:rPr>
                <w:sz w:val="20"/>
                <w:lang w:val="en-GB"/>
              </w:rPr>
              <w:fldChar w:fldCharType="separate"/>
            </w:r>
            <w:r w:rsidR="001C0DE1">
              <w:rPr>
                <w:noProof/>
                <w:sz w:val="20"/>
                <w:lang w:val="en-GB"/>
              </w:rPr>
              <w:t>53</w:t>
            </w:r>
            <w:r w:rsidRPr="009374B1">
              <w:rPr>
                <w:sz w:val="20"/>
                <w:lang w:val="en-GB"/>
              </w:rPr>
              <w:fldChar w:fldCharType="end"/>
            </w:r>
          </w:p>
        </w:tc>
      </w:tr>
      <w:tr w:rsidR="00331492" w:rsidRPr="00BC64AA" w14:paraId="2E40682E" w14:textId="77777777" w:rsidTr="00614E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0" w:type="dxa"/>
          </w:tcPr>
          <w:p w14:paraId="234EC81F" w14:textId="77777777" w:rsidR="00331492" w:rsidRPr="00CD0393" w:rsidRDefault="00331492" w:rsidP="00CD0393">
            <w:pPr>
              <w:pStyle w:val="tables"/>
              <w:jc w:val="both"/>
              <w:rPr>
                <w:rFonts w:cs="Arial"/>
                <w:sz w:val="20"/>
                <w:lang w:val="en-GB"/>
              </w:rPr>
            </w:pPr>
            <w:r w:rsidRPr="00CD0393">
              <w:rPr>
                <w:rFonts w:cs="Arial"/>
                <w:sz w:val="20"/>
                <w:lang w:val="en-GB"/>
              </w:rPr>
              <w:t>1.6</w:t>
            </w:r>
          </w:p>
        </w:tc>
        <w:tc>
          <w:tcPr>
            <w:tcW w:w="2327" w:type="dxa"/>
            <w:gridSpan w:val="2"/>
          </w:tcPr>
          <w:p w14:paraId="20601E90" w14:textId="77777777" w:rsidR="00331492" w:rsidRPr="00CD0393" w:rsidRDefault="00EE4A79" w:rsidP="004E35C7">
            <w:pPr>
              <w:pStyle w:val="tables"/>
              <w:jc w:val="both"/>
              <w:rPr>
                <w:rFonts w:cs="Arial"/>
                <w:sz w:val="20"/>
                <w:u w:val="single"/>
                <w:lang w:val="en-GB"/>
              </w:rPr>
            </w:pPr>
            <w:hyperlink w:anchor="NAMEID" w:history="1">
              <w:r w:rsidR="00331492" w:rsidRPr="00CD0393">
                <w:rPr>
                  <w:rStyle w:val="Hyperlink"/>
                  <w:rFonts w:cs="Arial"/>
                  <w:color w:val="auto"/>
                  <w:sz w:val="20"/>
                  <w:lang w:val="en-GB"/>
                </w:rPr>
                <w:t>NAMEID</w:t>
              </w:r>
            </w:hyperlink>
          </w:p>
        </w:tc>
        <w:tc>
          <w:tcPr>
            <w:tcW w:w="2977" w:type="dxa"/>
          </w:tcPr>
          <w:p w14:paraId="228130DD" w14:textId="77777777" w:rsidR="00331492" w:rsidRPr="00CD0393" w:rsidRDefault="00331492" w:rsidP="00CD0393">
            <w:pPr>
              <w:pStyle w:val="tables"/>
              <w:jc w:val="left"/>
              <w:rPr>
                <w:rFonts w:cs="Arial"/>
                <w:sz w:val="20"/>
                <w:lang w:val="en-GB"/>
              </w:rPr>
            </w:pPr>
            <w:r w:rsidRPr="00CD0393">
              <w:rPr>
                <w:rFonts w:cs="Arial"/>
                <w:sz w:val="20"/>
                <w:lang w:val="en-GB"/>
              </w:rPr>
              <w:t>Name ID Code</w:t>
            </w:r>
          </w:p>
        </w:tc>
        <w:tc>
          <w:tcPr>
            <w:tcW w:w="992" w:type="dxa"/>
          </w:tcPr>
          <w:p w14:paraId="513C4AC0" w14:textId="77777777" w:rsidR="00331492" w:rsidRPr="00CD0393" w:rsidRDefault="00331492" w:rsidP="00462791">
            <w:pPr>
              <w:pStyle w:val="tables"/>
              <w:rPr>
                <w:rFonts w:cs="Arial"/>
                <w:sz w:val="20"/>
                <w:lang w:val="en-GB"/>
              </w:rPr>
            </w:pPr>
            <w:r w:rsidRPr="00CD0393">
              <w:rPr>
                <w:rFonts w:cs="Arial"/>
                <w:sz w:val="20"/>
                <w:lang w:val="en-GB"/>
              </w:rPr>
              <w:t>5</w:t>
            </w:r>
          </w:p>
        </w:tc>
        <w:tc>
          <w:tcPr>
            <w:tcW w:w="1134" w:type="dxa"/>
          </w:tcPr>
          <w:p w14:paraId="110C97FF" w14:textId="77777777" w:rsidR="00331492" w:rsidRPr="00CD0393" w:rsidRDefault="00331492" w:rsidP="001C78F1">
            <w:pPr>
              <w:pStyle w:val="tables"/>
              <w:ind w:left="-108" w:right="-108"/>
              <w:rPr>
                <w:rFonts w:cs="Arial"/>
                <w:sz w:val="20"/>
                <w:lang w:val="en-GB"/>
              </w:rPr>
            </w:pPr>
            <w:r w:rsidRPr="00CD0393">
              <w:rPr>
                <w:rFonts w:cs="Arial"/>
                <w:sz w:val="20"/>
                <w:lang w:val="en-GB"/>
              </w:rPr>
              <w:t>30-34</w:t>
            </w:r>
          </w:p>
        </w:tc>
        <w:tc>
          <w:tcPr>
            <w:tcW w:w="1059" w:type="dxa"/>
            <w:gridSpan w:val="2"/>
          </w:tcPr>
          <w:p w14:paraId="2B2FC8DC" w14:textId="77777777" w:rsidR="00331492" w:rsidRPr="00CD0393" w:rsidRDefault="00331492" w:rsidP="00CD0393">
            <w:pPr>
              <w:pStyle w:val="tables"/>
              <w:jc w:val="left"/>
              <w:rPr>
                <w:rFonts w:cs="Arial"/>
                <w:sz w:val="20"/>
                <w:lang w:val="en-GB"/>
              </w:rPr>
            </w:pPr>
            <w:proofErr w:type="gramStart"/>
            <w:r w:rsidRPr="00CD0393">
              <w:rPr>
                <w:rFonts w:cs="Arial"/>
                <w:sz w:val="20"/>
                <w:lang w:val="en-GB"/>
              </w:rPr>
              <w:t>B,C</w:t>
            </w:r>
            <w:proofErr w:type="gramEnd"/>
            <w:r w:rsidRPr="00CD0393">
              <w:rPr>
                <w:rFonts w:cs="Arial"/>
                <w:sz w:val="20"/>
                <w:lang w:val="en-GB"/>
              </w:rPr>
              <w:t>,D</w:t>
            </w:r>
          </w:p>
        </w:tc>
        <w:tc>
          <w:tcPr>
            <w:tcW w:w="897" w:type="dxa"/>
          </w:tcPr>
          <w:p w14:paraId="633974BD" w14:textId="77777777" w:rsidR="00331492" w:rsidRPr="00BC64AA" w:rsidRDefault="00424B48" w:rsidP="0011023A">
            <w:pPr>
              <w:pStyle w:val="tables"/>
              <w:rPr>
                <w:rFonts w:cs="Arial"/>
                <w:sz w:val="20"/>
                <w:u w:val="single"/>
                <w:lang w:val="en-GB"/>
              </w:rPr>
            </w:pPr>
            <w:r w:rsidRPr="00F10050">
              <w:rPr>
                <w:sz w:val="20"/>
                <w:lang w:val="en-GB"/>
              </w:rPr>
              <w:fldChar w:fldCharType="begin"/>
            </w:r>
            <w:r w:rsidR="00331492">
              <w:rPr>
                <w:rFonts w:cs="Arial"/>
                <w:sz w:val="20"/>
                <w:lang w:val="en-GB"/>
              </w:rPr>
              <w:instrText xml:space="preserve"> PAGEREF _Ref488545268 \h </w:instrText>
            </w:r>
            <w:r w:rsidRPr="00F10050">
              <w:rPr>
                <w:sz w:val="20"/>
                <w:lang w:val="en-GB"/>
              </w:rPr>
            </w:r>
            <w:r w:rsidRPr="00F10050">
              <w:rPr>
                <w:sz w:val="20"/>
                <w:lang w:val="en-GB"/>
              </w:rPr>
              <w:fldChar w:fldCharType="separate"/>
            </w:r>
            <w:r w:rsidR="001C0DE1">
              <w:rPr>
                <w:rFonts w:cs="Arial"/>
                <w:noProof/>
                <w:sz w:val="20"/>
                <w:lang w:val="en-GB"/>
              </w:rPr>
              <w:t>54</w:t>
            </w:r>
            <w:r w:rsidRPr="00F10050">
              <w:rPr>
                <w:sz w:val="20"/>
                <w:lang w:val="en-GB"/>
              </w:rPr>
              <w:fldChar w:fldCharType="end"/>
            </w:r>
          </w:p>
        </w:tc>
      </w:tr>
      <w:tr w:rsidR="00331492" w:rsidRPr="00BC64AA" w14:paraId="20010FB0" w14:textId="77777777" w:rsidTr="00614E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0" w:type="dxa"/>
            <w:tcBorders>
              <w:bottom w:val="single" w:sz="4" w:space="0" w:color="auto"/>
            </w:tcBorders>
          </w:tcPr>
          <w:p w14:paraId="77E9674D" w14:textId="77777777" w:rsidR="00331492" w:rsidRPr="00CD0393" w:rsidRDefault="00331492" w:rsidP="00CD0393">
            <w:pPr>
              <w:pStyle w:val="tables"/>
              <w:jc w:val="both"/>
              <w:rPr>
                <w:rFonts w:cs="Arial"/>
                <w:sz w:val="20"/>
                <w:lang w:val="en-GB"/>
              </w:rPr>
            </w:pPr>
            <w:r w:rsidRPr="00CD0393">
              <w:rPr>
                <w:rFonts w:cs="Arial"/>
                <w:sz w:val="20"/>
                <w:lang w:val="en-GB"/>
              </w:rPr>
              <w:t>1.7</w:t>
            </w:r>
          </w:p>
        </w:tc>
        <w:tc>
          <w:tcPr>
            <w:tcW w:w="2327" w:type="dxa"/>
            <w:gridSpan w:val="2"/>
            <w:tcBorders>
              <w:bottom w:val="single" w:sz="4" w:space="0" w:color="auto"/>
            </w:tcBorders>
          </w:tcPr>
          <w:p w14:paraId="502CF6D3" w14:textId="77777777" w:rsidR="00331492" w:rsidRPr="00CD0393" w:rsidRDefault="00EE4A79" w:rsidP="004E35C7">
            <w:pPr>
              <w:pStyle w:val="tables"/>
              <w:jc w:val="both"/>
              <w:rPr>
                <w:rFonts w:cs="Arial"/>
                <w:sz w:val="20"/>
                <w:u w:val="single"/>
                <w:lang w:val="en-GB"/>
              </w:rPr>
            </w:pPr>
            <w:hyperlink w:anchor="PRIOR_A" w:history="1">
              <w:r w:rsidR="00331492" w:rsidRPr="00CD0393">
                <w:rPr>
                  <w:rStyle w:val="Hyperlink"/>
                  <w:rFonts w:cs="Arial"/>
                  <w:color w:val="auto"/>
                  <w:sz w:val="20"/>
                  <w:lang w:val="en-GB"/>
                </w:rPr>
                <w:t>PRIOR_A</w:t>
              </w:r>
            </w:hyperlink>
          </w:p>
        </w:tc>
        <w:tc>
          <w:tcPr>
            <w:tcW w:w="2977" w:type="dxa"/>
            <w:tcBorders>
              <w:bottom w:val="single" w:sz="4" w:space="0" w:color="auto"/>
            </w:tcBorders>
          </w:tcPr>
          <w:p w14:paraId="6805CE3F" w14:textId="77777777" w:rsidR="00331492" w:rsidRPr="00CD0393" w:rsidRDefault="00331492" w:rsidP="00CD0393">
            <w:pPr>
              <w:pStyle w:val="tables"/>
              <w:jc w:val="left"/>
              <w:rPr>
                <w:rFonts w:cs="Arial"/>
                <w:sz w:val="20"/>
                <w:lang w:val="en-GB"/>
              </w:rPr>
            </w:pPr>
            <w:r w:rsidRPr="00CD0393">
              <w:rPr>
                <w:rFonts w:cs="Arial"/>
                <w:sz w:val="20"/>
                <w:lang w:val="en-GB"/>
              </w:rPr>
              <w:t xml:space="preserve">Main Activity </w:t>
            </w:r>
            <w:proofErr w:type="gramStart"/>
            <w:r w:rsidRPr="00CD0393">
              <w:rPr>
                <w:rFonts w:cs="Arial"/>
                <w:sz w:val="20"/>
                <w:lang w:val="en-GB"/>
              </w:rPr>
              <w:t>at</w:t>
            </w:r>
            <w:proofErr w:type="gramEnd"/>
            <w:r w:rsidRPr="00CD0393">
              <w:rPr>
                <w:rFonts w:cs="Arial"/>
                <w:sz w:val="20"/>
                <w:lang w:val="en-GB"/>
              </w:rPr>
              <w:t xml:space="preserve"> 1 October in Year Prior to Formal Enrolment</w:t>
            </w:r>
          </w:p>
        </w:tc>
        <w:tc>
          <w:tcPr>
            <w:tcW w:w="992" w:type="dxa"/>
            <w:tcBorders>
              <w:bottom w:val="single" w:sz="4" w:space="0" w:color="auto"/>
            </w:tcBorders>
          </w:tcPr>
          <w:p w14:paraId="41C63FAC" w14:textId="77777777" w:rsidR="00331492" w:rsidRPr="00CD0393" w:rsidRDefault="00331492" w:rsidP="00462791">
            <w:pPr>
              <w:pStyle w:val="tables"/>
              <w:rPr>
                <w:rFonts w:cs="Arial"/>
                <w:sz w:val="20"/>
                <w:lang w:val="en-GB"/>
              </w:rPr>
            </w:pPr>
            <w:r w:rsidRPr="00CD0393">
              <w:rPr>
                <w:rFonts w:cs="Arial"/>
                <w:sz w:val="20"/>
                <w:lang w:val="en-GB"/>
              </w:rPr>
              <w:t>2</w:t>
            </w:r>
          </w:p>
        </w:tc>
        <w:tc>
          <w:tcPr>
            <w:tcW w:w="1134" w:type="dxa"/>
            <w:tcBorders>
              <w:bottom w:val="single" w:sz="4" w:space="0" w:color="auto"/>
            </w:tcBorders>
          </w:tcPr>
          <w:p w14:paraId="6D857BD4" w14:textId="77777777" w:rsidR="00331492" w:rsidRPr="00CD0393" w:rsidRDefault="00331492" w:rsidP="001C78F1">
            <w:pPr>
              <w:pStyle w:val="tables"/>
              <w:ind w:left="-108" w:right="-108"/>
              <w:rPr>
                <w:rFonts w:cs="Arial"/>
                <w:sz w:val="20"/>
                <w:lang w:val="en-GB"/>
              </w:rPr>
            </w:pPr>
            <w:r w:rsidRPr="00CD0393">
              <w:rPr>
                <w:rFonts w:cs="Arial"/>
                <w:sz w:val="20"/>
                <w:lang w:val="en-GB"/>
              </w:rPr>
              <w:t>35-36</w:t>
            </w:r>
          </w:p>
        </w:tc>
        <w:tc>
          <w:tcPr>
            <w:tcW w:w="1059" w:type="dxa"/>
            <w:gridSpan w:val="2"/>
            <w:tcBorders>
              <w:bottom w:val="single" w:sz="4" w:space="0" w:color="auto"/>
            </w:tcBorders>
          </w:tcPr>
          <w:p w14:paraId="34EC65C2" w14:textId="77777777" w:rsidR="00331492" w:rsidRPr="00CD0393" w:rsidRDefault="00331492" w:rsidP="00CD0393">
            <w:pPr>
              <w:pStyle w:val="tables"/>
              <w:jc w:val="left"/>
              <w:rPr>
                <w:rFonts w:cs="Arial"/>
                <w:sz w:val="20"/>
                <w:lang w:val="en-GB"/>
              </w:rPr>
            </w:pPr>
            <w:r w:rsidRPr="00CD0393">
              <w:rPr>
                <w:rFonts w:cs="Arial"/>
                <w:sz w:val="20"/>
                <w:lang w:val="en-GB"/>
              </w:rPr>
              <w:t>D</w:t>
            </w:r>
          </w:p>
        </w:tc>
        <w:tc>
          <w:tcPr>
            <w:tcW w:w="897" w:type="dxa"/>
            <w:tcBorders>
              <w:bottom w:val="single" w:sz="4" w:space="0" w:color="auto"/>
            </w:tcBorders>
          </w:tcPr>
          <w:p w14:paraId="6C08931F" w14:textId="77777777" w:rsidR="00331492" w:rsidRPr="00BC64AA" w:rsidRDefault="00424B48" w:rsidP="0011023A">
            <w:pPr>
              <w:pStyle w:val="tables"/>
              <w:rPr>
                <w:rFonts w:cs="Arial"/>
                <w:sz w:val="20"/>
                <w:u w:val="single"/>
                <w:lang w:val="en-GB"/>
              </w:rPr>
            </w:pPr>
            <w:r w:rsidRPr="00F10050">
              <w:rPr>
                <w:sz w:val="20"/>
                <w:lang w:val="en-GB"/>
              </w:rPr>
              <w:fldChar w:fldCharType="begin"/>
            </w:r>
            <w:r w:rsidR="00331492">
              <w:rPr>
                <w:rFonts w:cs="Arial"/>
                <w:sz w:val="20"/>
                <w:lang w:val="en-GB"/>
              </w:rPr>
              <w:instrText xml:space="preserve"> PAGEREF _Ref488545303 \h </w:instrText>
            </w:r>
            <w:r w:rsidRPr="00F10050">
              <w:rPr>
                <w:sz w:val="20"/>
                <w:lang w:val="en-GB"/>
              </w:rPr>
            </w:r>
            <w:r w:rsidRPr="00F10050">
              <w:rPr>
                <w:sz w:val="20"/>
                <w:lang w:val="en-GB"/>
              </w:rPr>
              <w:fldChar w:fldCharType="separate"/>
            </w:r>
            <w:r w:rsidR="005B6E76">
              <w:rPr>
                <w:rFonts w:cs="Arial"/>
                <w:noProof/>
                <w:sz w:val="20"/>
                <w:lang w:val="en-GB"/>
              </w:rPr>
              <w:t>55</w:t>
            </w:r>
            <w:r w:rsidRPr="00F10050">
              <w:rPr>
                <w:sz w:val="20"/>
                <w:lang w:val="en-GB"/>
              </w:rPr>
              <w:fldChar w:fldCharType="end"/>
            </w:r>
          </w:p>
        </w:tc>
      </w:tr>
      <w:tr w:rsidR="00331492" w:rsidRPr="00BC64AA" w14:paraId="5D50F66A" w14:textId="77777777" w:rsidTr="00614E19">
        <w:tblPrEx>
          <w:tblBorders>
            <w:top w:val="none" w:sz="0" w:space="0" w:color="auto"/>
            <w:bottom w:val="none" w:sz="0" w:space="0" w:color="auto"/>
            <w:insideH w:val="none" w:sz="0" w:space="0" w:color="auto"/>
          </w:tblBorders>
          <w:tblLook w:val="01E0" w:firstRow="1" w:lastRow="1" w:firstColumn="1" w:lastColumn="1" w:noHBand="0" w:noVBand="0"/>
        </w:tblPrEx>
        <w:trPr>
          <w:trHeight w:val="599"/>
        </w:trPr>
        <w:tc>
          <w:tcPr>
            <w:tcW w:w="900" w:type="dxa"/>
            <w:tcBorders>
              <w:top w:val="single" w:sz="4" w:space="0" w:color="auto"/>
              <w:left w:val="single" w:sz="4" w:space="0" w:color="auto"/>
              <w:bottom w:val="single" w:sz="4" w:space="0" w:color="auto"/>
              <w:right w:val="single" w:sz="4" w:space="0" w:color="auto"/>
            </w:tcBorders>
          </w:tcPr>
          <w:p w14:paraId="63C39D7D" w14:textId="77777777" w:rsidR="00331492" w:rsidRPr="00CD0393" w:rsidRDefault="00331492" w:rsidP="00CD0393">
            <w:pPr>
              <w:pStyle w:val="tables"/>
              <w:jc w:val="both"/>
              <w:rPr>
                <w:rFonts w:cs="Arial"/>
                <w:sz w:val="20"/>
                <w:lang w:val="en-GB"/>
              </w:rPr>
            </w:pPr>
            <w:r w:rsidRPr="00CD0393">
              <w:rPr>
                <w:rFonts w:cs="Arial"/>
                <w:sz w:val="20"/>
                <w:lang w:val="en-GB"/>
              </w:rPr>
              <w:t>1.8</w:t>
            </w:r>
          </w:p>
        </w:tc>
        <w:tc>
          <w:tcPr>
            <w:tcW w:w="2327" w:type="dxa"/>
            <w:gridSpan w:val="2"/>
            <w:tcBorders>
              <w:top w:val="single" w:sz="4" w:space="0" w:color="auto"/>
              <w:left w:val="single" w:sz="4" w:space="0" w:color="auto"/>
              <w:bottom w:val="single" w:sz="4" w:space="0" w:color="auto"/>
              <w:right w:val="single" w:sz="4" w:space="0" w:color="auto"/>
            </w:tcBorders>
          </w:tcPr>
          <w:p w14:paraId="627DBA58" w14:textId="77777777" w:rsidR="00331492" w:rsidRPr="00CD0393" w:rsidRDefault="00EE4A79" w:rsidP="004E35C7">
            <w:pPr>
              <w:pStyle w:val="tables"/>
              <w:jc w:val="both"/>
              <w:rPr>
                <w:rFonts w:cs="Arial"/>
                <w:sz w:val="20"/>
                <w:u w:val="single"/>
                <w:lang w:val="en-GB"/>
              </w:rPr>
            </w:pPr>
            <w:hyperlink w:anchor="FIRST_YR" w:history="1">
              <w:r w:rsidR="00331492" w:rsidRPr="00CD0393">
                <w:rPr>
                  <w:rStyle w:val="Hyperlink"/>
                  <w:rFonts w:cs="Arial"/>
                  <w:color w:val="auto"/>
                  <w:sz w:val="20"/>
                  <w:lang w:val="en-GB"/>
                </w:rPr>
                <w:t>FIRST_YR</w:t>
              </w:r>
            </w:hyperlink>
          </w:p>
        </w:tc>
        <w:tc>
          <w:tcPr>
            <w:tcW w:w="2977" w:type="dxa"/>
            <w:tcBorders>
              <w:top w:val="single" w:sz="4" w:space="0" w:color="auto"/>
              <w:left w:val="single" w:sz="4" w:space="0" w:color="auto"/>
              <w:bottom w:val="single" w:sz="4" w:space="0" w:color="auto"/>
              <w:right w:val="single" w:sz="4" w:space="0" w:color="auto"/>
            </w:tcBorders>
          </w:tcPr>
          <w:p w14:paraId="0C62BE6E" w14:textId="77777777" w:rsidR="00331492" w:rsidRPr="00CD0393" w:rsidRDefault="00331492" w:rsidP="00D41E21">
            <w:pPr>
              <w:pStyle w:val="tables"/>
              <w:jc w:val="left"/>
              <w:rPr>
                <w:rFonts w:cs="Arial"/>
                <w:sz w:val="20"/>
                <w:lang w:val="en-GB"/>
              </w:rPr>
            </w:pPr>
            <w:r w:rsidRPr="00CD0393">
              <w:rPr>
                <w:rFonts w:cs="Arial"/>
                <w:sz w:val="20"/>
                <w:lang w:val="en-GB"/>
              </w:rPr>
              <w:t>First Year of Tertiary Education</w:t>
            </w:r>
          </w:p>
        </w:tc>
        <w:tc>
          <w:tcPr>
            <w:tcW w:w="992" w:type="dxa"/>
            <w:tcBorders>
              <w:top w:val="single" w:sz="4" w:space="0" w:color="auto"/>
              <w:left w:val="single" w:sz="4" w:space="0" w:color="auto"/>
              <w:bottom w:val="single" w:sz="4" w:space="0" w:color="auto"/>
              <w:right w:val="single" w:sz="4" w:space="0" w:color="auto"/>
            </w:tcBorders>
          </w:tcPr>
          <w:p w14:paraId="43302A1F" w14:textId="77777777" w:rsidR="00331492" w:rsidRPr="00CD0393" w:rsidRDefault="00331492" w:rsidP="00462791">
            <w:pPr>
              <w:pStyle w:val="tables"/>
              <w:rPr>
                <w:rFonts w:cs="Arial"/>
                <w:sz w:val="20"/>
                <w:lang w:val="en-GB"/>
              </w:rPr>
            </w:pPr>
            <w:r w:rsidRPr="00CD0393">
              <w:rPr>
                <w:rFonts w:cs="Arial"/>
                <w:sz w:val="20"/>
                <w:lang w:val="en-GB"/>
              </w:rPr>
              <w:t>4</w:t>
            </w:r>
          </w:p>
        </w:tc>
        <w:tc>
          <w:tcPr>
            <w:tcW w:w="1134" w:type="dxa"/>
            <w:tcBorders>
              <w:top w:val="single" w:sz="4" w:space="0" w:color="auto"/>
              <w:left w:val="single" w:sz="4" w:space="0" w:color="auto"/>
              <w:bottom w:val="single" w:sz="4" w:space="0" w:color="auto"/>
              <w:right w:val="single" w:sz="4" w:space="0" w:color="auto"/>
            </w:tcBorders>
          </w:tcPr>
          <w:p w14:paraId="29CCCEE4" w14:textId="77777777" w:rsidR="00331492" w:rsidRPr="00CD0393" w:rsidRDefault="00331492" w:rsidP="001C78F1">
            <w:pPr>
              <w:pStyle w:val="tables"/>
              <w:ind w:left="-108" w:right="-108"/>
              <w:rPr>
                <w:rFonts w:cs="Arial"/>
                <w:sz w:val="20"/>
                <w:lang w:val="en-GB"/>
              </w:rPr>
            </w:pPr>
            <w:r w:rsidRPr="00CD0393">
              <w:rPr>
                <w:rFonts w:cs="Arial"/>
                <w:sz w:val="20"/>
                <w:lang w:val="en-GB"/>
              </w:rPr>
              <w:t>37-40</w:t>
            </w:r>
          </w:p>
        </w:tc>
        <w:tc>
          <w:tcPr>
            <w:tcW w:w="1059" w:type="dxa"/>
            <w:gridSpan w:val="2"/>
            <w:tcBorders>
              <w:top w:val="single" w:sz="4" w:space="0" w:color="auto"/>
              <w:left w:val="single" w:sz="4" w:space="0" w:color="auto"/>
              <w:bottom w:val="single" w:sz="4" w:space="0" w:color="auto"/>
              <w:right w:val="single" w:sz="4" w:space="0" w:color="auto"/>
            </w:tcBorders>
          </w:tcPr>
          <w:p w14:paraId="3129BC53" w14:textId="77777777" w:rsidR="00331492" w:rsidRPr="00CD0393" w:rsidRDefault="00331492" w:rsidP="00CD0393">
            <w:pPr>
              <w:pStyle w:val="tables"/>
              <w:jc w:val="left"/>
              <w:rPr>
                <w:rFonts w:cs="Arial"/>
                <w:sz w:val="20"/>
                <w:lang w:val="en-GB"/>
              </w:rPr>
            </w:pPr>
            <w:r w:rsidRPr="00CD0393">
              <w:rPr>
                <w:rFonts w:cs="Arial"/>
                <w:sz w:val="20"/>
                <w:lang w:val="en-GB"/>
              </w:rPr>
              <w:t>D</w:t>
            </w:r>
          </w:p>
        </w:tc>
        <w:tc>
          <w:tcPr>
            <w:tcW w:w="897" w:type="dxa"/>
            <w:tcBorders>
              <w:top w:val="single" w:sz="4" w:space="0" w:color="auto"/>
              <w:left w:val="single" w:sz="4" w:space="0" w:color="auto"/>
              <w:bottom w:val="single" w:sz="4" w:space="0" w:color="auto"/>
              <w:right w:val="single" w:sz="4" w:space="0" w:color="auto"/>
            </w:tcBorders>
          </w:tcPr>
          <w:p w14:paraId="292A782C" w14:textId="77777777" w:rsidR="00331492" w:rsidRPr="00BC64AA" w:rsidRDefault="00424B48" w:rsidP="0011023A">
            <w:pPr>
              <w:pStyle w:val="tables"/>
              <w:rPr>
                <w:rFonts w:cs="Arial"/>
                <w:sz w:val="20"/>
                <w:u w:val="single"/>
                <w:lang w:val="en-GB"/>
              </w:rPr>
            </w:pPr>
            <w:r w:rsidRPr="00F10050">
              <w:rPr>
                <w:sz w:val="20"/>
                <w:lang w:val="en-GB"/>
              </w:rPr>
              <w:fldChar w:fldCharType="begin"/>
            </w:r>
            <w:r w:rsidR="00331492">
              <w:rPr>
                <w:rFonts w:cs="Arial"/>
                <w:sz w:val="20"/>
                <w:lang w:val="en-GB"/>
              </w:rPr>
              <w:instrText xml:space="preserve"> PAGEREF _Ref488545338 \h </w:instrText>
            </w:r>
            <w:r w:rsidRPr="00F10050">
              <w:rPr>
                <w:sz w:val="20"/>
                <w:lang w:val="en-GB"/>
              </w:rPr>
            </w:r>
            <w:r w:rsidRPr="00F10050">
              <w:rPr>
                <w:sz w:val="20"/>
                <w:lang w:val="en-GB"/>
              </w:rPr>
              <w:fldChar w:fldCharType="separate"/>
            </w:r>
            <w:r w:rsidR="001C0DE1">
              <w:rPr>
                <w:rFonts w:cs="Arial"/>
                <w:noProof/>
                <w:sz w:val="20"/>
                <w:lang w:val="en-GB"/>
              </w:rPr>
              <w:t>57</w:t>
            </w:r>
            <w:r w:rsidRPr="00F10050">
              <w:rPr>
                <w:sz w:val="20"/>
                <w:lang w:val="en-GB"/>
              </w:rPr>
              <w:fldChar w:fldCharType="end"/>
            </w:r>
          </w:p>
        </w:tc>
      </w:tr>
      <w:tr w:rsidR="00331492" w:rsidRPr="00BC64AA" w14:paraId="4FAA7C7C" w14:textId="77777777" w:rsidTr="00614E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0" w:type="dxa"/>
            <w:tcBorders>
              <w:top w:val="single" w:sz="4" w:space="0" w:color="auto"/>
            </w:tcBorders>
          </w:tcPr>
          <w:p w14:paraId="060A36D3" w14:textId="77777777" w:rsidR="00331492" w:rsidRPr="00CD0393" w:rsidRDefault="00331492" w:rsidP="00CD0393">
            <w:pPr>
              <w:pStyle w:val="tables"/>
              <w:jc w:val="both"/>
              <w:rPr>
                <w:rFonts w:cs="Arial"/>
                <w:sz w:val="20"/>
                <w:lang w:val="en-GB"/>
              </w:rPr>
            </w:pPr>
            <w:r w:rsidRPr="00CD0393">
              <w:rPr>
                <w:rFonts w:cs="Arial"/>
                <w:sz w:val="20"/>
                <w:lang w:val="en-GB"/>
              </w:rPr>
              <w:t>1.9</w:t>
            </w:r>
          </w:p>
        </w:tc>
        <w:tc>
          <w:tcPr>
            <w:tcW w:w="2327" w:type="dxa"/>
            <w:gridSpan w:val="2"/>
            <w:tcBorders>
              <w:top w:val="single" w:sz="4" w:space="0" w:color="auto"/>
            </w:tcBorders>
          </w:tcPr>
          <w:p w14:paraId="50E5E8DC" w14:textId="77777777" w:rsidR="00331492" w:rsidRPr="00CD0393" w:rsidRDefault="00EE4A79" w:rsidP="004E35C7">
            <w:pPr>
              <w:pStyle w:val="tables"/>
              <w:jc w:val="both"/>
              <w:rPr>
                <w:rFonts w:cs="Arial"/>
                <w:sz w:val="20"/>
                <w:u w:val="single"/>
                <w:lang w:val="en-GB"/>
              </w:rPr>
            </w:pPr>
            <w:hyperlink w:anchor="DIS_ACCESS" w:history="1">
              <w:r w:rsidR="00331492" w:rsidRPr="00CD0393">
                <w:rPr>
                  <w:rStyle w:val="Hyperlink"/>
                  <w:rFonts w:cs="Arial"/>
                  <w:color w:val="auto"/>
                  <w:sz w:val="20"/>
                  <w:lang w:val="en-GB"/>
                </w:rPr>
                <w:t>DIS_ACCESS</w:t>
              </w:r>
            </w:hyperlink>
          </w:p>
        </w:tc>
        <w:tc>
          <w:tcPr>
            <w:tcW w:w="2977" w:type="dxa"/>
            <w:tcBorders>
              <w:top w:val="single" w:sz="4" w:space="0" w:color="auto"/>
            </w:tcBorders>
          </w:tcPr>
          <w:p w14:paraId="1F232035" w14:textId="77777777" w:rsidR="00331492" w:rsidRPr="00CD0393" w:rsidRDefault="00331492" w:rsidP="00CD0393">
            <w:pPr>
              <w:pStyle w:val="tables"/>
              <w:jc w:val="left"/>
              <w:rPr>
                <w:rFonts w:cs="Arial"/>
                <w:sz w:val="20"/>
                <w:lang w:val="en-GB"/>
              </w:rPr>
            </w:pPr>
            <w:r w:rsidRPr="00CD0393">
              <w:rPr>
                <w:rFonts w:cs="Arial"/>
                <w:sz w:val="20"/>
                <w:lang w:val="en-GB"/>
              </w:rPr>
              <w:t>Disability Services Accessed Indicator</w:t>
            </w:r>
          </w:p>
        </w:tc>
        <w:tc>
          <w:tcPr>
            <w:tcW w:w="992" w:type="dxa"/>
            <w:tcBorders>
              <w:top w:val="single" w:sz="4" w:space="0" w:color="auto"/>
            </w:tcBorders>
          </w:tcPr>
          <w:p w14:paraId="21975464" w14:textId="77777777" w:rsidR="00331492" w:rsidRPr="00CD0393" w:rsidRDefault="00331492" w:rsidP="00462791">
            <w:pPr>
              <w:pStyle w:val="tables"/>
              <w:rPr>
                <w:rFonts w:cs="Arial"/>
                <w:sz w:val="20"/>
                <w:lang w:val="en-GB"/>
              </w:rPr>
            </w:pPr>
            <w:r w:rsidRPr="00CD0393">
              <w:rPr>
                <w:rFonts w:cs="Arial"/>
                <w:sz w:val="20"/>
                <w:lang w:val="en-GB"/>
              </w:rPr>
              <w:t>1</w:t>
            </w:r>
          </w:p>
        </w:tc>
        <w:tc>
          <w:tcPr>
            <w:tcW w:w="1134" w:type="dxa"/>
            <w:tcBorders>
              <w:top w:val="single" w:sz="4" w:space="0" w:color="auto"/>
            </w:tcBorders>
          </w:tcPr>
          <w:p w14:paraId="458D5094" w14:textId="77777777" w:rsidR="00331492" w:rsidRPr="00CD0393" w:rsidRDefault="00331492" w:rsidP="001C78F1">
            <w:pPr>
              <w:pStyle w:val="tables"/>
              <w:ind w:left="-108" w:right="-108"/>
              <w:rPr>
                <w:rFonts w:cs="Arial"/>
                <w:sz w:val="20"/>
                <w:lang w:val="en-GB"/>
              </w:rPr>
            </w:pPr>
            <w:r w:rsidRPr="00CD0393">
              <w:rPr>
                <w:rFonts w:cs="Arial"/>
                <w:sz w:val="20"/>
                <w:lang w:val="en-GB"/>
              </w:rPr>
              <w:t>41</w:t>
            </w:r>
          </w:p>
        </w:tc>
        <w:tc>
          <w:tcPr>
            <w:tcW w:w="1059" w:type="dxa"/>
            <w:gridSpan w:val="2"/>
            <w:tcBorders>
              <w:top w:val="single" w:sz="4" w:space="0" w:color="auto"/>
            </w:tcBorders>
          </w:tcPr>
          <w:p w14:paraId="595905D8" w14:textId="77777777" w:rsidR="00331492" w:rsidRPr="00CD0393" w:rsidRDefault="00331492" w:rsidP="00CD0393">
            <w:pPr>
              <w:pStyle w:val="tables"/>
              <w:jc w:val="left"/>
              <w:rPr>
                <w:rFonts w:cs="Arial"/>
                <w:sz w:val="20"/>
                <w:lang w:val="en-GB"/>
              </w:rPr>
            </w:pPr>
            <w:r w:rsidRPr="00CD0393">
              <w:rPr>
                <w:rFonts w:cs="Arial"/>
                <w:sz w:val="20"/>
                <w:lang w:val="en-GB"/>
              </w:rPr>
              <w:t>D</w:t>
            </w:r>
          </w:p>
        </w:tc>
        <w:tc>
          <w:tcPr>
            <w:tcW w:w="897" w:type="dxa"/>
            <w:tcBorders>
              <w:top w:val="single" w:sz="4" w:space="0" w:color="auto"/>
            </w:tcBorders>
          </w:tcPr>
          <w:p w14:paraId="474225A1" w14:textId="77777777" w:rsidR="00331492" w:rsidRPr="00BC64AA" w:rsidRDefault="00424B48" w:rsidP="0011023A">
            <w:pPr>
              <w:pStyle w:val="tables"/>
              <w:rPr>
                <w:rFonts w:cs="Arial"/>
                <w:sz w:val="20"/>
                <w:u w:val="single"/>
                <w:lang w:val="en-GB"/>
              </w:rPr>
            </w:pPr>
            <w:r w:rsidRPr="00F10050">
              <w:rPr>
                <w:sz w:val="20"/>
                <w:lang w:val="en-GB"/>
              </w:rPr>
              <w:fldChar w:fldCharType="begin"/>
            </w:r>
            <w:r w:rsidR="00331492">
              <w:rPr>
                <w:rFonts w:cs="Arial"/>
                <w:sz w:val="20"/>
                <w:lang w:val="en-GB"/>
              </w:rPr>
              <w:instrText xml:space="preserve"> PAGEREF _Ref52107404 \h </w:instrText>
            </w:r>
            <w:r w:rsidRPr="00F10050">
              <w:rPr>
                <w:sz w:val="20"/>
                <w:lang w:val="en-GB"/>
              </w:rPr>
            </w:r>
            <w:r w:rsidRPr="00F10050">
              <w:rPr>
                <w:sz w:val="20"/>
                <w:lang w:val="en-GB"/>
              </w:rPr>
              <w:fldChar w:fldCharType="separate"/>
            </w:r>
            <w:r w:rsidR="001C0DE1">
              <w:rPr>
                <w:rFonts w:cs="Arial"/>
                <w:noProof/>
                <w:sz w:val="20"/>
                <w:lang w:val="en-GB"/>
              </w:rPr>
              <w:t>59</w:t>
            </w:r>
            <w:r w:rsidRPr="00F10050">
              <w:rPr>
                <w:sz w:val="20"/>
                <w:lang w:val="en-GB"/>
              </w:rPr>
              <w:fldChar w:fldCharType="end"/>
            </w:r>
          </w:p>
        </w:tc>
      </w:tr>
      <w:tr w:rsidR="00331492" w:rsidRPr="00BC64AA" w14:paraId="1A14B3F5" w14:textId="77777777" w:rsidTr="00614E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0" w:type="dxa"/>
          </w:tcPr>
          <w:p w14:paraId="5A768992" w14:textId="77777777" w:rsidR="00331492" w:rsidRPr="00CD0393" w:rsidRDefault="00331492" w:rsidP="00CD0393">
            <w:pPr>
              <w:pStyle w:val="tables"/>
              <w:jc w:val="both"/>
              <w:rPr>
                <w:rFonts w:cs="Arial"/>
                <w:sz w:val="20"/>
                <w:lang w:val="en-GB"/>
              </w:rPr>
            </w:pPr>
            <w:r w:rsidRPr="00CD0393">
              <w:rPr>
                <w:rFonts w:cs="Arial"/>
                <w:sz w:val="20"/>
                <w:lang w:val="en-GB"/>
              </w:rPr>
              <w:t>1.10</w:t>
            </w:r>
          </w:p>
        </w:tc>
        <w:tc>
          <w:tcPr>
            <w:tcW w:w="2327" w:type="dxa"/>
            <w:gridSpan w:val="2"/>
          </w:tcPr>
          <w:p w14:paraId="10888ECB" w14:textId="77777777" w:rsidR="00331492" w:rsidRPr="00CD0393" w:rsidRDefault="00EE4A79" w:rsidP="004E35C7">
            <w:pPr>
              <w:pStyle w:val="tables"/>
              <w:jc w:val="both"/>
              <w:rPr>
                <w:rFonts w:cs="Arial"/>
                <w:sz w:val="20"/>
                <w:u w:val="single"/>
                <w:lang w:val="en-GB"/>
              </w:rPr>
            </w:pPr>
            <w:hyperlink w:anchor="S_SCHOOL" w:history="1">
              <w:r w:rsidR="00331492" w:rsidRPr="00CD0393">
                <w:rPr>
                  <w:rStyle w:val="Hyperlink"/>
                  <w:rFonts w:cs="Arial"/>
                  <w:color w:val="auto"/>
                  <w:sz w:val="20"/>
                  <w:lang w:val="en-GB"/>
                </w:rPr>
                <w:t>S_SCHOOL</w:t>
              </w:r>
            </w:hyperlink>
          </w:p>
        </w:tc>
        <w:tc>
          <w:tcPr>
            <w:tcW w:w="2977" w:type="dxa"/>
          </w:tcPr>
          <w:p w14:paraId="61DAB2AC" w14:textId="77777777" w:rsidR="00331492" w:rsidRPr="00CD0393" w:rsidRDefault="00331492" w:rsidP="00CD0393">
            <w:pPr>
              <w:pStyle w:val="tables"/>
              <w:jc w:val="left"/>
              <w:rPr>
                <w:rFonts w:cs="Arial"/>
                <w:sz w:val="20"/>
                <w:lang w:val="en-GB"/>
              </w:rPr>
            </w:pPr>
            <w:r w:rsidRPr="00CD0393">
              <w:rPr>
                <w:rFonts w:cs="Arial"/>
                <w:sz w:val="20"/>
                <w:lang w:val="en-GB"/>
              </w:rPr>
              <w:t>Last Secondary School Attended</w:t>
            </w:r>
          </w:p>
        </w:tc>
        <w:tc>
          <w:tcPr>
            <w:tcW w:w="992" w:type="dxa"/>
          </w:tcPr>
          <w:p w14:paraId="1E0561C7" w14:textId="77777777" w:rsidR="00331492" w:rsidRPr="00CD0393" w:rsidRDefault="00331492" w:rsidP="00462791">
            <w:pPr>
              <w:pStyle w:val="tables"/>
              <w:rPr>
                <w:rFonts w:cs="Arial"/>
                <w:sz w:val="20"/>
                <w:lang w:val="en-GB"/>
              </w:rPr>
            </w:pPr>
            <w:r w:rsidRPr="00CD0393">
              <w:rPr>
                <w:rFonts w:cs="Arial"/>
                <w:sz w:val="20"/>
                <w:lang w:val="en-GB"/>
              </w:rPr>
              <w:t>4</w:t>
            </w:r>
          </w:p>
        </w:tc>
        <w:tc>
          <w:tcPr>
            <w:tcW w:w="1134" w:type="dxa"/>
          </w:tcPr>
          <w:p w14:paraId="4F84DB58" w14:textId="77777777" w:rsidR="00331492" w:rsidRPr="00CD0393" w:rsidRDefault="00331492" w:rsidP="001C78F1">
            <w:pPr>
              <w:pStyle w:val="tables"/>
              <w:ind w:left="-108" w:right="-108"/>
              <w:rPr>
                <w:rFonts w:cs="Arial"/>
                <w:sz w:val="20"/>
                <w:lang w:val="en-GB"/>
              </w:rPr>
            </w:pPr>
            <w:r w:rsidRPr="00CD0393">
              <w:rPr>
                <w:rFonts w:cs="Arial"/>
                <w:sz w:val="20"/>
                <w:lang w:val="en-GB"/>
              </w:rPr>
              <w:t>42-45</w:t>
            </w:r>
          </w:p>
        </w:tc>
        <w:tc>
          <w:tcPr>
            <w:tcW w:w="1059" w:type="dxa"/>
            <w:gridSpan w:val="2"/>
          </w:tcPr>
          <w:p w14:paraId="36DFA6D2" w14:textId="77777777" w:rsidR="00331492" w:rsidRPr="00CD0393" w:rsidRDefault="00331492" w:rsidP="00CD0393">
            <w:pPr>
              <w:pStyle w:val="tables"/>
              <w:jc w:val="left"/>
              <w:rPr>
                <w:rFonts w:cs="Arial"/>
                <w:sz w:val="20"/>
                <w:lang w:val="en-GB"/>
              </w:rPr>
            </w:pPr>
            <w:r w:rsidRPr="00CD0393">
              <w:rPr>
                <w:rFonts w:cs="Arial"/>
                <w:sz w:val="20"/>
                <w:lang w:val="en-GB"/>
              </w:rPr>
              <w:t>D</w:t>
            </w:r>
          </w:p>
        </w:tc>
        <w:tc>
          <w:tcPr>
            <w:tcW w:w="897" w:type="dxa"/>
          </w:tcPr>
          <w:p w14:paraId="3D0F96B0" w14:textId="77777777" w:rsidR="00331492" w:rsidRPr="00BC64AA" w:rsidRDefault="00424B48" w:rsidP="0011023A">
            <w:pPr>
              <w:pStyle w:val="tables"/>
              <w:rPr>
                <w:rFonts w:cs="Arial"/>
                <w:sz w:val="20"/>
                <w:u w:val="single"/>
                <w:lang w:val="en-GB"/>
              </w:rPr>
            </w:pPr>
            <w:r w:rsidRPr="00F10050">
              <w:rPr>
                <w:sz w:val="20"/>
                <w:lang w:val="en-GB"/>
              </w:rPr>
              <w:fldChar w:fldCharType="begin"/>
            </w:r>
            <w:r w:rsidR="00331492">
              <w:rPr>
                <w:rFonts w:cs="Arial"/>
                <w:sz w:val="20"/>
                <w:lang w:val="en-GB"/>
              </w:rPr>
              <w:instrText xml:space="preserve"> PAGEREF _Ref488558457 \h </w:instrText>
            </w:r>
            <w:r w:rsidRPr="00F10050">
              <w:rPr>
                <w:sz w:val="20"/>
                <w:lang w:val="en-GB"/>
              </w:rPr>
            </w:r>
            <w:r w:rsidRPr="00F10050">
              <w:rPr>
                <w:sz w:val="20"/>
                <w:lang w:val="en-GB"/>
              </w:rPr>
              <w:fldChar w:fldCharType="separate"/>
            </w:r>
            <w:r w:rsidR="001C0DE1">
              <w:rPr>
                <w:rFonts w:cs="Arial"/>
                <w:noProof/>
                <w:sz w:val="20"/>
                <w:lang w:val="en-GB"/>
              </w:rPr>
              <w:t>60</w:t>
            </w:r>
            <w:r w:rsidRPr="00F10050">
              <w:rPr>
                <w:sz w:val="20"/>
                <w:lang w:val="en-GB"/>
              </w:rPr>
              <w:fldChar w:fldCharType="end"/>
            </w:r>
          </w:p>
        </w:tc>
      </w:tr>
      <w:tr w:rsidR="00331492" w:rsidRPr="00BC64AA" w14:paraId="6115E2C7" w14:textId="77777777" w:rsidTr="00614E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0" w:type="dxa"/>
          </w:tcPr>
          <w:p w14:paraId="27488590" w14:textId="77777777" w:rsidR="00331492" w:rsidRPr="00CD0393" w:rsidRDefault="00331492" w:rsidP="00CD0393">
            <w:pPr>
              <w:pStyle w:val="tables"/>
              <w:jc w:val="both"/>
              <w:rPr>
                <w:rFonts w:cs="Arial"/>
                <w:sz w:val="20"/>
                <w:lang w:val="en-GB"/>
              </w:rPr>
            </w:pPr>
            <w:r w:rsidRPr="00CD0393">
              <w:rPr>
                <w:rFonts w:cs="Arial"/>
                <w:sz w:val="20"/>
                <w:lang w:val="en-GB"/>
              </w:rPr>
              <w:t>1.11</w:t>
            </w:r>
          </w:p>
        </w:tc>
        <w:tc>
          <w:tcPr>
            <w:tcW w:w="2327" w:type="dxa"/>
            <w:gridSpan w:val="2"/>
          </w:tcPr>
          <w:p w14:paraId="2438AAB3" w14:textId="77777777" w:rsidR="00331492" w:rsidRPr="00CD0393" w:rsidRDefault="00EE4A79" w:rsidP="004E35C7">
            <w:pPr>
              <w:pStyle w:val="tables"/>
              <w:jc w:val="both"/>
              <w:rPr>
                <w:rFonts w:cs="Arial"/>
                <w:sz w:val="20"/>
                <w:u w:val="single"/>
                <w:lang w:val="en-GB"/>
              </w:rPr>
            </w:pPr>
            <w:hyperlink w:anchor="Y_SCHOOL" w:history="1">
              <w:r w:rsidR="00331492" w:rsidRPr="00CD0393">
                <w:rPr>
                  <w:rStyle w:val="Hyperlink"/>
                  <w:rFonts w:cs="Arial"/>
                  <w:color w:val="auto"/>
                  <w:sz w:val="20"/>
                  <w:lang w:val="en-GB"/>
                </w:rPr>
                <w:t>Y_SCHOOL</w:t>
              </w:r>
            </w:hyperlink>
          </w:p>
        </w:tc>
        <w:tc>
          <w:tcPr>
            <w:tcW w:w="2977" w:type="dxa"/>
          </w:tcPr>
          <w:p w14:paraId="2CF95026" w14:textId="77777777" w:rsidR="00331492" w:rsidRPr="00CD0393" w:rsidRDefault="00331492" w:rsidP="00CD0393">
            <w:pPr>
              <w:pStyle w:val="tables"/>
              <w:jc w:val="left"/>
              <w:rPr>
                <w:rFonts w:cs="Arial"/>
                <w:sz w:val="20"/>
                <w:lang w:val="en-GB"/>
              </w:rPr>
            </w:pPr>
            <w:r w:rsidRPr="00CD0393">
              <w:rPr>
                <w:rFonts w:cs="Arial"/>
                <w:sz w:val="20"/>
                <w:lang w:val="en-GB"/>
              </w:rPr>
              <w:t>Last Year at Secondary School</w:t>
            </w:r>
          </w:p>
        </w:tc>
        <w:tc>
          <w:tcPr>
            <w:tcW w:w="992" w:type="dxa"/>
          </w:tcPr>
          <w:p w14:paraId="73848157" w14:textId="77777777" w:rsidR="00331492" w:rsidRPr="00CD0393" w:rsidRDefault="00331492" w:rsidP="00462791">
            <w:pPr>
              <w:pStyle w:val="tables"/>
              <w:rPr>
                <w:rFonts w:cs="Arial"/>
                <w:sz w:val="20"/>
                <w:lang w:val="en-GB"/>
              </w:rPr>
            </w:pPr>
            <w:r w:rsidRPr="00CD0393">
              <w:rPr>
                <w:rFonts w:cs="Arial"/>
                <w:sz w:val="20"/>
                <w:lang w:val="en-GB"/>
              </w:rPr>
              <w:t>4</w:t>
            </w:r>
          </w:p>
        </w:tc>
        <w:tc>
          <w:tcPr>
            <w:tcW w:w="1134" w:type="dxa"/>
          </w:tcPr>
          <w:p w14:paraId="3D62E802" w14:textId="77777777" w:rsidR="00331492" w:rsidRPr="00CD0393" w:rsidRDefault="00331492" w:rsidP="001C78F1">
            <w:pPr>
              <w:pStyle w:val="tables"/>
              <w:ind w:left="-108" w:right="-108"/>
              <w:rPr>
                <w:rFonts w:cs="Arial"/>
                <w:sz w:val="20"/>
                <w:lang w:val="en-GB"/>
              </w:rPr>
            </w:pPr>
            <w:r w:rsidRPr="00CD0393">
              <w:rPr>
                <w:rFonts w:cs="Arial"/>
                <w:sz w:val="20"/>
                <w:lang w:val="en-GB"/>
              </w:rPr>
              <w:t>46-49</w:t>
            </w:r>
          </w:p>
        </w:tc>
        <w:tc>
          <w:tcPr>
            <w:tcW w:w="1059" w:type="dxa"/>
            <w:gridSpan w:val="2"/>
          </w:tcPr>
          <w:p w14:paraId="166B62E1" w14:textId="77777777" w:rsidR="00331492" w:rsidRPr="00CD0393" w:rsidRDefault="00331492" w:rsidP="00CD0393">
            <w:pPr>
              <w:pStyle w:val="tables"/>
              <w:jc w:val="left"/>
              <w:rPr>
                <w:rFonts w:cs="Arial"/>
                <w:sz w:val="20"/>
                <w:lang w:val="en-GB"/>
              </w:rPr>
            </w:pPr>
            <w:r w:rsidRPr="00CD0393">
              <w:rPr>
                <w:rFonts w:cs="Arial"/>
                <w:sz w:val="20"/>
                <w:lang w:val="en-GB"/>
              </w:rPr>
              <w:t>D</w:t>
            </w:r>
          </w:p>
        </w:tc>
        <w:tc>
          <w:tcPr>
            <w:tcW w:w="897" w:type="dxa"/>
          </w:tcPr>
          <w:p w14:paraId="30BD1686" w14:textId="77777777" w:rsidR="00331492" w:rsidRPr="00BC64AA" w:rsidRDefault="00424B48" w:rsidP="0011023A">
            <w:pPr>
              <w:pStyle w:val="tables"/>
              <w:rPr>
                <w:rFonts w:cs="Arial"/>
                <w:sz w:val="20"/>
                <w:u w:val="single"/>
                <w:lang w:val="en-GB"/>
              </w:rPr>
            </w:pPr>
            <w:r w:rsidRPr="00F10050">
              <w:rPr>
                <w:sz w:val="20"/>
                <w:lang w:val="en-GB"/>
              </w:rPr>
              <w:fldChar w:fldCharType="begin"/>
            </w:r>
            <w:r w:rsidR="00331492">
              <w:rPr>
                <w:rFonts w:cs="Arial"/>
                <w:sz w:val="20"/>
                <w:lang w:val="en-GB"/>
              </w:rPr>
              <w:instrText xml:space="preserve"> PAGEREF _Ref488545429 \h </w:instrText>
            </w:r>
            <w:r w:rsidRPr="00F10050">
              <w:rPr>
                <w:sz w:val="20"/>
                <w:lang w:val="en-GB"/>
              </w:rPr>
            </w:r>
            <w:r w:rsidRPr="00F10050">
              <w:rPr>
                <w:sz w:val="20"/>
                <w:lang w:val="en-GB"/>
              </w:rPr>
              <w:fldChar w:fldCharType="separate"/>
            </w:r>
            <w:r w:rsidR="001C0DE1">
              <w:rPr>
                <w:rFonts w:cs="Arial"/>
                <w:noProof/>
                <w:sz w:val="20"/>
                <w:lang w:val="en-GB"/>
              </w:rPr>
              <w:t>61</w:t>
            </w:r>
            <w:r w:rsidRPr="00F10050">
              <w:rPr>
                <w:sz w:val="20"/>
                <w:lang w:val="en-GB"/>
              </w:rPr>
              <w:fldChar w:fldCharType="end"/>
            </w:r>
          </w:p>
        </w:tc>
      </w:tr>
      <w:tr w:rsidR="00331492" w:rsidRPr="00BC64AA" w14:paraId="72750A59" w14:textId="77777777" w:rsidTr="00614E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0" w:type="dxa"/>
          </w:tcPr>
          <w:p w14:paraId="1FA9CCCE" w14:textId="77777777" w:rsidR="00331492" w:rsidRPr="00CD0393" w:rsidRDefault="00331492" w:rsidP="00CD0393">
            <w:pPr>
              <w:pStyle w:val="tables"/>
              <w:jc w:val="both"/>
              <w:rPr>
                <w:rFonts w:cs="Arial"/>
                <w:sz w:val="20"/>
                <w:lang w:val="en-GB"/>
              </w:rPr>
            </w:pPr>
            <w:r w:rsidRPr="00CD0393">
              <w:rPr>
                <w:rFonts w:cs="Arial"/>
                <w:sz w:val="20"/>
                <w:lang w:val="en-GB"/>
              </w:rPr>
              <w:t>1.12</w:t>
            </w:r>
          </w:p>
        </w:tc>
        <w:tc>
          <w:tcPr>
            <w:tcW w:w="2327" w:type="dxa"/>
            <w:gridSpan w:val="2"/>
          </w:tcPr>
          <w:p w14:paraId="5022AC83" w14:textId="77777777" w:rsidR="00331492" w:rsidRPr="00CD0393" w:rsidRDefault="00EE4A79" w:rsidP="004E35C7">
            <w:pPr>
              <w:pStyle w:val="tables"/>
              <w:jc w:val="both"/>
              <w:rPr>
                <w:rFonts w:cs="Arial"/>
                <w:sz w:val="20"/>
                <w:u w:val="single"/>
                <w:lang w:val="en-GB"/>
              </w:rPr>
            </w:pPr>
            <w:hyperlink w:anchor="SEC_QUAL" w:history="1">
              <w:r w:rsidR="00331492" w:rsidRPr="00CD0393">
                <w:rPr>
                  <w:rStyle w:val="Hyperlink"/>
                  <w:rFonts w:cs="Arial"/>
                  <w:color w:val="auto"/>
                  <w:sz w:val="20"/>
                  <w:lang w:val="en-GB"/>
                </w:rPr>
                <w:t>SEC_QUAL</w:t>
              </w:r>
            </w:hyperlink>
          </w:p>
        </w:tc>
        <w:tc>
          <w:tcPr>
            <w:tcW w:w="2977" w:type="dxa"/>
          </w:tcPr>
          <w:p w14:paraId="5D4107D6" w14:textId="77777777" w:rsidR="00331492" w:rsidRPr="00CD0393" w:rsidRDefault="00331492" w:rsidP="00CD0393">
            <w:pPr>
              <w:pStyle w:val="tables"/>
              <w:jc w:val="left"/>
              <w:rPr>
                <w:rFonts w:cs="Arial"/>
                <w:sz w:val="20"/>
                <w:lang w:val="en-GB"/>
              </w:rPr>
            </w:pPr>
            <w:r w:rsidRPr="00CD0393">
              <w:rPr>
                <w:rFonts w:cs="Arial"/>
                <w:sz w:val="20"/>
                <w:lang w:val="en-GB"/>
              </w:rPr>
              <w:t xml:space="preserve">Highest Secondary School Qualification </w:t>
            </w:r>
          </w:p>
        </w:tc>
        <w:tc>
          <w:tcPr>
            <w:tcW w:w="992" w:type="dxa"/>
          </w:tcPr>
          <w:p w14:paraId="22D68C50" w14:textId="77777777" w:rsidR="00331492" w:rsidRPr="00CD0393" w:rsidRDefault="00331492" w:rsidP="00462791">
            <w:pPr>
              <w:pStyle w:val="tables"/>
              <w:rPr>
                <w:rFonts w:cs="Arial"/>
                <w:sz w:val="20"/>
                <w:lang w:val="en-GB"/>
              </w:rPr>
            </w:pPr>
            <w:r w:rsidRPr="00CD0393">
              <w:rPr>
                <w:rFonts w:cs="Arial"/>
                <w:sz w:val="20"/>
                <w:lang w:val="en-GB"/>
              </w:rPr>
              <w:t>2</w:t>
            </w:r>
          </w:p>
        </w:tc>
        <w:tc>
          <w:tcPr>
            <w:tcW w:w="1134" w:type="dxa"/>
          </w:tcPr>
          <w:p w14:paraId="1BD19E4C" w14:textId="77777777" w:rsidR="00331492" w:rsidRPr="00CD0393" w:rsidRDefault="00331492" w:rsidP="001C78F1">
            <w:pPr>
              <w:pStyle w:val="tables"/>
              <w:ind w:left="-108" w:right="-108"/>
              <w:rPr>
                <w:rFonts w:cs="Arial"/>
                <w:sz w:val="20"/>
                <w:lang w:val="en-GB"/>
              </w:rPr>
            </w:pPr>
            <w:r w:rsidRPr="00CD0393">
              <w:rPr>
                <w:rFonts w:cs="Arial"/>
                <w:sz w:val="20"/>
                <w:lang w:val="en-GB"/>
              </w:rPr>
              <w:t>50-51</w:t>
            </w:r>
          </w:p>
        </w:tc>
        <w:tc>
          <w:tcPr>
            <w:tcW w:w="1059" w:type="dxa"/>
            <w:gridSpan w:val="2"/>
          </w:tcPr>
          <w:p w14:paraId="53B29D27" w14:textId="77777777" w:rsidR="00331492" w:rsidRPr="00CD0393" w:rsidRDefault="00331492" w:rsidP="00CD0393">
            <w:pPr>
              <w:pStyle w:val="tables"/>
              <w:jc w:val="left"/>
              <w:rPr>
                <w:rFonts w:cs="Arial"/>
                <w:sz w:val="20"/>
                <w:lang w:val="en-GB"/>
              </w:rPr>
            </w:pPr>
            <w:r w:rsidRPr="00CD0393">
              <w:rPr>
                <w:rFonts w:cs="Arial"/>
                <w:sz w:val="20"/>
                <w:lang w:val="en-GB"/>
              </w:rPr>
              <w:t>D</w:t>
            </w:r>
          </w:p>
        </w:tc>
        <w:tc>
          <w:tcPr>
            <w:tcW w:w="897" w:type="dxa"/>
          </w:tcPr>
          <w:p w14:paraId="0643CF51" w14:textId="77777777" w:rsidR="00331492" w:rsidRPr="00BC64AA" w:rsidRDefault="00424B48" w:rsidP="0011023A">
            <w:pPr>
              <w:pStyle w:val="tables"/>
              <w:rPr>
                <w:rFonts w:cs="Arial"/>
                <w:sz w:val="20"/>
                <w:u w:val="single"/>
                <w:lang w:val="en-GB"/>
              </w:rPr>
            </w:pPr>
            <w:r w:rsidRPr="00F10050">
              <w:rPr>
                <w:sz w:val="20"/>
                <w:lang w:val="en-GB"/>
              </w:rPr>
              <w:fldChar w:fldCharType="begin"/>
            </w:r>
            <w:r w:rsidR="00331492">
              <w:rPr>
                <w:rFonts w:cs="Arial"/>
                <w:sz w:val="20"/>
                <w:lang w:val="en-GB"/>
              </w:rPr>
              <w:instrText xml:space="preserve"> PAGEREF _Ref488545465 \h </w:instrText>
            </w:r>
            <w:r w:rsidRPr="00F10050">
              <w:rPr>
                <w:sz w:val="20"/>
                <w:lang w:val="en-GB"/>
              </w:rPr>
            </w:r>
            <w:r w:rsidRPr="00F10050">
              <w:rPr>
                <w:sz w:val="20"/>
                <w:lang w:val="en-GB"/>
              </w:rPr>
              <w:fldChar w:fldCharType="separate"/>
            </w:r>
            <w:r w:rsidR="001C0DE1">
              <w:rPr>
                <w:rFonts w:cs="Arial"/>
                <w:noProof/>
                <w:sz w:val="20"/>
                <w:lang w:val="en-GB"/>
              </w:rPr>
              <w:t>62</w:t>
            </w:r>
            <w:r w:rsidRPr="00F10050">
              <w:rPr>
                <w:sz w:val="20"/>
                <w:lang w:val="en-GB"/>
              </w:rPr>
              <w:fldChar w:fldCharType="end"/>
            </w:r>
          </w:p>
        </w:tc>
      </w:tr>
      <w:tr w:rsidR="00331492" w:rsidRPr="00BC64AA" w14:paraId="267D497E" w14:textId="77777777" w:rsidTr="00614E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0" w:type="dxa"/>
          </w:tcPr>
          <w:p w14:paraId="0F1AF3D1" w14:textId="77777777" w:rsidR="00331492" w:rsidRPr="00CD0393" w:rsidRDefault="00331492" w:rsidP="00CD0393">
            <w:pPr>
              <w:pStyle w:val="tables"/>
              <w:jc w:val="both"/>
              <w:rPr>
                <w:rFonts w:cs="Arial"/>
                <w:sz w:val="20"/>
                <w:lang w:val="en-GB"/>
              </w:rPr>
            </w:pPr>
            <w:r w:rsidRPr="00CD0393">
              <w:rPr>
                <w:rFonts w:cs="Arial"/>
                <w:sz w:val="20"/>
                <w:lang w:val="en-GB"/>
              </w:rPr>
              <w:t>1.13</w:t>
            </w:r>
          </w:p>
        </w:tc>
        <w:tc>
          <w:tcPr>
            <w:tcW w:w="2327" w:type="dxa"/>
            <w:gridSpan w:val="2"/>
          </w:tcPr>
          <w:p w14:paraId="18085997" w14:textId="77777777" w:rsidR="00331492" w:rsidRPr="00CD0393" w:rsidRDefault="00EE4A79" w:rsidP="004E35C7">
            <w:pPr>
              <w:pStyle w:val="tables"/>
              <w:jc w:val="both"/>
              <w:rPr>
                <w:rFonts w:cs="Arial"/>
                <w:sz w:val="20"/>
                <w:u w:val="single"/>
                <w:lang w:val="en-GB"/>
              </w:rPr>
            </w:pPr>
            <w:hyperlink w:anchor="CITIZEN" w:history="1">
              <w:r w:rsidR="00331492" w:rsidRPr="00CD0393">
                <w:rPr>
                  <w:rStyle w:val="Hyperlink"/>
                  <w:rFonts w:cs="Arial"/>
                  <w:color w:val="auto"/>
                  <w:sz w:val="20"/>
                  <w:lang w:val="en-GB"/>
                </w:rPr>
                <w:t>CITIZEN</w:t>
              </w:r>
            </w:hyperlink>
          </w:p>
        </w:tc>
        <w:tc>
          <w:tcPr>
            <w:tcW w:w="2977" w:type="dxa"/>
          </w:tcPr>
          <w:p w14:paraId="1361C655" w14:textId="77777777" w:rsidR="00331492" w:rsidRPr="00CD0393" w:rsidRDefault="00331492" w:rsidP="00CD0393">
            <w:pPr>
              <w:pStyle w:val="tables"/>
              <w:jc w:val="left"/>
              <w:rPr>
                <w:rFonts w:cs="Arial"/>
                <w:sz w:val="20"/>
                <w:lang w:val="en-GB"/>
              </w:rPr>
            </w:pPr>
            <w:r w:rsidRPr="00CD0393">
              <w:rPr>
                <w:rFonts w:cs="Arial"/>
                <w:sz w:val="20"/>
                <w:lang w:val="en-GB"/>
              </w:rPr>
              <w:t>Country of Citizenship</w:t>
            </w:r>
          </w:p>
        </w:tc>
        <w:tc>
          <w:tcPr>
            <w:tcW w:w="992" w:type="dxa"/>
          </w:tcPr>
          <w:p w14:paraId="29026181" w14:textId="77777777" w:rsidR="00331492" w:rsidRPr="00CD0393" w:rsidRDefault="00331492" w:rsidP="00462791">
            <w:pPr>
              <w:pStyle w:val="tables"/>
              <w:rPr>
                <w:rFonts w:cs="Arial"/>
                <w:sz w:val="20"/>
                <w:lang w:val="en-GB"/>
              </w:rPr>
            </w:pPr>
            <w:r w:rsidRPr="00CD0393">
              <w:rPr>
                <w:rFonts w:cs="Arial"/>
                <w:sz w:val="20"/>
                <w:lang w:val="en-GB"/>
              </w:rPr>
              <w:t>3</w:t>
            </w:r>
          </w:p>
        </w:tc>
        <w:tc>
          <w:tcPr>
            <w:tcW w:w="1134" w:type="dxa"/>
          </w:tcPr>
          <w:p w14:paraId="5B63554C" w14:textId="77777777" w:rsidR="00331492" w:rsidRPr="00CD0393" w:rsidRDefault="00331492" w:rsidP="001C78F1">
            <w:pPr>
              <w:pStyle w:val="tables"/>
              <w:ind w:left="-108" w:right="-108"/>
              <w:rPr>
                <w:rFonts w:cs="Arial"/>
                <w:sz w:val="20"/>
                <w:lang w:val="en-GB"/>
              </w:rPr>
            </w:pPr>
            <w:r w:rsidRPr="00CD0393">
              <w:rPr>
                <w:rFonts w:cs="Arial"/>
                <w:sz w:val="20"/>
                <w:lang w:val="en-GB"/>
              </w:rPr>
              <w:t>52-54</w:t>
            </w:r>
          </w:p>
        </w:tc>
        <w:tc>
          <w:tcPr>
            <w:tcW w:w="1059" w:type="dxa"/>
            <w:gridSpan w:val="2"/>
          </w:tcPr>
          <w:p w14:paraId="0CCC30BC" w14:textId="77777777" w:rsidR="00331492" w:rsidRPr="00CD0393" w:rsidRDefault="00331492" w:rsidP="00CD0393">
            <w:pPr>
              <w:pStyle w:val="tables"/>
              <w:jc w:val="left"/>
              <w:rPr>
                <w:rFonts w:cs="Arial"/>
                <w:sz w:val="20"/>
                <w:lang w:val="en-GB"/>
              </w:rPr>
            </w:pPr>
            <w:proofErr w:type="gramStart"/>
            <w:r w:rsidRPr="00CD0393">
              <w:rPr>
                <w:rFonts w:cs="Arial"/>
                <w:sz w:val="20"/>
                <w:lang w:val="en-GB"/>
              </w:rPr>
              <w:t>B,C</w:t>
            </w:r>
            <w:proofErr w:type="gramEnd"/>
            <w:r w:rsidRPr="00CD0393">
              <w:rPr>
                <w:rFonts w:cs="Arial"/>
                <w:sz w:val="20"/>
                <w:lang w:val="en-GB"/>
              </w:rPr>
              <w:t>,D</w:t>
            </w:r>
          </w:p>
        </w:tc>
        <w:tc>
          <w:tcPr>
            <w:tcW w:w="897" w:type="dxa"/>
          </w:tcPr>
          <w:p w14:paraId="107653E6" w14:textId="77777777" w:rsidR="00331492" w:rsidRPr="00BC64AA" w:rsidRDefault="00424B48" w:rsidP="0011023A">
            <w:pPr>
              <w:pStyle w:val="tables"/>
              <w:rPr>
                <w:rFonts w:cs="Arial"/>
                <w:sz w:val="20"/>
                <w:u w:val="single"/>
                <w:lang w:val="en-GB"/>
              </w:rPr>
            </w:pPr>
            <w:r w:rsidRPr="00F10050">
              <w:rPr>
                <w:sz w:val="20"/>
                <w:lang w:val="en-GB"/>
              </w:rPr>
              <w:fldChar w:fldCharType="begin"/>
            </w:r>
            <w:r w:rsidR="00331492">
              <w:rPr>
                <w:rFonts w:cs="Arial"/>
                <w:sz w:val="20"/>
                <w:lang w:val="en-GB"/>
              </w:rPr>
              <w:instrText xml:space="preserve"> PAGEREF _Ref488545497 \h </w:instrText>
            </w:r>
            <w:r w:rsidRPr="00F10050">
              <w:rPr>
                <w:sz w:val="20"/>
                <w:lang w:val="en-GB"/>
              </w:rPr>
            </w:r>
            <w:r w:rsidRPr="00F10050">
              <w:rPr>
                <w:sz w:val="20"/>
                <w:lang w:val="en-GB"/>
              </w:rPr>
              <w:fldChar w:fldCharType="separate"/>
            </w:r>
            <w:r w:rsidR="001C0DE1">
              <w:rPr>
                <w:rFonts w:cs="Arial"/>
                <w:noProof/>
                <w:sz w:val="20"/>
                <w:lang w:val="en-GB"/>
              </w:rPr>
              <w:t>64</w:t>
            </w:r>
            <w:r w:rsidRPr="00F10050">
              <w:rPr>
                <w:sz w:val="20"/>
                <w:lang w:val="en-GB"/>
              </w:rPr>
              <w:fldChar w:fldCharType="end"/>
            </w:r>
          </w:p>
        </w:tc>
      </w:tr>
      <w:tr w:rsidR="00194148" w:rsidRPr="00BC64AA" w14:paraId="342451B9" w14:textId="77777777" w:rsidTr="00C47B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0" w:type="dxa"/>
            <w:shd w:val="clear" w:color="auto" w:fill="auto"/>
          </w:tcPr>
          <w:p w14:paraId="2F791D53" w14:textId="77777777" w:rsidR="00194148" w:rsidRPr="0019567F" w:rsidRDefault="00194148" w:rsidP="00194148">
            <w:pPr>
              <w:pStyle w:val="tables"/>
              <w:jc w:val="both"/>
              <w:rPr>
                <w:rFonts w:cs="Arial"/>
                <w:sz w:val="20"/>
                <w:lang w:val="en-GB"/>
              </w:rPr>
            </w:pPr>
            <w:r w:rsidRPr="0019567F">
              <w:rPr>
                <w:rFonts w:cs="Arial"/>
                <w:sz w:val="20"/>
                <w:lang w:val="en-GB"/>
              </w:rPr>
              <w:t>1.14.1</w:t>
            </w:r>
          </w:p>
        </w:tc>
        <w:tc>
          <w:tcPr>
            <w:tcW w:w="2327" w:type="dxa"/>
            <w:gridSpan w:val="2"/>
            <w:shd w:val="clear" w:color="auto" w:fill="auto"/>
          </w:tcPr>
          <w:p w14:paraId="5466B59E" w14:textId="77777777" w:rsidR="00194148" w:rsidRPr="0019567F" w:rsidRDefault="00194148" w:rsidP="00194148">
            <w:pPr>
              <w:pStyle w:val="tables"/>
              <w:jc w:val="both"/>
              <w:rPr>
                <w:rFonts w:cs="Arial"/>
                <w:sz w:val="20"/>
                <w:lang w:val="en-GB"/>
              </w:rPr>
            </w:pPr>
            <w:r w:rsidRPr="0019567F">
              <w:rPr>
                <w:rFonts w:cs="Arial"/>
                <w:sz w:val="20"/>
              </w:rPr>
              <w:t>FEES_FREE</w:t>
            </w:r>
            <w:r>
              <w:rPr>
                <w:rFonts w:cs="Arial"/>
                <w:sz w:val="20"/>
              </w:rPr>
              <w:t>_ELIGIBLE</w:t>
            </w:r>
          </w:p>
        </w:tc>
        <w:tc>
          <w:tcPr>
            <w:tcW w:w="2977" w:type="dxa"/>
            <w:shd w:val="clear" w:color="auto" w:fill="auto"/>
          </w:tcPr>
          <w:p w14:paraId="03525EA5" w14:textId="77777777" w:rsidR="00194148" w:rsidRPr="0019567F" w:rsidRDefault="00194148" w:rsidP="00194148">
            <w:pPr>
              <w:pStyle w:val="tables"/>
              <w:jc w:val="left"/>
              <w:rPr>
                <w:rFonts w:cs="Arial"/>
                <w:sz w:val="20"/>
                <w:lang w:val="en-GB"/>
              </w:rPr>
            </w:pPr>
            <w:r w:rsidRPr="0019567F">
              <w:rPr>
                <w:rFonts w:cs="Arial"/>
                <w:sz w:val="20"/>
              </w:rPr>
              <w:t>Fees Free Eligibility indicator</w:t>
            </w:r>
          </w:p>
        </w:tc>
        <w:tc>
          <w:tcPr>
            <w:tcW w:w="992" w:type="dxa"/>
            <w:shd w:val="clear" w:color="auto" w:fill="auto"/>
          </w:tcPr>
          <w:p w14:paraId="0A05972B" w14:textId="77777777" w:rsidR="00194148" w:rsidRPr="0019567F" w:rsidRDefault="00194148" w:rsidP="00194148">
            <w:pPr>
              <w:pStyle w:val="tables"/>
              <w:rPr>
                <w:rFonts w:cs="Arial"/>
                <w:sz w:val="20"/>
                <w:lang w:val="en-GB"/>
              </w:rPr>
            </w:pPr>
            <w:r w:rsidRPr="0019567F">
              <w:rPr>
                <w:rFonts w:cs="Arial"/>
                <w:sz w:val="20"/>
                <w:lang w:val="en-GB"/>
              </w:rPr>
              <w:t>1</w:t>
            </w:r>
          </w:p>
        </w:tc>
        <w:tc>
          <w:tcPr>
            <w:tcW w:w="1134" w:type="dxa"/>
            <w:shd w:val="clear" w:color="auto" w:fill="auto"/>
          </w:tcPr>
          <w:p w14:paraId="1384FB15" w14:textId="77777777" w:rsidR="00194148" w:rsidRPr="0019567F" w:rsidRDefault="00194148" w:rsidP="00194148">
            <w:pPr>
              <w:pStyle w:val="tables"/>
              <w:ind w:left="-108" w:right="-108"/>
              <w:rPr>
                <w:rFonts w:cs="Arial"/>
                <w:sz w:val="20"/>
                <w:lang w:val="en-GB"/>
              </w:rPr>
            </w:pPr>
            <w:r w:rsidRPr="0019567F">
              <w:rPr>
                <w:rFonts w:cs="Arial"/>
                <w:sz w:val="20"/>
                <w:lang w:val="en-GB"/>
              </w:rPr>
              <w:t>55</w:t>
            </w:r>
          </w:p>
        </w:tc>
        <w:tc>
          <w:tcPr>
            <w:tcW w:w="1059" w:type="dxa"/>
            <w:gridSpan w:val="2"/>
            <w:shd w:val="clear" w:color="auto" w:fill="auto"/>
          </w:tcPr>
          <w:p w14:paraId="6FA11069" w14:textId="77777777" w:rsidR="00194148" w:rsidRPr="0019567F" w:rsidRDefault="00194148" w:rsidP="00194148">
            <w:pPr>
              <w:pStyle w:val="tables"/>
              <w:jc w:val="left"/>
              <w:rPr>
                <w:rFonts w:cs="Arial"/>
                <w:sz w:val="20"/>
                <w:lang w:val="en-GB"/>
              </w:rPr>
            </w:pPr>
            <w:proofErr w:type="gramStart"/>
            <w:r w:rsidRPr="0019567F">
              <w:rPr>
                <w:rFonts w:cs="Arial"/>
                <w:sz w:val="20"/>
                <w:lang w:val="en-GB"/>
              </w:rPr>
              <w:t>B,C</w:t>
            </w:r>
            <w:proofErr w:type="gramEnd"/>
            <w:r w:rsidRPr="0019567F">
              <w:rPr>
                <w:rFonts w:cs="Arial"/>
                <w:sz w:val="20"/>
                <w:lang w:val="en-GB"/>
              </w:rPr>
              <w:t>,D</w:t>
            </w:r>
          </w:p>
        </w:tc>
        <w:tc>
          <w:tcPr>
            <w:tcW w:w="897" w:type="dxa"/>
            <w:shd w:val="clear" w:color="auto" w:fill="auto"/>
          </w:tcPr>
          <w:p w14:paraId="10FF7B27" w14:textId="77777777" w:rsidR="00194148" w:rsidRPr="0019567F" w:rsidRDefault="008A7AC9" w:rsidP="00194148">
            <w:pPr>
              <w:pStyle w:val="tables"/>
              <w:rPr>
                <w:rFonts w:cs="Arial"/>
                <w:sz w:val="20"/>
                <w:u w:val="single"/>
                <w:lang w:val="en-GB"/>
              </w:rPr>
            </w:pPr>
            <w:r>
              <w:rPr>
                <w:sz w:val="20"/>
                <w:lang w:val="en-GB"/>
              </w:rPr>
              <w:fldChar w:fldCharType="begin"/>
            </w:r>
            <w:r>
              <w:rPr>
                <w:sz w:val="20"/>
                <w:lang w:val="en-GB"/>
              </w:rPr>
              <w:instrText xml:space="preserve"> PAGEREF  FEES_FREE_ELIGIBLE \h </w:instrText>
            </w:r>
            <w:r>
              <w:rPr>
                <w:sz w:val="20"/>
                <w:lang w:val="en-GB"/>
              </w:rPr>
            </w:r>
            <w:r>
              <w:rPr>
                <w:sz w:val="20"/>
                <w:lang w:val="en-GB"/>
              </w:rPr>
              <w:fldChar w:fldCharType="separate"/>
            </w:r>
            <w:r w:rsidR="001C0DE1">
              <w:rPr>
                <w:noProof/>
                <w:sz w:val="20"/>
                <w:lang w:val="en-GB"/>
              </w:rPr>
              <w:t>66</w:t>
            </w:r>
            <w:r>
              <w:rPr>
                <w:sz w:val="20"/>
                <w:lang w:val="en-GB"/>
              </w:rPr>
              <w:fldChar w:fldCharType="end"/>
            </w:r>
          </w:p>
        </w:tc>
      </w:tr>
      <w:tr w:rsidR="00331492" w:rsidRPr="00BC64AA" w14:paraId="40D69AD5" w14:textId="77777777" w:rsidTr="00614E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0" w:type="dxa"/>
          </w:tcPr>
          <w:p w14:paraId="705FF5C7" w14:textId="77777777" w:rsidR="00331492" w:rsidRPr="001C78F1" w:rsidRDefault="00331492" w:rsidP="00CD0393">
            <w:pPr>
              <w:pStyle w:val="tables"/>
              <w:jc w:val="both"/>
              <w:rPr>
                <w:rFonts w:cs="Arial"/>
                <w:i/>
                <w:sz w:val="20"/>
                <w:lang w:val="en-GB"/>
              </w:rPr>
            </w:pPr>
            <w:r w:rsidRPr="001C78F1">
              <w:rPr>
                <w:rFonts w:cs="Arial"/>
                <w:i/>
                <w:sz w:val="20"/>
                <w:lang w:val="en-GB"/>
              </w:rPr>
              <w:t>1.14</w:t>
            </w:r>
            <w:r w:rsidR="00194148">
              <w:rPr>
                <w:rFonts w:cs="Arial"/>
                <w:i/>
                <w:sz w:val="20"/>
                <w:lang w:val="en-GB"/>
              </w:rPr>
              <w:t>.2</w:t>
            </w:r>
          </w:p>
        </w:tc>
        <w:tc>
          <w:tcPr>
            <w:tcW w:w="2327" w:type="dxa"/>
            <w:gridSpan w:val="2"/>
          </w:tcPr>
          <w:p w14:paraId="2C64CFC0" w14:textId="77777777" w:rsidR="00331492" w:rsidRPr="001C78F1" w:rsidRDefault="00331492" w:rsidP="004E35C7">
            <w:pPr>
              <w:pStyle w:val="tables"/>
              <w:jc w:val="both"/>
              <w:rPr>
                <w:rFonts w:cs="Arial"/>
                <w:i/>
                <w:sz w:val="20"/>
                <w:lang w:val="en-GB"/>
              </w:rPr>
            </w:pPr>
            <w:r w:rsidRPr="001C78F1">
              <w:rPr>
                <w:rFonts w:cs="Arial"/>
                <w:i/>
                <w:sz w:val="20"/>
                <w:lang w:val="en-GB"/>
              </w:rPr>
              <w:t>(removed)</w:t>
            </w:r>
          </w:p>
        </w:tc>
        <w:tc>
          <w:tcPr>
            <w:tcW w:w="2977" w:type="dxa"/>
          </w:tcPr>
          <w:p w14:paraId="3282C75A" w14:textId="77777777" w:rsidR="00331492" w:rsidRPr="001C78F1" w:rsidRDefault="00331492" w:rsidP="00CD0393">
            <w:pPr>
              <w:pStyle w:val="tables"/>
              <w:jc w:val="left"/>
              <w:rPr>
                <w:rFonts w:cs="Arial"/>
                <w:i/>
                <w:sz w:val="20"/>
                <w:lang w:val="en-GB"/>
              </w:rPr>
            </w:pPr>
            <w:r w:rsidRPr="001C78F1">
              <w:rPr>
                <w:rFonts w:cs="Arial"/>
                <w:i/>
                <w:sz w:val="20"/>
                <w:lang w:val="en-GB"/>
              </w:rPr>
              <w:t>(</w:t>
            </w:r>
            <w:proofErr w:type="gramStart"/>
            <w:r w:rsidRPr="001C78F1">
              <w:rPr>
                <w:rFonts w:cs="Arial"/>
                <w:i/>
                <w:sz w:val="20"/>
                <w:lang w:val="en-GB"/>
              </w:rPr>
              <w:t>padded</w:t>
            </w:r>
            <w:proofErr w:type="gramEnd"/>
            <w:r w:rsidRPr="001C78F1">
              <w:rPr>
                <w:rFonts w:cs="Arial"/>
                <w:i/>
                <w:sz w:val="20"/>
                <w:lang w:val="en-GB"/>
              </w:rPr>
              <w:t xml:space="preserve"> blanks)</w:t>
            </w:r>
          </w:p>
        </w:tc>
        <w:tc>
          <w:tcPr>
            <w:tcW w:w="992" w:type="dxa"/>
          </w:tcPr>
          <w:p w14:paraId="5E268FED" w14:textId="77777777" w:rsidR="00331492" w:rsidRPr="001C78F1" w:rsidRDefault="00AB5066" w:rsidP="00462791">
            <w:pPr>
              <w:pStyle w:val="tables"/>
              <w:rPr>
                <w:rFonts w:cs="Arial"/>
                <w:i/>
                <w:sz w:val="20"/>
                <w:lang w:val="en-GB"/>
              </w:rPr>
            </w:pPr>
            <w:r>
              <w:rPr>
                <w:rFonts w:cs="Arial"/>
                <w:i/>
                <w:sz w:val="20"/>
                <w:lang w:val="en-GB"/>
              </w:rPr>
              <w:t>1</w:t>
            </w:r>
          </w:p>
        </w:tc>
        <w:tc>
          <w:tcPr>
            <w:tcW w:w="1134" w:type="dxa"/>
          </w:tcPr>
          <w:p w14:paraId="086C54D6" w14:textId="77777777" w:rsidR="00331492" w:rsidRPr="001C78F1" w:rsidRDefault="00331492" w:rsidP="001C78F1">
            <w:pPr>
              <w:pStyle w:val="tables"/>
              <w:ind w:left="-108" w:right="-108"/>
              <w:rPr>
                <w:rFonts w:cs="Arial"/>
                <w:i/>
                <w:sz w:val="20"/>
                <w:lang w:val="en-GB"/>
              </w:rPr>
            </w:pPr>
            <w:r w:rsidRPr="001C78F1">
              <w:rPr>
                <w:rFonts w:cs="Arial"/>
                <w:i/>
                <w:sz w:val="20"/>
                <w:lang w:val="en-GB"/>
              </w:rPr>
              <w:t>56</w:t>
            </w:r>
          </w:p>
        </w:tc>
        <w:tc>
          <w:tcPr>
            <w:tcW w:w="1059" w:type="dxa"/>
            <w:gridSpan w:val="2"/>
          </w:tcPr>
          <w:p w14:paraId="3EFF5223" w14:textId="77777777" w:rsidR="00331492" w:rsidRPr="001C78F1" w:rsidRDefault="00331492" w:rsidP="00CD0393">
            <w:pPr>
              <w:pStyle w:val="tables"/>
              <w:jc w:val="left"/>
              <w:rPr>
                <w:rFonts w:cs="Arial"/>
                <w:i/>
                <w:sz w:val="20"/>
                <w:lang w:val="en-GB"/>
              </w:rPr>
            </w:pPr>
          </w:p>
        </w:tc>
        <w:tc>
          <w:tcPr>
            <w:tcW w:w="897" w:type="dxa"/>
          </w:tcPr>
          <w:p w14:paraId="63FECBA0" w14:textId="77777777" w:rsidR="00331492" w:rsidRPr="00BC64AA" w:rsidRDefault="00331492" w:rsidP="004E35C7">
            <w:pPr>
              <w:pStyle w:val="tables"/>
              <w:rPr>
                <w:rFonts w:cs="Arial"/>
                <w:i/>
                <w:sz w:val="20"/>
                <w:u w:val="single"/>
                <w:lang w:val="en-GB"/>
              </w:rPr>
            </w:pPr>
          </w:p>
        </w:tc>
      </w:tr>
      <w:tr w:rsidR="00331492" w:rsidRPr="00BC64AA" w14:paraId="3FF6DA8A" w14:textId="77777777" w:rsidTr="00614E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0" w:type="dxa"/>
          </w:tcPr>
          <w:p w14:paraId="03FEB1D4" w14:textId="77777777" w:rsidR="00331492" w:rsidRPr="00CD0393" w:rsidRDefault="00331492" w:rsidP="00CD0393">
            <w:pPr>
              <w:pStyle w:val="tables"/>
              <w:jc w:val="both"/>
              <w:rPr>
                <w:rFonts w:cs="Arial"/>
                <w:sz w:val="20"/>
                <w:lang w:val="en-GB"/>
              </w:rPr>
            </w:pPr>
            <w:r w:rsidRPr="00CD0393">
              <w:rPr>
                <w:rFonts w:cs="Arial"/>
                <w:sz w:val="20"/>
                <w:lang w:val="en-GB"/>
              </w:rPr>
              <w:t>1.15</w:t>
            </w:r>
          </w:p>
        </w:tc>
        <w:tc>
          <w:tcPr>
            <w:tcW w:w="2327" w:type="dxa"/>
            <w:gridSpan w:val="2"/>
          </w:tcPr>
          <w:p w14:paraId="5CF8BA53" w14:textId="77777777" w:rsidR="00331492" w:rsidRPr="00CD0393" w:rsidRDefault="00EE4A79" w:rsidP="004E35C7">
            <w:pPr>
              <w:pStyle w:val="tables"/>
              <w:jc w:val="both"/>
              <w:rPr>
                <w:rFonts w:cs="Arial"/>
                <w:sz w:val="20"/>
                <w:u w:val="single"/>
                <w:lang w:val="en-GB"/>
              </w:rPr>
            </w:pPr>
            <w:hyperlink w:anchor="DISABILITY" w:history="1">
              <w:r w:rsidR="00331492" w:rsidRPr="00CD0393">
                <w:rPr>
                  <w:rStyle w:val="Hyperlink"/>
                  <w:rFonts w:cs="Arial"/>
                  <w:color w:val="auto"/>
                  <w:sz w:val="20"/>
                  <w:lang w:val="en-GB"/>
                </w:rPr>
                <w:t>DISABILITY</w:t>
              </w:r>
            </w:hyperlink>
          </w:p>
        </w:tc>
        <w:tc>
          <w:tcPr>
            <w:tcW w:w="2977" w:type="dxa"/>
          </w:tcPr>
          <w:p w14:paraId="4D10F7B7" w14:textId="77777777" w:rsidR="00331492" w:rsidRPr="00CD0393" w:rsidRDefault="00331492" w:rsidP="00CD0393">
            <w:pPr>
              <w:pStyle w:val="tables"/>
              <w:jc w:val="left"/>
              <w:rPr>
                <w:rFonts w:cs="Arial"/>
                <w:sz w:val="20"/>
                <w:lang w:val="en-GB"/>
              </w:rPr>
            </w:pPr>
            <w:r w:rsidRPr="00CD0393">
              <w:rPr>
                <w:rFonts w:cs="Arial"/>
                <w:sz w:val="20"/>
                <w:lang w:val="en-GB"/>
              </w:rPr>
              <w:t>Disability Indicator</w:t>
            </w:r>
          </w:p>
        </w:tc>
        <w:tc>
          <w:tcPr>
            <w:tcW w:w="992" w:type="dxa"/>
          </w:tcPr>
          <w:p w14:paraId="1EFC0119" w14:textId="77777777" w:rsidR="00331492" w:rsidRPr="00CD0393" w:rsidRDefault="00331492" w:rsidP="00462791">
            <w:pPr>
              <w:pStyle w:val="tables"/>
              <w:rPr>
                <w:rFonts w:cs="Arial"/>
                <w:sz w:val="20"/>
                <w:lang w:val="en-GB"/>
              </w:rPr>
            </w:pPr>
            <w:r w:rsidRPr="00CD0393">
              <w:rPr>
                <w:rFonts w:cs="Arial"/>
                <w:sz w:val="20"/>
                <w:lang w:val="en-GB"/>
              </w:rPr>
              <w:t>1</w:t>
            </w:r>
          </w:p>
        </w:tc>
        <w:tc>
          <w:tcPr>
            <w:tcW w:w="1134" w:type="dxa"/>
          </w:tcPr>
          <w:p w14:paraId="44C2D8D9" w14:textId="77777777" w:rsidR="00331492" w:rsidRPr="00CD0393" w:rsidRDefault="00331492" w:rsidP="001C78F1">
            <w:pPr>
              <w:pStyle w:val="tables"/>
              <w:ind w:left="-108" w:right="-108"/>
              <w:rPr>
                <w:rFonts w:cs="Arial"/>
                <w:sz w:val="20"/>
                <w:lang w:val="en-GB"/>
              </w:rPr>
            </w:pPr>
            <w:r w:rsidRPr="00CD0393">
              <w:rPr>
                <w:rFonts w:cs="Arial"/>
                <w:sz w:val="20"/>
                <w:lang w:val="en-GB"/>
              </w:rPr>
              <w:t>57</w:t>
            </w:r>
          </w:p>
        </w:tc>
        <w:tc>
          <w:tcPr>
            <w:tcW w:w="1059" w:type="dxa"/>
            <w:gridSpan w:val="2"/>
          </w:tcPr>
          <w:p w14:paraId="0205E297" w14:textId="77777777" w:rsidR="00331492" w:rsidRPr="00CD0393" w:rsidRDefault="00331492" w:rsidP="00CD0393">
            <w:pPr>
              <w:pStyle w:val="tables"/>
              <w:jc w:val="left"/>
              <w:rPr>
                <w:rFonts w:cs="Arial"/>
                <w:sz w:val="20"/>
                <w:lang w:val="en-GB"/>
              </w:rPr>
            </w:pPr>
            <w:r w:rsidRPr="00CD0393">
              <w:rPr>
                <w:rFonts w:cs="Arial"/>
                <w:sz w:val="20"/>
                <w:lang w:val="en-GB"/>
              </w:rPr>
              <w:t>D</w:t>
            </w:r>
          </w:p>
        </w:tc>
        <w:tc>
          <w:tcPr>
            <w:tcW w:w="897" w:type="dxa"/>
          </w:tcPr>
          <w:p w14:paraId="36D26198" w14:textId="77777777" w:rsidR="00331492" w:rsidRPr="00BC64AA" w:rsidRDefault="00424B48" w:rsidP="0011023A">
            <w:pPr>
              <w:pStyle w:val="tables"/>
              <w:rPr>
                <w:rFonts w:cs="Arial"/>
                <w:sz w:val="20"/>
                <w:u w:val="single"/>
                <w:lang w:val="en-GB"/>
              </w:rPr>
            </w:pPr>
            <w:r w:rsidRPr="00F10050">
              <w:rPr>
                <w:sz w:val="20"/>
                <w:lang w:val="en-GB"/>
              </w:rPr>
              <w:fldChar w:fldCharType="begin"/>
            </w:r>
            <w:r w:rsidR="00331492">
              <w:rPr>
                <w:rFonts w:cs="Arial"/>
                <w:sz w:val="20"/>
                <w:lang w:val="en-GB"/>
              </w:rPr>
              <w:instrText xml:space="preserve"> PAGEREF _Ref488545554 \h </w:instrText>
            </w:r>
            <w:r w:rsidRPr="00F10050">
              <w:rPr>
                <w:sz w:val="20"/>
                <w:lang w:val="en-GB"/>
              </w:rPr>
            </w:r>
            <w:r w:rsidRPr="00F10050">
              <w:rPr>
                <w:sz w:val="20"/>
                <w:lang w:val="en-GB"/>
              </w:rPr>
              <w:fldChar w:fldCharType="separate"/>
            </w:r>
            <w:r w:rsidR="001C0DE1">
              <w:rPr>
                <w:rFonts w:cs="Arial"/>
                <w:noProof/>
                <w:sz w:val="20"/>
                <w:lang w:val="en-GB"/>
              </w:rPr>
              <w:t>68</w:t>
            </w:r>
            <w:r w:rsidRPr="00F10050">
              <w:rPr>
                <w:sz w:val="20"/>
                <w:lang w:val="en-GB"/>
              </w:rPr>
              <w:fldChar w:fldCharType="end"/>
            </w:r>
          </w:p>
        </w:tc>
      </w:tr>
      <w:tr w:rsidR="00331492" w:rsidRPr="00BC64AA" w14:paraId="4B0485A9" w14:textId="77777777" w:rsidTr="00614E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0" w:type="dxa"/>
          </w:tcPr>
          <w:p w14:paraId="7C2AB433" w14:textId="77777777" w:rsidR="00331492" w:rsidRPr="00CD0393" w:rsidRDefault="00331492" w:rsidP="00CD0393">
            <w:pPr>
              <w:pStyle w:val="tables"/>
              <w:jc w:val="both"/>
              <w:rPr>
                <w:rFonts w:cs="Arial"/>
                <w:sz w:val="20"/>
                <w:lang w:val="en-GB"/>
              </w:rPr>
            </w:pPr>
            <w:r w:rsidRPr="00CD0393">
              <w:rPr>
                <w:rFonts w:cs="Arial"/>
                <w:sz w:val="20"/>
                <w:lang w:val="en-GB"/>
              </w:rPr>
              <w:t>1.16</w:t>
            </w:r>
          </w:p>
        </w:tc>
        <w:tc>
          <w:tcPr>
            <w:tcW w:w="2327" w:type="dxa"/>
            <w:gridSpan w:val="2"/>
          </w:tcPr>
          <w:p w14:paraId="0D500117" w14:textId="77777777" w:rsidR="00331492" w:rsidRPr="00CD0393" w:rsidRDefault="00EE4A79" w:rsidP="004E35C7">
            <w:pPr>
              <w:pStyle w:val="tables"/>
              <w:jc w:val="both"/>
              <w:rPr>
                <w:rFonts w:cs="Arial"/>
                <w:sz w:val="20"/>
                <w:u w:val="single"/>
                <w:lang w:val="en-GB"/>
              </w:rPr>
            </w:pPr>
            <w:hyperlink w:anchor="FINISH" w:history="1">
              <w:r w:rsidR="00331492" w:rsidRPr="00CD0393">
                <w:rPr>
                  <w:rStyle w:val="Hyperlink"/>
                  <w:rFonts w:cs="Arial"/>
                  <w:color w:val="auto"/>
                  <w:sz w:val="20"/>
                  <w:lang w:val="en-GB"/>
                </w:rPr>
                <w:t>FINISH</w:t>
              </w:r>
            </w:hyperlink>
          </w:p>
        </w:tc>
        <w:tc>
          <w:tcPr>
            <w:tcW w:w="2977" w:type="dxa"/>
          </w:tcPr>
          <w:p w14:paraId="51468CDF" w14:textId="77777777" w:rsidR="00331492" w:rsidRPr="00CD0393" w:rsidRDefault="00331492" w:rsidP="00CD0393">
            <w:pPr>
              <w:pStyle w:val="tables"/>
              <w:jc w:val="left"/>
              <w:rPr>
                <w:rFonts w:cs="Arial"/>
                <w:sz w:val="20"/>
                <w:lang w:val="en-GB"/>
              </w:rPr>
            </w:pPr>
            <w:r w:rsidRPr="00CD0393">
              <w:rPr>
                <w:rFonts w:cs="Arial"/>
                <w:sz w:val="20"/>
                <w:lang w:val="en-GB"/>
              </w:rPr>
              <w:t>Expectation to Complete a Qualification this year</w:t>
            </w:r>
          </w:p>
        </w:tc>
        <w:tc>
          <w:tcPr>
            <w:tcW w:w="992" w:type="dxa"/>
          </w:tcPr>
          <w:p w14:paraId="1A9725B9" w14:textId="77777777" w:rsidR="00331492" w:rsidRPr="00CD0393" w:rsidRDefault="00331492" w:rsidP="00462791">
            <w:pPr>
              <w:pStyle w:val="tables"/>
              <w:rPr>
                <w:rFonts w:cs="Arial"/>
                <w:sz w:val="20"/>
                <w:lang w:val="en-GB"/>
              </w:rPr>
            </w:pPr>
            <w:r w:rsidRPr="00CD0393">
              <w:rPr>
                <w:rFonts w:cs="Arial"/>
                <w:sz w:val="20"/>
                <w:lang w:val="en-GB"/>
              </w:rPr>
              <w:t>1</w:t>
            </w:r>
          </w:p>
        </w:tc>
        <w:tc>
          <w:tcPr>
            <w:tcW w:w="1134" w:type="dxa"/>
          </w:tcPr>
          <w:p w14:paraId="338EF476" w14:textId="77777777" w:rsidR="00331492" w:rsidRPr="00CD0393" w:rsidRDefault="00331492" w:rsidP="001C78F1">
            <w:pPr>
              <w:pStyle w:val="tables"/>
              <w:ind w:left="-108" w:right="-108"/>
              <w:rPr>
                <w:rFonts w:cs="Arial"/>
                <w:sz w:val="20"/>
                <w:lang w:val="en-GB"/>
              </w:rPr>
            </w:pPr>
            <w:r w:rsidRPr="00CD0393">
              <w:rPr>
                <w:rFonts w:cs="Arial"/>
                <w:sz w:val="20"/>
                <w:lang w:val="en-GB"/>
              </w:rPr>
              <w:t>58</w:t>
            </w:r>
          </w:p>
        </w:tc>
        <w:tc>
          <w:tcPr>
            <w:tcW w:w="1059" w:type="dxa"/>
            <w:gridSpan w:val="2"/>
          </w:tcPr>
          <w:p w14:paraId="0E452CEF" w14:textId="77777777" w:rsidR="00331492" w:rsidRPr="00CD0393" w:rsidRDefault="00331492" w:rsidP="00CD0393">
            <w:pPr>
              <w:pStyle w:val="tables"/>
              <w:jc w:val="left"/>
              <w:rPr>
                <w:rFonts w:cs="Arial"/>
                <w:sz w:val="20"/>
                <w:lang w:val="en-GB"/>
              </w:rPr>
            </w:pPr>
            <w:r w:rsidRPr="00CD0393">
              <w:rPr>
                <w:rFonts w:cs="Arial"/>
                <w:sz w:val="20"/>
                <w:lang w:val="en-GB"/>
              </w:rPr>
              <w:t>D</w:t>
            </w:r>
          </w:p>
        </w:tc>
        <w:tc>
          <w:tcPr>
            <w:tcW w:w="897" w:type="dxa"/>
          </w:tcPr>
          <w:p w14:paraId="0ED98D0B" w14:textId="77777777" w:rsidR="00331492" w:rsidRPr="00BC64AA" w:rsidRDefault="00424B48" w:rsidP="0011023A">
            <w:pPr>
              <w:pStyle w:val="tables"/>
              <w:rPr>
                <w:rFonts w:cs="Arial"/>
                <w:sz w:val="20"/>
                <w:u w:val="single"/>
                <w:lang w:val="en-GB"/>
              </w:rPr>
            </w:pPr>
            <w:r w:rsidRPr="00F10050">
              <w:rPr>
                <w:sz w:val="20"/>
                <w:lang w:val="en-GB"/>
              </w:rPr>
              <w:fldChar w:fldCharType="begin"/>
            </w:r>
            <w:r w:rsidR="00331492">
              <w:rPr>
                <w:rFonts w:cs="Arial"/>
                <w:sz w:val="20"/>
                <w:lang w:val="en-GB"/>
              </w:rPr>
              <w:instrText xml:space="preserve"> PAGEREF _Ref488545575 \h </w:instrText>
            </w:r>
            <w:r w:rsidRPr="00F10050">
              <w:rPr>
                <w:sz w:val="20"/>
                <w:lang w:val="en-GB"/>
              </w:rPr>
            </w:r>
            <w:r w:rsidRPr="00F10050">
              <w:rPr>
                <w:sz w:val="20"/>
                <w:lang w:val="en-GB"/>
              </w:rPr>
              <w:fldChar w:fldCharType="separate"/>
            </w:r>
            <w:r w:rsidR="001C0DE1">
              <w:rPr>
                <w:rFonts w:cs="Arial"/>
                <w:noProof/>
                <w:sz w:val="20"/>
                <w:lang w:val="en-GB"/>
              </w:rPr>
              <w:t>69</w:t>
            </w:r>
            <w:r w:rsidRPr="00F10050">
              <w:rPr>
                <w:sz w:val="20"/>
                <w:lang w:val="en-GB"/>
              </w:rPr>
              <w:fldChar w:fldCharType="end"/>
            </w:r>
          </w:p>
        </w:tc>
      </w:tr>
      <w:tr w:rsidR="00331492" w:rsidRPr="00BC64AA" w14:paraId="44847B18" w14:textId="77777777" w:rsidTr="00614E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0" w:type="dxa"/>
          </w:tcPr>
          <w:p w14:paraId="078873BF" w14:textId="77777777" w:rsidR="00331492" w:rsidRPr="00CD0393" w:rsidRDefault="00331492" w:rsidP="00CD0393">
            <w:pPr>
              <w:pStyle w:val="tables"/>
              <w:jc w:val="both"/>
              <w:rPr>
                <w:rFonts w:cs="Arial"/>
                <w:sz w:val="20"/>
                <w:lang w:val="en-GB"/>
              </w:rPr>
            </w:pPr>
            <w:r w:rsidRPr="00CD0393">
              <w:rPr>
                <w:rFonts w:cs="Arial"/>
                <w:sz w:val="20"/>
                <w:lang w:val="en-GB"/>
              </w:rPr>
              <w:t>1.17</w:t>
            </w:r>
          </w:p>
        </w:tc>
        <w:tc>
          <w:tcPr>
            <w:tcW w:w="2327" w:type="dxa"/>
            <w:gridSpan w:val="2"/>
          </w:tcPr>
          <w:p w14:paraId="18CD2794" w14:textId="77777777" w:rsidR="00331492" w:rsidRPr="00CD0393" w:rsidRDefault="00EE4A79" w:rsidP="004E35C7">
            <w:pPr>
              <w:pStyle w:val="tables"/>
              <w:jc w:val="both"/>
              <w:rPr>
                <w:rFonts w:cs="Arial"/>
                <w:sz w:val="20"/>
                <w:u w:val="single"/>
                <w:lang w:val="en-GB"/>
              </w:rPr>
            </w:pPr>
            <w:hyperlink w:anchor="IWI" w:history="1">
              <w:r w:rsidR="00331492" w:rsidRPr="00CD0393">
                <w:rPr>
                  <w:rStyle w:val="Hyperlink"/>
                  <w:rFonts w:cs="Arial"/>
                  <w:color w:val="auto"/>
                  <w:sz w:val="20"/>
                  <w:lang w:val="en-GB"/>
                </w:rPr>
                <w:t>IWI</w:t>
              </w:r>
            </w:hyperlink>
          </w:p>
        </w:tc>
        <w:tc>
          <w:tcPr>
            <w:tcW w:w="2977" w:type="dxa"/>
          </w:tcPr>
          <w:p w14:paraId="11740D4B" w14:textId="77777777" w:rsidR="00331492" w:rsidRPr="00CD0393" w:rsidRDefault="00331492" w:rsidP="00CD0393">
            <w:pPr>
              <w:pStyle w:val="tables"/>
              <w:jc w:val="left"/>
              <w:rPr>
                <w:rFonts w:cs="Arial"/>
                <w:sz w:val="20"/>
                <w:lang w:val="en-GB"/>
              </w:rPr>
            </w:pPr>
            <w:r w:rsidRPr="00CD0393">
              <w:rPr>
                <w:rFonts w:cs="Arial"/>
                <w:sz w:val="20"/>
                <w:lang w:val="en-GB"/>
              </w:rPr>
              <w:t>Iwi Affiliation</w:t>
            </w:r>
          </w:p>
        </w:tc>
        <w:tc>
          <w:tcPr>
            <w:tcW w:w="992" w:type="dxa"/>
          </w:tcPr>
          <w:p w14:paraId="2C2EB663" w14:textId="77777777" w:rsidR="00331492" w:rsidRPr="00CD0393" w:rsidRDefault="00331492" w:rsidP="00462791">
            <w:pPr>
              <w:pStyle w:val="tables"/>
              <w:rPr>
                <w:rFonts w:cs="Arial"/>
                <w:sz w:val="20"/>
                <w:lang w:val="en-GB"/>
              </w:rPr>
            </w:pPr>
            <w:r w:rsidRPr="00CD0393">
              <w:rPr>
                <w:rFonts w:cs="Arial"/>
                <w:sz w:val="20"/>
                <w:lang w:val="en-GB"/>
              </w:rPr>
              <w:t>12</w:t>
            </w:r>
          </w:p>
        </w:tc>
        <w:tc>
          <w:tcPr>
            <w:tcW w:w="1134" w:type="dxa"/>
          </w:tcPr>
          <w:p w14:paraId="1717BA07" w14:textId="77777777" w:rsidR="00331492" w:rsidRPr="00CD0393" w:rsidRDefault="00331492" w:rsidP="001C78F1">
            <w:pPr>
              <w:pStyle w:val="tables"/>
              <w:ind w:left="-108" w:right="-108"/>
              <w:rPr>
                <w:rFonts w:cs="Arial"/>
                <w:sz w:val="20"/>
                <w:lang w:val="en-GB"/>
              </w:rPr>
            </w:pPr>
            <w:r w:rsidRPr="00CD0393">
              <w:rPr>
                <w:rFonts w:cs="Arial"/>
                <w:sz w:val="20"/>
                <w:lang w:val="en-GB"/>
              </w:rPr>
              <w:t>59-70</w:t>
            </w:r>
          </w:p>
        </w:tc>
        <w:tc>
          <w:tcPr>
            <w:tcW w:w="1059" w:type="dxa"/>
            <w:gridSpan w:val="2"/>
          </w:tcPr>
          <w:p w14:paraId="04484BA7" w14:textId="77777777" w:rsidR="00331492" w:rsidRPr="00CD0393" w:rsidRDefault="00331492" w:rsidP="00CD0393">
            <w:pPr>
              <w:pStyle w:val="tables"/>
              <w:jc w:val="left"/>
              <w:rPr>
                <w:rFonts w:cs="Arial"/>
                <w:sz w:val="20"/>
                <w:lang w:val="en-GB"/>
              </w:rPr>
            </w:pPr>
            <w:proofErr w:type="gramStart"/>
            <w:r w:rsidRPr="00CD0393">
              <w:rPr>
                <w:rFonts w:cs="Arial"/>
                <w:sz w:val="20"/>
                <w:lang w:val="en-GB"/>
              </w:rPr>
              <w:t>C,D</w:t>
            </w:r>
            <w:proofErr w:type="gramEnd"/>
          </w:p>
        </w:tc>
        <w:tc>
          <w:tcPr>
            <w:tcW w:w="897" w:type="dxa"/>
          </w:tcPr>
          <w:p w14:paraId="648B067B" w14:textId="77777777" w:rsidR="00331492" w:rsidRPr="00BC64AA" w:rsidRDefault="00424B48" w:rsidP="0011023A">
            <w:pPr>
              <w:pStyle w:val="tables"/>
              <w:rPr>
                <w:rFonts w:cs="Arial"/>
                <w:sz w:val="20"/>
                <w:u w:val="single"/>
                <w:lang w:val="en-GB"/>
              </w:rPr>
            </w:pPr>
            <w:r w:rsidRPr="00F10050">
              <w:rPr>
                <w:sz w:val="20"/>
                <w:lang w:val="en-GB"/>
              </w:rPr>
              <w:fldChar w:fldCharType="begin"/>
            </w:r>
            <w:r w:rsidR="00331492">
              <w:rPr>
                <w:rFonts w:cs="Arial"/>
                <w:sz w:val="20"/>
                <w:lang w:val="en-GB"/>
              </w:rPr>
              <w:instrText xml:space="preserve"> PAGEREF _Ref488545706 \h </w:instrText>
            </w:r>
            <w:r w:rsidRPr="00F10050">
              <w:rPr>
                <w:sz w:val="20"/>
                <w:lang w:val="en-GB"/>
              </w:rPr>
            </w:r>
            <w:r w:rsidRPr="00F10050">
              <w:rPr>
                <w:sz w:val="20"/>
                <w:lang w:val="en-GB"/>
              </w:rPr>
              <w:fldChar w:fldCharType="separate"/>
            </w:r>
            <w:r w:rsidR="005B6E76">
              <w:rPr>
                <w:rFonts w:cs="Arial"/>
                <w:noProof/>
                <w:sz w:val="20"/>
                <w:lang w:val="en-GB"/>
              </w:rPr>
              <w:t>70</w:t>
            </w:r>
            <w:r w:rsidRPr="00F10050">
              <w:rPr>
                <w:sz w:val="20"/>
                <w:lang w:val="en-GB"/>
              </w:rPr>
              <w:fldChar w:fldCharType="end"/>
            </w:r>
          </w:p>
        </w:tc>
      </w:tr>
      <w:tr w:rsidR="00331492" w:rsidRPr="00BC64AA" w14:paraId="0613205E" w14:textId="77777777" w:rsidTr="00614E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0" w:type="dxa"/>
          </w:tcPr>
          <w:p w14:paraId="29731C77" w14:textId="77777777" w:rsidR="00331492" w:rsidRPr="00CD0393" w:rsidRDefault="00331492" w:rsidP="00CD0393">
            <w:pPr>
              <w:pStyle w:val="tables"/>
              <w:jc w:val="both"/>
              <w:rPr>
                <w:rFonts w:cs="Arial"/>
                <w:sz w:val="20"/>
                <w:lang w:val="en-GB"/>
              </w:rPr>
            </w:pPr>
            <w:r w:rsidRPr="00CD0393">
              <w:rPr>
                <w:rFonts w:cs="Arial"/>
                <w:sz w:val="20"/>
                <w:lang w:val="en-GB"/>
              </w:rPr>
              <w:t>1.18</w:t>
            </w:r>
          </w:p>
        </w:tc>
        <w:tc>
          <w:tcPr>
            <w:tcW w:w="2327" w:type="dxa"/>
            <w:gridSpan w:val="2"/>
          </w:tcPr>
          <w:p w14:paraId="4017C56A" w14:textId="77777777" w:rsidR="00331492" w:rsidRPr="00CD0393" w:rsidRDefault="00EE4A79" w:rsidP="004E35C7">
            <w:pPr>
              <w:pStyle w:val="tables"/>
              <w:jc w:val="both"/>
              <w:rPr>
                <w:rFonts w:cs="Arial"/>
                <w:sz w:val="20"/>
                <w:u w:val="single"/>
                <w:lang w:val="en-GB"/>
              </w:rPr>
            </w:pPr>
            <w:hyperlink w:anchor="IRDNOS" w:history="1">
              <w:r w:rsidR="00331492" w:rsidRPr="001E2F84">
                <w:rPr>
                  <w:rStyle w:val="Hyperlink"/>
                  <w:rFonts w:cs="Arial"/>
                  <w:color w:val="auto"/>
                  <w:sz w:val="20"/>
                  <w:lang w:val="en-GB"/>
                </w:rPr>
                <w:t>IRDNOS</w:t>
              </w:r>
            </w:hyperlink>
            <w:r w:rsidR="00331492" w:rsidRPr="008D6707">
              <w:rPr>
                <w:color w:val="FF0000"/>
              </w:rPr>
              <w:t xml:space="preserve"> </w:t>
            </w:r>
            <w:r w:rsidR="00331492">
              <w:t>(removed)</w:t>
            </w:r>
          </w:p>
        </w:tc>
        <w:tc>
          <w:tcPr>
            <w:tcW w:w="2977" w:type="dxa"/>
          </w:tcPr>
          <w:p w14:paraId="6AFD5895" w14:textId="77777777" w:rsidR="00331492" w:rsidRPr="001E2F84" w:rsidRDefault="00331492" w:rsidP="005D1D24">
            <w:pPr>
              <w:pStyle w:val="tables"/>
              <w:jc w:val="left"/>
              <w:rPr>
                <w:rFonts w:cs="Arial"/>
                <w:sz w:val="20"/>
                <w:lang w:val="en-GB"/>
              </w:rPr>
            </w:pPr>
            <w:r w:rsidRPr="001E2F84">
              <w:rPr>
                <w:rFonts w:cs="Arial"/>
                <w:sz w:val="20"/>
                <w:lang w:val="en-GB"/>
              </w:rPr>
              <w:t>Padded Blanks (previously IRD Number)</w:t>
            </w:r>
          </w:p>
        </w:tc>
        <w:tc>
          <w:tcPr>
            <w:tcW w:w="992" w:type="dxa"/>
          </w:tcPr>
          <w:p w14:paraId="143C4D9C" w14:textId="77777777" w:rsidR="00331492" w:rsidRPr="00CD0393" w:rsidRDefault="00331492" w:rsidP="00462791">
            <w:pPr>
              <w:pStyle w:val="tables"/>
              <w:rPr>
                <w:rFonts w:cs="Arial"/>
                <w:sz w:val="20"/>
                <w:lang w:val="en-GB"/>
              </w:rPr>
            </w:pPr>
            <w:r w:rsidRPr="00CD0393">
              <w:rPr>
                <w:rFonts w:cs="Arial"/>
                <w:sz w:val="20"/>
                <w:lang w:val="en-GB"/>
              </w:rPr>
              <w:t>9</w:t>
            </w:r>
          </w:p>
        </w:tc>
        <w:tc>
          <w:tcPr>
            <w:tcW w:w="1134" w:type="dxa"/>
          </w:tcPr>
          <w:p w14:paraId="687A085A" w14:textId="77777777" w:rsidR="00331492" w:rsidRPr="00CD0393" w:rsidRDefault="00331492" w:rsidP="001C78F1">
            <w:pPr>
              <w:pStyle w:val="tables"/>
              <w:ind w:left="-108" w:right="-108"/>
              <w:rPr>
                <w:rFonts w:cs="Arial"/>
                <w:sz w:val="20"/>
                <w:lang w:val="en-GB"/>
              </w:rPr>
            </w:pPr>
            <w:r w:rsidRPr="00CD0393">
              <w:rPr>
                <w:rFonts w:cs="Arial"/>
                <w:sz w:val="20"/>
                <w:lang w:val="en-GB"/>
              </w:rPr>
              <w:t>71-79</w:t>
            </w:r>
          </w:p>
        </w:tc>
        <w:tc>
          <w:tcPr>
            <w:tcW w:w="1059" w:type="dxa"/>
            <w:gridSpan w:val="2"/>
          </w:tcPr>
          <w:p w14:paraId="2C9F44C1" w14:textId="77777777" w:rsidR="00331492" w:rsidRPr="00CD0393" w:rsidRDefault="00331492" w:rsidP="00CD0393">
            <w:pPr>
              <w:pStyle w:val="tables"/>
              <w:jc w:val="left"/>
              <w:rPr>
                <w:rFonts w:cs="Arial"/>
                <w:sz w:val="20"/>
                <w:lang w:val="en-GB"/>
              </w:rPr>
            </w:pPr>
            <w:r w:rsidRPr="00CD0393">
              <w:rPr>
                <w:rFonts w:cs="Arial"/>
                <w:sz w:val="20"/>
                <w:lang w:val="en-GB"/>
              </w:rPr>
              <w:t>D</w:t>
            </w:r>
          </w:p>
        </w:tc>
        <w:tc>
          <w:tcPr>
            <w:tcW w:w="897" w:type="dxa"/>
          </w:tcPr>
          <w:p w14:paraId="751D74B4" w14:textId="77777777" w:rsidR="00331492" w:rsidRPr="00BC64AA" w:rsidRDefault="00424B48" w:rsidP="0011023A">
            <w:pPr>
              <w:pStyle w:val="tables"/>
              <w:rPr>
                <w:rFonts w:cs="Arial"/>
                <w:sz w:val="20"/>
                <w:u w:val="single"/>
                <w:lang w:val="en-GB"/>
              </w:rPr>
            </w:pPr>
            <w:r w:rsidRPr="00F10050">
              <w:rPr>
                <w:sz w:val="20"/>
                <w:lang w:val="en-GB"/>
              </w:rPr>
              <w:fldChar w:fldCharType="begin"/>
            </w:r>
            <w:r w:rsidR="00331492">
              <w:rPr>
                <w:rFonts w:cs="Arial"/>
                <w:sz w:val="20"/>
                <w:lang w:val="en-GB"/>
              </w:rPr>
              <w:instrText xml:space="preserve"> PAGEREF IRDNOS \h </w:instrText>
            </w:r>
            <w:r w:rsidRPr="00F10050">
              <w:rPr>
                <w:sz w:val="20"/>
                <w:lang w:val="en-GB"/>
              </w:rPr>
            </w:r>
            <w:r w:rsidRPr="00F10050">
              <w:rPr>
                <w:sz w:val="20"/>
                <w:lang w:val="en-GB"/>
              </w:rPr>
              <w:fldChar w:fldCharType="separate"/>
            </w:r>
            <w:r w:rsidR="005B6E76">
              <w:rPr>
                <w:rFonts w:cs="Arial"/>
                <w:noProof/>
                <w:sz w:val="20"/>
                <w:lang w:val="en-GB"/>
              </w:rPr>
              <w:t>71</w:t>
            </w:r>
            <w:r w:rsidRPr="00F10050">
              <w:rPr>
                <w:sz w:val="20"/>
                <w:lang w:val="en-GB"/>
              </w:rPr>
              <w:fldChar w:fldCharType="end"/>
            </w:r>
          </w:p>
        </w:tc>
      </w:tr>
      <w:tr w:rsidR="00331492" w:rsidRPr="00BC64AA" w14:paraId="0694416F" w14:textId="77777777" w:rsidTr="00614E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0" w:type="dxa"/>
          </w:tcPr>
          <w:p w14:paraId="26CD7D1B" w14:textId="77777777" w:rsidR="00331492" w:rsidRPr="00CD0393" w:rsidRDefault="00331492" w:rsidP="00CD0393">
            <w:pPr>
              <w:pStyle w:val="tables"/>
              <w:jc w:val="both"/>
              <w:rPr>
                <w:rFonts w:cs="Arial"/>
                <w:sz w:val="20"/>
                <w:lang w:val="en-GB"/>
              </w:rPr>
            </w:pPr>
            <w:r w:rsidRPr="00CD0393">
              <w:rPr>
                <w:rFonts w:cs="Arial"/>
                <w:sz w:val="20"/>
                <w:lang w:val="en-GB"/>
              </w:rPr>
              <w:t>1.19</w:t>
            </w:r>
          </w:p>
        </w:tc>
        <w:tc>
          <w:tcPr>
            <w:tcW w:w="2327" w:type="dxa"/>
            <w:gridSpan w:val="2"/>
          </w:tcPr>
          <w:p w14:paraId="34454F2C" w14:textId="77777777" w:rsidR="00331492" w:rsidRPr="00CD0393" w:rsidRDefault="00EE4A79" w:rsidP="004E35C7">
            <w:pPr>
              <w:pStyle w:val="tables"/>
              <w:jc w:val="both"/>
              <w:rPr>
                <w:rFonts w:cs="Arial"/>
                <w:sz w:val="20"/>
                <w:u w:val="single"/>
                <w:lang w:val="en-GB"/>
              </w:rPr>
            </w:pPr>
            <w:hyperlink w:anchor="NSN" w:history="1">
              <w:r w:rsidR="00331492" w:rsidRPr="00CD0393">
                <w:rPr>
                  <w:rStyle w:val="Hyperlink"/>
                  <w:rFonts w:cs="Arial"/>
                  <w:color w:val="auto"/>
                  <w:sz w:val="20"/>
                  <w:lang w:val="en-GB"/>
                </w:rPr>
                <w:t>NSN</w:t>
              </w:r>
            </w:hyperlink>
          </w:p>
        </w:tc>
        <w:tc>
          <w:tcPr>
            <w:tcW w:w="2977" w:type="dxa"/>
          </w:tcPr>
          <w:p w14:paraId="61FB2712" w14:textId="77777777" w:rsidR="00331492" w:rsidRPr="00CD0393" w:rsidRDefault="00331492" w:rsidP="00CD0393">
            <w:pPr>
              <w:pStyle w:val="tables"/>
              <w:jc w:val="left"/>
              <w:rPr>
                <w:rFonts w:cs="Arial"/>
                <w:sz w:val="20"/>
                <w:lang w:val="en-GB"/>
              </w:rPr>
            </w:pPr>
            <w:r w:rsidRPr="00CD0393">
              <w:rPr>
                <w:rFonts w:cs="Arial"/>
                <w:sz w:val="20"/>
                <w:lang w:val="en-GB"/>
              </w:rPr>
              <w:t>National Student Number</w:t>
            </w:r>
          </w:p>
        </w:tc>
        <w:tc>
          <w:tcPr>
            <w:tcW w:w="992" w:type="dxa"/>
          </w:tcPr>
          <w:p w14:paraId="7B16C071" w14:textId="77777777" w:rsidR="00331492" w:rsidRPr="00CD0393" w:rsidRDefault="00331492" w:rsidP="00462791">
            <w:pPr>
              <w:pStyle w:val="tables"/>
              <w:rPr>
                <w:rFonts w:cs="Arial"/>
                <w:sz w:val="20"/>
                <w:lang w:val="en-GB"/>
              </w:rPr>
            </w:pPr>
            <w:r w:rsidRPr="00CD0393">
              <w:rPr>
                <w:rFonts w:cs="Arial"/>
                <w:sz w:val="20"/>
                <w:lang w:val="en-GB"/>
              </w:rPr>
              <w:t>10</w:t>
            </w:r>
          </w:p>
        </w:tc>
        <w:tc>
          <w:tcPr>
            <w:tcW w:w="1134" w:type="dxa"/>
          </w:tcPr>
          <w:p w14:paraId="32E1A643" w14:textId="77777777" w:rsidR="00331492" w:rsidRPr="00CD0393" w:rsidRDefault="00331492" w:rsidP="001C78F1">
            <w:pPr>
              <w:pStyle w:val="tables"/>
              <w:ind w:left="-108" w:right="-108"/>
              <w:rPr>
                <w:rFonts w:cs="Arial"/>
                <w:sz w:val="20"/>
                <w:lang w:val="en-GB"/>
              </w:rPr>
            </w:pPr>
            <w:r w:rsidRPr="00CD0393">
              <w:rPr>
                <w:rFonts w:cs="Arial"/>
                <w:sz w:val="20"/>
                <w:lang w:val="en-GB"/>
              </w:rPr>
              <w:t>80-89</w:t>
            </w:r>
          </w:p>
        </w:tc>
        <w:tc>
          <w:tcPr>
            <w:tcW w:w="1059" w:type="dxa"/>
            <w:gridSpan w:val="2"/>
          </w:tcPr>
          <w:p w14:paraId="15B431E2" w14:textId="77777777" w:rsidR="00331492" w:rsidRPr="00CD0393" w:rsidRDefault="00331492" w:rsidP="00CD0393">
            <w:pPr>
              <w:pStyle w:val="tables"/>
              <w:jc w:val="left"/>
              <w:rPr>
                <w:rFonts w:cs="Arial"/>
                <w:sz w:val="20"/>
                <w:lang w:val="en-GB"/>
              </w:rPr>
            </w:pPr>
            <w:proofErr w:type="gramStart"/>
            <w:r w:rsidRPr="00CD0393">
              <w:rPr>
                <w:rFonts w:cs="Arial"/>
                <w:sz w:val="20"/>
                <w:lang w:val="en-GB"/>
              </w:rPr>
              <w:t>B,C</w:t>
            </w:r>
            <w:proofErr w:type="gramEnd"/>
            <w:r w:rsidRPr="00CD0393">
              <w:rPr>
                <w:rFonts w:cs="Arial"/>
                <w:sz w:val="20"/>
                <w:lang w:val="en-GB"/>
              </w:rPr>
              <w:t>,D</w:t>
            </w:r>
          </w:p>
        </w:tc>
        <w:tc>
          <w:tcPr>
            <w:tcW w:w="897" w:type="dxa"/>
          </w:tcPr>
          <w:p w14:paraId="3CEA60E7" w14:textId="77777777" w:rsidR="00331492" w:rsidRPr="00BC64AA" w:rsidRDefault="00424B48" w:rsidP="0011023A">
            <w:pPr>
              <w:pStyle w:val="tables"/>
              <w:rPr>
                <w:rFonts w:cs="Arial"/>
                <w:sz w:val="20"/>
                <w:u w:val="single"/>
                <w:lang w:val="en-GB"/>
              </w:rPr>
            </w:pPr>
            <w:r w:rsidRPr="00F10050">
              <w:rPr>
                <w:sz w:val="20"/>
                <w:lang w:val="en-GB"/>
              </w:rPr>
              <w:fldChar w:fldCharType="begin"/>
            </w:r>
            <w:r w:rsidR="00331492">
              <w:rPr>
                <w:rFonts w:cs="Arial"/>
                <w:sz w:val="20"/>
                <w:lang w:val="en-GB"/>
              </w:rPr>
              <w:instrText xml:space="preserve"> PAGEREF _Ref306868874 \h </w:instrText>
            </w:r>
            <w:r w:rsidRPr="00F10050">
              <w:rPr>
                <w:sz w:val="20"/>
                <w:lang w:val="en-GB"/>
              </w:rPr>
            </w:r>
            <w:r w:rsidRPr="00F10050">
              <w:rPr>
                <w:sz w:val="20"/>
                <w:lang w:val="en-GB"/>
              </w:rPr>
              <w:fldChar w:fldCharType="separate"/>
            </w:r>
            <w:r w:rsidR="001C0DE1">
              <w:rPr>
                <w:rFonts w:cs="Arial"/>
                <w:noProof/>
                <w:sz w:val="20"/>
                <w:lang w:val="en-GB"/>
              </w:rPr>
              <w:t>72</w:t>
            </w:r>
            <w:r w:rsidRPr="00F10050">
              <w:rPr>
                <w:sz w:val="20"/>
                <w:lang w:val="en-GB"/>
              </w:rPr>
              <w:fldChar w:fldCharType="end"/>
            </w:r>
          </w:p>
        </w:tc>
      </w:tr>
      <w:tr w:rsidR="00331492" w:rsidRPr="00BC64AA" w14:paraId="617740DB" w14:textId="77777777" w:rsidTr="00614E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0" w:type="dxa"/>
          </w:tcPr>
          <w:p w14:paraId="009EE5B1" w14:textId="77777777" w:rsidR="00331492" w:rsidRPr="00CD0393" w:rsidRDefault="00331492" w:rsidP="00CD0393">
            <w:pPr>
              <w:pStyle w:val="tables"/>
              <w:jc w:val="both"/>
              <w:rPr>
                <w:rFonts w:cs="Arial"/>
                <w:sz w:val="20"/>
                <w:lang w:val="en-GB"/>
              </w:rPr>
            </w:pPr>
            <w:r w:rsidRPr="00CD0393">
              <w:rPr>
                <w:rFonts w:cs="Arial"/>
                <w:sz w:val="20"/>
                <w:lang w:val="en-GB"/>
              </w:rPr>
              <w:t>1.20</w:t>
            </w:r>
          </w:p>
        </w:tc>
        <w:tc>
          <w:tcPr>
            <w:tcW w:w="2327" w:type="dxa"/>
            <w:gridSpan w:val="2"/>
          </w:tcPr>
          <w:p w14:paraId="6ADE6AC6" w14:textId="77777777" w:rsidR="00331492" w:rsidRPr="00CD0393" w:rsidRDefault="00EE4A79" w:rsidP="004E35C7">
            <w:pPr>
              <w:pStyle w:val="tables"/>
              <w:ind w:right="-29"/>
              <w:jc w:val="both"/>
              <w:rPr>
                <w:rFonts w:cs="Arial"/>
                <w:sz w:val="20"/>
                <w:u w:val="single"/>
                <w:lang w:val="en-GB"/>
              </w:rPr>
            </w:pPr>
            <w:hyperlink w:anchor="FOREIGN_FEE" w:history="1">
              <w:r w:rsidR="00331492" w:rsidRPr="00CD0393">
                <w:rPr>
                  <w:rStyle w:val="Hyperlink"/>
                  <w:rFonts w:cs="Arial"/>
                  <w:color w:val="auto"/>
                  <w:sz w:val="20"/>
                  <w:lang w:val="en-GB"/>
                </w:rPr>
                <w:t>FOREIGN_FEE</w:t>
              </w:r>
            </w:hyperlink>
            <w:r w:rsidR="00331492" w:rsidRPr="00CD0393">
              <w:rPr>
                <w:rFonts w:cs="Arial"/>
                <w:sz w:val="20"/>
                <w:u w:val="single"/>
                <w:lang w:val="en-GB"/>
              </w:rPr>
              <w:t>*</w:t>
            </w:r>
          </w:p>
        </w:tc>
        <w:tc>
          <w:tcPr>
            <w:tcW w:w="2977" w:type="dxa"/>
          </w:tcPr>
          <w:p w14:paraId="71B325F7" w14:textId="77777777" w:rsidR="00331492" w:rsidRPr="00CD0393" w:rsidRDefault="00331492" w:rsidP="002F21F0">
            <w:pPr>
              <w:pStyle w:val="tables"/>
              <w:jc w:val="left"/>
              <w:rPr>
                <w:rFonts w:cs="Arial"/>
                <w:sz w:val="20"/>
                <w:lang w:val="en-GB"/>
              </w:rPr>
            </w:pPr>
            <w:r w:rsidRPr="00CD0393">
              <w:rPr>
                <w:rFonts w:cs="Arial"/>
                <w:sz w:val="20"/>
                <w:lang w:val="en-GB"/>
              </w:rPr>
              <w:t xml:space="preserve">Tuition fee paid by </w:t>
            </w:r>
            <w:r>
              <w:rPr>
                <w:rFonts w:cs="Arial"/>
                <w:sz w:val="20"/>
                <w:lang w:val="en-GB"/>
              </w:rPr>
              <w:t xml:space="preserve">international </w:t>
            </w:r>
            <w:r w:rsidRPr="00CD0393">
              <w:rPr>
                <w:rFonts w:cs="Arial"/>
                <w:sz w:val="20"/>
                <w:lang w:val="en-GB"/>
              </w:rPr>
              <w:t>fee-paying student</w:t>
            </w:r>
          </w:p>
        </w:tc>
        <w:tc>
          <w:tcPr>
            <w:tcW w:w="992" w:type="dxa"/>
          </w:tcPr>
          <w:p w14:paraId="00C459AA" w14:textId="77777777" w:rsidR="00331492" w:rsidRPr="00CD0393" w:rsidRDefault="00331492" w:rsidP="00462791">
            <w:pPr>
              <w:pStyle w:val="tables"/>
              <w:rPr>
                <w:rFonts w:cs="Arial"/>
                <w:sz w:val="20"/>
                <w:lang w:val="en-GB"/>
              </w:rPr>
            </w:pPr>
            <w:r w:rsidRPr="00CD0393">
              <w:rPr>
                <w:rFonts w:cs="Arial"/>
                <w:sz w:val="20"/>
                <w:lang w:val="en-GB"/>
              </w:rPr>
              <w:t>5</w:t>
            </w:r>
          </w:p>
        </w:tc>
        <w:tc>
          <w:tcPr>
            <w:tcW w:w="1134" w:type="dxa"/>
          </w:tcPr>
          <w:p w14:paraId="07B075A6" w14:textId="77777777" w:rsidR="00331492" w:rsidRPr="00CD0393" w:rsidRDefault="00331492" w:rsidP="001C78F1">
            <w:pPr>
              <w:pStyle w:val="tables"/>
              <w:ind w:left="-108" w:right="-108"/>
              <w:rPr>
                <w:rFonts w:cs="Arial"/>
                <w:sz w:val="20"/>
                <w:lang w:val="en-GB"/>
              </w:rPr>
            </w:pPr>
            <w:r w:rsidRPr="00CD0393">
              <w:rPr>
                <w:rFonts w:cs="Arial"/>
                <w:sz w:val="20"/>
                <w:lang w:val="en-GB"/>
              </w:rPr>
              <w:t>90-94</w:t>
            </w:r>
          </w:p>
        </w:tc>
        <w:tc>
          <w:tcPr>
            <w:tcW w:w="1059" w:type="dxa"/>
            <w:gridSpan w:val="2"/>
          </w:tcPr>
          <w:p w14:paraId="179E1F33" w14:textId="77777777" w:rsidR="00331492" w:rsidRPr="00CD0393" w:rsidRDefault="00331492" w:rsidP="00CD0393">
            <w:pPr>
              <w:pStyle w:val="tables"/>
              <w:jc w:val="left"/>
              <w:rPr>
                <w:rFonts w:cs="Arial"/>
                <w:sz w:val="20"/>
                <w:lang w:val="en-GB"/>
              </w:rPr>
            </w:pPr>
            <w:proofErr w:type="gramStart"/>
            <w:r w:rsidRPr="00CD0393">
              <w:rPr>
                <w:rFonts w:cs="Arial"/>
                <w:sz w:val="20"/>
                <w:lang w:val="en-GB"/>
              </w:rPr>
              <w:t>B,C</w:t>
            </w:r>
            <w:proofErr w:type="gramEnd"/>
            <w:r w:rsidRPr="00CD0393">
              <w:rPr>
                <w:rFonts w:cs="Arial"/>
                <w:sz w:val="20"/>
                <w:lang w:val="en-GB"/>
              </w:rPr>
              <w:t>,D</w:t>
            </w:r>
          </w:p>
        </w:tc>
        <w:tc>
          <w:tcPr>
            <w:tcW w:w="897" w:type="dxa"/>
          </w:tcPr>
          <w:p w14:paraId="281FA7DB" w14:textId="77777777" w:rsidR="00331492" w:rsidRPr="00BC64AA" w:rsidRDefault="00424B48" w:rsidP="0011023A">
            <w:pPr>
              <w:pStyle w:val="tables"/>
              <w:rPr>
                <w:rFonts w:cs="Arial"/>
                <w:sz w:val="20"/>
                <w:u w:val="single"/>
                <w:lang w:val="en-GB"/>
              </w:rPr>
            </w:pPr>
            <w:r w:rsidRPr="00F10050">
              <w:rPr>
                <w:sz w:val="20"/>
                <w:lang w:val="en-GB"/>
              </w:rPr>
              <w:fldChar w:fldCharType="begin"/>
            </w:r>
            <w:r w:rsidR="00331492">
              <w:rPr>
                <w:rFonts w:cs="Arial"/>
                <w:sz w:val="20"/>
                <w:lang w:val="en-GB"/>
              </w:rPr>
              <w:instrText xml:space="preserve"> PAGEREF _Ref52107648 \h </w:instrText>
            </w:r>
            <w:r w:rsidRPr="00F10050">
              <w:rPr>
                <w:sz w:val="20"/>
                <w:lang w:val="en-GB"/>
              </w:rPr>
            </w:r>
            <w:r w:rsidRPr="00F10050">
              <w:rPr>
                <w:sz w:val="20"/>
                <w:lang w:val="en-GB"/>
              </w:rPr>
              <w:fldChar w:fldCharType="separate"/>
            </w:r>
            <w:r w:rsidR="001C0DE1">
              <w:rPr>
                <w:rFonts w:cs="Arial"/>
                <w:noProof/>
                <w:sz w:val="20"/>
                <w:lang w:val="en-GB"/>
              </w:rPr>
              <w:t>74</w:t>
            </w:r>
            <w:r w:rsidRPr="00F10050">
              <w:rPr>
                <w:sz w:val="20"/>
                <w:lang w:val="en-GB"/>
              </w:rPr>
              <w:fldChar w:fldCharType="end"/>
            </w:r>
          </w:p>
        </w:tc>
      </w:tr>
      <w:tr w:rsidR="00331492" w:rsidRPr="00BC64AA" w14:paraId="60519305" w14:textId="77777777" w:rsidTr="00614E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0" w:type="dxa"/>
          </w:tcPr>
          <w:p w14:paraId="36FFEDE9" w14:textId="77777777" w:rsidR="00331492" w:rsidRPr="00CD0393" w:rsidRDefault="00331492" w:rsidP="00CD0393">
            <w:pPr>
              <w:pStyle w:val="tables"/>
              <w:jc w:val="both"/>
              <w:rPr>
                <w:rFonts w:cs="Arial"/>
                <w:sz w:val="20"/>
                <w:lang w:val="en-GB"/>
              </w:rPr>
            </w:pPr>
            <w:r w:rsidRPr="00CD0393">
              <w:rPr>
                <w:rFonts w:cs="Arial"/>
                <w:sz w:val="20"/>
                <w:lang w:val="en-GB"/>
              </w:rPr>
              <w:t>1.21</w:t>
            </w:r>
          </w:p>
        </w:tc>
        <w:tc>
          <w:tcPr>
            <w:tcW w:w="2327" w:type="dxa"/>
            <w:gridSpan w:val="2"/>
          </w:tcPr>
          <w:p w14:paraId="1356C56F" w14:textId="77777777" w:rsidR="00331492" w:rsidRPr="00CD0393" w:rsidRDefault="00EE4A79" w:rsidP="004E35C7">
            <w:pPr>
              <w:pStyle w:val="tables"/>
              <w:jc w:val="both"/>
              <w:rPr>
                <w:rFonts w:cs="Arial"/>
                <w:sz w:val="20"/>
                <w:u w:val="single"/>
                <w:lang w:val="en-GB"/>
              </w:rPr>
            </w:pPr>
            <w:hyperlink w:anchor="MAX_Exempt_Fee" w:history="1">
              <w:proofErr w:type="spellStart"/>
              <w:r w:rsidR="00331492" w:rsidRPr="00CD0393">
                <w:rPr>
                  <w:rStyle w:val="Hyperlink"/>
                  <w:rFonts w:cs="Arial"/>
                  <w:color w:val="auto"/>
                  <w:sz w:val="20"/>
                  <w:lang w:val="en-GB"/>
                </w:rPr>
                <w:t>MAX_Exempt_Fee</w:t>
              </w:r>
              <w:proofErr w:type="spellEnd"/>
            </w:hyperlink>
          </w:p>
        </w:tc>
        <w:tc>
          <w:tcPr>
            <w:tcW w:w="2977" w:type="dxa"/>
          </w:tcPr>
          <w:p w14:paraId="02E0F93D" w14:textId="77777777" w:rsidR="00331492" w:rsidRPr="00CD0393" w:rsidRDefault="00331492" w:rsidP="00CD0393">
            <w:pPr>
              <w:pStyle w:val="tables"/>
              <w:jc w:val="left"/>
              <w:rPr>
                <w:rFonts w:cs="Arial"/>
                <w:sz w:val="20"/>
                <w:lang w:val="en-GB"/>
              </w:rPr>
            </w:pPr>
            <w:r w:rsidRPr="00CD0393">
              <w:rPr>
                <w:rFonts w:cs="Arial"/>
                <w:sz w:val="20"/>
                <w:lang w:val="en-GB"/>
              </w:rPr>
              <w:t>Maxima Exempt Fees</w:t>
            </w:r>
          </w:p>
        </w:tc>
        <w:tc>
          <w:tcPr>
            <w:tcW w:w="992" w:type="dxa"/>
          </w:tcPr>
          <w:p w14:paraId="0BC63855" w14:textId="77777777" w:rsidR="00331492" w:rsidRPr="00CD0393" w:rsidRDefault="00331492" w:rsidP="00462791">
            <w:pPr>
              <w:pStyle w:val="tables"/>
              <w:rPr>
                <w:rFonts w:cs="Arial"/>
                <w:sz w:val="20"/>
                <w:lang w:val="en-GB"/>
              </w:rPr>
            </w:pPr>
            <w:r w:rsidRPr="00CD0393">
              <w:rPr>
                <w:rFonts w:cs="Arial"/>
                <w:sz w:val="20"/>
                <w:lang w:val="en-GB"/>
              </w:rPr>
              <w:t>5</w:t>
            </w:r>
          </w:p>
        </w:tc>
        <w:tc>
          <w:tcPr>
            <w:tcW w:w="1134" w:type="dxa"/>
          </w:tcPr>
          <w:p w14:paraId="4E6BDDF0" w14:textId="77777777" w:rsidR="00331492" w:rsidRPr="00CD0393" w:rsidRDefault="00331492" w:rsidP="001C78F1">
            <w:pPr>
              <w:pStyle w:val="tables"/>
              <w:ind w:left="-108" w:right="-108"/>
              <w:rPr>
                <w:rFonts w:cs="Arial"/>
                <w:sz w:val="20"/>
                <w:lang w:val="en-GB"/>
              </w:rPr>
            </w:pPr>
            <w:r w:rsidRPr="00CD0393">
              <w:rPr>
                <w:rFonts w:cs="Arial"/>
                <w:sz w:val="20"/>
                <w:lang w:val="en-GB"/>
              </w:rPr>
              <w:t>95-99</w:t>
            </w:r>
          </w:p>
        </w:tc>
        <w:tc>
          <w:tcPr>
            <w:tcW w:w="1059" w:type="dxa"/>
            <w:gridSpan w:val="2"/>
          </w:tcPr>
          <w:p w14:paraId="1B2E0E7B" w14:textId="77777777" w:rsidR="00331492" w:rsidRPr="00CD0393" w:rsidRDefault="00331492" w:rsidP="00CD0393">
            <w:pPr>
              <w:pStyle w:val="tables"/>
              <w:jc w:val="left"/>
              <w:rPr>
                <w:rFonts w:cs="Arial"/>
                <w:sz w:val="20"/>
                <w:lang w:val="en-GB"/>
              </w:rPr>
            </w:pPr>
            <w:proofErr w:type="gramStart"/>
            <w:r w:rsidRPr="00CD0393">
              <w:rPr>
                <w:rFonts w:cs="Arial"/>
                <w:sz w:val="20"/>
                <w:lang w:val="en-GB"/>
              </w:rPr>
              <w:t>B,D</w:t>
            </w:r>
            <w:proofErr w:type="gramEnd"/>
          </w:p>
        </w:tc>
        <w:tc>
          <w:tcPr>
            <w:tcW w:w="897" w:type="dxa"/>
          </w:tcPr>
          <w:p w14:paraId="50EE481E" w14:textId="77777777" w:rsidR="00331492" w:rsidRPr="00BC64AA" w:rsidRDefault="00424B48" w:rsidP="0011023A">
            <w:pPr>
              <w:pStyle w:val="tables"/>
              <w:rPr>
                <w:rFonts w:cs="Arial"/>
                <w:sz w:val="20"/>
                <w:u w:val="single"/>
                <w:lang w:val="en-GB"/>
              </w:rPr>
            </w:pPr>
            <w:r w:rsidRPr="00F10050">
              <w:rPr>
                <w:sz w:val="20"/>
                <w:lang w:val="en-GB"/>
              </w:rPr>
              <w:fldChar w:fldCharType="begin"/>
            </w:r>
            <w:r w:rsidR="00331492">
              <w:rPr>
                <w:rFonts w:cs="Arial"/>
                <w:sz w:val="20"/>
                <w:lang w:val="en-GB"/>
              </w:rPr>
              <w:instrText xml:space="preserve"> PAGEREF _Ref52107689 \h </w:instrText>
            </w:r>
            <w:r w:rsidRPr="00F10050">
              <w:rPr>
                <w:sz w:val="20"/>
                <w:lang w:val="en-GB"/>
              </w:rPr>
            </w:r>
            <w:r w:rsidRPr="00F10050">
              <w:rPr>
                <w:sz w:val="20"/>
                <w:lang w:val="en-GB"/>
              </w:rPr>
              <w:fldChar w:fldCharType="separate"/>
            </w:r>
            <w:r w:rsidR="001C0DE1">
              <w:rPr>
                <w:rFonts w:cs="Arial"/>
                <w:noProof/>
                <w:sz w:val="20"/>
                <w:lang w:val="en-GB"/>
              </w:rPr>
              <w:t>75</w:t>
            </w:r>
            <w:r w:rsidRPr="00F10050">
              <w:rPr>
                <w:sz w:val="20"/>
                <w:lang w:val="en-GB"/>
              </w:rPr>
              <w:fldChar w:fldCharType="end"/>
            </w:r>
          </w:p>
        </w:tc>
      </w:tr>
      <w:tr w:rsidR="00331492" w:rsidRPr="00BC64AA" w14:paraId="4266281C" w14:textId="77777777" w:rsidTr="00614E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0" w:type="dxa"/>
          </w:tcPr>
          <w:p w14:paraId="348204C7" w14:textId="77777777" w:rsidR="00331492" w:rsidRPr="00CD0393" w:rsidRDefault="00331492" w:rsidP="00CD0393">
            <w:pPr>
              <w:pStyle w:val="tables"/>
              <w:jc w:val="both"/>
              <w:rPr>
                <w:rFonts w:cs="Arial"/>
                <w:sz w:val="20"/>
                <w:lang w:val="en-GB"/>
              </w:rPr>
            </w:pPr>
            <w:r w:rsidRPr="00CD0393">
              <w:rPr>
                <w:rFonts w:cs="Arial"/>
                <w:sz w:val="20"/>
                <w:lang w:val="en-GB"/>
              </w:rPr>
              <w:t>1.22</w:t>
            </w:r>
          </w:p>
        </w:tc>
        <w:tc>
          <w:tcPr>
            <w:tcW w:w="2327" w:type="dxa"/>
            <w:gridSpan w:val="2"/>
          </w:tcPr>
          <w:p w14:paraId="7AFE1796" w14:textId="77777777" w:rsidR="00331492" w:rsidRPr="00CD0393" w:rsidRDefault="00EE4A79" w:rsidP="004E35C7">
            <w:pPr>
              <w:pStyle w:val="tables"/>
              <w:jc w:val="both"/>
              <w:rPr>
                <w:rFonts w:cs="Arial"/>
                <w:sz w:val="20"/>
                <w:lang w:val="en-GB"/>
              </w:rPr>
            </w:pPr>
            <w:hyperlink w:anchor="ETHNIC" w:history="1">
              <w:r w:rsidR="00331492" w:rsidRPr="00CD0393">
                <w:rPr>
                  <w:rStyle w:val="Hyperlink"/>
                  <w:rFonts w:cs="Arial"/>
                  <w:color w:val="auto"/>
                  <w:sz w:val="20"/>
                  <w:lang w:val="en-GB"/>
                </w:rPr>
                <w:t>ETHNIC</w:t>
              </w:r>
            </w:hyperlink>
            <w:r w:rsidR="00331492" w:rsidRPr="00CD0393">
              <w:rPr>
                <w:rFonts w:cs="Arial"/>
                <w:sz w:val="20"/>
                <w:lang w:val="en-GB"/>
              </w:rPr>
              <w:t xml:space="preserve"> </w:t>
            </w:r>
          </w:p>
        </w:tc>
        <w:tc>
          <w:tcPr>
            <w:tcW w:w="2977" w:type="dxa"/>
          </w:tcPr>
          <w:p w14:paraId="00DBD8C5" w14:textId="77777777" w:rsidR="00331492" w:rsidRPr="00CD0393" w:rsidRDefault="00331492" w:rsidP="00CD0393">
            <w:pPr>
              <w:pStyle w:val="tables"/>
              <w:jc w:val="left"/>
              <w:rPr>
                <w:rFonts w:cs="Arial"/>
                <w:sz w:val="20"/>
                <w:lang w:val="en-GB"/>
              </w:rPr>
            </w:pPr>
            <w:r w:rsidRPr="00CD0393">
              <w:rPr>
                <w:rFonts w:cs="Arial"/>
                <w:sz w:val="20"/>
                <w:lang w:val="en-GB"/>
              </w:rPr>
              <w:t>Ethnicity</w:t>
            </w:r>
          </w:p>
        </w:tc>
        <w:tc>
          <w:tcPr>
            <w:tcW w:w="992" w:type="dxa"/>
          </w:tcPr>
          <w:p w14:paraId="0D17BA09" w14:textId="77777777" w:rsidR="00331492" w:rsidRPr="00CD0393" w:rsidRDefault="00331492" w:rsidP="00462791">
            <w:pPr>
              <w:pStyle w:val="tables"/>
              <w:rPr>
                <w:rFonts w:cs="Arial"/>
                <w:sz w:val="20"/>
                <w:lang w:val="en-GB"/>
              </w:rPr>
            </w:pPr>
            <w:r w:rsidRPr="00CD0393">
              <w:rPr>
                <w:rFonts w:cs="Arial"/>
                <w:sz w:val="20"/>
                <w:lang w:val="en-GB"/>
              </w:rPr>
              <w:t>9</w:t>
            </w:r>
          </w:p>
        </w:tc>
        <w:tc>
          <w:tcPr>
            <w:tcW w:w="1134" w:type="dxa"/>
          </w:tcPr>
          <w:p w14:paraId="6248B526" w14:textId="77777777" w:rsidR="00331492" w:rsidRPr="00CD0393" w:rsidRDefault="00331492" w:rsidP="001C78F1">
            <w:pPr>
              <w:pStyle w:val="tables"/>
              <w:ind w:left="-108" w:right="-108"/>
              <w:rPr>
                <w:rFonts w:cs="Arial"/>
                <w:sz w:val="20"/>
                <w:lang w:val="en-GB"/>
              </w:rPr>
            </w:pPr>
            <w:r w:rsidRPr="00CD0393">
              <w:rPr>
                <w:rFonts w:cs="Arial"/>
                <w:sz w:val="20"/>
                <w:lang w:val="en-GB"/>
              </w:rPr>
              <w:t>100-108</w:t>
            </w:r>
          </w:p>
        </w:tc>
        <w:tc>
          <w:tcPr>
            <w:tcW w:w="1059" w:type="dxa"/>
            <w:gridSpan w:val="2"/>
          </w:tcPr>
          <w:p w14:paraId="1A5A5BE5" w14:textId="77777777" w:rsidR="00331492" w:rsidRPr="00CD0393" w:rsidRDefault="00331492" w:rsidP="00CD0393">
            <w:pPr>
              <w:pStyle w:val="tables"/>
              <w:jc w:val="left"/>
              <w:rPr>
                <w:rFonts w:cs="Arial"/>
                <w:sz w:val="20"/>
                <w:lang w:val="en-GB"/>
              </w:rPr>
            </w:pPr>
            <w:proofErr w:type="gramStart"/>
            <w:r w:rsidRPr="00CD0393">
              <w:rPr>
                <w:rFonts w:cs="Arial"/>
                <w:sz w:val="20"/>
                <w:lang w:val="en-GB"/>
              </w:rPr>
              <w:t>C,D</w:t>
            </w:r>
            <w:proofErr w:type="gramEnd"/>
          </w:p>
        </w:tc>
        <w:tc>
          <w:tcPr>
            <w:tcW w:w="897" w:type="dxa"/>
          </w:tcPr>
          <w:p w14:paraId="17841D56" w14:textId="77777777" w:rsidR="00331492" w:rsidRPr="00BC64AA" w:rsidRDefault="00424B48" w:rsidP="0011023A">
            <w:pPr>
              <w:pStyle w:val="tables"/>
              <w:rPr>
                <w:rFonts w:cs="Arial"/>
                <w:sz w:val="20"/>
                <w:u w:val="single"/>
                <w:lang w:val="en-GB"/>
              </w:rPr>
            </w:pPr>
            <w:r w:rsidRPr="00F10050">
              <w:rPr>
                <w:sz w:val="20"/>
                <w:lang w:val="en-GB"/>
              </w:rPr>
              <w:fldChar w:fldCharType="begin"/>
            </w:r>
            <w:r w:rsidR="00331492">
              <w:rPr>
                <w:rFonts w:cs="Arial"/>
                <w:sz w:val="20"/>
                <w:lang w:val="en-GB"/>
              </w:rPr>
              <w:instrText xml:space="preserve"> PAGEREF _Ref488545253 \h </w:instrText>
            </w:r>
            <w:r w:rsidRPr="00F10050">
              <w:rPr>
                <w:sz w:val="20"/>
                <w:lang w:val="en-GB"/>
              </w:rPr>
            </w:r>
            <w:r w:rsidRPr="00F10050">
              <w:rPr>
                <w:sz w:val="20"/>
                <w:lang w:val="en-GB"/>
              </w:rPr>
              <w:fldChar w:fldCharType="separate"/>
            </w:r>
            <w:r w:rsidR="001C0DE1">
              <w:rPr>
                <w:rFonts w:cs="Arial"/>
                <w:noProof/>
                <w:sz w:val="20"/>
                <w:lang w:val="en-GB"/>
              </w:rPr>
              <w:t>76</w:t>
            </w:r>
            <w:r w:rsidRPr="00F10050">
              <w:rPr>
                <w:sz w:val="20"/>
                <w:lang w:val="en-GB"/>
              </w:rPr>
              <w:fldChar w:fldCharType="end"/>
            </w:r>
          </w:p>
        </w:tc>
      </w:tr>
      <w:tr w:rsidR="00331492" w:rsidRPr="00BC64AA" w14:paraId="52A48080" w14:textId="77777777" w:rsidTr="00614E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0" w:type="dxa"/>
          </w:tcPr>
          <w:p w14:paraId="641D9907" w14:textId="77777777" w:rsidR="00331492" w:rsidRPr="00CD0393" w:rsidRDefault="00331492" w:rsidP="00CD0393">
            <w:pPr>
              <w:pStyle w:val="tables"/>
              <w:jc w:val="both"/>
              <w:rPr>
                <w:rFonts w:cs="Arial"/>
                <w:sz w:val="20"/>
                <w:lang w:val="en-GB"/>
              </w:rPr>
            </w:pPr>
            <w:r w:rsidRPr="00CD0393">
              <w:rPr>
                <w:rFonts w:cs="Arial"/>
                <w:sz w:val="20"/>
                <w:lang w:val="en-GB"/>
              </w:rPr>
              <w:t>1.23</w:t>
            </w:r>
          </w:p>
        </w:tc>
        <w:tc>
          <w:tcPr>
            <w:tcW w:w="2327" w:type="dxa"/>
            <w:gridSpan w:val="2"/>
          </w:tcPr>
          <w:p w14:paraId="5E84A018" w14:textId="77777777" w:rsidR="00331492" w:rsidRPr="00CD0393" w:rsidRDefault="00EE4A79" w:rsidP="004E35C7">
            <w:pPr>
              <w:pStyle w:val="tables"/>
              <w:jc w:val="both"/>
              <w:rPr>
                <w:rFonts w:cs="Arial"/>
                <w:sz w:val="20"/>
                <w:u w:val="single"/>
                <w:lang w:val="en-GB"/>
              </w:rPr>
            </w:pPr>
            <w:hyperlink w:anchor="PERM_POST_CODE" w:history="1">
              <w:r w:rsidR="00331492" w:rsidRPr="00CD0393">
                <w:rPr>
                  <w:rStyle w:val="Hyperlink"/>
                  <w:rFonts w:cs="Arial"/>
                  <w:color w:val="auto"/>
                  <w:sz w:val="20"/>
                  <w:lang w:val="en-GB"/>
                </w:rPr>
                <w:t>PERM_POST_CODE</w:t>
              </w:r>
            </w:hyperlink>
          </w:p>
        </w:tc>
        <w:tc>
          <w:tcPr>
            <w:tcW w:w="2977" w:type="dxa"/>
          </w:tcPr>
          <w:p w14:paraId="20FEB0E8" w14:textId="77777777" w:rsidR="00331492" w:rsidRPr="00CD0393" w:rsidRDefault="00331492" w:rsidP="00CD0393">
            <w:pPr>
              <w:pStyle w:val="tables"/>
              <w:jc w:val="left"/>
              <w:rPr>
                <w:rFonts w:cs="Arial"/>
                <w:sz w:val="20"/>
                <w:lang w:val="en-GB"/>
              </w:rPr>
            </w:pPr>
            <w:r w:rsidRPr="00CD0393">
              <w:rPr>
                <w:rFonts w:cs="Arial"/>
                <w:sz w:val="20"/>
                <w:lang w:val="en-GB"/>
              </w:rPr>
              <w:t>Permanent Post Code</w:t>
            </w:r>
          </w:p>
        </w:tc>
        <w:tc>
          <w:tcPr>
            <w:tcW w:w="992" w:type="dxa"/>
          </w:tcPr>
          <w:p w14:paraId="65D5753E" w14:textId="77777777" w:rsidR="00331492" w:rsidRPr="00CD0393" w:rsidRDefault="00331492" w:rsidP="00462791">
            <w:pPr>
              <w:pStyle w:val="tables"/>
              <w:rPr>
                <w:rFonts w:cs="Arial"/>
                <w:sz w:val="20"/>
                <w:lang w:val="en-GB"/>
              </w:rPr>
            </w:pPr>
            <w:r w:rsidRPr="00CD0393">
              <w:rPr>
                <w:rFonts w:cs="Arial"/>
                <w:sz w:val="20"/>
                <w:lang w:val="en-GB"/>
              </w:rPr>
              <w:t>4</w:t>
            </w:r>
          </w:p>
        </w:tc>
        <w:tc>
          <w:tcPr>
            <w:tcW w:w="1134" w:type="dxa"/>
          </w:tcPr>
          <w:p w14:paraId="48FFB7DF" w14:textId="77777777" w:rsidR="00331492" w:rsidRPr="00CD0393" w:rsidRDefault="00331492" w:rsidP="001C78F1">
            <w:pPr>
              <w:pStyle w:val="tables"/>
              <w:ind w:left="-108" w:right="-108"/>
              <w:rPr>
                <w:rFonts w:cs="Arial"/>
                <w:sz w:val="20"/>
                <w:lang w:val="en-GB"/>
              </w:rPr>
            </w:pPr>
            <w:r w:rsidRPr="00CD0393">
              <w:rPr>
                <w:rFonts w:cs="Arial"/>
                <w:sz w:val="20"/>
                <w:lang w:val="en-GB"/>
              </w:rPr>
              <w:t>109-112</w:t>
            </w:r>
          </w:p>
        </w:tc>
        <w:tc>
          <w:tcPr>
            <w:tcW w:w="1059" w:type="dxa"/>
            <w:gridSpan w:val="2"/>
          </w:tcPr>
          <w:p w14:paraId="153DB284" w14:textId="77777777" w:rsidR="00331492" w:rsidRPr="00CD0393" w:rsidRDefault="00331492" w:rsidP="00CD0393">
            <w:pPr>
              <w:pStyle w:val="tables"/>
              <w:jc w:val="left"/>
              <w:rPr>
                <w:rFonts w:cs="Arial"/>
                <w:sz w:val="20"/>
                <w:lang w:val="en-GB"/>
              </w:rPr>
            </w:pPr>
            <w:r w:rsidRPr="00CD0393">
              <w:rPr>
                <w:rFonts w:cs="Arial"/>
                <w:sz w:val="20"/>
                <w:lang w:val="en-GB"/>
              </w:rPr>
              <w:t>D</w:t>
            </w:r>
          </w:p>
        </w:tc>
        <w:tc>
          <w:tcPr>
            <w:tcW w:w="897" w:type="dxa"/>
          </w:tcPr>
          <w:p w14:paraId="7AF636E2" w14:textId="77777777" w:rsidR="00331492" w:rsidRPr="00BC64AA" w:rsidRDefault="00424B48" w:rsidP="0011023A">
            <w:pPr>
              <w:pStyle w:val="tables"/>
              <w:rPr>
                <w:rFonts w:cs="Arial"/>
                <w:sz w:val="20"/>
                <w:u w:val="single"/>
                <w:lang w:val="en-GB"/>
              </w:rPr>
            </w:pPr>
            <w:r w:rsidRPr="00F10050">
              <w:rPr>
                <w:sz w:val="20"/>
                <w:lang w:val="en-GB"/>
              </w:rPr>
              <w:fldChar w:fldCharType="begin"/>
            </w:r>
            <w:r w:rsidR="00331492">
              <w:rPr>
                <w:rFonts w:cs="Arial"/>
                <w:sz w:val="20"/>
                <w:lang w:val="en-GB"/>
              </w:rPr>
              <w:instrText xml:space="preserve"> PAGEREF PERM_POST_CODE \h </w:instrText>
            </w:r>
            <w:r w:rsidRPr="00F10050">
              <w:rPr>
                <w:sz w:val="20"/>
                <w:lang w:val="en-GB"/>
              </w:rPr>
            </w:r>
            <w:r w:rsidRPr="00F10050">
              <w:rPr>
                <w:sz w:val="20"/>
                <w:lang w:val="en-GB"/>
              </w:rPr>
              <w:fldChar w:fldCharType="separate"/>
            </w:r>
            <w:r w:rsidR="005B6E76">
              <w:rPr>
                <w:rFonts w:cs="Arial"/>
                <w:noProof/>
                <w:sz w:val="20"/>
                <w:lang w:val="en-GB"/>
              </w:rPr>
              <w:t>78</w:t>
            </w:r>
            <w:r w:rsidRPr="00F10050">
              <w:rPr>
                <w:sz w:val="20"/>
                <w:lang w:val="en-GB"/>
              </w:rPr>
              <w:fldChar w:fldCharType="end"/>
            </w:r>
          </w:p>
        </w:tc>
      </w:tr>
      <w:tr w:rsidR="00331492" w:rsidRPr="00BC64AA" w14:paraId="78DEB314" w14:textId="77777777" w:rsidTr="00614E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0" w:type="dxa"/>
          </w:tcPr>
          <w:p w14:paraId="0BE286D8" w14:textId="77777777" w:rsidR="00331492" w:rsidRPr="00CD0393" w:rsidRDefault="00331492" w:rsidP="00CD0393">
            <w:pPr>
              <w:pStyle w:val="tables"/>
              <w:jc w:val="both"/>
              <w:rPr>
                <w:rFonts w:cs="Arial"/>
                <w:sz w:val="20"/>
                <w:lang w:val="en-GB"/>
              </w:rPr>
            </w:pPr>
            <w:r w:rsidRPr="00CD0393">
              <w:rPr>
                <w:rFonts w:cs="Arial"/>
                <w:sz w:val="20"/>
                <w:lang w:val="en-GB"/>
              </w:rPr>
              <w:t>1.24</w:t>
            </w:r>
          </w:p>
        </w:tc>
        <w:tc>
          <w:tcPr>
            <w:tcW w:w="2327" w:type="dxa"/>
            <w:gridSpan w:val="2"/>
          </w:tcPr>
          <w:p w14:paraId="0C5BC5DE" w14:textId="77777777" w:rsidR="00331492" w:rsidRPr="00CD0393" w:rsidRDefault="00EE4A79" w:rsidP="004E35C7">
            <w:pPr>
              <w:pStyle w:val="tables"/>
              <w:jc w:val="both"/>
              <w:rPr>
                <w:rFonts w:cs="Arial"/>
                <w:sz w:val="20"/>
                <w:lang w:val="en-GB"/>
              </w:rPr>
            </w:pPr>
            <w:hyperlink w:anchor="TERM_POST_CODE" w:history="1">
              <w:r w:rsidR="00331492" w:rsidRPr="00CD0393">
                <w:rPr>
                  <w:rStyle w:val="Hyperlink"/>
                  <w:rFonts w:cs="Arial"/>
                  <w:color w:val="auto"/>
                  <w:sz w:val="20"/>
                  <w:lang w:val="en-GB"/>
                </w:rPr>
                <w:t>TERM_POST_CODE</w:t>
              </w:r>
            </w:hyperlink>
          </w:p>
        </w:tc>
        <w:tc>
          <w:tcPr>
            <w:tcW w:w="2977" w:type="dxa"/>
          </w:tcPr>
          <w:p w14:paraId="37C28E5F" w14:textId="77777777" w:rsidR="00331492" w:rsidRPr="00CD0393" w:rsidRDefault="00331492" w:rsidP="00CD0393">
            <w:pPr>
              <w:pStyle w:val="tables"/>
              <w:jc w:val="left"/>
              <w:rPr>
                <w:rFonts w:cs="Arial"/>
                <w:sz w:val="20"/>
                <w:lang w:val="en-GB"/>
              </w:rPr>
            </w:pPr>
            <w:r w:rsidRPr="00CD0393">
              <w:rPr>
                <w:rFonts w:cs="Arial"/>
                <w:sz w:val="20"/>
                <w:lang w:val="en-GB"/>
              </w:rPr>
              <w:t>Term Post Code</w:t>
            </w:r>
          </w:p>
        </w:tc>
        <w:tc>
          <w:tcPr>
            <w:tcW w:w="992" w:type="dxa"/>
          </w:tcPr>
          <w:p w14:paraId="3DDC993F" w14:textId="77777777" w:rsidR="00331492" w:rsidRPr="00CD0393" w:rsidRDefault="00331492" w:rsidP="00462791">
            <w:pPr>
              <w:pStyle w:val="tables"/>
              <w:rPr>
                <w:rFonts w:cs="Arial"/>
                <w:sz w:val="20"/>
                <w:lang w:val="en-GB"/>
              </w:rPr>
            </w:pPr>
            <w:r w:rsidRPr="00CD0393">
              <w:rPr>
                <w:rFonts w:cs="Arial"/>
                <w:sz w:val="20"/>
                <w:lang w:val="en-GB"/>
              </w:rPr>
              <w:t>4</w:t>
            </w:r>
          </w:p>
        </w:tc>
        <w:tc>
          <w:tcPr>
            <w:tcW w:w="1134" w:type="dxa"/>
          </w:tcPr>
          <w:p w14:paraId="52EFCB58" w14:textId="77777777" w:rsidR="00331492" w:rsidRPr="00CD0393" w:rsidRDefault="00331492" w:rsidP="001C78F1">
            <w:pPr>
              <w:pStyle w:val="tables"/>
              <w:ind w:left="-108" w:right="-108"/>
              <w:rPr>
                <w:rFonts w:cs="Arial"/>
                <w:sz w:val="20"/>
                <w:lang w:val="en-GB"/>
              </w:rPr>
            </w:pPr>
            <w:r w:rsidRPr="00CD0393">
              <w:rPr>
                <w:rFonts w:cs="Arial"/>
                <w:sz w:val="20"/>
                <w:lang w:val="en-GB"/>
              </w:rPr>
              <w:t>113-116</w:t>
            </w:r>
          </w:p>
        </w:tc>
        <w:tc>
          <w:tcPr>
            <w:tcW w:w="1059" w:type="dxa"/>
            <w:gridSpan w:val="2"/>
          </w:tcPr>
          <w:p w14:paraId="5458D76B" w14:textId="77777777" w:rsidR="00331492" w:rsidRPr="00CD0393" w:rsidRDefault="00331492" w:rsidP="00CD0393">
            <w:pPr>
              <w:pStyle w:val="tables"/>
              <w:jc w:val="left"/>
              <w:rPr>
                <w:rFonts w:cs="Arial"/>
                <w:sz w:val="20"/>
                <w:lang w:val="en-GB"/>
              </w:rPr>
            </w:pPr>
            <w:r w:rsidRPr="00CD0393">
              <w:rPr>
                <w:rFonts w:cs="Arial"/>
                <w:sz w:val="20"/>
                <w:lang w:val="en-GB"/>
              </w:rPr>
              <w:t>D</w:t>
            </w:r>
          </w:p>
        </w:tc>
        <w:tc>
          <w:tcPr>
            <w:tcW w:w="897" w:type="dxa"/>
          </w:tcPr>
          <w:p w14:paraId="6F4D05A6" w14:textId="77777777" w:rsidR="00331492" w:rsidRPr="00BC64AA" w:rsidRDefault="00424B48" w:rsidP="0011023A">
            <w:pPr>
              <w:pStyle w:val="tables"/>
              <w:rPr>
                <w:rFonts w:cs="Arial"/>
                <w:sz w:val="20"/>
                <w:u w:val="single"/>
                <w:lang w:val="en-GB"/>
              </w:rPr>
            </w:pPr>
            <w:r w:rsidRPr="00F10050">
              <w:rPr>
                <w:sz w:val="20"/>
                <w:lang w:val="en-GB"/>
              </w:rPr>
              <w:fldChar w:fldCharType="begin"/>
            </w:r>
            <w:r w:rsidR="00331492">
              <w:rPr>
                <w:rFonts w:cs="Arial"/>
                <w:sz w:val="20"/>
                <w:lang w:val="en-GB"/>
              </w:rPr>
              <w:instrText xml:space="preserve"> PAGEREF _Ref306868932 \h </w:instrText>
            </w:r>
            <w:r w:rsidRPr="00F10050">
              <w:rPr>
                <w:sz w:val="20"/>
                <w:lang w:val="en-GB"/>
              </w:rPr>
            </w:r>
            <w:r w:rsidRPr="00F10050">
              <w:rPr>
                <w:sz w:val="20"/>
                <w:lang w:val="en-GB"/>
              </w:rPr>
              <w:fldChar w:fldCharType="separate"/>
            </w:r>
            <w:r w:rsidR="005B6E76">
              <w:rPr>
                <w:rFonts w:cs="Arial"/>
                <w:noProof/>
                <w:sz w:val="20"/>
                <w:lang w:val="en-GB"/>
              </w:rPr>
              <w:t>79</w:t>
            </w:r>
            <w:r w:rsidRPr="00F10050">
              <w:rPr>
                <w:sz w:val="20"/>
                <w:lang w:val="en-GB"/>
              </w:rPr>
              <w:fldChar w:fldCharType="end"/>
            </w:r>
          </w:p>
        </w:tc>
      </w:tr>
    </w:tbl>
    <w:p w14:paraId="1288F730" w14:textId="77777777" w:rsidR="00661F76" w:rsidRDefault="00E30CDC" w:rsidP="00066522">
      <w:pPr>
        <w:pStyle w:val="note"/>
        <w:tabs>
          <w:tab w:val="clear" w:pos="567"/>
          <w:tab w:val="left" w:pos="900"/>
        </w:tabs>
        <w:ind w:left="0" w:firstLine="0"/>
        <w:rPr>
          <w:lang w:val="en-GB"/>
        </w:rPr>
      </w:pPr>
      <w:r w:rsidRPr="00895003">
        <w:rPr>
          <w:b/>
          <w:lang w:val="en-GB"/>
        </w:rPr>
        <w:t>Notes:</w:t>
      </w:r>
      <w:r>
        <w:rPr>
          <w:b/>
          <w:lang w:val="en-GB"/>
        </w:rPr>
        <w:tab/>
      </w:r>
      <w:r w:rsidRPr="00895003">
        <w:rPr>
          <w:lang w:val="en-GB"/>
        </w:rPr>
        <w:t xml:space="preserve">Every student in the Course Enrolment file should appear only once in the </w:t>
      </w:r>
      <w:proofErr w:type="gramStart"/>
      <w:r w:rsidRPr="00895003">
        <w:rPr>
          <w:lang w:val="en-GB"/>
        </w:rPr>
        <w:t>Student</w:t>
      </w:r>
      <w:proofErr w:type="gramEnd"/>
      <w:r w:rsidRPr="00895003">
        <w:rPr>
          <w:lang w:val="en-GB"/>
        </w:rPr>
        <w:t xml:space="preserve"> file. </w:t>
      </w:r>
    </w:p>
    <w:p w14:paraId="2B7F95B9" w14:textId="77777777" w:rsidR="00E30CDC" w:rsidRDefault="00E30CDC" w:rsidP="00F816F9">
      <w:pPr>
        <w:rPr>
          <w:lang w:val="en-GB"/>
        </w:rPr>
      </w:pPr>
      <w:r>
        <w:rPr>
          <w:lang w:val="en-GB"/>
        </w:rPr>
        <w:t xml:space="preserve">* </w:t>
      </w:r>
      <w:r w:rsidRPr="00895003">
        <w:rPr>
          <w:lang w:val="en-GB"/>
        </w:rPr>
        <w:t xml:space="preserve">The Foreign Fee can be returned on either the Student File or the Course Register File, </w:t>
      </w:r>
      <w:r w:rsidRPr="00895003">
        <w:rPr>
          <w:b/>
          <w:lang w:val="en-GB"/>
        </w:rPr>
        <w:t>but not on both</w:t>
      </w:r>
      <w:r w:rsidRPr="00895003">
        <w:rPr>
          <w:lang w:val="en-GB"/>
        </w:rPr>
        <w:t>.</w:t>
      </w:r>
    </w:p>
    <w:p w14:paraId="589FB744" w14:textId="77777777" w:rsidR="00765473" w:rsidRDefault="00765473" w:rsidP="00FB51E7">
      <w:pPr>
        <w:ind w:left="181"/>
        <w:rPr>
          <w:b/>
          <w:lang w:val="en-GB"/>
        </w:rPr>
      </w:pPr>
    </w:p>
    <w:p w14:paraId="02469C79" w14:textId="77777777" w:rsidR="00661F76" w:rsidRDefault="00FB51E7" w:rsidP="00066522">
      <w:pPr>
        <w:rPr>
          <w:b/>
          <w:lang w:val="en-GB"/>
        </w:rPr>
      </w:pPr>
      <w:r w:rsidRPr="000F27A5">
        <w:rPr>
          <w:b/>
          <w:lang w:val="en-GB"/>
        </w:rPr>
        <w:t>Validation Errors:</w:t>
      </w:r>
    </w:p>
    <w:p w14:paraId="69ED8F98" w14:textId="77777777" w:rsidR="00232E2B" w:rsidRPr="00A201E8" w:rsidRDefault="00FB51E7" w:rsidP="00614E19">
      <w:pPr>
        <w:tabs>
          <w:tab w:val="left" w:pos="2050"/>
        </w:tabs>
        <w:ind w:left="181"/>
      </w:pPr>
      <w:r>
        <w:rPr>
          <w:b/>
          <w:i/>
          <w:lang w:val="en-GB"/>
        </w:rPr>
        <w:tab/>
      </w:r>
      <w:r w:rsidR="00232E2B">
        <w:t>310</w:t>
      </w:r>
      <w:r w:rsidR="00232E2B">
        <w:tab/>
      </w:r>
      <w:r w:rsidR="00232E2B" w:rsidRPr="00DA0A5E">
        <w:t>Record not in correct format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126"/>
        <w:gridCol w:w="2977"/>
        <w:gridCol w:w="992"/>
        <w:gridCol w:w="1134"/>
        <w:gridCol w:w="992"/>
        <w:gridCol w:w="851"/>
      </w:tblGrid>
      <w:tr w:rsidR="00E30CDC" w:rsidRPr="00CD0393" w14:paraId="00AB645E" w14:textId="77777777" w:rsidTr="004028F3">
        <w:tc>
          <w:tcPr>
            <w:tcW w:w="10065" w:type="dxa"/>
            <w:gridSpan w:val="7"/>
            <w:shd w:val="clear" w:color="auto" w:fill="auto"/>
          </w:tcPr>
          <w:p w14:paraId="59AA988E" w14:textId="77777777" w:rsidR="00E30CDC" w:rsidRPr="00CD0393" w:rsidRDefault="00E30CDC" w:rsidP="00CD0393">
            <w:pPr>
              <w:pStyle w:val="Heading1"/>
              <w:spacing w:line="240" w:lineRule="atLeast"/>
              <w:jc w:val="both"/>
              <w:rPr>
                <w:lang w:val="en-GB"/>
              </w:rPr>
            </w:pPr>
            <w:bookmarkStart w:id="85" w:name="_Toc154045231"/>
            <w:bookmarkStart w:id="86" w:name="_Toc154049045"/>
            <w:bookmarkStart w:id="87" w:name="_Toc154207627"/>
            <w:bookmarkStart w:id="88" w:name="_Toc176580031"/>
            <w:bookmarkStart w:id="89" w:name="_Toc237143493"/>
            <w:bookmarkStart w:id="90" w:name="_Toc298827591"/>
            <w:bookmarkStart w:id="91" w:name="_Toc95301906"/>
            <w:r w:rsidRPr="007C584C">
              <w:lastRenderedPageBreak/>
              <w:t>File Specifications – Course Enrolment File</w:t>
            </w:r>
            <w:bookmarkStart w:id="92" w:name="COURfile"/>
            <w:bookmarkEnd w:id="85"/>
            <w:bookmarkEnd w:id="86"/>
            <w:bookmarkEnd w:id="87"/>
            <w:bookmarkEnd w:id="88"/>
            <w:bookmarkEnd w:id="89"/>
            <w:bookmarkEnd w:id="90"/>
            <w:bookmarkEnd w:id="92"/>
            <w:r w:rsidR="00845D4C">
              <w:t xml:space="preserve"> </w:t>
            </w:r>
            <w:proofErr w:type="gramStart"/>
            <w:r w:rsidR="00845D4C">
              <w:t xml:space="preserve">   [</w:t>
            </w:r>
            <w:proofErr w:type="gramEnd"/>
            <w:r w:rsidR="00845D4C" w:rsidRPr="00774549">
              <w:t>COUR]</w:t>
            </w:r>
            <w:bookmarkEnd w:id="91"/>
          </w:p>
        </w:tc>
      </w:tr>
      <w:tr w:rsidR="004028F3" w:rsidRPr="00CD0393" w14:paraId="64B55D62" w14:textId="77777777" w:rsidTr="00B95008">
        <w:tc>
          <w:tcPr>
            <w:tcW w:w="993" w:type="dxa"/>
          </w:tcPr>
          <w:p w14:paraId="4A362963" w14:textId="77777777" w:rsidR="00E30CDC" w:rsidRPr="00CD0393" w:rsidRDefault="00E30CDC" w:rsidP="007F2DD6">
            <w:pPr>
              <w:pStyle w:val="tables"/>
              <w:spacing w:line="240" w:lineRule="atLeast"/>
              <w:jc w:val="left"/>
              <w:rPr>
                <w:rFonts w:ascii="Tahoma" w:hAnsi="Tahoma" w:cs="Tahoma"/>
                <w:b/>
                <w:szCs w:val="18"/>
                <w:lang w:val="en-GB"/>
              </w:rPr>
            </w:pPr>
            <w:r w:rsidRPr="00CD0393">
              <w:rPr>
                <w:rFonts w:ascii="Tahoma" w:hAnsi="Tahoma" w:cs="Tahoma"/>
                <w:b/>
                <w:szCs w:val="18"/>
                <w:lang w:val="en-GB"/>
              </w:rPr>
              <w:t>Field</w:t>
            </w:r>
            <w:r w:rsidRPr="00CD0393">
              <w:rPr>
                <w:rFonts w:ascii="Tahoma" w:hAnsi="Tahoma" w:cs="Tahoma"/>
                <w:b/>
                <w:szCs w:val="18"/>
                <w:lang w:val="en-GB"/>
              </w:rPr>
              <w:br/>
              <w:t>No</w:t>
            </w:r>
          </w:p>
        </w:tc>
        <w:tc>
          <w:tcPr>
            <w:tcW w:w="2126" w:type="dxa"/>
          </w:tcPr>
          <w:p w14:paraId="1ADEA07F" w14:textId="77777777" w:rsidR="00E30CDC" w:rsidRPr="00CD0393" w:rsidRDefault="00E30CDC" w:rsidP="00CD0393">
            <w:pPr>
              <w:pStyle w:val="tables"/>
              <w:spacing w:line="240" w:lineRule="atLeast"/>
              <w:jc w:val="left"/>
              <w:rPr>
                <w:rFonts w:ascii="Tahoma" w:hAnsi="Tahoma" w:cs="Tahoma"/>
                <w:b/>
                <w:szCs w:val="18"/>
                <w:lang w:val="en-GB"/>
              </w:rPr>
            </w:pPr>
            <w:r w:rsidRPr="00CD0393">
              <w:rPr>
                <w:rFonts w:ascii="Tahoma" w:hAnsi="Tahoma" w:cs="Tahoma"/>
                <w:b/>
                <w:szCs w:val="18"/>
                <w:lang w:val="en-GB"/>
              </w:rPr>
              <w:t>Field Name</w:t>
            </w:r>
          </w:p>
        </w:tc>
        <w:tc>
          <w:tcPr>
            <w:tcW w:w="2977" w:type="dxa"/>
          </w:tcPr>
          <w:p w14:paraId="69BFEBCB" w14:textId="77777777" w:rsidR="00E30CDC" w:rsidRPr="00CD0393" w:rsidRDefault="00E30CDC" w:rsidP="00CD0393">
            <w:pPr>
              <w:pStyle w:val="tables"/>
              <w:spacing w:line="240" w:lineRule="atLeast"/>
              <w:jc w:val="left"/>
              <w:rPr>
                <w:rFonts w:ascii="Tahoma" w:hAnsi="Tahoma" w:cs="Tahoma"/>
                <w:b/>
                <w:szCs w:val="18"/>
                <w:lang w:val="en-GB"/>
              </w:rPr>
            </w:pPr>
            <w:r w:rsidRPr="00CD0393">
              <w:rPr>
                <w:rFonts w:ascii="Tahoma" w:hAnsi="Tahoma" w:cs="Tahoma"/>
                <w:b/>
                <w:szCs w:val="18"/>
                <w:lang w:val="en-GB"/>
              </w:rPr>
              <w:t>Field Title</w:t>
            </w:r>
          </w:p>
        </w:tc>
        <w:tc>
          <w:tcPr>
            <w:tcW w:w="992" w:type="dxa"/>
          </w:tcPr>
          <w:p w14:paraId="02C5CBC7" w14:textId="77777777" w:rsidR="00E30CDC" w:rsidRPr="00CD0393" w:rsidRDefault="00E30CDC" w:rsidP="00CD0393">
            <w:pPr>
              <w:pStyle w:val="tables"/>
              <w:spacing w:line="240" w:lineRule="atLeast"/>
              <w:rPr>
                <w:rFonts w:ascii="Tahoma" w:hAnsi="Tahoma" w:cs="Tahoma"/>
                <w:b/>
                <w:szCs w:val="18"/>
                <w:lang w:val="en-GB"/>
              </w:rPr>
            </w:pPr>
            <w:r w:rsidRPr="00CD0393">
              <w:rPr>
                <w:rFonts w:ascii="Tahoma" w:hAnsi="Tahoma" w:cs="Tahoma"/>
                <w:b/>
                <w:szCs w:val="18"/>
                <w:lang w:val="en-GB"/>
              </w:rPr>
              <w:t>Field</w:t>
            </w:r>
            <w:r w:rsidRPr="00CD0393">
              <w:rPr>
                <w:rFonts w:ascii="Tahoma" w:hAnsi="Tahoma" w:cs="Tahoma"/>
                <w:b/>
                <w:szCs w:val="18"/>
                <w:lang w:val="en-GB"/>
              </w:rPr>
              <w:br/>
              <w:t>Length</w:t>
            </w:r>
          </w:p>
        </w:tc>
        <w:tc>
          <w:tcPr>
            <w:tcW w:w="1134" w:type="dxa"/>
          </w:tcPr>
          <w:p w14:paraId="79273C86" w14:textId="77777777" w:rsidR="00E30CDC" w:rsidRPr="00CD0393" w:rsidRDefault="00E30CDC" w:rsidP="007F2DD6">
            <w:pPr>
              <w:pStyle w:val="tables"/>
              <w:spacing w:line="240" w:lineRule="atLeast"/>
              <w:ind w:left="-108" w:right="-108"/>
              <w:rPr>
                <w:rFonts w:ascii="Tahoma" w:hAnsi="Tahoma" w:cs="Tahoma"/>
                <w:b/>
                <w:szCs w:val="18"/>
                <w:lang w:val="en-GB"/>
              </w:rPr>
            </w:pPr>
            <w:r w:rsidRPr="00CD0393">
              <w:rPr>
                <w:rFonts w:ascii="Tahoma" w:hAnsi="Tahoma" w:cs="Tahoma"/>
                <w:b/>
                <w:szCs w:val="18"/>
                <w:lang w:val="en-GB"/>
              </w:rPr>
              <w:t>File</w:t>
            </w:r>
            <w:r w:rsidRPr="00CD0393">
              <w:rPr>
                <w:rFonts w:ascii="Tahoma" w:hAnsi="Tahoma" w:cs="Tahoma"/>
                <w:b/>
                <w:szCs w:val="18"/>
                <w:lang w:val="en-GB"/>
              </w:rPr>
              <w:br/>
              <w:t>Position</w:t>
            </w:r>
          </w:p>
        </w:tc>
        <w:tc>
          <w:tcPr>
            <w:tcW w:w="992" w:type="dxa"/>
          </w:tcPr>
          <w:p w14:paraId="7149D977" w14:textId="77777777" w:rsidR="00E30CDC" w:rsidRPr="00CD0393" w:rsidRDefault="00E30CDC" w:rsidP="00CD0393">
            <w:pPr>
              <w:pStyle w:val="tables"/>
              <w:spacing w:line="240" w:lineRule="atLeast"/>
              <w:jc w:val="both"/>
              <w:rPr>
                <w:rFonts w:ascii="Tahoma" w:hAnsi="Tahoma" w:cs="Tahoma"/>
                <w:b/>
                <w:szCs w:val="18"/>
                <w:lang w:val="en-GB"/>
              </w:rPr>
            </w:pPr>
            <w:r w:rsidRPr="00CD0393">
              <w:rPr>
                <w:rFonts w:ascii="Tahoma" w:hAnsi="Tahoma" w:cs="Tahoma"/>
                <w:b/>
                <w:szCs w:val="18"/>
                <w:lang w:val="en-GB"/>
              </w:rPr>
              <w:t>Student Types</w:t>
            </w:r>
          </w:p>
        </w:tc>
        <w:tc>
          <w:tcPr>
            <w:tcW w:w="851" w:type="dxa"/>
          </w:tcPr>
          <w:p w14:paraId="392893A8" w14:textId="77777777" w:rsidR="00E30CDC" w:rsidRPr="00CD0393" w:rsidRDefault="00E30CDC" w:rsidP="00CD0393">
            <w:pPr>
              <w:pStyle w:val="tables"/>
              <w:spacing w:line="240" w:lineRule="atLeast"/>
              <w:jc w:val="both"/>
              <w:rPr>
                <w:rFonts w:ascii="Tahoma" w:hAnsi="Tahoma" w:cs="Tahoma"/>
                <w:b/>
                <w:szCs w:val="18"/>
                <w:lang w:val="en-GB"/>
              </w:rPr>
            </w:pPr>
            <w:r w:rsidRPr="00CD0393">
              <w:rPr>
                <w:rFonts w:ascii="Tahoma" w:hAnsi="Tahoma" w:cs="Tahoma"/>
                <w:b/>
                <w:szCs w:val="18"/>
                <w:lang w:val="en-GB"/>
              </w:rPr>
              <w:t>Page No.</w:t>
            </w:r>
          </w:p>
        </w:tc>
      </w:tr>
      <w:tr w:rsidR="004028F3" w:rsidRPr="003E7511" w14:paraId="1C8A8A27" w14:textId="77777777" w:rsidTr="00B95008">
        <w:tc>
          <w:tcPr>
            <w:tcW w:w="993" w:type="dxa"/>
          </w:tcPr>
          <w:p w14:paraId="1CCC7223" w14:textId="77777777" w:rsidR="00E30CDC" w:rsidRPr="003E7511" w:rsidRDefault="00E30CDC" w:rsidP="004E35C7">
            <w:pPr>
              <w:pStyle w:val="frequency"/>
              <w:spacing w:before="60" w:after="60"/>
              <w:ind w:left="57" w:right="57" w:firstLine="0"/>
              <w:jc w:val="both"/>
              <w:rPr>
                <w:rFonts w:cs="Arial"/>
                <w:lang w:val="en-GB"/>
              </w:rPr>
            </w:pPr>
            <w:r w:rsidRPr="003E7511">
              <w:rPr>
                <w:rFonts w:cs="Arial"/>
                <w:lang w:val="en-GB"/>
              </w:rPr>
              <w:t>2.1</w:t>
            </w:r>
          </w:p>
        </w:tc>
        <w:tc>
          <w:tcPr>
            <w:tcW w:w="2126" w:type="dxa"/>
          </w:tcPr>
          <w:p w14:paraId="6A437404" w14:textId="77777777" w:rsidR="00E30CDC" w:rsidRPr="00F7470E" w:rsidRDefault="00EE4A79" w:rsidP="001C78F1">
            <w:pPr>
              <w:pStyle w:val="tables"/>
              <w:jc w:val="both"/>
              <w:rPr>
                <w:rFonts w:cs="Arial"/>
                <w:sz w:val="20"/>
                <w:u w:val="single"/>
                <w:lang w:val="en-GB"/>
              </w:rPr>
            </w:pPr>
            <w:hyperlink w:anchor="INSTIT" w:history="1">
              <w:r w:rsidR="00E30CDC" w:rsidRPr="00F7470E">
                <w:rPr>
                  <w:sz w:val="20"/>
                  <w:u w:val="single"/>
                </w:rPr>
                <w:t>INSTIT</w:t>
              </w:r>
            </w:hyperlink>
          </w:p>
        </w:tc>
        <w:tc>
          <w:tcPr>
            <w:tcW w:w="2977" w:type="dxa"/>
          </w:tcPr>
          <w:p w14:paraId="38C6AC59" w14:textId="77777777" w:rsidR="00E30CDC" w:rsidRPr="003E7511" w:rsidRDefault="00E30CDC" w:rsidP="000230D4">
            <w:pPr>
              <w:pStyle w:val="tables"/>
              <w:jc w:val="left"/>
              <w:rPr>
                <w:rFonts w:cs="Arial"/>
                <w:sz w:val="20"/>
                <w:lang w:val="en-GB"/>
              </w:rPr>
            </w:pPr>
            <w:r w:rsidRPr="003E7511">
              <w:rPr>
                <w:rFonts w:cs="Arial"/>
                <w:sz w:val="20"/>
                <w:lang w:val="en-GB"/>
              </w:rPr>
              <w:t>Provider Code</w:t>
            </w:r>
          </w:p>
        </w:tc>
        <w:tc>
          <w:tcPr>
            <w:tcW w:w="992" w:type="dxa"/>
          </w:tcPr>
          <w:p w14:paraId="38CEA594" w14:textId="77777777" w:rsidR="00E30CDC" w:rsidRPr="003E7511" w:rsidRDefault="00E30CDC" w:rsidP="001C78F1">
            <w:pPr>
              <w:pStyle w:val="tables"/>
              <w:rPr>
                <w:rFonts w:cs="Arial"/>
                <w:sz w:val="20"/>
                <w:lang w:val="en-GB"/>
              </w:rPr>
            </w:pPr>
            <w:r w:rsidRPr="003E7511">
              <w:rPr>
                <w:rFonts w:cs="Arial"/>
                <w:sz w:val="20"/>
                <w:lang w:val="en-GB"/>
              </w:rPr>
              <w:t>4</w:t>
            </w:r>
          </w:p>
        </w:tc>
        <w:tc>
          <w:tcPr>
            <w:tcW w:w="1134" w:type="dxa"/>
          </w:tcPr>
          <w:p w14:paraId="6AB2F109" w14:textId="77777777" w:rsidR="00E30CDC" w:rsidRPr="003E7511" w:rsidRDefault="00E30CDC" w:rsidP="001C78F1">
            <w:pPr>
              <w:pStyle w:val="tables"/>
              <w:ind w:left="-108" w:right="-108"/>
              <w:rPr>
                <w:rFonts w:cs="Arial"/>
                <w:sz w:val="20"/>
                <w:lang w:val="en-GB"/>
              </w:rPr>
            </w:pPr>
            <w:r w:rsidRPr="003E7511">
              <w:rPr>
                <w:rFonts w:cs="Arial"/>
                <w:sz w:val="20"/>
                <w:lang w:val="en-GB"/>
              </w:rPr>
              <w:t>1-4</w:t>
            </w:r>
          </w:p>
        </w:tc>
        <w:tc>
          <w:tcPr>
            <w:tcW w:w="992" w:type="dxa"/>
          </w:tcPr>
          <w:p w14:paraId="6DD5D10A" w14:textId="77777777" w:rsidR="00E30CDC" w:rsidRPr="003E7511" w:rsidRDefault="00E30CDC" w:rsidP="001C78F1">
            <w:pPr>
              <w:pStyle w:val="tables"/>
              <w:jc w:val="left"/>
              <w:rPr>
                <w:rFonts w:cs="Arial"/>
                <w:sz w:val="20"/>
                <w:lang w:val="en-GB"/>
              </w:rPr>
            </w:pPr>
            <w:proofErr w:type="gramStart"/>
            <w:r w:rsidRPr="003E7511">
              <w:rPr>
                <w:rFonts w:cs="Arial"/>
                <w:sz w:val="20"/>
                <w:lang w:val="en-GB"/>
              </w:rPr>
              <w:t>B,C</w:t>
            </w:r>
            <w:proofErr w:type="gramEnd"/>
            <w:r w:rsidRPr="003E7511">
              <w:rPr>
                <w:rFonts w:cs="Arial"/>
                <w:sz w:val="20"/>
                <w:lang w:val="en-GB"/>
              </w:rPr>
              <w:t>,D</w:t>
            </w:r>
          </w:p>
        </w:tc>
        <w:tc>
          <w:tcPr>
            <w:tcW w:w="851" w:type="dxa"/>
          </w:tcPr>
          <w:p w14:paraId="3EC1669E" w14:textId="77777777" w:rsidR="00E30CDC" w:rsidRPr="00F7470E" w:rsidRDefault="00424B48" w:rsidP="0011023A">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_Ref488545060 \h </w:instrText>
            </w:r>
            <w:r w:rsidRPr="00F10050">
              <w:rPr>
                <w:sz w:val="20"/>
                <w:lang w:val="en-GB"/>
              </w:rPr>
            </w:r>
            <w:r w:rsidRPr="00F10050">
              <w:rPr>
                <w:sz w:val="20"/>
                <w:lang w:val="en-GB"/>
              </w:rPr>
              <w:fldChar w:fldCharType="separate"/>
            </w:r>
            <w:r w:rsidR="001C0DE1">
              <w:rPr>
                <w:rFonts w:cs="Arial"/>
                <w:noProof/>
                <w:sz w:val="20"/>
                <w:lang w:val="en-GB"/>
              </w:rPr>
              <w:t>49</w:t>
            </w:r>
            <w:r w:rsidRPr="00F10050">
              <w:rPr>
                <w:sz w:val="20"/>
                <w:lang w:val="en-GB"/>
              </w:rPr>
              <w:fldChar w:fldCharType="end"/>
            </w:r>
          </w:p>
        </w:tc>
      </w:tr>
      <w:tr w:rsidR="004028F3" w:rsidRPr="003E7511" w14:paraId="7E9E3DB5" w14:textId="77777777" w:rsidTr="00B95008">
        <w:tc>
          <w:tcPr>
            <w:tcW w:w="993" w:type="dxa"/>
          </w:tcPr>
          <w:p w14:paraId="09E2A9FA" w14:textId="77777777" w:rsidR="00E30CDC" w:rsidRPr="003E7511" w:rsidRDefault="00E30CDC" w:rsidP="004E35C7">
            <w:pPr>
              <w:pStyle w:val="frequency"/>
              <w:spacing w:before="60" w:after="60"/>
              <w:ind w:left="57" w:right="57" w:firstLine="0"/>
              <w:jc w:val="both"/>
              <w:rPr>
                <w:rFonts w:cs="Arial"/>
                <w:lang w:val="en-GB"/>
              </w:rPr>
            </w:pPr>
            <w:r w:rsidRPr="003E7511">
              <w:rPr>
                <w:rFonts w:cs="Arial"/>
                <w:lang w:val="en-GB"/>
              </w:rPr>
              <w:t>2.2</w:t>
            </w:r>
          </w:p>
        </w:tc>
        <w:tc>
          <w:tcPr>
            <w:tcW w:w="2126" w:type="dxa"/>
          </w:tcPr>
          <w:p w14:paraId="579F8AF3" w14:textId="77777777" w:rsidR="00E30CDC" w:rsidRPr="00F7470E" w:rsidRDefault="00EE4A79" w:rsidP="001C78F1">
            <w:pPr>
              <w:pStyle w:val="tables"/>
              <w:jc w:val="both"/>
              <w:rPr>
                <w:rFonts w:cs="Arial"/>
                <w:sz w:val="20"/>
                <w:u w:val="single"/>
                <w:lang w:val="en-GB"/>
              </w:rPr>
            </w:pPr>
            <w:hyperlink w:anchor="ID" w:history="1">
              <w:r w:rsidR="00E30CDC" w:rsidRPr="00F7470E">
                <w:rPr>
                  <w:sz w:val="20"/>
                  <w:u w:val="single"/>
                </w:rPr>
                <w:t>ID</w:t>
              </w:r>
            </w:hyperlink>
          </w:p>
        </w:tc>
        <w:tc>
          <w:tcPr>
            <w:tcW w:w="2977" w:type="dxa"/>
          </w:tcPr>
          <w:p w14:paraId="1EA26FC9" w14:textId="77777777" w:rsidR="00E30CDC" w:rsidRPr="003E7511" w:rsidRDefault="00E30CDC" w:rsidP="000230D4">
            <w:pPr>
              <w:pStyle w:val="tables"/>
              <w:jc w:val="left"/>
              <w:rPr>
                <w:rFonts w:cs="Arial"/>
                <w:sz w:val="20"/>
                <w:lang w:val="en-GB"/>
              </w:rPr>
            </w:pPr>
            <w:r w:rsidRPr="003E7511">
              <w:rPr>
                <w:rFonts w:cs="Arial"/>
                <w:sz w:val="20"/>
                <w:lang w:val="en-GB"/>
              </w:rPr>
              <w:t>Student Identification Code</w:t>
            </w:r>
          </w:p>
        </w:tc>
        <w:tc>
          <w:tcPr>
            <w:tcW w:w="992" w:type="dxa"/>
          </w:tcPr>
          <w:p w14:paraId="58A72DE3" w14:textId="77777777" w:rsidR="00E30CDC" w:rsidRPr="003E7511" w:rsidRDefault="00E30CDC" w:rsidP="001C78F1">
            <w:pPr>
              <w:pStyle w:val="tables"/>
              <w:rPr>
                <w:rFonts w:cs="Arial"/>
                <w:sz w:val="20"/>
                <w:lang w:val="en-GB"/>
              </w:rPr>
            </w:pPr>
            <w:r w:rsidRPr="003E7511">
              <w:rPr>
                <w:rFonts w:cs="Arial"/>
                <w:sz w:val="20"/>
                <w:lang w:val="en-GB"/>
              </w:rPr>
              <w:t>10</w:t>
            </w:r>
          </w:p>
        </w:tc>
        <w:tc>
          <w:tcPr>
            <w:tcW w:w="1134" w:type="dxa"/>
          </w:tcPr>
          <w:p w14:paraId="20983C54" w14:textId="77777777" w:rsidR="00E30CDC" w:rsidRPr="003E7511" w:rsidRDefault="00E30CDC" w:rsidP="001C78F1">
            <w:pPr>
              <w:pStyle w:val="tables"/>
              <w:ind w:left="-108" w:right="-108"/>
              <w:rPr>
                <w:rFonts w:cs="Arial"/>
                <w:sz w:val="20"/>
                <w:lang w:val="en-GB"/>
              </w:rPr>
            </w:pPr>
            <w:r w:rsidRPr="003E7511">
              <w:rPr>
                <w:rFonts w:cs="Arial"/>
                <w:sz w:val="20"/>
                <w:lang w:val="en-GB"/>
              </w:rPr>
              <w:t>5-14</w:t>
            </w:r>
          </w:p>
        </w:tc>
        <w:tc>
          <w:tcPr>
            <w:tcW w:w="992" w:type="dxa"/>
          </w:tcPr>
          <w:p w14:paraId="0B4F1459" w14:textId="77777777" w:rsidR="00E30CDC" w:rsidRPr="003E7511" w:rsidRDefault="00E30CDC" w:rsidP="001C78F1">
            <w:pPr>
              <w:pStyle w:val="tables"/>
              <w:jc w:val="left"/>
              <w:rPr>
                <w:rFonts w:cs="Arial"/>
                <w:sz w:val="20"/>
                <w:lang w:val="en-GB"/>
              </w:rPr>
            </w:pPr>
            <w:proofErr w:type="gramStart"/>
            <w:r w:rsidRPr="003E7511">
              <w:rPr>
                <w:rFonts w:cs="Arial"/>
                <w:sz w:val="20"/>
                <w:lang w:val="en-GB"/>
              </w:rPr>
              <w:t>B,C</w:t>
            </w:r>
            <w:proofErr w:type="gramEnd"/>
            <w:r w:rsidRPr="003E7511">
              <w:rPr>
                <w:rFonts w:cs="Arial"/>
                <w:sz w:val="20"/>
                <w:lang w:val="en-GB"/>
              </w:rPr>
              <w:t>,D</w:t>
            </w:r>
          </w:p>
        </w:tc>
        <w:tc>
          <w:tcPr>
            <w:tcW w:w="851" w:type="dxa"/>
          </w:tcPr>
          <w:p w14:paraId="73CC45CA" w14:textId="77777777" w:rsidR="00E30CDC" w:rsidRPr="00F7470E" w:rsidRDefault="00424B48" w:rsidP="0011023A">
            <w:pPr>
              <w:pStyle w:val="tables"/>
              <w:rPr>
                <w:rFonts w:cs="Arial"/>
                <w:sz w:val="20"/>
                <w:u w:val="single"/>
                <w:lang w:val="en-GB"/>
              </w:rPr>
            </w:pPr>
            <w:r w:rsidRPr="00F816F9">
              <w:rPr>
                <w:sz w:val="20"/>
              </w:rPr>
              <w:fldChar w:fldCharType="begin"/>
            </w:r>
            <w:r w:rsidR="00E30CDC" w:rsidRPr="00F816F9">
              <w:rPr>
                <w:sz w:val="20"/>
              </w:rPr>
              <w:instrText xml:space="preserve"> PAGEREF _Ref306868998 \h </w:instrText>
            </w:r>
            <w:r w:rsidRPr="00F816F9">
              <w:rPr>
                <w:sz w:val="20"/>
              </w:rPr>
            </w:r>
            <w:r w:rsidRPr="00F816F9">
              <w:rPr>
                <w:sz w:val="20"/>
              </w:rPr>
              <w:fldChar w:fldCharType="separate"/>
            </w:r>
            <w:r w:rsidR="001C0DE1">
              <w:rPr>
                <w:noProof/>
                <w:sz w:val="20"/>
              </w:rPr>
              <w:t>50</w:t>
            </w:r>
            <w:r w:rsidRPr="00F816F9">
              <w:rPr>
                <w:sz w:val="20"/>
              </w:rPr>
              <w:fldChar w:fldCharType="end"/>
            </w:r>
          </w:p>
        </w:tc>
      </w:tr>
      <w:tr w:rsidR="004028F3" w:rsidRPr="003E7511" w14:paraId="1A8110D5" w14:textId="77777777" w:rsidTr="00B95008">
        <w:tc>
          <w:tcPr>
            <w:tcW w:w="993" w:type="dxa"/>
          </w:tcPr>
          <w:p w14:paraId="17B2352E" w14:textId="77777777" w:rsidR="00E30CDC" w:rsidRPr="003E7511" w:rsidRDefault="00E30CDC" w:rsidP="004E35C7">
            <w:pPr>
              <w:pStyle w:val="frequency"/>
              <w:spacing w:before="60" w:after="60"/>
              <w:ind w:left="57" w:right="57" w:firstLine="0"/>
              <w:jc w:val="both"/>
              <w:rPr>
                <w:rFonts w:cs="Arial"/>
                <w:lang w:val="en-GB"/>
              </w:rPr>
            </w:pPr>
            <w:r w:rsidRPr="003E7511">
              <w:rPr>
                <w:rFonts w:cs="Arial"/>
                <w:lang w:val="en-GB"/>
              </w:rPr>
              <w:t>2.3</w:t>
            </w:r>
          </w:p>
        </w:tc>
        <w:tc>
          <w:tcPr>
            <w:tcW w:w="2126" w:type="dxa"/>
          </w:tcPr>
          <w:p w14:paraId="2AAED2E5" w14:textId="77777777" w:rsidR="00E30CDC" w:rsidRPr="00F7470E" w:rsidRDefault="00EE4A79" w:rsidP="001C78F1">
            <w:pPr>
              <w:pStyle w:val="tables"/>
              <w:jc w:val="both"/>
              <w:rPr>
                <w:rFonts w:cs="Arial"/>
                <w:sz w:val="20"/>
                <w:u w:val="single"/>
                <w:lang w:val="en-GB"/>
              </w:rPr>
            </w:pPr>
            <w:hyperlink w:anchor="QUAL" w:history="1">
              <w:r w:rsidR="00E30CDC" w:rsidRPr="00F7470E">
                <w:rPr>
                  <w:sz w:val="20"/>
                  <w:u w:val="single"/>
                </w:rPr>
                <w:t>QUAL</w:t>
              </w:r>
            </w:hyperlink>
          </w:p>
        </w:tc>
        <w:tc>
          <w:tcPr>
            <w:tcW w:w="2977" w:type="dxa"/>
          </w:tcPr>
          <w:p w14:paraId="0FDD62FA" w14:textId="77777777" w:rsidR="00E30CDC" w:rsidRPr="003E7511" w:rsidRDefault="00E30CDC" w:rsidP="000230D4">
            <w:pPr>
              <w:pStyle w:val="tables"/>
              <w:jc w:val="left"/>
              <w:rPr>
                <w:rFonts w:cs="Arial"/>
                <w:sz w:val="20"/>
                <w:lang w:val="en-GB"/>
              </w:rPr>
            </w:pPr>
            <w:r w:rsidRPr="003E7511">
              <w:rPr>
                <w:rFonts w:cs="Arial"/>
                <w:sz w:val="20"/>
                <w:lang w:val="en-GB"/>
              </w:rPr>
              <w:t>Qualification Code</w:t>
            </w:r>
          </w:p>
        </w:tc>
        <w:tc>
          <w:tcPr>
            <w:tcW w:w="992" w:type="dxa"/>
          </w:tcPr>
          <w:p w14:paraId="3B2AC4BF" w14:textId="77777777" w:rsidR="00E30CDC" w:rsidRPr="003E7511" w:rsidRDefault="00E30CDC" w:rsidP="001C78F1">
            <w:pPr>
              <w:pStyle w:val="tables"/>
              <w:rPr>
                <w:rFonts w:cs="Arial"/>
                <w:sz w:val="20"/>
                <w:lang w:val="en-GB"/>
              </w:rPr>
            </w:pPr>
            <w:r w:rsidRPr="003E7511">
              <w:rPr>
                <w:rFonts w:cs="Arial"/>
                <w:sz w:val="20"/>
                <w:lang w:val="en-GB"/>
              </w:rPr>
              <w:t>6</w:t>
            </w:r>
          </w:p>
        </w:tc>
        <w:tc>
          <w:tcPr>
            <w:tcW w:w="1134" w:type="dxa"/>
          </w:tcPr>
          <w:p w14:paraId="72CAA881" w14:textId="77777777" w:rsidR="00E30CDC" w:rsidRPr="003E7511" w:rsidRDefault="00E30CDC" w:rsidP="001C78F1">
            <w:pPr>
              <w:pStyle w:val="tables"/>
              <w:ind w:left="-108" w:right="-108"/>
              <w:rPr>
                <w:rFonts w:cs="Arial"/>
                <w:sz w:val="20"/>
                <w:lang w:val="en-GB"/>
              </w:rPr>
            </w:pPr>
            <w:r w:rsidRPr="003E7511">
              <w:rPr>
                <w:rFonts w:cs="Arial"/>
                <w:sz w:val="20"/>
                <w:lang w:val="en-GB"/>
              </w:rPr>
              <w:t>15-20</w:t>
            </w:r>
          </w:p>
        </w:tc>
        <w:tc>
          <w:tcPr>
            <w:tcW w:w="992" w:type="dxa"/>
          </w:tcPr>
          <w:p w14:paraId="63AF43E3" w14:textId="77777777" w:rsidR="00E30CDC" w:rsidRPr="003E7511" w:rsidRDefault="00E30CDC" w:rsidP="001C78F1">
            <w:pPr>
              <w:pStyle w:val="tables"/>
              <w:jc w:val="left"/>
              <w:rPr>
                <w:rFonts w:cs="Arial"/>
                <w:sz w:val="20"/>
                <w:lang w:val="en-GB"/>
              </w:rPr>
            </w:pPr>
            <w:proofErr w:type="gramStart"/>
            <w:r w:rsidRPr="003E7511">
              <w:rPr>
                <w:rFonts w:cs="Arial"/>
                <w:sz w:val="20"/>
                <w:lang w:val="en-GB"/>
              </w:rPr>
              <w:t>B,C</w:t>
            </w:r>
            <w:proofErr w:type="gramEnd"/>
            <w:r w:rsidRPr="003E7511">
              <w:rPr>
                <w:rFonts w:cs="Arial"/>
                <w:sz w:val="20"/>
                <w:lang w:val="en-GB"/>
              </w:rPr>
              <w:t>,D</w:t>
            </w:r>
          </w:p>
        </w:tc>
        <w:tc>
          <w:tcPr>
            <w:tcW w:w="851" w:type="dxa"/>
          </w:tcPr>
          <w:p w14:paraId="55CC5260" w14:textId="77777777" w:rsidR="00E30CDC" w:rsidRPr="00F7470E" w:rsidRDefault="00424B48" w:rsidP="0011023A">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_Ref488548850 \h </w:instrText>
            </w:r>
            <w:r w:rsidRPr="00F10050">
              <w:rPr>
                <w:sz w:val="20"/>
                <w:lang w:val="en-GB"/>
              </w:rPr>
            </w:r>
            <w:r w:rsidRPr="00F10050">
              <w:rPr>
                <w:sz w:val="20"/>
                <w:lang w:val="en-GB"/>
              </w:rPr>
              <w:fldChar w:fldCharType="separate"/>
            </w:r>
            <w:r w:rsidR="001C0DE1">
              <w:rPr>
                <w:rFonts w:cs="Arial"/>
                <w:noProof/>
                <w:sz w:val="20"/>
                <w:lang w:val="en-GB"/>
              </w:rPr>
              <w:t>81</w:t>
            </w:r>
            <w:r w:rsidRPr="00F10050">
              <w:rPr>
                <w:sz w:val="20"/>
                <w:lang w:val="en-GB"/>
              </w:rPr>
              <w:fldChar w:fldCharType="end"/>
            </w:r>
          </w:p>
        </w:tc>
      </w:tr>
      <w:tr w:rsidR="004028F3" w:rsidRPr="003E7511" w14:paraId="7F1DAF77" w14:textId="77777777" w:rsidTr="00B95008">
        <w:tc>
          <w:tcPr>
            <w:tcW w:w="993" w:type="dxa"/>
          </w:tcPr>
          <w:p w14:paraId="646F7AB1" w14:textId="77777777" w:rsidR="00E30CDC" w:rsidRPr="003E7511" w:rsidRDefault="00E30CDC" w:rsidP="004E35C7">
            <w:pPr>
              <w:pStyle w:val="tables"/>
              <w:jc w:val="both"/>
              <w:rPr>
                <w:rFonts w:cs="Arial"/>
                <w:sz w:val="20"/>
                <w:lang w:val="en-GB"/>
              </w:rPr>
            </w:pPr>
            <w:r w:rsidRPr="003E7511">
              <w:rPr>
                <w:rFonts w:cs="Arial"/>
                <w:sz w:val="20"/>
                <w:lang w:val="en-GB"/>
              </w:rPr>
              <w:t>2.4</w:t>
            </w:r>
          </w:p>
        </w:tc>
        <w:tc>
          <w:tcPr>
            <w:tcW w:w="2126" w:type="dxa"/>
          </w:tcPr>
          <w:p w14:paraId="23C2C4CD" w14:textId="77777777" w:rsidR="00E30CDC" w:rsidRPr="00F7470E" w:rsidRDefault="00EE4A79" w:rsidP="001C78F1">
            <w:pPr>
              <w:pStyle w:val="tables"/>
              <w:jc w:val="both"/>
              <w:rPr>
                <w:rFonts w:cs="Arial"/>
                <w:sz w:val="20"/>
                <w:u w:val="single"/>
                <w:lang w:val="en-GB"/>
              </w:rPr>
            </w:pPr>
            <w:hyperlink w:anchor="COURSE" w:history="1">
              <w:r w:rsidR="00E30CDC" w:rsidRPr="00F7470E">
                <w:rPr>
                  <w:sz w:val="20"/>
                  <w:u w:val="single"/>
                </w:rPr>
                <w:t>COURSE</w:t>
              </w:r>
            </w:hyperlink>
          </w:p>
        </w:tc>
        <w:tc>
          <w:tcPr>
            <w:tcW w:w="2977" w:type="dxa"/>
          </w:tcPr>
          <w:p w14:paraId="0204A08D" w14:textId="77777777" w:rsidR="00E30CDC" w:rsidRPr="003E7511" w:rsidRDefault="00E30CDC" w:rsidP="000230D4">
            <w:pPr>
              <w:pStyle w:val="tables"/>
              <w:jc w:val="left"/>
              <w:rPr>
                <w:rFonts w:cs="Arial"/>
                <w:sz w:val="20"/>
                <w:lang w:val="en-GB"/>
              </w:rPr>
            </w:pPr>
            <w:r w:rsidRPr="003E7511">
              <w:rPr>
                <w:rFonts w:cs="Arial"/>
                <w:sz w:val="20"/>
                <w:lang w:val="en-GB"/>
              </w:rPr>
              <w:t>Course Code</w:t>
            </w:r>
          </w:p>
        </w:tc>
        <w:tc>
          <w:tcPr>
            <w:tcW w:w="992" w:type="dxa"/>
          </w:tcPr>
          <w:p w14:paraId="068FFDEB" w14:textId="77777777" w:rsidR="00E30CDC" w:rsidRPr="003E7511" w:rsidRDefault="00E30CDC" w:rsidP="001C78F1">
            <w:pPr>
              <w:pStyle w:val="tables"/>
              <w:rPr>
                <w:rFonts w:cs="Arial"/>
                <w:sz w:val="20"/>
                <w:lang w:val="en-GB"/>
              </w:rPr>
            </w:pPr>
            <w:r w:rsidRPr="003E7511">
              <w:rPr>
                <w:rFonts w:cs="Arial"/>
                <w:sz w:val="20"/>
                <w:lang w:val="en-GB"/>
              </w:rPr>
              <w:t>20</w:t>
            </w:r>
          </w:p>
        </w:tc>
        <w:tc>
          <w:tcPr>
            <w:tcW w:w="1134" w:type="dxa"/>
          </w:tcPr>
          <w:p w14:paraId="5D0CD8CB" w14:textId="77777777" w:rsidR="00E30CDC" w:rsidRPr="003E7511" w:rsidRDefault="00E30CDC" w:rsidP="001C78F1">
            <w:pPr>
              <w:pStyle w:val="tables"/>
              <w:ind w:left="-108" w:right="-108"/>
              <w:rPr>
                <w:rFonts w:cs="Arial"/>
                <w:sz w:val="20"/>
                <w:lang w:val="en-GB"/>
              </w:rPr>
            </w:pPr>
            <w:r w:rsidRPr="003E7511">
              <w:rPr>
                <w:rFonts w:cs="Arial"/>
                <w:sz w:val="20"/>
                <w:lang w:val="en-GB"/>
              </w:rPr>
              <w:t>21-40</w:t>
            </w:r>
          </w:p>
        </w:tc>
        <w:tc>
          <w:tcPr>
            <w:tcW w:w="992" w:type="dxa"/>
          </w:tcPr>
          <w:p w14:paraId="50E5CBF6" w14:textId="77777777" w:rsidR="00E30CDC" w:rsidRPr="003E7511" w:rsidRDefault="00E30CDC" w:rsidP="001C78F1">
            <w:pPr>
              <w:pStyle w:val="tables"/>
              <w:jc w:val="left"/>
              <w:rPr>
                <w:rFonts w:cs="Arial"/>
                <w:sz w:val="20"/>
                <w:lang w:val="en-GB"/>
              </w:rPr>
            </w:pPr>
            <w:proofErr w:type="gramStart"/>
            <w:r w:rsidRPr="003E7511">
              <w:rPr>
                <w:rFonts w:cs="Arial"/>
                <w:sz w:val="20"/>
                <w:lang w:val="en-GB"/>
              </w:rPr>
              <w:t>B,C</w:t>
            </w:r>
            <w:proofErr w:type="gramEnd"/>
            <w:r w:rsidRPr="003E7511">
              <w:rPr>
                <w:rFonts w:cs="Arial"/>
                <w:sz w:val="20"/>
                <w:lang w:val="en-GB"/>
              </w:rPr>
              <w:t>,D</w:t>
            </w:r>
          </w:p>
        </w:tc>
        <w:tc>
          <w:tcPr>
            <w:tcW w:w="851" w:type="dxa"/>
          </w:tcPr>
          <w:p w14:paraId="1ACE8053" w14:textId="77777777" w:rsidR="00E30CDC" w:rsidRPr="00F7470E" w:rsidRDefault="00424B48" w:rsidP="0011023A">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_Ref488546160 \h </w:instrText>
            </w:r>
            <w:r w:rsidRPr="00F10050">
              <w:rPr>
                <w:sz w:val="20"/>
                <w:lang w:val="en-GB"/>
              </w:rPr>
            </w:r>
            <w:r w:rsidRPr="00F10050">
              <w:rPr>
                <w:sz w:val="20"/>
                <w:lang w:val="en-GB"/>
              </w:rPr>
              <w:fldChar w:fldCharType="separate"/>
            </w:r>
            <w:r w:rsidR="001C0DE1">
              <w:rPr>
                <w:rFonts w:cs="Arial"/>
                <w:noProof/>
                <w:sz w:val="20"/>
                <w:lang w:val="en-GB"/>
              </w:rPr>
              <w:t>83</w:t>
            </w:r>
            <w:r w:rsidRPr="00F10050">
              <w:rPr>
                <w:sz w:val="20"/>
                <w:lang w:val="en-GB"/>
              </w:rPr>
              <w:fldChar w:fldCharType="end"/>
            </w:r>
          </w:p>
        </w:tc>
      </w:tr>
      <w:tr w:rsidR="004028F3" w:rsidRPr="003E7511" w14:paraId="5059A903" w14:textId="77777777" w:rsidTr="00B95008">
        <w:tc>
          <w:tcPr>
            <w:tcW w:w="993" w:type="dxa"/>
          </w:tcPr>
          <w:p w14:paraId="30E154BA" w14:textId="77777777" w:rsidR="00E30CDC" w:rsidRPr="003E7511" w:rsidRDefault="00E30CDC" w:rsidP="004E35C7">
            <w:pPr>
              <w:pStyle w:val="tables"/>
              <w:jc w:val="both"/>
              <w:rPr>
                <w:rFonts w:cs="Arial"/>
                <w:sz w:val="20"/>
                <w:lang w:val="en-GB"/>
              </w:rPr>
            </w:pPr>
            <w:r w:rsidRPr="003E7511">
              <w:rPr>
                <w:rFonts w:cs="Arial"/>
                <w:sz w:val="20"/>
                <w:lang w:val="en-GB"/>
              </w:rPr>
              <w:t>2.5</w:t>
            </w:r>
          </w:p>
        </w:tc>
        <w:tc>
          <w:tcPr>
            <w:tcW w:w="2126" w:type="dxa"/>
          </w:tcPr>
          <w:p w14:paraId="4F7C3E02" w14:textId="77777777" w:rsidR="00E30CDC" w:rsidRPr="00F7470E" w:rsidRDefault="00EE4A79" w:rsidP="001C78F1">
            <w:pPr>
              <w:pStyle w:val="tables"/>
              <w:jc w:val="both"/>
              <w:rPr>
                <w:rFonts w:cs="Arial"/>
                <w:sz w:val="20"/>
                <w:u w:val="single"/>
                <w:lang w:val="en-GB"/>
              </w:rPr>
            </w:pPr>
            <w:hyperlink w:anchor="CRS_SRT" w:history="1">
              <w:r w:rsidR="00E30CDC" w:rsidRPr="00F7470E">
                <w:rPr>
                  <w:sz w:val="20"/>
                  <w:u w:val="single"/>
                </w:rPr>
                <w:t>CRS_SRT</w:t>
              </w:r>
            </w:hyperlink>
          </w:p>
        </w:tc>
        <w:tc>
          <w:tcPr>
            <w:tcW w:w="2977" w:type="dxa"/>
          </w:tcPr>
          <w:p w14:paraId="6C63B5C8" w14:textId="77777777" w:rsidR="00E30CDC" w:rsidRPr="003E7511" w:rsidRDefault="00E30CDC" w:rsidP="000230D4">
            <w:pPr>
              <w:pStyle w:val="tables"/>
              <w:jc w:val="left"/>
              <w:rPr>
                <w:rFonts w:cs="Arial"/>
                <w:sz w:val="20"/>
                <w:lang w:val="en-GB"/>
              </w:rPr>
            </w:pPr>
            <w:r w:rsidRPr="003E7511">
              <w:rPr>
                <w:rFonts w:cs="Arial"/>
                <w:sz w:val="20"/>
                <w:lang w:val="en-GB"/>
              </w:rPr>
              <w:t>Course Start Date</w:t>
            </w:r>
          </w:p>
        </w:tc>
        <w:tc>
          <w:tcPr>
            <w:tcW w:w="992" w:type="dxa"/>
          </w:tcPr>
          <w:p w14:paraId="48419871" w14:textId="77777777" w:rsidR="00E30CDC" w:rsidRPr="003E7511" w:rsidRDefault="00E30CDC" w:rsidP="001C78F1">
            <w:pPr>
              <w:pStyle w:val="tables"/>
              <w:rPr>
                <w:rFonts w:cs="Arial"/>
                <w:sz w:val="20"/>
                <w:lang w:val="en-GB"/>
              </w:rPr>
            </w:pPr>
            <w:r w:rsidRPr="003E7511">
              <w:rPr>
                <w:rFonts w:cs="Arial"/>
                <w:sz w:val="20"/>
                <w:lang w:val="en-GB"/>
              </w:rPr>
              <w:t>8</w:t>
            </w:r>
          </w:p>
        </w:tc>
        <w:tc>
          <w:tcPr>
            <w:tcW w:w="1134" w:type="dxa"/>
          </w:tcPr>
          <w:p w14:paraId="1781F85A" w14:textId="77777777" w:rsidR="00E30CDC" w:rsidRPr="003E7511" w:rsidRDefault="00E30CDC" w:rsidP="001C78F1">
            <w:pPr>
              <w:pStyle w:val="tables"/>
              <w:ind w:left="-108" w:right="-108"/>
              <w:rPr>
                <w:rFonts w:cs="Arial"/>
                <w:sz w:val="20"/>
                <w:lang w:val="en-GB"/>
              </w:rPr>
            </w:pPr>
            <w:r w:rsidRPr="003E7511">
              <w:rPr>
                <w:rFonts w:cs="Arial"/>
                <w:sz w:val="20"/>
                <w:lang w:val="en-GB"/>
              </w:rPr>
              <w:t>41-48</w:t>
            </w:r>
          </w:p>
        </w:tc>
        <w:tc>
          <w:tcPr>
            <w:tcW w:w="992" w:type="dxa"/>
          </w:tcPr>
          <w:p w14:paraId="70214B3E" w14:textId="77777777" w:rsidR="00E30CDC" w:rsidRPr="003E7511" w:rsidRDefault="00E30CDC" w:rsidP="001C78F1">
            <w:pPr>
              <w:pStyle w:val="tables"/>
              <w:jc w:val="left"/>
              <w:rPr>
                <w:rFonts w:cs="Arial"/>
                <w:sz w:val="20"/>
                <w:lang w:val="en-GB"/>
              </w:rPr>
            </w:pPr>
            <w:proofErr w:type="gramStart"/>
            <w:r w:rsidRPr="003E7511">
              <w:rPr>
                <w:rFonts w:cs="Arial"/>
                <w:sz w:val="20"/>
                <w:lang w:val="en-GB"/>
              </w:rPr>
              <w:t>B,C</w:t>
            </w:r>
            <w:proofErr w:type="gramEnd"/>
            <w:r w:rsidRPr="003E7511">
              <w:rPr>
                <w:rFonts w:cs="Arial"/>
                <w:sz w:val="20"/>
                <w:lang w:val="en-GB"/>
              </w:rPr>
              <w:t>,D</w:t>
            </w:r>
          </w:p>
        </w:tc>
        <w:tc>
          <w:tcPr>
            <w:tcW w:w="851" w:type="dxa"/>
          </w:tcPr>
          <w:p w14:paraId="48506C5B" w14:textId="77777777" w:rsidR="00E30CDC" w:rsidRPr="00F7470E" w:rsidRDefault="00424B48" w:rsidP="0011023A">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_Ref488546175 \h </w:instrText>
            </w:r>
            <w:r w:rsidRPr="00F10050">
              <w:rPr>
                <w:sz w:val="20"/>
                <w:lang w:val="en-GB"/>
              </w:rPr>
            </w:r>
            <w:r w:rsidRPr="00F10050">
              <w:rPr>
                <w:sz w:val="20"/>
                <w:lang w:val="en-GB"/>
              </w:rPr>
              <w:fldChar w:fldCharType="separate"/>
            </w:r>
            <w:r w:rsidR="001C0DE1">
              <w:rPr>
                <w:rFonts w:cs="Arial"/>
                <w:noProof/>
                <w:sz w:val="20"/>
                <w:lang w:val="en-GB"/>
              </w:rPr>
              <w:t>84</w:t>
            </w:r>
            <w:r w:rsidRPr="00F10050">
              <w:rPr>
                <w:sz w:val="20"/>
                <w:lang w:val="en-GB"/>
              </w:rPr>
              <w:fldChar w:fldCharType="end"/>
            </w:r>
          </w:p>
        </w:tc>
      </w:tr>
      <w:tr w:rsidR="004028F3" w:rsidRPr="003E7511" w14:paraId="11148A08" w14:textId="77777777" w:rsidTr="00B95008">
        <w:tc>
          <w:tcPr>
            <w:tcW w:w="993" w:type="dxa"/>
          </w:tcPr>
          <w:p w14:paraId="1AB5BCA5" w14:textId="77777777" w:rsidR="00E30CDC" w:rsidRPr="003E7511" w:rsidRDefault="00E30CDC" w:rsidP="004E35C7">
            <w:pPr>
              <w:pStyle w:val="tables"/>
              <w:jc w:val="both"/>
              <w:rPr>
                <w:rFonts w:cs="Arial"/>
                <w:sz w:val="20"/>
                <w:lang w:val="en-GB"/>
              </w:rPr>
            </w:pPr>
            <w:r w:rsidRPr="003E7511">
              <w:rPr>
                <w:rFonts w:cs="Arial"/>
                <w:sz w:val="20"/>
                <w:lang w:val="en-GB"/>
              </w:rPr>
              <w:t>2.6</w:t>
            </w:r>
          </w:p>
        </w:tc>
        <w:tc>
          <w:tcPr>
            <w:tcW w:w="2126" w:type="dxa"/>
          </w:tcPr>
          <w:p w14:paraId="4912D6A4" w14:textId="77777777" w:rsidR="00E30CDC" w:rsidRPr="00F7470E" w:rsidRDefault="00EE4A79" w:rsidP="001C78F1">
            <w:pPr>
              <w:pStyle w:val="tables"/>
              <w:jc w:val="both"/>
              <w:rPr>
                <w:rFonts w:cs="Arial"/>
                <w:sz w:val="20"/>
                <w:u w:val="single"/>
                <w:lang w:val="en-GB"/>
              </w:rPr>
            </w:pPr>
            <w:hyperlink w:anchor="CRS_END" w:history="1">
              <w:r w:rsidR="00E30CDC" w:rsidRPr="00F7470E">
                <w:rPr>
                  <w:sz w:val="20"/>
                  <w:u w:val="single"/>
                </w:rPr>
                <w:t>CRS_END</w:t>
              </w:r>
            </w:hyperlink>
          </w:p>
        </w:tc>
        <w:tc>
          <w:tcPr>
            <w:tcW w:w="2977" w:type="dxa"/>
          </w:tcPr>
          <w:p w14:paraId="72C11D1A" w14:textId="77777777" w:rsidR="00E30CDC" w:rsidRPr="003E7511" w:rsidRDefault="00E30CDC" w:rsidP="000230D4">
            <w:pPr>
              <w:pStyle w:val="tables"/>
              <w:jc w:val="left"/>
              <w:rPr>
                <w:rFonts w:cs="Arial"/>
                <w:sz w:val="20"/>
                <w:lang w:val="en-GB"/>
              </w:rPr>
            </w:pPr>
            <w:r w:rsidRPr="003E7511">
              <w:rPr>
                <w:rFonts w:cs="Arial"/>
                <w:sz w:val="20"/>
                <w:lang w:val="en-GB"/>
              </w:rPr>
              <w:t>Course End Date</w:t>
            </w:r>
          </w:p>
        </w:tc>
        <w:tc>
          <w:tcPr>
            <w:tcW w:w="992" w:type="dxa"/>
          </w:tcPr>
          <w:p w14:paraId="7586723E" w14:textId="77777777" w:rsidR="00E30CDC" w:rsidRPr="003E7511" w:rsidRDefault="00E30CDC" w:rsidP="001C78F1">
            <w:pPr>
              <w:pStyle w:val="tables"/>
              <w:rPr>
                <w:rFonts w:cs="Arial"/>
                <w:sz w:val="20"/>
                <w:lang w:val="en-GB"/>
              </w:rPr>
            </w:pPr>
            <w:r w:rsidRPr="003E7511">
              <w:rPr>
                <w:rFonts w:cs="Arial"/>
                <w:sz w:val="20"/>
                <w:lang w:val="en-GB"/>
              </w:rPr>
              <w:t>8</w:t>
            </w:r>
          </w:p>
        </w:tc>
        <w:tc>
          <w:tcPr>
            <w:tcW w:w="1134" w:type="dxa"/>
          </w:tcPr>
          <w:p w14:paraId="41D9A1D8" w14:textId="77777777" w:rsidR="00E30CDC" w:rsidRPr="003E7511" w:rsidRDefault="00E30CDC" w:rsidP="001C78F1">
            <w:pPr>
              <w:pStyle w:val="tables"/>
              <w:ind w:left="-108" w:right="-108"/>
              <w:rPr>
                <w:rFonts w:cs="Arial"/>
                <w:sz w:val="20"/>
                <w:lang w:val="en-GB"/>
              </w:rPr>
            </w:pPr>
            <w:r w:rsidRPr="003E7511">
              <w:rPr>
                <w:rFonts w:cs="Arial"/>
                <w:sz w:val="20"/>
                <w:lang w:val="en-GB"/>
              </w:rPr>
              <w:t>49-56</w:t>
            </w:r>
          </w:p>
        </w:tc>
        <w:tc>
          <w:tcPr>
            <w:tcW w:w="992" w:type="dxa"/>
          </w:tcPr>
          <w:p w14:paraId="5522B5E8" w14:textId="77777777" w:rsidR="00E30CDC" w:rsidRPr="003E7511" w:rsidRDefault="00E30CDC" w:rsidP="001C78F1">
            <w:pPr>
              <w:pStyle w:val="tables"/>
              <w:jc w:val="left"/>
              <w:rPr>
                <w:rFonts w:cs="Arial"/>
                <w:sz w:val="20"/>
                <w:lang w:val="en-GB"/>
              </w:rPr>
            </w:pPr>
            <w:proofErr w:type="gramStart"/>
            <w:r w:rsidRPr="003E7511">
              <w:rPr>
                <w:rFonts w:cs="Arial"/>
                <w:sz w:val="20"/>
                <w:lang w:val="en-GB"/>
              </w:rPr>
              <w:t>B,C</w:t>
            </w:r>
            <w:proofErr w:type="gramEnd"/>
            <w:r w:rsidRPr="003E7511">
              <w:rPr>
                <w:rFonts w:cs="Arial"/>
                <w:sz w:val="20"/>
                <w:lang w:val="en-GB"/>
              </w:rPr>
              <w:t>,D</w:t>
            </w:r>
          </w:p>
        </w:tc>
        <w:tc>
          <w:tcPr>
            <w:tcW w:w="851" w:type="dxa"/>
          </w:tcPr>
          <w:p w14:paraId="2FA96856" w14:textId="77777777" w:rsidR="00E30CDC" w:rsidRPr="00F7470E" w:rsidRDefault="00424B48" w:rsidP="0011023A">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_Ref488546195 \h </w:instrText>
            </w:r>
            <w:r w:rsidRPr="00F10050">
              <w:rPr>
                <w:sz w:val="20"/>
                <w:lang w:val="en-GB"/>
              </w:rPr>
            </w:r>
            <w:r w:rsidRPr="00F10050">
              <w:rPr>
                <w:sz w:val="20"/>
                <w:lang w:val="en-GB"/>
              </w:rPr>
              <w:fldChar w:fldCharType="separate"/>
            </w:r>
            <w:r w:rsidR="001C0DE1">
              <w:rPr>
                <w:rFonts w:cs="Arial"/>
                <w:noProof/>
                <w:sz w:val="20"/>
                <w:lang w:val="en-GB"/>
              </w:rPr>
              <w:t>86</w:t>
            </w:r>
            <w:r w:rsidRPr="00F10050">
              <w:rPr>
                <w:sz w:val="20"/>
                <w:lang w:val="en-GB"/>
              </w:rPr>
              <w:fldChar w:fldCharType="end"/>
            </w:r>
          </w:p>
        </w:tc>
      </w:tr>
      <w:tr w:rsidR="004028F3" w:rsidRPr="003E7511" w14:paraId="137C6D4B" w14:textId="77777777" w:rsidTr="00B95008">
        <w:tc>
          <w:tcPr>
            <w:tcW w:w="993" w:type="dxa"/>
          </w:tcPr>
          <w:p w14:paraId="5BFFFFC4" w14:textId="77777777" w:rsidR="00E30CDC" w:rsidRPr="003E7511" w:rsidRDefault="00E30CDC" w:rsidP="004E35C7">
            <w:pPr>
              <w:pStyle w:val="tables"/>
              <w:jc w:val="both"/>
              <w:rPr>
                <w:rFonts w:cs="Arial"/>
                <w:sz w:val="20"/>
                <w:lang w:val="en-GB"/>
              </w:rPr>
            </w:pPr>
            <w:r w:rsidRPr="003E7511">
              <w:rPr>
                <w:rFonts w:cs="Arial"/>
                <w:sz w:val="20"/>
                <w:lang w:val="en-GB"/>
              </w:rPr>
              <w:t>2.7</w:t>
            </w:r>
          </w:p>
        </w:tc>
        <w:tc>
          <w:tcPr>
            <w:tcW w:w="2126" w:type="dxa"/>
          </w:tcPr>
          <w:p w14:paraId="0703D826" w14:textId="77777777" w:rsidR="00E30CDC" w:rsidRPr="00F7470E" w:rsidRDefault="00EE4A79" w:rsidP="001C78F1">
            <w:pPr>
              <w:pStyle w:val="tables"/>
              <w:jc w:val="both"/>
              <w:rPr>
                <w:rFonts w:cs="Arial"/>
                <w:sz w:val="20"/>
                <w:u w:val="single"/>
                <w:lang w:val="en-GB"/>
              </w:rPr>
            </w:pPr>
            <w:hyperlink w:anchor="CRS_WTD" w:history="1">
              <w:r w:rsidR="00E30CDC" w:rsidRPr="00F7470E">
                <w:rPr>
                  <w:sz w:val="20"/>
                  <w:u w:val="single"/>
                </w:rPr>
                <w:t>CRS_WTD</w:t>
              </w:r>
            </w:hyperlink>
          </w:p>
        </w:tc>
        <w:tc>
          <w:tcPr>
            <w:tcW w:w="2977" w:type="dxa"/>
          </w:tcPr>
          <w:p w14:paraId="3987EA65" w14:textId="77777777" w:rsidR="00E30CDC" w:rsidRPr="003E7511" w:rsidRDefault="00E30CDC" w:rsidP="000230D4">
            <w:pPr>
              <w:pStyle w:val="tables"/>
              <w:jc w:val="left"/>
              <w:rPr>
                <w:rFonts w:cs="Arial"/>
                <w:sz w:val="20"/>
                <w:lang w:val="en-GB"/>
              </w:rPr>
            </w:pPr>
            <w:r w:rsidRPr="003E7511">
              <w:rPr>
                <w:rFonts w:cs="Arial"/>
                <w:sz w:val="20"/>
                <w:lang w:val="en-GB"/>
              </w:rPr>
              <w:t>Student’s Course Withdrawal Date</w:t>
            </w:r>
          </w:p>
        </w:tc>
        <w:tc>
          <w:tcPr>
            <w:tcW w:w="992" w:type="dxa"/>
          </w:tcPr>
          <w:p w14:paraId="2E37EE33" w14:textId="77777777" w:rsidR="00E30CDC" w:rsidRPr="003E7511" w:rsidRDefault="00E30CDC" w:rsidP="001C78F1">
            <w:pPr>
              <w:pStyle w:val="tables"/>
              <w:rPr>
                <w:rFonts w:cs="Arial"/>
                <w:sz w:val="20"/>
                <w:lang w:val="en-GB"/>
              </w:rPr>
            </w:pPr>
            <w:r w:rsidRPr="003E7511">
              <w:rPr>
                <w:rFonts w:cs="Arial"/>
                <w:sz w:val="20"/>
                <w:lang w:val="en-GB"/>
              </w:rPr>
              <w:t>8</w:t>
            </w:r>
          </w:p>
        </w:tc>
        <w:tc>
          <w:tcPr>
            <w:tcW w:w="1134" w:type="dxa"/>
          </w:tcPr>
          <w:p w14:paraId="32B9D546" w14:textId="77777777" w:rsidR="00E30CDC" w:rsidRPr="003E7511" w:rsidRDefault="00E30CDC" w:rsidP="001C78F1">
            <w:pPr>
              <w:pStyle w:val="tables"/>
              <w:ind w:left="-108" w:right="-108"/>
              <w:rPr>
                <w:rFonts w:cs="Arial"/>
                <w:sz w:val="20"/>
                <w:lang w:val="en-GB"/>
              </w:rPr>
            </w:pPr>
            <w:r w:rsidRPr="003E7511">
              <w:rPr>
                <w:rFonts w:cs="Arial"/>
                <w:sz w:val="20"/>
                <w:lang w:val="en-GB"/>
              </w:rPr>
              <w:t>57-64</w:t>
            </w:r>
          </w:p>
        </w:tc>
        <w:tc>
          <w:tcPr>
            <w:tcW w:w="992" w:type="dxa"/>
          </w:tcPr>
          <w:p w14:paraId="1E37A17E" w14:textId="77777777" w:rsidR="00E30CDC" w:rsidRPr="003E7511" w:rsidRDefault="00E30CDC" w:rsidP="001C78F1">
            <w:pPr>
              <w:pStyle w:val="tables"/>
              <w:jc w:val="left"/>
              <w:rPr>
                <w:rFonts w:cs="Arial"/>
                <w:sz w:val="20"/>
                <w:lang w:val="en-GB"/>
              </w:rPr>
            </w:pPr>
            <w:proofErr w:type="gramStart"/>
            <w:r w:rsidRPr="003E7511">
              <w:rPr>
                <w:rFonts w:cs="Arial"/>
                <w:sz w:val="20"/>
                <w:lang w:val="en-GB"/>
              </w:rPr>
              <w:t>B,C</w:t>
            </w:r>
            <w:proofErr w:type="gramEnd"/>
            <w:r w:rsidRPr="003E7511">
              <w:rPr>
                <w:rFonts w:cs="Arial"/>
                <w:sz w:val="20"/>
                <w:lang w:val="en-GB"/>
              </w:rPr>
              <w:t>,D</w:t>
            </w:r>
          </w:p>
        </w:tc>
        <w:tc>
          <w:tcPr>
            <w:tcW w:w="851" w:type="dxa"/>
          </w:tcPr>
          <w:p w14:paraId="573B280D" w14:textId="77777777" w:rsidR="00E30CDC" w:rsidRPr="00F7470E" w:rsidRDefault="00424B48" w:rsidP="0011023A">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_Ref488546254 \h </w:instrText>
            </w:r>
            <w:r w:rsidRPr="00F10050">
              <w:rPr>
                <w:sz w:val="20"/>
                <w:lang w:val="en-GB"/>
              </w:rPr>
            </w:r>
            <w:r w:rsidRPr="00F10050">
              <w:rPr>
                <w:sz w:val="20"/>
                <w:lang w:val="en-GB"/>
              </w:rPr>
              <w:fldChar w:fldCharType="separate"/>
            </w:r>
            <w:r w:rsidR="001C0DE1">
              <w:rPr>
                <w:rFonts w:cs="Arial"/>
                <w:noProof/>
                <w:sz w:val="20"/>
                <w:lang w:val="en-GB"/>
              </w:rPr>
              <w:t>87</w:t>
            </w:r>
            <w:r w:rsidRPr="00F10050">
              <w:rPr>
                <w:sz w:val="20"/>
                <w:lang w:val="en-GB"/>
              </w:rPr>
              <w:fldChar w:fldCharType="end"/>
            </w:r>
          </w:p>
        </w:tc>
      </w:tr>
      <w:tr w:rsidR="004028F3" w:rsidRPr="003E7511" w14:paraId="3E342ECA" w14:textId="77777777" w:rsidTr="00B95008">
        <w:tc>
          <w:tcPr>
            <w:tcW w:w="993" w:type="dxa"/>
          </w:tcPr>
          <w:p w14:paraId="27797F4F" w14:textId="77777777" w:rsidR="00E30CDC" w:rsidRPr="003E7511" w:rsidRDefault="00E30CDC" w:rsidP="004E35C7">
            <w:pPr>
              <w:pStyle w:val="BalloonText"/>
              <w:spacing w:before="60" w:after="60"/>
              <w:ind w:left="57" w:right="57"/>
              <w:jc w:val="both"/>
              <w:rPr>
                <w:rFonts w:ascii="Arial" w:hAnsi="Arial" w:cs="Arial"/>
                <w:sz w:val="20"/>
                <w:szCs w:val="20"/>
                <w:lang w:val="en-GB"/>
              </w:rPr>
            </w:pPr>
            <w:r w:rsidRPr="003E7511">
              <w:rPr>
                <w:rFonts w:ascii="Arial" w:hAnsi="Arial" w:cs="Arial"/>
                <w:sz w:val="20"/>
                <w:szCs w:val="20"/>
                <w:lang w:val="en-GB"/>
              </w:rPr>
              <w:t>2.8</w:t>
            </w:r>
          </w:p>
        </w:tc>
        <w:tc>
          <w:tcPr>
            <w:tcW w:w="2126" w:type="dxa"/>
          </w:tcPr>
          <w:p w14:paraId="7B15C1DA" w14:textId="77777777" w:rsidR="00E30CDC" w:rsidRPr="00F7470E" w:rsidRDefault="00EE4A79" w:rsidP="001C78F1">
            <w:pPr>
              <w:pStyle w:val="tables"/>
              <w:jc w:val="both"/>
              <w:rPr>
                <w:rFonts w:cs="Arial"/>
                <w:sz w:val="20"/>
                <w:u w:val="single"/>
                <w:lang w:val="en-GB"/>
              </w:rPr>
            </w:pPr>
            <w:hyperlink w:anchor="ASSIST" w:history="1">
              <w:r w:rsidR="00E30CDC" w:rsidRPr="00F7470E">
                <w:rPr>
                  <w:sz w:val="20"/>
                  <w:u w:val="single"/>
                </w:rPr>
                <w:t>ASSIST</w:t>
              </w:r>
            </w:hyperlink>
          </w:p>
        </w:tc>
        <w:tc>
          <w:tcPr>
            <w:tcW w:w="2977" w:type="dxa"/>
          </w:tcPr>
          <w:p w14:paraId="0CBAC554" w14:textId="77777777" w:rsidR="00E30CDC" w:rsidRPr="003E7511" w:rsidRDefault="00D41E21" w:rsidP="001C78F1">
            <w:pPr>
              <w:pStyle w:val="tables"/>
              <w:jc w:val="left"/>
              <w:rPr>
                <w:rFonts w:cs="Arial"/>
                <w:sz w:val="20"/>
                <w:lang w:val="en-GB"/>
              </w:rPr>
            </w:pPr>
            <w:r w:rsidRPr="00615E1A">
              <w:rPr>
                <w:rFonts w:cs="Arial"/>
                <w:sz w:val="20"/>
                <w:lang w:val="en-GB"/>
              </w:rPr>
              <w:t>Category of Fees Assessment for International Students for each enrolment</w:t>
            </w:r>
          </w:p>
        </w:tc>
        <w:tc>
          <w:tcPr>
            <w:tcW w:w="992" w:type="dxa"/>
          </w:tcPr>
          <w:p w14:paraId="7430E82D" w14:textId="77777777" w:rsidR="00E30CDC" w:rsidRPr="003E7511" w:rsidRDefault="00E30CDC" w:rsidP="001C78F1">
            <w:pPr>
              <w:pStyle w:val="tables"/>
              <w:rPr>
                <w:rFonts w:cs="Arial"/>
                <w:sz w:val="20"/>
                <w:lang w:val="en-GB"/>
              </w:rPr>
            </w:pPr>
            <w:r w:rsidRPr="003E7511">
              <w:rPr>
                <w:rFonts w:cs="Arial"/>
                <w:sz w:val="20"/>
                <w:lang w:val="en-GB"/>
              </w:rPr>
              <w:t>2</w:t>
            </w:r>
          </w:p>
        </w:tc>
        <w:tc>
          <w:tcPr>
            <w:tcW w:w="1134" w:type="dxa"/>
          </w:tcPr>
          <w:p w14:paraId="1347FD30" w14:textId="77777777" w:rsidR="00E30CDC" w:rsidRPr="003E7511" w:rsidRDefault="00E30CDC" w:rsidP="001C78F1">
            <w:pPr>
              <w:pStyle w:val="tables"/>
              <w:ind w:left="-108" w:right="-108"/>
              <w:rPr>
                <w:rFonts w:cs="Arial"/>
                <w:sz w:val="20"/>
                <w:lang w:val="en-GB"/>
              </w:rPr>
            </w:pPr>
            <w:r w:rsidRPr="003E7511">
              <w:rPr>
                <w:rFonts w:cs="Arial"/>
                <w:sz w:val="20"/>
                <w:lang w:val="en-GB"/>
              </w:rPr>
              <w:t>65-66</w:t>
            </w:r>
          </w:p>
        </w:tc>
        <w:tc>
          <w:tcPr>
            <w:tcW w:w="992" w:type="dxa"/>
          </w:tcPr>
          <w:p w14:paraId="4BC8D136" w14:textId="77777777" w:rsidR="00E30CDC" w:rsidRPr="003E7511" w:rsidRDefault="00E30CDC" w:rsidP="001C78F1">
            <w:pPr>
              <w:pStyle w:val="tables"/>
              <w:jc w:val="left"/>
              <w:rPr>
                <w:rFonts w:cs="Arial"/>
                <w:sz w:val="20"/>
                <w:lang w:val="en-GB"/>
              </w:rPr>
            </w:pPr>
            <w:r w:rsidRPr="003E7511">
              <w:rPr>
                <w:rFonts w:cs="Arial"/>
                <w:sz w:val="20"/>
                <w:lang w:val="en-GB"/>
              </w:rPr>
              <w:t>D</w:t>
            </w:r>
          </w:p>
        </w:tc>
        <w:tc>
          <w:tcPr>
            <w:tcW w:w="851" w:type="dxa"/>
          </w:tcPr>
          <w:p w14:paraId="720ED5FD" w14:textId="77777777" w:rsidR="00E30CDC" w:rsidRPr="00F7470E" w:rsidRDefault="00424B48" w:rsidP="0011023A">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_Ref306869095 \h </w:instrText>
            </w:r>
            <w:r w:rsidRPr="00F10050">
              <w:rPr>
                <w:sz w:val="20"/>
                <w:lang w:val="en-GB"/>
              </w:rPr>
            </w:r>
            <w:r w:rsidRPr="00F10050">
              <w:rPr>
                <w:sz w:val="20"/>
                <w:lang w:val="en-GB"/>
              </w:rPr>
              <w:fldChar w:fldCharType="separate"/>
            </w:r>
            <w:r w:rsidR="001C0DE1">
              <w:rPr>
                <w:rFonts w:cs="Arial"/>
                <w:noProof/>
                <w:sz w:val="20"/>
                <w:lang w:val="en-GB"/>
              </w:rPr>
              <w:t>88</w:t>
            </w:r>
            <w:r w:rsidRPr="00F10050">
              <w:rPr>
                <w:sz w:val="20"/>
                <w:lang w:val="en-GB"/>
              </w:rPr>
              <w:fldChar w:fldCharType="end"/>
            </w:r>
          </w:p>
        </w:tc>
      </w:tr>
      <w:tr w:rsidR="004028F3" w:rsidRPr="003E7511" w14:paraId="1E47D702" w14:textId="77777777" w:rsidTr="00B95008">
        <w:tc>
          <w:tcPr>
            <w:tcW w:w="993" w:type="dxa"/>
          </w:tcPr>
          <w:p w14:paraId="72F3DA2A" w14:textId="77777777" w:rsidR="00E30CDC" w:rsidRPr="003E7511" w:rsidRDefault="00E30CDC" w:rsidP="004E35C7">
            <w:pPr>
              <w:pStyle w:val="tables"/>
              <w:jc w:val="both"/>
              <w:rPr>
                <w:rFonts w:cs="Arial"/>
                <w:sz w:val="20"/>
                <w:lang w:val="en-GB"/>
              </w:rPr>
            </w:pPr>
            <w:r w:rsidRPr="003E7511">
              <w:rPr>
                <w:rFonts w:cs="Arial"/>
                <w:sz w:val="20"/>
                <w:lang w:val="en-GB"/>
              </w:rPr>
              <w:t>2.9</w:t>
            </w:r>
          </w:p>
        </w:tc>
        <w:tc>
          <w:tcPr>
            <w:tcW w:w="2126" w:type="dxa"/>
          </w:tcPr>
          <w:p w14:paraId="100574D9" w14:textId="77777777" w:rsidR="00E30CDC" w:rsidRPr="00F7470E" w:rsidRDefault="00EE4A79" w:rsidP="001C78F1">
            <w:pPr>
              <w:pStyle w:val="tables"/>
              <w:jc w:val="both"/>
              <w:rPr>
                <w:rFonts w:cs="Arial"/>
                <w:sz w:val="20"/>
                <w:u w:val="single"/>
                <w:lang w:val="en-GB"/>
              </w:rPr>
            </w:pPr>
            <w:hyperlink w:anchor="ATTEND" w:history="1">
              <w:r w:rsidR="00E30CDC" w:rsidRPr="00F7470E">
                <w:rPr>
                  <w:sz w:val="20"/>
                  <w:u w:val="single"/>
                </w:rPr>
                <w:t>ATTEND</w:t>
              </w:r>
            </w:hyperlink>
          </w:p>
        </w:tc>
        <w:tc>
          <w:tcPr>
            <w:tcW w:w="2977" w:type="dxa"/>
          </w:tcPr>
          <w:p w14:paraId="3C605869" w14:textId="77777777" w:rsidR="00E30CDC" w:rsidRPr="003E7511" w:rsidRDefault="00E30CDC" w:rsidP="000230D4">
            <w:pPr>
              <w:pStyle w:val="tables"/>
              <w:jc w:val="left"/>
              <w:rPr>
                <w:rFonts w:cs="Arial"/>
                <w:sz w:val="20"/>
                <w:lang w:val="en-GB"/>
              </w:rPr>
            </w:pPr>
            <w:r w:rsidRPr="003E7511">
              <w:rPr>
                <w:rFonts w:cs="Arial"/>
                <w:sz w:val="20"/>
                <w:lang w:val="en-GB"/>
              </w:rPr>
              <w:t>Intramural/Extramural Attendance</w:t>
            </w:r>
          </w:p>
        </w:tc>
        <w:tc>
          <w:tcPr>
            <w:tcW w:w="992" w:type="dxa"/>
          </w:tcPr>
          <w:p w14:paraId="572C9B18" w14:textId="77777777" w:rsidR="00E30CDC" w:rsidRPr="003E7511" w:rsidRDefault="00E30CDC" w:rsidP="001C78F1">
            <w:pPr>
              <w:pStyle w:val="tables"/>
              <w:rPr>
                <w:rFonts w:cs="Arial"/>
                <w:sz w:val="20"/>
                <w:lang w:val="en-GB"/>
              </w:rPr>
            </w:pPr>
            <w:r w:rsidRPr="003E7511">
              <w:rPr>
                <w:rFonts w:cs="Arial"/>
                <w:sz w:val="20"/>
                <w:lang w:val="en-GB"/>
              </w:rPr>
              <w:t>1</w:t>
            </w:r>
          </w:p>
        </w:tc>
        <w:tc>
          <w:tcPr>
            <w:tcW w:w="1134" w:type="dxa"/>
          </w:tcPr>
          <w:p w14:paraId="6546D796" w14:textId="77777777" w:rsidR="00E30CDC" w:rsidRPr="003E7511" w:rsidRDefault="00E30CDC" w:rsidP="001C78F1">
            <w:pPr>
              <w:pStyle w:val="tables"/>
              <w:ind w:left="-108" w:right="-108"/>
              <w:rPr>
                <w:rFonts w:cs="Arial"/>
                <w:sz w:val="20"/>
                <w:lang w:val="en-GB"/>
              </w:rPr>
            </w:pPr>
            <w:r w:rsidRPr="003E7511">
              <w:rPr>
                <w:rFonts w:cs="Arial"/>
                <w:sz w:val="20"/>
                <w:lang w:val="en-GB"/>
              </w:rPr>
              <w:t>67</w:t>
            </w:r>
          </w:p>
        </w:tc>
        <w:tc>
          <w:tcPr>
            <w:tcW w:w="992" w:type="dxa"/>
          </w:tcPr>
          <w:p w14:paraId="69C97699" w14:textId="77777777" w:rsidR="00E30CDC" w:rsidRPr="003E7511" w:rsidRDefault="00E30CDC" w:rsidP="001C78F1">
            <w:pPr>
              <w:pStyle w:val="tables"/>
              <w:jc w:val="left"/>
              <w:rPr>
                <w:rFonts w:cs="Arial"/>
                <w:sz w:val="20"/>
                <w:lang w:val="en-GB"/>
              </w:rPr>
            </w:pPr>
            <w:proofErr w:type="gramStart"/>
            <w:r w:rsidRPr="003E7511">
              <w:rPr>
                <w:rFonts w:cs="Arial"/>
                <w:sz w:val="20"/>
                <w:lang w:val="en-GB"/>
              </w:rPr>
              <w:t>B,C</w:t>
            </w:r>
            <w:proofErr w:type="gramEnd"/>
            <w:r w:rsidRPr="003E7511">
              <w:rPr>
                <w:rFonts w:cs="Arial"/>
                <w:sz w:val="20"/>
                <w:lang w:val="en-GB"/>
              </w:rPr>
              <w:t>,D</w:t>
            </w:r>
          </w:p>
        </w:tc>
        <w:tc>
          <w:tcPr>
            <w:tcW w:w="851" w:type="dxa"/>
          </w:tcPr>
          <w:p w14:paraId="70D7B501" w14:textId="77777777" w:rsidR="00E30CDC" w:rsidRPr="00F7470E" w:rsidRDefault="00424B48" w:rsidP="0011023A">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_Ref488546290 \h </w:instrText>
            </w:r>
            <w:r w:rsidRPr="00F10050">
              <w:rPr>
                <w:sz w:val="20"/>
                <w:lang w:val="en-GB"/>
              </w:rPr>
            </w:r>
            <w:r w:rsidRPr="00F10050">
              <w:rPr>
                <w:sz w:val="20"/>
                <w:lang w:val="en-GB"/>
              </w:rPr>
              <w:fldChar w:fldCharType="separate"/>
            </w:r>
            <w:r w:rsidR="001C0DE1">
              <w:rPr>
                <w:rFonts w:cs="Arial"/>
                <w:noProof/>
                <w:sz w:val="20"/>
                <w:lang w:val="en-GB"/>
              </w:rPr>
              <w:t>92</w:t>
            </w:r>
            <w:r w:rsidRPr="00F10050">
              <w:rPr>
                <w:sz w:val="20"/>
                <w:lang w:val="en-GB"/>
              </w:rPr>
              <w:fldChar w:fldCharType="end"/>
            </w:r>
          </w:p>
        </w:tc>
      </w:tr>
      <w:tr w:rsidR="004028F3" w:rsidRPr="003E7511" w14:paraId="430176E2" w14:textId="77777777" w:rsidTr="00B95008">
        <w:tc>
          <w:tcPr>
            <w:tcW w:w="993" w:type="dxa"/>
          </w:tcPr>
          <w:p w14:paraId="45103414" w14:textId="77777777" w:rsidR="00E30CDC" w:rsidRPr="003E7511" w:rsidRDefault="00E30CDC" w:rsidP="004E35C7">
            <w:pPr>
              <w:pStyle w:val="tables"/>
              <w:jc w:val="both"/>
              <w:rPr>
                <w:rFonts w:cs="Arial"/>
                <w:sz w:val="20"/>
                <w:lang w:val="en-GB"/>
              </w:rPr>
            </w:pPr>
            <w:r w:rsidRPr="003E7511">
              <w:rPr>
                <w:rFonts w:cs="Arial"/>
                <w:sz w:val="20"/>
                <w:lang w:val="en-GB"/>
              </w:rPr>
              <w:t>2.10</w:t>
            </w:r>
          </w:p>
        </w:tc>
        <w:tc>
          <w:tcPr>
            <w:tcW w:w="2126" w:type="dxa"/>
          </w:tcPr>
          <w:p w14:paraId="19AAC0A1" w14:textId="77777777" w:rsidR="00E30CDC" w:rsidRPr="00F7470E" w:rsidRDefault="00EE4A79" w:rsidP="001C78F1">
            <w:pPr>
              <w:pStyle w:val="tables"/>
              <w:jc w:val="both"/>
              <w:rPr>
                <w:rFonts w:cs="Arial"/>
                <w:sz w:val="20"/>
                <w:u w:val="single"/>
                <w:lang w:val="en-GB"/>
              </w:rPr>
            </w:pPr>
            <w:hyperlink w:anchor="CRS_SITE" w:history="1">
              <w:r w:rsidR="00E30CDC" w:rsidRPr="00F7470E">
                <w:rPr>
                  <w:sz w:val="20"/>
                  <w:u w:val="single"/>
                </w:rPr>
                <w:t>CRS_SITE</w:t>
              </w:r>
            </w:hyperlink>
          </w:p>
        </w:tc>
        <w:tc>
          <w:tcPr>
            <w:tcW w:w="2977" w:type="dxa"/>
          </w:tcPr>
          <w:p w14:paraId="46ACA067" w14:textId="77777777" w:rsidR="00E30CDC" w:rsidRPr="003E7511" w:rsidRDefault="00E30CDC" w:rsidP="000230D4">
            <w:pPr>
              <w:pStyle w:val="tables"/>
              <w:jc w:val="left"/>
              <w:rPr>
                <w:rFonts w:cs="Arial"/>
                <w:sz w:val="20"/>
                <w:lang w:val="en-GB"/>
              </w:rPr>
            </w:pPr>
            <w:r w:rsidRPr="003E7511">
              <w:rPr>
                <w:rFonts w:cs="Arial"/>
                <w:sz w:val="20"/>
                <w:lang w:val="en-GB"/>
              </w:rPr>
              <w:t>Course Delivery Site</w:t>
            </w:r>
          </w:p>
        </w:tc>
        <w:tc>
          <w:tcPr>
            <w:tcW w:w="992" w:type="dxa"/>
          </w:tcPr>
          <w:p w14:paraId="679266EF" w14:textId="77777777" w:rsidR="00E30CDC" w:rsidRPr="003E7511" w:rsidRDefault="00E30CDC" w:rsidP="001C78F1">
            <w:pPr>
              <w:pStyle w:val="tables"/>
              <w:rPr>
                <w:rFonts w:cs="Arial"/>
                <w:sz w:val="20"/>
                <w:lang w:val="en-GB"/>
              </w:rPr>
            </w:pPr>
            <w:r w:rsidRPr="003E7511">
              <w:rPr>
                <w:rFonts w:cs="Arial"/>
                <w:sz w:val="20"/>
                <w:lang w:val="en-GB"/>
              </w:rPr>
              <w:t>2</w:t>
            </w:r>
          </w:p>
        </w:tc>
        <w:tc>
          <w:tcPr>
            <w:tcW w:w="1134" w:type="dxa"/>
          </w:tcPr>
          <w:p w14:paraId="7683BEA8" w14:textId="77777777" w:rsidR="00E30CDC" w:rsidRPr="003E7511" w:rsidRDefault="00E30CDC" w:rsidP="001C78F1">
            <w:pPr>
              <w:pStyle w:val="tables"/>
              <w:ind w:left="-108" w:right="-108"/>
              <w:rPr>
                <w:rFonts w:cs="Arial"/>
                <w:sz w:val="20"/>
                <w:lang w:val="en-GB"/>
              </w:rPr>
            </w:pPr>
            <w:r w:rsidRPr="003E7511">
              <w:rPr>
                <w:rFonts w:cs="Arial"/>
                <w:sz w:val="20"/>
                <w:lang w:val="en-GB"/>
              </w:rPr>
              <w:t>68-69</w:t>
            </w:r>
          </w:p>
        </w:tc>
        <w:tc>
          <w:tcPr>
            <w:tcW w:w="992" w:type="dxa"/>
          </w:tcPr>
          <w:p w14:paraId="37361916" w14:textId="77777777" w:rsidR="00E30CDC" w:rsidRPr="003E7511" w:rsidRDefault="00E30CDC" w:rsidP="001C78F1">
            <w:pPr>
              <w:pStyle w:val="tables"/>
              <w:jc w:val="left"/>
              <w:rPr>
                <w:rFonts w:cs="Arial"/>
                <w:sz w:val="20"/>
                <w:lang w:val="en-GB"/>
              </w:rPr>
            </w:pPr>
            <w:proofErr w:type="gramStart"/>
            <w:r w:rsidRPr="003E7511">
              <w:rPr>
                <w:rFonts w:cs="Arial"/>
                <w:sz w:val="20"/>
                <w:lang w:val="en-GB"/>
              </w:rPr>
              <w:t>B,C</w:t>
            </w:r>
            <w:proofErr w:type="gramEnd"/>
            <w:r w:rsidRPr="003E7511">
              <w:rPr>
                <w:rFonts w:cs="Arial"/>
                <w:sz w:val="20"/>
                <w:lang w:val="en-GB"/>
              </w:rPr>
              <w:t>,D</w:t>
            </w:r>
          </w:p>
        </w:tc>
        <w:tc>
          <w:tcPr>
            <w:tcW w:w="851" w:type="dxa"/>
          </w:tcPr>
          <w:p w14:paraId="316D23C1" w14:textId="77777777" w:rsidR="00E30CDC" w:rsidRPr="00F7470E" w:rsidRDefault="00424B48" w:rsidP="0011023A">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_Ref488546310 \h </w:instrText>
            </w:r>
            <w:r w:rsidRPr="00F10050">
              <w:rPr>
                <w:sz w:val="20"/>
                <w:lang w:val="en-GB"/>
              </w:rPr>
            </w:r>
            <w:r w:rsidRPr="00F10050">
              <w:rPr>
                <w:sz w:val="20"/>
                <w:lang w:val="en-GB"/>
              </w:rPr>
              <w:fldChar w:fldCharType="separate"/>
            </w:r>
            <w:r w:rsidR="001C0DE1">
              <w:rPr>
                <w:rFonts w:cs="Arial"/>
                <w:noProof/>
                <w:sz w:val="20"/>
                <w:lang w:val="en-GB"/>
              </w:rPr>
              <w:t>94</w:t>
            </w:r>
            <w:r w:rsidRPr="00F10050">
              <w:rPr>
                <w:sz w:val="20"/>
                <w:lang w:val="en-GB"/>
              </w:rPr>
              <w:fldChar w:fldCharType="end"/>
            </w:r>
          </w:p>
        </w:tc>
      </w:tr>
      <w:tr w:rsidR="004028F3" w:rsidRPr="003E7511" w14:paraId="1AD78442" w14:textId="77777777" w:rsidTr="00B95008">
        <w:tc>
          <w:tcPr>
            <w:tcW w:w="993" w:type="dxa"/>
          </w:tcPr>
          <w:p w14:paraId="2A3A98CA" w14:textId="77777777" w:rsidR="00E30CDC" w:rsidRPr="003E7511" w:rsidRDefault="00E30CDC" w:rsidP="004E35C7">
            <w:pPr>
              <w:pStyle w:val="tables"/>
              <w:jc w:val="both"/>
              <w:rPr>
                <w:rFonts w:cs="Arial"/>
                <w:sz w:val="20"/>
                <w:lang w:val="en-GB"/>
              </w:rPr>
            </w:pPr>
            <w:r w:rsidRPr="003E7511">
              <w:rPr>
                <w:rFonts w:cs="Arial"/>
                <w:sz w:val="20"/>
                <w:lang w:val="en-GB"/>
              </w:rPr>
              <w:t>2.11</w:t>
            </w:r>
          </w:p>
        </w:tc>
        <w:tc>
          <w:tcPr>
            <w:tcW w:w="2126" w:type="dxa"/>
          </w:tcPr>
          <w:p w14:paraId="25044B4F" w14:textId="77777777" w:rsidR="00E30CDC" w:rsidRPr="00F7470E" w:rsidRDefault="00EE4A79" w:rsidP="001C78F1">
            <w:pPr>
              <w:pStyle w:val="tables"/>
              <w:jc w:val="both"/>
              <w:rPr>
                <w:rFonts w:cs="Arial"/>
                <w:sz w:val="20"/>
                <w:u w:val="single"/>
                <w:lang w:val="en-GB"/>
              </w:rPr>
            </w:pPr>
            <w:hyperlink w:anchor="FUNDING" w:history="1">
              <w:r w:rsidR="00E30CDC" w:rsidRPr="00F7470E">
                <w:rPr>
                  <w:sz w:val="20"/>
                  <w:u w:val="single"/>
                </w:rPr>
                <w:t>FUNDING</w:t>
              </w:r>
            </w:hyperlink>
          </w:p>
        </w:tc>
        <w:tc>
          <w:tcPr>
            <w:tcW w:w="2977" w:type="dxa"/>
          </w:tcPr>
          <w:p w14:paraId="30C9EBF1" w14:textId="77777777" w:rsidR="00E30CDC" w:rsidRPr="003E7511" w:rsidRDefault="00E30CDC" w:rsidP="000230D4">
            <w:pPr>
              <w:pStyle w:val="tables"/>
              <w:jc w:val="left"/>
              <w:rPr>
                <w:rFonts w:cs="Arial"/>
                <w:sz w:val="20"/>
                <w:lang w:val="en-GB"/>
              </w:rPr>
            </w:pPr>
            <w:r w:rsidRPr="003E7511">
              <w:rPr>
                <w:rFonts w:cs="Arial"/>
                <w:sz w:val="20"/>
                <w:lang w:val="en-GB"/>
              </w:rPr>
              <w:t>Source of Funding</w:t>
            </w:r>
          </w:p>
        </w:tc>
        <w:tc>
          <w:tcPr>
            <w:tcW w:w="992" w:type="dxa"/>
          </w:tcPr>
          <w:p w14:paraId="4D6D5903" w14:textId="77777777" w:rsidR="00E30CDC" w:rsidRPr="003E7511" w:rsidRDefault="00E30CDC" w:rsidP="001C78F1">
            <w:pPr>
              <w:pStyle w:val="tables"/>
              <w:rPr>
                <w:rFonts w:cs="Arial"/>
                <w:sz w:val="20"/>
                <w:lang w:val="en-GB"/>
              </w:rPr>
            </w:pPr>
            <w:r w:rsidRPr="003E7511">
              <w:rPr>
                <w:rFonts w:cs="Arial"/>
                <w:sz w:val="20"/>
                <w:lang w:val="en-GB"/>
              </w:rPr>
              <w:t>2</w:t>
            </w:r>
          </w:p>
        </w:tc>
        <w:tc>
          <w:tcPr>
            <w:tcW w:w="1134" w:type="dxa"/>
          </w:tcPr>
          <w:p w14:paraId="76FCA778" w14:textId="77777777" w:rsidR="00E30CDC" w:rsidRPr="003E7511" w:rsidRDefault="00E30CDC" w:rsidP="001C78F1">
            <w:pPr>
              <w:pStyle w:val="tables"/>
              <w:ind w:left="-108" w:right="-108"/>
              <w:rPr>
                <w:rFonts w:cs="Arial"/>
                <w:sz w:val="20"/>
                <w:lang w:val="en-GB"/>
              </w:rPr>
            </w:pPr>
            <w:r w:rsidRPr="003E7511">
              <w:rPr>
                <w:rFonts w:cs="Arial"/>
                <w:sz w:val="20"/>
                <w:lang w:val="en-GB"/>
              </w:rPr>
              <w:t>70-71</w:t>
            </w:r>
          </w:p>
        </w:tc>
        <w:tc>
          <w:tcPr>
            <w:tcW w:w="992" w:type="dxa"/>
          </w:tcPr>
          <w:p w14:paraId="55B1AF90" w14:textId="77777777" w:rsidR="00E30CDC" w:rsidRPr="003E7511" w:rsidRDefault="00E30CDC" w:rsidP="001C78F1">
            <w:pPr>
              <w:pStyle w:val="tables"/>
              <w:jc w:val="left"/>
              <w:rPr>
                <w:rFonts w:cs="Arial"/>
                <w:sz w:val="20"/>
                <w:lang w:val="en-GB"/>
              </w:rPr>
            </w:pPr>
            <w:proofErr w:type="gramStart"/>
            <w:r w:rsidRPr="003E7511">
              <w:rPr>
                <w:rFonts w:cs="Arial"/>
                <w:sz w:val="20"/>
                <w:lang w:val="en-GB"/>
              </w:rPr>
              <w:t>B,C</w:t>
            </w:r>
            <w:proofErr w:type="gramEnd"/>
            <w:r w:rsidRPr="003E7511">
              <w:rPr>
                <w:rFonts w:cs="Arial"/>
                <w:sz w:val="20"/>
                <w:lang w:val="en-GB"/>
              </w:rPr>
              <w:t>,D</w:t>
            </w:r>
          </w:p>
        </w:tc>
        <w:tc>
          <w:tcPr>
            <w:tcW w:w="851" w:type="dxa"/>
          </w:tcPr>
          <w:p w14:paraId="1CA902A7" w14:textId="77777777" w:rsidR="00E30CDC" w:rsidRPr="00F7470E" w:rsidRDefault="00424B48" w:rsidP="0011023A">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_Ref488546327 \h </w:instrText>
            </w:r>
            <w:r w:rsidRPr="00F10050">
              <w:rPr>
                <w:sz w:val="20"/>
                <w:lang w:val="en-GB"/>
              </w:rPr>
            </w:r>
            <w:r w:rsidRPr="00F10050">
              <w:rPr>
                <w:sz w:val="20"/>
                <w:lang w:val="en-GB"/>
              </w:rPr>
              <w:fldChar w:fldCharType="separate"/>
            </w:r>
            <w:r w:rsidR="001C0DE1">
              <w:rPr>
                <w:rFonts w:cs="Arial"/>
                <w:noProof/>
                <w:sz w:val="20"/>
                <w:lang w:val="en-GB"/>
              </w:rPr>
              <w:t>96</w:t>
            </w:r>
            <w:r w:rsidRPr="00F10050">
              <w:rPr>
                <w:sz w:val="20"/>
                <w:lang w:val="en-GB"/>
              </w:rPr>
              <w:fldChar w:fldCharType="end"/>
            </w:r>
          </w:p>
        </w:tc>
      </w:tr>
      <w:tr w:rsidR="004028F3" w:rsidRPr="003E7511" w14:paraId="720CDD98" w14:textId="77777777" w:rsidTr="00B95008">
        <w:tc>
          <w:tcPr>
            <w:tcW w:w="993" w:type="dxa"/>
          </w:tcPr>
          <w:p w14:paraId="58F9854F" w14:textId="77777777" w:rsidR="00E30CDC" w:rsidRPr="003E7511" w:rsidRDefault="00E30CDC" w:rsidP="004E35C7">
            <w:pPr>
              <w:pStyle w:val="BalloonText"/>
              <w:spacing w:before="60" w:after="60"/>
              <w:ind w:left="57" w:right="57"/>
              <w:jc w:val="both"/>
              <w:rPr>
                <w:rFonts w:ascii="Arial" w:hAnsi="Arial" w:cs="Arial"/>
                <w:sz w:val="20"/>
                <w:szCs w:val="20"/>
                <w:lang w:val="en-GB"/>
              </w:rPr>
            </w:pPr>
            <w:r w:rsidRPr="003E7511">
              <w:rPr>
                <w:rFonts w:ascii="Arial" w:hAnsi="Arial" w:cs="Arial"/>
                <w:sz w:val="20"/>
                <w:szCs w:val="20"/>
                <w:lang w:val="en-GB"/>
              </w:rPr>
              <w:t>2.12</w:t>
            </w:r>
          </w:p>
        </w:tc>
        <w:tc>
          <w:tcPr>
            <w:tcW w:w="2126" w:type="dxa"/>
          </w:tcPr>
          <w:p w14:paraId="777BFD6A" w14:textId="77777777" w:rsidR="00E30CDC" w:rsidRPr="00F7470E" w:rsidRDefault="00EE4A79" w:rsidP="001C78F1">
            <w:pPr>
              <w:pStyle w:val="tables"/>
              <w:jc w:val="both"/>
              <w:rPr>
                <w:rFonts w:cs="Arial"/>
                <w:sz w:val="20"/>
                <w:u w:val="single"/>
                <w:lang w:val="en-GB"/>
              </w:rPr>
            </w:pPr>
            <w:hyperlink w:anchor="RESIDENCY" w:history="1">
              <w:r w:rsidR="00E30CDC" w:rsidRPr="00F7470E">
                <w:rPr>
                  <w:sz w:val="20"/>
                  <w:u w:val="single"/>
                </w:rPr>
                <w:t>RESIDENCY</w:t>
              </w:r>
            </w:hyperlink>
          </w:p>
        </w:tc>
        <w:tc>
          <w:tcPr>
            <w:tcW w:w="2977" w:type="dxa"/>
          </w:tcPr>
          <w:p w14:paraId="6AB5C3EA" w14:textId="77777777" w:rsidR="00E30CDC" w:rsidRPr="003E7511" w:rsidRDefault="00E30CDC" w:rsidP="001C78F1">
            <w:pPr>
              <w:pStyle w:val="tables"/>
              <w:jc w:val="left"/>
              <w:rPr>
                <w:rFonts w:cs="Arial"/>
                <w:sz w:val="20"/>
                <w:lang w:val="en-GB"/>
              </w:rPr>
            </w:pPr>
            <w:r w:rsidRPr="003E7511">
              <w:rPr>
                <w:rFonts w:cs="Arial"/>
                <w:sz w:val="20"/>
                <w:lang w:val="en-GB"/>
              </w:rPr>
              <w:t>Residential Status</w:t>
            </w:r>
          </w:p>
        </w:tc>
        <w:tc>
          <w:tcPr>
            <w:tcW w:w="992" w:type="dxa"/>
          </w:tcPr>
          <w:p w14:paraId="5A29E450" w14:textId="77777777" w:rsidR="00E30CDC" w:rsidRPr="003E7511" w:rsidRDefault="00E30CDC" w:rsidP="001C78F1">
            <w:pPr>
              <w:pStyle w:val="tables"/>
              <w:rPr>
                <w:rFonts w:cs="Arial"/>
                <w:sz w:val="20"/>
                <w:lang w:val="en-GB"/>
              </w:rPr>
            </w:pPr>
            <w:r w:rsidRPr="003E7511">
              <w:rPr>
                <w:rFonts w:cs="Arial"/>
                <w:sz w:val="20"/>
                <w:lang w:val="en-GB"/>
              </w:rPr>
              <w:t>1</w:t>
            </w:r>
          </w:p>
        </w:tc>
        <w:tc>
          <w:tcPr>
            <w:tcW w:w="1134" w:type="dxa"/>
          </w:tcPr>
          <w:p w14:paraId="1428B804" w14:textId="77777777" w:rsidR="00E30CDC" w:rsidRPr="003E7511" w:rsidRDefault="00E30CDC" w:rsidP="001C78F1">
            <w:pPr>
              <w:pStyle w:val="tables"/>
              <w:ind w:left="-108" w:right="-108"/>
              <w:rPr>
                <w:rFonts w:cs="Arial"/>
                <w:sz w:val="20"/>
                <w:lang w:val="en-GB"/>
              </w:rPr>
            </w:pPr>
            <w:r w:rsidRPr="003E7511">
              <w:rPr>
                <w:rFonts w:cs="Arial"/>
                <w:sz w:val="20"/>
                <w:lang w:val="en-GB"/>
              </w:rPr>
              <w:t>72</w:t>
            </w:r>
          </w:p>
        </w:tc>
        <w:tc>
          <w:tcPr>
            <w:tcW w:w="992" w:type="dxa"/>
          </w:tcPr>
          <w:p w14:paraId="79283AF4" w14:textId="77777777" w:rsidR="00E30CDC" w:rsidRPr="003E7511" w:rsidRDefault="00E30CDC" w:rsidP="001C78F1">
            <w:pPr>
              <w:pStyle w:val="tables"/>
              <w:jc w:val="left"/>
              <w:rPr>
                <w:rFonts w:cs="Arial"/>
                <w:sz w:val="20"/>
                <w:lang w:val="en-GB"/>
              </w:rPr>
            </w:pPr>
            <w:proofErr w:type="gramStart"/>
            <w:r w:rsidRPr="003E7511">
              <w:rPr>
                <w:rFonts w:cs="Arial"/>
                <w:sz w:val="20"/>
                <w:lang w:val="en-GB"/>
              </w:rPr>
              <w:t>B,C</w:t>
            </w:r>
            <w:proofErr w:type="gramEnd"/>
            <w:r w:rsidRPr="003E7511">
              <w:rPr>
                <w:rFonts w:cs="Arial"/>
                <w:sz w:val="20"/>
                <w:lang w:val="en-GB"/>
              </w:rPr>
              <w:t>,D</w:t>
            </w:r>
          </w:p>
        </w:tc>
        <w:tc>
          <w:tcPr>
            <w:tcW w:w="851" w:type="dxa"/>
          </w:tcPr>
          <w:p w14:paraId="176AAA1D" w14:textId="77777777" w:rsidR="00E30CDC" w:rsidRPr="00F7470E" w:rsidRDefault="00424B48" w:rsidP="0011023A">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_Ref306869135 \h </w:instrText>
            </w:r>
            <w:r w:rsidRPr="00F10050">
              <w:rPr>
                <w:sz w:val="20"/>
                <w:lang w:val="en-GB"/>
              </w:rPr>
            </w:r>
            <w:r w:rsidRPr="00F10050">
              <w:rPr>
                <w:sz w:val="20"/>
                <w:lang w:val="en-GB"/>
              </w:rPr>
              <w:fldChar w:fldCharType="separate"/>
            </w:r>
            <w:r w:rsidR="001C0DE1">
              <w:rPr>
                <w:rFonts w:cs="Arial"/>
                <w:noProof/>
                <w:sz w:val="20"/>
                <w:lang w:val="en-GB"/>
              </w:rPr>
              <w:t>100</w:t>
            </w:r>
            <w:r w:rsidRPr="00F10050">
              <w:rPr>
                <w:sz w:val="20"/>
                <w:lang w:val="en-GB"/>
              </w:rPr>
              <w:fldChar w:fldCharType="end"/>
            </w:r>
          </w:p>
        </w:tc>
      </w:tr>
      <w:tr w:rsidR="003F1814" w:rsidRPr="00A604B4" w14:paraId="7C005579" w14:textId="77777777" w:rsidTr="00B95008">
        <w:tc>
          <w:tcPr>
            <w:tcW w:w="993" w:type="dxa"/>
          </w:tcPr>
          <w:p w14:paraId="729DFFDC" w14:textId="77777777" w:rsidR="003F1814" w:rsidRPr="00A604B4" w:rsidRDefault="003F1814" w:rsidP="004E35C7">
            <w:pPr>
              <w:pStyle w:val="tables"/>
              <w:jc w:val="both"/>
              <w:rPr>
                <w:rFonts w:cs="Arial"/>
                <w:sz w:val="20"/>
                <w:lang w:val="en-GB"/>
              </w:rPr>
            </w:pPr>
            <w:r w:rsidRPr="00A604B4">
              <w:rPr>
                <w:rFonts w:cs="Arial"/>
                <w:sz w:val="20"/>
                <w:lang w:val="en-GB"/>
              </w:rPr>
              <w:t>2.13</w:t>
            </w:r>
          </w:p>
        </w:tc>
        <w:tc>
          <w:tcPr>
            <w:tcW w:w="2126" w:type="dxa"/>
          </w:tcPr>
          <w:p w14:paraId="326D8DA3" w14:textId="77777777" w:rsidR="003F1814" w:rsidRPr="00A604B4" w:rsidRDefault="003F1814" w:rsidP="001C78F1">
            <w:pPr>
              <w:pStyle w:val="tables"/>
              <w:jc w:val="both"/>
              <w:rPr>
                <w:rFonts w:cs="Arial"/>
                <w:sz w:val="20"/>
                <w:u w:val="single"/>
                <w:lang w:val="en-GB"/>
              </w:rPr>
            </w:pPr>
            <w:r w:rsidRPr="00A604B4">
              <w:rPr>
                <w:rFonts w:cs="Arial"/>
                <w:sz w:val="20"/>
                <w:u w:val="single"/>
                <w:lang w:val="en-GB"/>
              </w:rPr>
              <w:t>AUS_RESIDENCY</w:t>
            </w:r>
          </w:p>
        </w:tc>
        <w:tc>
          <w:tcPr>
            <w:tcW w:w="2977" w:type="dxa"/>
          </w:tcPr>
          <w:p w14:paraId="2FDF83A7" w14:textId="77777777" w:rsidR="003F1814" w:rsidRPr="00A604B4" w:rsidRDefault="003F1814" w:rsidP="000230D4">
            <w:pPr>
              <w:pStyle w:val="tables"/>
              <w:jc w:val="left"/>
              <w:rPr>
                <w:rFonts w:cs="Arial"/>
                <w:sz w:val="20"/>
                <w:lang w:val="en-GB"/>
              </w:rPr>
            </w:pPr>
            <w:r w:rsidRPr="00A604B4">
              <w:rPr>
                <w:rFonts w:cs="Arial"/>
                <w:sz w:val="20"/>
                <w:lang w:val="en-GB"/>
              </w:rPr>
              <w:t>Australian Residential Status</w:t>
            </w:r>
          </w:p>
        </w:tc>
        <w:tc>
          <w:tcPr>
            <w:tcW w:w="992" w:type="dxa"/>
          </w:tcPr>
          <w:p w14:paraId="2CCA648D" w14:textId="77777777" w:rsidR="003F1814" w:rsidRPr="00A604B4" w:rsidRDefault="003F1814" w:rsidP="001C78F1">
            <w:pPr>
              <w:pStyle w:val="tables"/>
              <w:rPr>
                <w:rFonts w:cs="Arial"/>
                <w:sz w:val="20"/>
                <w:lang w:val="en-GB"/>
              </w:rPr>
            </w:pPr>
            <w:r w:rsidRPr="00A604B4">
              <w:rPr>
                <w:rFonts w:cs="Arial"/>
                <w:sz w:val="20"/>
                <w:lang w:val="en-GB"/>
              </w:rPr>
              <w:t>1</w:t>
            </w:r>
          </w:p>
        </w:tc>
        <w:tc>
          <w:tcPr>
            <w:tcW w:w="1134" w:type="dxa"/>
          </w:tcPr>
          <w:p w14:paraId="6B80489E" w14:textId="77777777" w:rsidR="003F1814" w:rsidRPr="00A604B4" w:rsidRDefault="003F1814" w:rsidP="001C78F1">
            <w:pPr>
              <w:pStyle w:val="tables"/>
              <w:ind w:left="-108" w:right="-108"/>
              <w:rPr>
                <w:rFonts w:cs="Arial"/>
                <w:sz w:val="20"/>
                <w:lang w:val="en-GB"/>
              </w:rPr>
            </w:pPr>
            <w:r w:rsidRPr="00A604B4">
              <w:rPr>
                <w:rFonts w:cs="Arial"/>
                <w:sz w:val="20"/>
                <w:lang w:val="en-GB"/>
              </w:rPr>
              <w:t>73</w:t>
            </w:r>
          </w:p>
        </w:tc>
        <w:tc>
          <w:tcPr>
            <w:tcW w:w="992" w:type="dxa"/>
          </w:tcPr>
          <w:p w14:paraId="336EB59C" w14:textId="77777777" w:rsidR="003F1814" w:rsidRPr="00A604B4" w:rsidRDefault="003F1814" w:rsidP="001C78F1">
            <w:pPr>
              <w:pStyle w:val="tables"/>
              <w:jc w:val="left"/>
              <w:rPr>
                <w:rFonts w:cs="Arial"/>
                <w:sz w:val="20"/>
                <w:lang w:val="en-GB"/>
              </w:rPr>
            </w:pPr>
            <w:proofErr w:type="gramStart"/>
            <w:r w:rsidRPr="00A604B4">
              <w:rPr>
                <w:rFonts w:cs="Arial"/>
                <w:sz w:val="20"/>
                <w:lang w:val="en-GB"/>
              </w:rPr>
              <w:t>B,C</w:t>
            </w:r>
            <w:proofErr w:type="gramEnd"/>
            <w:r w:rsidRPr="00A604B4">
              <w:rPr>
                <w:rFonts w:cs="Arial"/>
                <w:sz w:val="20"/>
                <w:lang w:val="en-GB"/>
              </w:rPr>
              <w:t>,D</w:t>
            </w:r>
          </w:p>
        </w:tc>
        <w:tc>
          <w:tcPr>
            <w:tcW w:w="851" w:type="dxa"/>
          </w:tcPr>
          <w:p w14:paraId="3939DDD7" w14:textId="77777777" w:rsidR="003F1814" w:rsidRPr="001C30C9" w:rsidRDefault="00424B48" w:rsidP="000D52D5">
            <w:pPr>
              <w:pStyle w:val="tables"/>
              <w:rPr>
                <w:rFonts w:cs="Arial"/>
                <w:sz w:val="20"/>
                <w:lang w:val="en-GB"/>
              </w:rPr>
            </w:pPr>
            <w:r w:rsidRPr="00422B90">
              <w:rPr>
                <w:rFonts w:cs="Arial"/>
                <w:sz w:val="20"/>
                <w:lang w:val="en-GB"/>
              </w:rPr>
              <w:fldChar w:fldCharType="begin"/>
            </w:r>
            <w:r w:rsidR="00422B90" w:rsidRPr="00422B90">
              <w:rPr>
                <w:rFonts w:cs="Arial"/>
                <w:sz w:val="20"/>
                <w:lang w:val="en-GB"/>
              </w:rPr>
              <w:instrText xml:space="preserve"> PAGEREF _Ref396294551 \h </w:instrText>
            </w:r>
            <w:r w:rsidRPr="00422B90">
              <w:rPr>
                <w:rFonts w:cs="Arial"/>
                <w:sz w:val="20"/>
                <w:lang w:val="en-GB"/>
              </w:rPr>
            </w:r>
            <w:r w:rsidRPr="00422B90">
              <w:rPr>
                <w:rFonts w:cs="Arial"/>
                <w:sz w:val="20"/>
                <w:lang w:val="en-GB"/>
              </w:rPr>
              <w:fldChar w:fldCharType="separate"/>
            </w:r>
            <w:r w:rsidR="005B6E76">
              <w:rPr>
                <w:rFonts w:cs="Arial"/>
                <w:noProof/>
                <w:sz w:val="20"/>
                <w:lang w:val="en-GB"/>
              </w:rPr>
              <w:t>101</w:t>
            </w:r>
            <w:r w:rsidRPr="00422B90">
              <w:rPr>
                <w:rFonts w:cs="Arial"/>
                <w:sz w:val="20"/>
                <w:lang w:val="en-GB"/>
              </w:rPr>
              <w:fldChar w:fldCharType="end"/>
            </w:r>
          </w:p>
        </w:tc>
      </w:tr>
      <w:tr w:rsidR="004028F3" w:rsidRPr="00A604B4" w14:paraId="2BB95F89" w14:textId="77777777" w:rsidTr="00B95008">
        <w:tc>
          <w:tcPr>
            <w:tcW w:w="993" w:type="dxa"/>
          </w:tcPr>
          <w:p w14:paraId="33DBF107" w14:textId="77777777" w:rsidR="00E30CDC" w:rsidRPr="00A604B4" w:rsidRDefault="001C30C9" w:rsidP="001C30C9">
            <w:pPr>
              <w:pStyle w:val="tables"/>
              <w:jc w:val="both"/>
              <w:rPr>
                <w:rFonts w:cs="Arial"/>
                <w:sz w:val="20"/>
                <w:lang w:val="en-GB"/>
              </w:rPr>
            </w:pPr>
            <w:r>
              <w:rPr>
                <w:rFonts w:cs="Arial"/>
                <w:sz w:val="20"/>
                <w:lang w:val="en-GB"/>
              </w:rPr>
              <w:t>2.13.1</w:t>
            </w:r>
          </w:p>
        </w:tc>
        <w:tc>
          <w:tcPr>
            <w:tcW w:w="2126" w:type="dxa"/>
          </w:tcPr>
          <w:p w14:paraId="17BA6CF1" w14:textId="77777777" w:rsidR="00E30CDC" w:rsidRPr="00A604B4" w:rsidRDefault="001C30C9" w:rsidP="001C78F1">
            <w:pPr>
              <w:pStyle w:val="tables"/>
              <w:jc w:val="both"/>
              <w:rPr>
                <w:rFonts w:cs="Arial"/>
                <w:sz w:val="20"/>
                <w:u w:val="single"/>
                <w:lang w:val="en-GB"/>
              </w:rPr>
            </w:pPr>
            <w:r>
              <w:rPr>
                <w:rFonts w:cs="Arial"/>
                <w:sz w:val="20"/>
                <w:u w:val="single"/>
                <w:lang w:val="en-GB"/>
              </w:rPr>
              <w:t>MANAAPPR</w:t>
            </w:r>
          </w:p>
        </w:tc>
        <w:tc>
          <w:tcPr>
            <w:tcW w:w="2977" w:type="dxa"/>
          </w:tcPr>
          <w:p w14:paraId="65F21365" w14:textId="77777777" w:rsidR="00E30CDC" w:rsidRPr="00A604B4" w:rsidRDefault="001C30C9" w:rsidP="000230D4">
            <w:pPr>
              <w:pStyle w:val="tables"/>
              <w:jc w:val="left"/>
              <w:rPr>
                <w:rFonts w:cs="Arial"/>
                <w:sz w:val="20"/>
                <w:lang w:val="en-GB"/>
              </w:rPr>
            </w:pPr>
            <w:r>
              <w:rPr>
                <w:rFonts w:cs="Arial"/>
                <w:sz w:val="20"/>
                <w:lang w:val="en-GB"/>
              </w:rPr>
              <w:t>Managed Apprenticeship</w:t>
            </w:r>
          </w:p>
        </w:tc>
        <w:tc>
          <w:tcPr>
            <w:tcW w:w="992" w:type="dxa"/>
          </w:tcPr>
          <w:p w14:paraId="12DEEC3A" w14:textId="77777777" w:rsidR="00E30CDC" w:rsidRPr="00A604B4" w:rsidRDefault="003F1814" w:rsidP="001C78F1">
            <w:pPr>
              <w:pStyle w:val="tables"/>
              <w:rPr>
                <w:rFonts w:cs="Arial"/>
                <w:sz w:val="20"/>
                <w:lang w:val="en-GB"/>
              </w:rPr>
            </w:pPr>
            <w:r w:rsidRPr="00A604B4">
              <w:rPr>
                <w:rFonts w:cs="Arial"/>
                <w:sz w:val="20"/>
                <w:lang w:val="en-GB"/>
              </w:rPr>
              <w:t>1</w:t>
            </w:r>
          </w:p>
        </w:tc>
        <w:tc>
          <w:tcPr>
            <w:tcW w:w="1134" w:type="dxa"/>
          </w:tcPr>
          <w:p w14:paraId="0D191B14" w14:textId="77777777" w:rsidR="00E30CDC" w:rsidRPr="00A604B4" w:rsidRDefault="00E30CDC" w:rsidP="001C78F1">
            <w:pPr>
              <w:pStyle w:val="tables"/>
              <w:ind w:left="-108" w:right="-108"/>
              <w:rPr>
                <w:rFonts w:cs="Arial"/>
                <w:sz w:val="20"/>
                <w:lang w:val="en-GB"/>
              </w:rPr>
            </w:pPr>
            <w:r w:rsidRPr="00A604B4">
              <w:rPr>
                <w:rFonts w:cs="Arial"/>
                <w:sz w:val="20"/>
                <w:lang w:val="en-GB"/>
              </w:rPr>
              <w:t>74</w:t>
            </w:r>
          </w:p>
        </w:tc>
        <w:tc>
          <w:tcPr>
            <w:tcW w:w="992" w:type="dxa"/>
          </w:tcPr>
          <w:p w14:paraId="173095FA" w14:textId="77777777" w:rsidR="00E30CDC" w:rsidRPr="00A604B4" w:rsidRDefault="001C30C9" w:rsidP="001C78F1">
            <w:pPr>
              <w:pStyle w:val="tables"/>
              <w:jc w:val="left"/>
              <w:rPr>
                <w:rFonts w:cs="Arial"/>
                <w:sz w:val="20"/>
                <w:lang w:val="en-GB"/>
              </w:rPr>
            </w:pPr>
            <w:r>
              <w:rPr>
                <w:rFonts w:cs="Arial"/>
                <w:sz w:val="20"/>
                <w:lang w:val="en-GB"/>
              </w:rPr>
              <w:t>D</w:t>
            </w:r>
          </w:p>
        </w:tc>
        <w:tc>
          <w:tcPr>
            <w:tcW w:w="851" w:type="dxa"/>
          </w:tcPr>
          <w:p w14:paraId="3DF644C7" w14:textId="77777777" w:rsidR="00E30CDC" w:rsidRPr="00A604B4" w:rsidRDefault="00424B48" w:rsidP="008C4832">
            <w:pPr>
              <w:pStyle w:val="tables"/>
              <w:rPr>
                <w:rFonts w:cs="Arial"/>
                <w:sz w:val="20"/>
                <w:u w:val="single"/>
                <w:lang w:val="en-GB"/>
              </w:rPr>
            </w:pPr>
            <w:r>
              <w:rPr>
                <w:rFonts w:cs="Arial"/>
                <w:sz w:val="20"/>
                <w:lang w:val="en-GB"/>
              </w:rPr>
              <w:fldChar w:fldCharType="begin"/>
            </w:r>
            <w:r w:rsidR="008C4832">
              <w:rPr>
                <w:rFonts w:cs="Arial"/>
                <w:sz w:val="20"/>
                <w:lang w:val="en-GB"/>
              </w:rPr>
              <w:instrText xml:space="preserve"> PAGEREF  MANAAPPR \h </w:instrText>
            </w:r>
            <w:r>
              <w:rPr>
                <w:rFonts w:cs="Arial"/>
                <w:sz w:val="20"/>
                <w:lang w:val="en-GB"/>
              </w:rPr>
            </w:r>
            <w:r>
              <w:rPr>
                <w:rFonts w:cs="Arial"/>
                <w:sz w:val="20"/>
                <w:lang w:val="en-GB"/>
              </w:rPr>
              <w:fldChar w:fldCharType="separate"/>
            </w:r>
            <w:r w:rsidR="005B6E76">
              <w:rPr>
                <w:rFonts w:cs="Arial"/>
                <w:noProof/>
                <w:sz w:val="20"/>
                <w:lang w:val="en-GB"/>
              </w:rPr>
              <w:t>102</w:t>
            </w:r>
            <w:r>
              <w:rPr>
                <w:rFonts w:cs="Arial"/>
                <w:sz w:val="20"/>
                <w:lang w:val="en-GB"/>
              </w:rPr>
              <w:fldChar w:fldCharType="end"/>
            </w:r>
          </w:p>
        </w:tc>
      </w:tr>
      <w:tr w:rsidR="004028F3" w:rsidRPr="003E7511" w14:paraId="1A694A41" w14:textId="77777777" w:rsidTr="00B95008">
        <w:tc>
          <w:tcPr>
            <w:tcW w:w="993" w:type="dxa"/>
          </w:tcPr>
          <w:p w14:paraId="0192CB10" w14:textId="77777777" w:rsidR="00E30CDC" w:rsidRPr="00774549" w:rsidRDefault="00E30CDC" w:rsidP="001C30C9">
            <w:pPr>
              <w:pStyle w:val="tables"/>
              <w:jc w:val="both"/>
              <w:rPr>
                <w:rFonts w:cs="Arial"/>
                <w:sz w:val="20"/>
                <w:lang w:val="en-GB"/>
              </w:rPr>
            </w:pPr>
            <w:r w:rsidRPr="00774549">
              <w:rPr>
                <w:rFonts w:cs="Arial"/>
                <w:sz w:val="20"/>
                <w:lang w:val="en-GB"/>
              </w:rPr>
              <w:t>2.14</w:t>
            </w:r>
          </w:p>
        </w:tc>
        <w:tc>
          <w:tcPr>
            <w:tcW w:w="2126" w:type="dxa"/>
          </w:tcPr>
          <w:p w14:paraId="7784D271" w14:textId="77777777" w:rsidR="00E30CDC" w:rsidRPr="00774549" w:rsidRDefault="00EE4A79" w:rsidP="001C78F1">
            <w:pPr>
              <w:pStyle w:val="tables"/>
              <w:jc w:val="both"/>
              <w:rPr>
                <w:rFonts w:cs="Arial"/>
                <w:sz w:val="20"/>
                <w:u w:val="single"/>
                <w:lang w:val="en-GB"/>
              </w:rPr>
            </w:pPr>
            <w:hyperlink w:anchor="CATEGORY" w:history="1">
              <w:r w:rsidR="00E30CDC" w:rsidRPr="00774549">
                <w:rPr>
                  <w:sz w:val="20"/>
                  <w:u w:val="single"/>
                </w:rPr>
                <w:t>CATEGORY</w:t>
              </w:r>
            </w:hyperlink>
          </w:p>
        </w:tc>
        <w:tc>
          <w:tcPr>
            <w:tcW w:w="2977" w:type="dxa"/>
          </w:tcPr>
          <w:p w14:paraId="3D8A2AA5" w14:textId="77777777" w:rsidR="00E30CDC" w:rsidRPr="00774549" w:rsidRDefault="00E30CDC" w:rsidP="001C78F1">
            <w:pPr>
              <w:pStyle w:val="tables"/>
              <w:jc w:val="left"/>
              <w:rPr>
                <w:rFonts w:cs="Arial"/>
                <w:sz w:val="20"/>
                <w:lang w:val="en-GB"/>
              </w:rPr>
            </w:pPr>
            <w:r w:rsidRPr="00774549">
              <w:rPr>
                <w:rFonts w:cs="Arial"/>
                <w:sz w:val="20"/>
                <w:lang w:val="en-GB"/>
              </w:rPr>
              <w:t>Funding Category</w:t>
            </w:r>
          </w:p>
        </w:tc>
        <w:tc>
          <w:tcPr>
            <w:tcW w:w="992" w:type="dxa"/>
          </w:tcPr>
          <w:p w14:paraId="7892C90A" w14:textId="77777777" w:rsidR="00E30CDC" w:rsidRPr="00774549" w:rsidRDefault="00E30CDC" w:rsidP="001C78F1">
            <w:pPr>
              <w:pStyle w:val="tables"/>
              <w:rPr>
                <w:rFonts w:cs="Arial"/>
                <w:sz w:val="20"/>
                <w:lang w:val="en-GB"/>
              </w:rPr>
            </w:pPr>
            <w:r w:rsidRPr="00774549">
              <w:rPr>
                <w:rFonts w:cs="Arial"/>
                <w:sz w:val="20"/>
                <w:lang w:val="en-GB"/>
              </w:rPr>
              <w:t>2</w:t>
            </w:r>
          </w:p>
        </w:tc>
        <w:tc>
          <w:tcPr>
            <w:tcW w:w="1134" w:type="dxa"/>
          </w:tcPr>
          <w:p w14:paraId="32378151" w14:textId="77777777" w:rsidR="00E30CDC" w:rsidRPr="00774549" w:rsidRDefault="00E30CDC" w:rsidP="001C78F1">
            <w:pPr>
              <w:pStyle w:val="tables"/>
              <w:ind w:left="-108" w:right="-108"/>
              <w:rPr>
                <w:rFonts w:cs="Arial"/>
                <w:sz w:val="20"/>
                <w:lang w:val="en-GB"/>
              </w:rPr>
            </w:pPr>
            <w:r w:rsidRPr="00774549">
              <w:rPr>
                <w:rFonts w:cs="Arial"/>
                <w:sz w:val="20"/>
                <w:lang w:val="en-GB"/>
              </w:rPr>
              <w:t>75-76</w:t>
            </w:r>
          </w:p>
        </w:tc>
        <w:tc>
          <w:tcPr>
            <w:tcW w:w="992" w:type="dxa"/>
          </w:tcPr>
          <w:p w14:paraId="1668BD7F" w14:textId="77777777" w:rsidR="00E30CDC" w:rsidRPr="00774549" w:rsidRDefault="00E30CDC" w:rsidP="001C78F1">
            <w:pPr>
              <w:pStyle w:val="tables"/>
              <w:jc w:val="left"/>
              <w:rPr>
                <w:rFonts w:cs="Arial"/>
                <w:sz w:val="20"/>
                <w:lang w:val="en-GB"/>
              </w:rPr>
            </w:pPr>
            <w:proofErr w:type="gramStart"/>
            <w:r w:rsidRPr="00774549">
              <w:rPr>
                <w:rFonts w:cs="Arial"/>
                <w:sz w:val="20"/>
                <w:lang w:val="en-GB"/>
              </w:rPr>
              <w:t>B,C</w:t>
            </w:r>
            <w:proofErr w:type="gramEnd"/>
            <w:r w:rsidRPr="00774549">
              <w:rPr>
                <w:rFonts w:cs="Arial"/>
                <w:sz w:val="20"/>
                <w:lang w:val="en-GB"/>
              </w:rPr>
              <w:t>,D</w:t>
            </w:r>
          </w:p>
        </w:tc>
        <w:tc>
          <w:tcPr>
            <w:tcW w:w="851" w:type="dxa"/>
          </w:tcPr>
          <w:p w14:paraId="4B3A6609" w14:textId="77777777" w:rsidR="00E30CDC" w:rsidRPr="00774549" w:rsidRDefault="00424B48" w:rsidP="0011023A">
            <w:pPr>
              <w:pStyle w:val="tables"/>
              <w:rPr>
                <w:rFonts w:cs="Arial"/>
                <w:sz w:val="20"/>
                <w:u w:val="single"/>
                <w:lang w:val="en-GB"/>
              </w:rPr>
            </w:pPr>
            <w:r w:rsidRPr="00774549">
              <w:rPr>
                <w:sz w:val="20"/>
                <w:lang w:val="en-GB"/>
              </w:rPr>
              <w:fldChar w:fldCharType="begin"/>
            </w:r>
            <w:r w:rsidR="00E30CDC" w:rsidRPr="00774549">
              <w:rPr>
                <w:rFonts w:cs="Arial"/>
                <w:sz w:val="20"/>
                <w:lang w:val="en-GB"/>
              </w:rPr>
              <w:instrText xml:space="preserve"> PAGEREF _Ref488546448 \h </w:instrText>
            </w:r>
            <w:r w:rsidRPr="00774549">
              <w:rPr>
                <w:sz w:val="20"/>
                <w:lang w:val="en-GB"/>
              </w:rPr>
            </w:r>
            <w:r w:rsidRPr="00774549">
              <w:rPr>
                <w:sz w:val="20"/>
                <w:lang w:val="en-GB"/>
              </w:rPr>
              <w:fldChar w:fldCharType="separate"/>
            </w:r>
            <w:r w:rsidR="001C0DE1">
              <w:rPr>
                <w:rFonts w:cs="Arial"/>
                <w:noProof/>
                <w:sz w:val="20"/>
                <w:lang w:val="en-GB"/>
              </w:rPr>
              <w:t>104</w:t>
            </w:r>
            <w:r w:rsidRPr="00774549">
              <w:rPr>
                <w:sz w:val="20"/>
                <w:lang w:val="en-GB"/>
              </w:rPr>
              <w:fldChar w:fldCharType="end"/>
            </w:r>
          </w:p>
        </w:tc>
      </w:tr>
      <w:tr w:rsidR="004028F3" w:rsidRPr="003E7511" w14:paraId="0972690E" w14:textId="77777777" w:rsidTr="00B95008">
        <w:tc>
          <w:tcPr>
            <w:tcW w:w="993" w:type="dxa"/>
          </w:tcPr>
          <w:p w14:paraId="54525111" w14:textId="77777777" w:rsidR="00E30CDC" w:rsidRPr="00774549" w:rsidRDefault="00E30CDC" w:rsidP="001C30C9">
            <w:pPr>
              <w:pStyle w:val="BalloonText"/>
              <w:spacing w:before="60" w:after="60"/>
              <w:ind w:left="57" w:right="57"/>
              <w:jc w:val="both"/>
              <w:rPr>
                <w:rFonts w:ascii="Arial" w:hAnsi="Arial" w:cs="Arial"/>
                <w:sz w:val="20"/>
                <w:szCs w:val="20"/>
                <w:lang w:val="en-GB"/>
              </w:rPr>
            </w:pPr>
            <w:r w:rsidRPr="00774549">
              <w:rPr>
                <w:rFonts w:ascii="Arial" w:hAnsi="Arial" w:cs="Arial"/>
                <w:sz w:val="20"/>
                <w:szCs w:val="20"/>
                <w:lang w:val="en-GB"/>
              </w:rPr>
              <w:t>2.15</w:t>
            </w:r>
          </w:p>
        </w:tc>
        <w:tc>
          <w:tcPr>
            <w:tcW w:w="2126" w:type="dxa"/>
          </w:tcPr>
          <w:p w14:paraId="74FCCE84" w14:textId="77777777" w:rsidR="00E30CDC" w:rsidRPr="00774549" w:rsidRDefault="00EE4A79" w:rsidP="001C78F1">
            <w:pPr>
              <w:pStyle w:val="tables"/>
              <w:jc w:val="both"/>
              <w:rPr>
                <w:rFonts w:cs="Arial"/>
                <w:sz w:val="20"/>
                <w:u w:val="single"/>
                <w:lang w:val="en-GB"/>
              </w:rPr>
            </w:pPr>
            <w:hyperlink w:anchor="CLASS" w:history="1">
              <w:r w:rsidR="00E30CDC" w:rsidRPr="00774549">
                <w:rPr>
                  <w:sz w:val="20"/>
                  <w:u w:val="single"/>
                </w:rPr>
                <w:t>CLASS</w:t>
              </w:r>
            </w:hyperlink>
          </w:p>
        </w:tc>
        <w:tc>
          <w:tcPr>
            <w:tcW w:w="2977" w:type="dxa"/>
          </w:tcPr>
          <w:p w14:paraId="218B99E3" w14:textId="77777777" w:rsidR="00E30CDC" w:rsidRPr="00774549" w:rsidRDefault="00E30CDC" w:rsidP="001C78F1">
            <w:pPr>
              <w:pStyle w:val="tables"/>
              <w:jc w:val="left"/>
              <w:rPr>
                <w:rFonts w:cs="Arial"/>
                <w:sz w:val="20"/>
                <w:lang w:val="en-GB"/>
              </w:rPr>
            </w:pPr>
            <w:r w:rsidRPr="00774549">
              <w:rPr>
                <w:rFonts w:cs="Arial"/>
                <w:sz w:val="20"/>
                <w:lang w:val="en-GB"/>
              </w:rPr>
              <w:t>Course Classification</w:t>
            </w:r>
          </w:p>
        </w:tc>
        <w:tc>
          <w:tcPr>
            <w:tcW w:w="992" w:type="dxa"/>
          </w:tcPr>
          <w:p w14:paraId="039B5DBB" w14:textId="77777777" w:rsidR="00E30CDC" w:rsidRPr="00774549" w:rsidRDefault="00E30CDC" w:rsidP="001C78F1">
            <w:pPr>
              <w:pStyle w:val="tables"/>
              <w:rPr>
                <w:rFonts w:cs="Arial"/>
                <w:sz w:val="20"/>
                <w:lang w:val="en-GB"/>
              </w:rPr>
            </w:pPr>
            <w:r w:rsidRPr="00774549">
              <w:rPr>
                <w:rFonts w:cs="Arial"/>
                <w:sz w:val="20"/>
                <w:lang w:val="en-GB"/>
              </w:rPr>
              <w:t>4</w:t>
            </w:r>
          </w:p>
        </w:tc>
        <w:tc>
          <w:tcPr>
            <w:tcW w:w="1134" w:type="dxa"/>
          </w:tcPr>
          <w:p w14:paraId="7A676E40" w14:textId="77777777" w:rsidR="00E30CDC" w:rsidRPr="00774549" w:rsidRDefault="00E30CDC" w:rsidP="001C78F1">
            <w:pPr>
              <w:pStyle w:val="tables"/>
              <w:ind w:left="-108" w:right="-108"/>
              <w:rPr>
                <w:rFonts w:cs="Arial"/>
                <w:sz w:val="20"/>
                <w:lang w:val="en-GB"/>
              </w:rPr>
            </w:pPr>
            <w:r w:rsidRPr="00774549">
              <w:rPr>
                <w:rFonts w:cs="Arial"/>
                <w:sz w:val="20"/>
                <w:lang w:val="en-GB"/>
              </w:rPr>
              <w:t>77-80</w:t>
            </w:r>
          </w:p>
        </w:tc>
        <w:tc>
          <w:tcPr>
            <w:tcW w:w="992" w:type="dxa"/>
          </w:tcPr>
          <w:p w14:paraId="6CFD8A9A" w14:textId="77777777" w:rsidR="00E30CDC" w:rsidRPr="00774549" w:rsidRDefault="00E30CDC" w:rsidP="001C78F1">
            <w:pPr>
              <w:pStyle w:val="tables"/>
              <w:jc w:val="left"/>
              <w:rPr>
                <w:rFonts w:cs="Arial"/>
                <w:sz w:val="20"/>
                <w:lang w:val="en-GB"/>
              </w:rPr>
            </w:pPr>
            <w:proofErr w:type="gramStart"/>
            <w:r w:rsidRPr="00774549">
              <w:rPr>
                <w:rFonts w:cs="Arial"/>
                <w:sz w:val="20"/>
                <w:lang w:val="en-GB"/>
              </w:rPr>
              <w:t>B,C</w:t>
            </w:r>
            <w:proofErr w:type="gramEnd"/>
            <w:r w:rsidRPr="00774549">
              <w:rPr>
                <w:rFonts w:cs="Arial"/>
                <w:sz w:val="20"/>
                <w:lang w:val="en-GB"/>
              </w:rPr>
              <w:t>,D</w:t>
            </w:r>
          </w:p>
        </w:tc>
        <w:tc>
          <w:tcPr>
            <w:tcW w:w="851" w:type="dxa"/>
          </w:tcPr>
          <w:p w14:paraId="55BB31CD" w14:textId="77777777" w:rsidR="00E30CDC" w:rsidRPr="00774549" w:rsidRDefault="00424B48" w:rsidP="0011023A">
            <w:pPr>
              <w:pStyle w:val="tables"/>
              <w:rPr>
                <w:rFonts w:cs="Arial"/>
                <w:sz w:val="20"/>
                <w:u w:val="single"/>
                <w:lang w:val="en-GB"/>
              </w:rPr>
            </w:pPr>
            <w:r w:rsidRPr="00774549">
              <w:rPr>
                <w:sz w:val="20"/>
                <w:lang w:val="en-GB"/>
              </w:rPr>
              <w:fldChar w:fldCharType="begin"/>
            </w:r>
            <w:r w:rsidR="00E30CDC" w:rsidRPr="00774549">
              <w:rPr>
                <w:rFonts w:cs="Arial"/>
                <w:sz w:val="20"/>
                <w:lang w:val="en-GB"/>
              </w:rPr>
              <w:instrText xml:space="preserve"> PAGEREF _Ref488546495 \h </w:instrText>
            </w:r>
            <w:r w:rsidRPr="00774549">
              <w:rPr>
                <w:sz w:val="20"/>
                <w:lang w:val="en-GB"/>
              </w:rPr>
            </w:r>
            <w:r w:rsidRPr="00774549">
              <w:rPr>
                <w:sz w:val="20"/>
                <w:lang w:val="en-GB"/>
              </w:rPr>
              <w:fldChar w:fldCharType="separate"/>
            </w:r>
            <w:r w:rsidR="005B6E76">
              <w:rPr>
                <w:rFonts w:cs="Arial"/>
                <w:noProof/>
                <w:sz w:val="20"/>
                <w:lang w:val="en-GB"/>
              </w:rPr>
              <w:t>107</w:t>
            </w:r>
            <w:r w:rsidRPr="00774549">
              <w:rPr>
                <w:sz w:val="20"/>
                <w:lang w:val="en-GB"/>
              </w:rPr>
              <w:fldChar w:fldCharType="end"/>
            </w:r>
          </w:p>
        </w:tc>
      </w:tr>
      <w:tr w:rsidR="004028F3" w:rsidRPr="003E7511" w14:paraId="1163C754" w14:textId="77777777" w:rsidTr="00B95008">
        <w:tc>
          <w:tcPr>
            <w:tcW w:w="993" w:type="dxa"/>
          </w:tcPr>
          <w:p w14:paraId="053500ED" w14:textId="77777777" w:rsidR="00E30CDC" w:rsidRPr="003E7511" w:rsidRDefault="00E30CDC" w:rsidP="001C30C9">
            <w:pPr>
              <w:pStyle w:val="BalloonText"/>
              <w:spacing w:before="60" w:after="60"/>
              <w:ind w:left="57" w:right="57"/>
              <w:jc w:val="both"/>
              <w:rPr>
                <w:rFonts w:ascii="Arial" w:hAnsi="Arial" w:cs="Arial"/>
                <w:sz w:val="20"/>
                <w:szCs w:val="20"/>
                <w:lang w:val="en-GB"/>
              </w:rPr>
            </w:pPr>
            <w:r w:rsidRPr="003E7511">
              <w:rPr>
                <w:rFonts w:ascii="Arial" w:hAnsi="Arial" w:cs="Arial"/>
                <w:sz w:val="20"/>
                <w:szCs w:val="20"/>
                <w:lang w:val="en-GB"/>
              </w:rPr>
              <w:t>2.16</w:t>
            </w:r>
          </w:p>
        </w:tc>
        <w:tc>
          <w:tcPr>
            <w:tcW w:w="2126" w:type="dxa"/>
          </w:tcPr>
          <w:p w14:paraId="5D713879" w14:textId="77777777" w:rsidR="00E30CDC" w:rsidRPr="00F7470E" w:rsidRDefault="00EE4A79" w:rsidP="001C78F1">
            <w:pPr>
              <w:pStyle w:val="tables"/>
              <w:jc w:val="both"/>
              <w:rPr>
                <w:rFonts w:cs="Arial"/>
                <w:sz w:val="20"/>
                <w:u w:val="single"/>
                <w:lang w:val="en-GB"/>
              </w:rPr>
            </w:pPr>
            <w:hyperlink w:anchor="NZSCED" w:history="1">
              <w:r w:rsidR="00E30CDC" w:rsidRPr="00F7470E">
                <w:rPr>
                  <w:sz w:val="20"/>
                  <w:u w:val="single"/>
                </w:rPr>
                <w:t>NZSCED</w:t>
              </w:r>
            </w:hyperlink>
          </w:p>
        </w:tc>
        <w:tc>
          <w:tcPr>
            <w:tcW w:w="2977" w:type="dxa"/>
          </w:tcPr>
          <w:p w14:paraId="5B905285" w14:textId="77777777" w:rsidR="00E30CDC" w:rsidRPr="003E7511" w:rsidRDefault="00E30CDC" w:rsidP="001C78F1">
            <w:pPr>
              <w:pStyle w:val="tables"/>
              <w:jc w:val="left"/>
              <w:rPr>
                <w:rFonts w:cs="Arial"/>
                <w:sz w:val="20"/>
                <w:lang w:val="en-GB"/>
              </w:rPr>
            </w:pPr>
            <w:r w:rsidRPr="003E7511">
              <w:rPr>
                <w:rFonts w:cs="Arial"/>
                <w:sz w:val="20"/>
                <w:lang w:val="en-GB"/>
              </w:rPr>
              <w:t>NZSCED Field of Study</w:t>
            </w:r>
          </w:p>
        </w:tc>
        <w:tc>
          <w:tcPr>
            <w:tcW w:w="992" w:type="dxa"/>
          </w:tcPr>
          <w:p w14:paraId="4ABAACFB" w14:textId="77777777" w:rsidR="00E30CDC" w:rsidRPr="003E7511" w:rsidRDefault="00E30CDC" w:rsidP="001C78F1">
            <w:pPr>
              <w:pStyle w:val="tables"/>
              <w:rPr>
                <w:rFonts w:cs="Arial"/>
                <w:sz w:val="20"/>
                <w:lang w:val="en-GB"/>
              </w:rPr>
            </w:pPr>
            <w:r w:rsidRPr="003E7511">
              <w:rPr>
                <w:rFonts w:cs="Arial"/>
                <w:sz w:val="20"/>
                <w:lang w:val="en-GB"/>
              </w:rPr>
              <w:t>6</w:t>
            </w:r>
          </w:p>
        </w:tc>
        <w:tc>
          <w:tcPr>
            <w:tcW w:w="1134" w:type="dxa"/>
          </w:tcPr>
          <w:p w14:paraId="768AEBE7" w14:textId="77777777" w:rsidR="00E30CDC" w:rsidRPr="003E7511" w:rsidRDefault="00E30CDC" w:rsidP="001C78F1">
            <w:pPr>
              <w:pStyle w:val="tables"/>
              <w:ind w:left="-108" w:right="-108"/>
              <w:rPr>
                <w:rFonts w:cs="Arial"/>
                <w:sz w:val="20"/>
                <w:lang w:val="en-GB"/>
              </w:rPr>
            </w:pPr>
            <w:r w:rsidRPr="003E7511">
              <w:rPr>
                <w:rFonts w:cs="Arial"/>
                <w:sz w:val="20"/>
                <w:lang w:val="en-GB"/>
              </w:rPr>
              <w:t>81-86</w:t>
            </w:r>
          </w:p>
        </w:tc>
        <w:tc>
          <w:tcPr>
            <w:tcW w:w="992" w:type="dxa"/>
          </w:tcPr>
          <w:p w14:paraId="4A88EB23" w14:textId="77777777" w:rsidR="00E30CDC" w:rsidRPr="003E7511" w:rsidRDefault="00E30CDC" w:rsidP="001C78F1">
            <w:pPr>
              <w:pStyle w:val="tables"/>
              <w:jc w:val="left"/>
              <w:rPr>
                <w:rFonts w:cs="Arial"/>
                <w:sz w:val="20"/>
                <w:lang w:val="en-GB"/>
              </w:rPr>
            </w:pPr>
            <w:proofErr w:type="gramStart"/>
            <w:r w:rsidRPr="003E7511">
              <w:rPr>
                <w:rFonts w:cs="Arial"/>
                <w:sz w:val="20"/>
                <w:lang w:val="en-GB"/>
              </w:rPr>
              <w:t>B,C</w:t>
            </w:r>
            <w:proofErr w:type="gramEnd"/>
            <w:r w:rsidRPr="003E7511">
              <w:rPr>
                <w:rFonts w:cs="Arial"/>
                <w:sz w:val="20"/>
                <w:lang w:val="en-GB"/>
              </w:rPr>
              <w:t>,D</w:t>
            </w:r>
          </w:p>
        </w:tc>
        <w:tc>
          <w:tcPr>
            <w:tcW w:w="851" w:type="dxa"/>
          </w:tcPr>
          <w:p w14:paraId="01B17F0D" w14:textId="77777777" w:rsidR="00E30CDC" w:rsidRPr="00F7470E" w:rsidRDefault="00424B48" w:rsidP="0011023A">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_Ref488546513 \h </w:instrText>
            </w:r>
            <w:r w:rsidRPr="00F10050">
              <w:rPr>
                <w:sz w:val="20"/>
                <w:lang w:val="en-GB"/>
              </w:rPr>
            </w:r>
            <w:r w:rsidRPr="00F10050">
              <w:rPr>
                <w:sz w:val="20"/>
                <w:lang w:val="en-GB"/>
              </w:rPr>
              <w:fldChar w:fldCharType="separate"/>
            </w:r>
            <w:r w:rsidR="005B6E76">
              <w:rPr>
                <w:rFonts w:cs="Arial"/>
                <w:noProof/>
                <w:sz w:val="20"/>
                <w:lang w:val="en-GB"/>
              </w:rPr>
              <w:t>108</w:t>
            </w:r>
            <w:r w:rsidRPr="00F10050">
              <w:rPr>
                <w:sz w:val="20"/>
                <w:lang w:val="en-GB"/>
              </w:rPr>
              <w:fldChar w:fldCharType="end"/>
            </w:r>
          </w:p>
        </w:tc>
      </w:tr>
      <w:tr w:rsidR="004028F3" w:rsidRPr="003E7511" w14:paraId="755C02B5" w14:textId="77777777" w:rsidTr="00B95008">
        <w:tc>
          <w:tcPr>
            <w:tcW w:w="993" w:type="dxa"/>
          </w:tcPr>
          <w:p w14:paraId="3BE29E6F" w14:textId="77777777" w:rsidR="00E30CDC" w:rsidRPr="003E7511" w:rsidRDefault="00E30CDC" w:rsidP="001C30C9">
            <w:pPr>
              <w:pStyle w:val="BalloonText"/>
              <w:spacing w:before="60" w:after="60"/>
              <w:ind w:left="57" w:right="57"/>
              <w:jc w:val="both"/>
              <w:rPr>
                <w:rFonts w:ascii="Arial" w:hAnsi="Arial" w:cs="Arial"/>
                <w:sz w:val="20"/>
                <w:szCs w:val="20"/>
                <w:lang w:val="en-GB"/>
              </w:rPr>
            </w:pPr>
            <w:r w:rsidRPr="003E7511">
              <w:rPr>
                <w:rFonts w:ascii="Arial" w:hAnsi="Arial" w:cs="Arial"/>
                <w:sz w:val="20"/>
                <w:szCs w:val="20"/>
                <w:lang w:val="en-GB"/>
              </w:rPr>
              <w:t>2.17</w:t>
            </w:r>
          </w:p>
        </w:tc>
        <w:tc>
          <w:tcPr>
            <w:tcW w:w="2126" w:type="dxa"/>
          </w:tcPr>
          <w:p w14:paraId="7FE4ECA6" w14:textId="77777777" w:rsidR="00E30CDC" w:rsidRPr="00F7470E" w:rsidRDefault="00EE4A79" w:rsidP="001C78F1">
            <w:pPr>
              <w:pStyle w:val="tables"/>
              <w:jc w:val="both"/>
              <w:rPr>
                <w:rFonts w:cs="Arial"/>
                <w:sz w:val="20"/>
                <w:u w:val="single"/>
                <w:lang w:val="en-GB"/>
              </w:rPr>
            </w:pPr>
            <w:hyperlink w:anchor="FACTOR" w:history="1">
              <w:r w:rsidR="00E30CDC" w:rsidRPr="00F7470E">
                <w:rPr>
                  <w:sz w:val="20"/>
                  <w:u w:val="single"/>
                </w:rPr>
                <w:t>FACTOR</w:t>
              </w:r>
            </w:hyperlink>
          </w:p>
        </w:tc>
        <w:tc>
          <w:tcPr>
            <w:tcW w:w="2977" w:type="dxa"/>
          </w:tcPr>
          <w:p w14:paraId="0C57A4D4" w14:textId="77777777" w:rsidR="00E30CDC" w:rsidRPr="003E7511" w:rsidRDefault="00E30CDC" w:rsidP="001C78F1">
            <w:pPr>
              <w:pStyle w:val="tables"/>
              <w:jc w:val="left"/>
              <w:rPr>
                <w:rFonts w:cs="Arial"/>
                <w:sz w:val="20"/>
                <w:lang w:val="en-GB"/>
              </w:rPr>
            </w:pPr>
            <w:r w:rsidRPr="003E7511">
              <w:rPr>
                <w:rFonts w:cs="Arial"/>
                <w:sz w:val="20"/>
                <w:lang w:val="en-GB"/>
              </w:rPr>
              <w:t>Course EFTS Factor</w:t>
            </w:r>
          </w:p>
        </w:tc>
        <w:tc>
          <w:tcPr>
            <w:tcW w:w="992" w:type="dxa"/>
          </w:tcPr>
          <w:p w14:paraId="195B0AB2" w14:textId="77777777" w:rsidR="00E30CDC" w:rsidRPr="003E7511" w:rsidRDefault="00E30CDC" w:rsidP="001C78F1">
            <w:pPr>
              <w:pStyle w:val="tables"/>
              <w:rPr>
                <w:rFonts w:cs="Arial"/>
                <w:sz w:val="20"/>
                <w:lang w:val="en-GB"/>
              </w:rPr>
            </w:pPr>
            <w:r w:rsidRPr="003E7511">
              <w:rPr>
                <w:rFonts w:cs="Arial"/>
                <w:sz w:val="20"/>
                <w:lang w:val="en-GB"/>
              </w:rPr>
              <w:t>6</w:t>
            </w:r>
          </w:p>
        </w:tc>
        <w:tc>
          <w:tcPr>
            <w:tcW w:w="1134" w:type="dxa"/>
          </w:tcPr>
          <w:p w14:paraId="54B6128C" w14:textId="77777777" w:rsidR="00E30CDC" w:rsidRPr="003E7511" w:rsidRDefault="00E30CDC" w:rsidP="001C78F1">
            <w:pPr>
              <w:pStyle w:val="tables"/>
              <w:ind w:left="-108" w:right="-108"/>
              <w:rPr>
                <w:rFonts w:cs="Arial"/>
                <w:sz w:val="20"/>
                <w:lang w:val="en-GB"/>
              </w:rPr>
            </w:pPr>
            <w:r w:rsidRPr="003E7511">
              <w:rPr>
                <w:rFonts w:cs="Arial"/>
                <w:sz w:val="20"/>
                <w:lang w:val="en-GB"/>
              </w:rPr>
              <w:t>87-92</w:t>
            </w:r>
          </w:p>
        </w:tc>
        <w:tc>
          <w:tcPr>
            <w:tcW w:w="992" w:type="dxa"/>
          </w:tcPr>
          <w:p w14:paraId="67F2746D" w14:textId="77777777" w:rsidR="00E30CDC" w:rsidRPr="003E7511" w:rsidRDefault="00E30CDC" w:rsidP="001C78F1">
            <w:pPr>
              <w:pStyle w:val="tables"/>
              <w:jc w:val="left"/>
              <w:rPr>
                <w:rFonts w:cs="Arial"/>
                <w:sz w:val="20"/>
                <w:lang w:val="en-GB"/>
              </w:rPr>
            </w:pPr>
            <w:proofErr w:type="gramStart"/>
            <w:r w:rsidRPr="003E7511">
              <w:rPr>
                <w:rFonts w:cs="Arial"/>
                <w:sz w:val="20"/>
                <w:lang w:val="en-GB"/>
              </w:rPr>
              <w:t>B,C</w:t>
            </w:r>
            <w:proofErr w:type="gramEnd"/>
            <w:r w:rsidRPr="003E7511">
              <w:rPr>
                <w:rFonts w:cs="Arial"/>
                <w:sz w:val="20"/>
                <w:lang w:val="en-GB"/>
              </w:rPr>
              <w:t>,D</w:t>
            </w:r>
          </w:p>
        </w:tc>
        <w:tc>
          <w:tcPr>
            <w:tcW w:w="851" w:type="dxa"/>
          </w:tcPr>
          <w:p w14:paraId="5B696531" w14:textId="77777777" w:rsidR="00E30CDC" w:rsidRPr="00F7470E" w:rsidRDefault="00424B48" w:rsidP="0011023A">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_Ref488546564 \h </w:instrText>
            </w:r>
            <w:r w:rsidRPr="00F10050">
              <w:rPr>
                <w:sz w:val="20"/>
                <w:lang w:val="en-GB"/>
              </w:rPr>
            </w:r>
            <w:r w:rsidRPr="00F10050">
              <w:rPr>
                <w:sz w:val="20"/>
                <w:lang w:val="en-GB"/>
              </w:rPr>
              <w:fldChar w:fldCharType="separate"/>
            </w:r>
            <w:r w:rsidR="005B6E76">
              <w:rPr>
                <w:rFonts w:cs="Arial"/>
                <w:noProof/>
                <w:sz w:val="20"/>
                <w:lang w:val="en-GB"/>
              </w:rPr>
              <w:t>109</w:t>
            </w:r>
            <w:r w:rsidRPr="00F10050">
              <w:rPr>
                <w:sz w:val="20"/>
                <w:lang w:val="en-GB"/>
              </w:rPr>
              <w:fldChar w:fldCharType="end"/>
            </w:r>
          </w:p>
        </w:tc>
      </w:tr>
      <w:tr w:rsidR="004028F3" w:rsidRPr="003E7511" w14:paraId="2D1A5E49" w14:textId="77777777" w:rsidTr="00B95008">
        <w:tc>
          <w:tcPr>
            <w:tcW w:w="993" w:type="dxa"/>
          </w:tcPr>
          <w:p w14:paraId="65E0C7E6" w14:textId="77777777" w:rsidR="00E30CDC" w:rsidRPr="003E7511" w:rsidRDefault="00E30CDC" w:rsidP="001C30C9">
            <w:pPr>
              <w:pStyle w:val="BalloonText"/>
              <w:spacing w:before="60" w:after="60"/>
              <w:ind w:left="57" w:right="57"/>
              <w:jc w:val="both"/>
              <w:rPr>
                <w:rFonts w:ascii="Arial" w:hAnsi="Arial" w:cs="Arial"/>
                <w:sz w:val="20"/>
                <w:szCs w:val="20"/>
                <w:lang w:val="en-GB"/>
              </w:rPr>
            </w:pPr>
            <w:r w:rsidRPr="003E7511">
              <w:rPr>
                <w:rFonts w:ascii="Arial" w:hAnsi="Arial" w:cs="Arial"/>
                <w:sz w:val="20"/>
                <w:szCs w:val="20"/>
                <w:lang w:val="en-GB"/>
              </w:rPr>
              <w:t>2.18</w:t>
            </w:r>
          </w:p>
        </w:tc>
        <w:tc>
          <w:tcPr>
            <w:tcW w:w="2126" w:type="dxa"/>
          </w:tcPr>
          <w:p w14:paraId="7B619CFD" w14:textId="77777777" w:rsidR="00E30CDC" w:rsidRPr="00F7470E" w:rsidRDefault="00EE4A79" w:rsidP="001C78F1">
            <w:pPr>
              <w:pStyle w:val="tables"/>
              <w:jc w:val="both"/>
              <w:rPr>
                <w:rFonts w:cs="Arial"/>
                <w:sz w:val="20"/>
                <w:u w:val="single"/>
                <w:lang w:val="en-GB"/>
              </w:rPr>
            </w:pPr>
            <w:hyperlink w:anchor="EFTS_MTH" w:history="1">
              <w:r w:rsidR="00E30CDC" w:rsidRPr="00F7470E">
                <w:rPr>
                  <w:sz w:val="20"/>
                  <w:u w:val="single"/>
                </w:rPr>
                <w:t>EFTS_MTH</w:t>
              </w:r>
            </w:hyperlink>
          </w:p>
        </w:tc>
        <w:tc>
          <w:tcPr>
            <w:tcW w:w="2977" w:type="dxa"/>
          </w:tcPr>
          <w:p w14:paraId="6AD09F54" w14:textId="77777777" w:rsidR="00E30CDC" w:rsidRPr="003E7511" w:rsidRDefault="00E30CDC" w:rsidP="001C78F1">
            <w:pPr>
              <w:pStyle w:val="tables"/>
              <w:jc w:val="left"/>
              <w:rPr>
                <w:rFonts w:cs="Arial"/>
                <w:sz w:val="20"/>
                <w:lang w:val="en-GB"/>
              </w:rPr>
            </w:pPr>
            <w:r w:rsidRPr="003E7511">
              <w:rPr>
                <w:rFonts w:cs="Arial"/>
                <w:sz w:val="20"/>
                <w:lang w:val="en-GB"/>
              </w:rPr>
              <w:t>EFTS by Month</w:t>
            </w:r>
          </w:p>
        </w:tc>
        <w:tc>
          <w:tcPr>
            <w:tcW w:w="992" w:type="dxa"/>
          </w:tcPr>
          <w:p w14:paraId="607D3873" w14:textId="77777777" w:rsidR="00E30CDC" w:rsidRPr="003E7511" w:rsidRDefault="00E30CDC" w:rsidP="001C78F1">
            <w:pPr>
              <w:pStyle w:val="tables"/>
              <w:rPr>
                <w:rFonts w:cs="Arial"/>
                <w:sz w:val="20"/>
                <w:lang w:val="en-GB"/>
              </w:rPr>
            </w:pPr>
            <w:r w:rsidRPr="003E7511">
              <w:rPr>
                <w:rFonts w:cs="Arial"/>
                <w:sz w:val="20"/>
                <w:lang w:val="en-GB"/>
              </w:rPr>
              <w:t>84</w:t>
            </w:r>
          </w:p>
        </w:tc>
        <w:tc>
          <w:tcPr>
            <w:tcW w:w="1134" w:type="dxa"/>
          </w:tcPr>
          <w:p w14:paraId="3EEB7303" w14:textId="77777777" w:rsidR="00E30CDC" w:rsidRPr="003E7511" w:rsidRDefault="00E30CDC" w:rsidP="001C78F1">
            <w:pPr>
              <w:pStyle w:val="tables"/>
              <w:ind w:left="-108" w:right="-108"/>
              <w:rPr>
                <w:rFonts w:cs="Arial"/>
                <w:sz w:val="20"/>
                <w:lang w:val="en-GB"/>
              </w:rPr>
            </w:pPr>
            <w:r w:rsidRPr="003E7511">
              <w:rPr>
                <w:rFonts w:cs="Arial"/>
                <w:sz w:val="20"/>
                <w:lang w:val="en-GB"/>
              </w:rPr>
              <w:t>93-176</w:t>
            </w:r>
          </w:p>
        </w:tc>
        <w:tc>
          <w:tcPr>
            <w:tcW w:w="992" w:type="dxa"/>
          </w:tcPr>
          <w:p w14:paraId="69A80EC2" w14:textId="77777777" w:rsidR="00E30CDC" w:rsidRPr="003E7511" w:rsidRDefault="00E30CDC" w:rsidP="001C78F1">
            <w:pPr>
              <w:pStyle w:val="tables"/>
              <w:jc w:val="left"/>
              <w:rPr>
                <w:rFonts w:cs="Arial"/>
                <w:sz w:val="20"/>
                <w:lang w:val="en-GB"/>
              </w:rPr>
            </w:pPr>
            <w:proofErr w:type="gramStart"/>
            <w:r w:rsidRPr="003E7511">
              <w:rPr>
                <w:rFonts w:cs="Arial"/>
                <w:sz w:val="20"/>
                <w:lang w:val="en-GB"/>
              </w:rPr>
              <w:t>B,C</w:t>
            </w:r>
            <w:proofErr w:type="gramEnd"/>
            <w:r w:rsidRPr="003E7511">
              <w:rPr>
                <w:rFonts w:cs="Arial"/>
                <w:sz w:val="20"/>
                <w:lang w:val="en-GB"/>
              </w:rPr>
              <w:t>,D</w:t>
            </w:r>
          </w:p>
        </w:tc>
        <w:tc>
          <w:tcPr>
            <w:tcW w:w="851" w:type="dxa"/>
          </w:tcPr>
          <w:p w14:paraId="6F4B0C0E" w14:textId="77777777" w:rsidR="00E30CDC" w:rsidRPr="00F7470E" w:rsidRDefault="00424B48" w:rsidP="0011023A">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EFTS_MTH \h </w:instrText>
            </w:r>
            <w:r w:rsidRPr="00F10050">
              <w:rPr>
                <w:sz w:val="20"/>
                <w:lang w:val="en-GB"/>
              </w:rPr>
            </w:r>
            <w:r w:rsidRPr="00F10050">
              <w:rPr>
                <w:sz w:val="20"/>
                <w:lang w:val="en-GB"/>
              </w:rPr>
              <w:fldChar w:fldCharType="separate"/>
            </w:r>
            <w:r w:rsidR="001C0DE1">
              <w:rPr>
                <w:rFonts w:cs="Arial"/>
                <w:noProof/>
                <w:sz w:val="20"/>
                <w:lang w:val="en-GB"/>
              </w:rPr>
              <w:t>110</w:t>
            </w:r>
            <w:r w:rsidRPr="00F10050">
              <w:rPr>
                <w:sz w:val="20"/>
                <w:lang w:val="en-GB"/>
              </w:rPr>
              <w:fldChar w:fldCharType="end"/>
            </w:r>
          </w:p>
        </w:tc>
      </w:tr>
      <w:tr w:rsidR="004028F3" w:rsidRPr="003E7511" w14:paraId="2A983B67" w14:textId="77777777" w:rsidTr="00B95008">
        <w:tc>
          <w:tcPr>
            <w:tcW w:w="993" w:type="dxa"/>
          </w:tcPr>
          <w:p w14:paraId="679FF141" w14:textId="77777777" w:rsidR="00E30CDC" w:rsidRPr="003E7511" w:rsidRDefault="00E30CDC" w:rsidP="001C30C9">
            <w:pPr>
              <w:pStyle w:val="BalloonText"/>
              <w:spacing w:before="60" w:after="60"/>
              <w:ind w:left="57" w:right="57"/>
              <w:jc w:val="both"/>
              <w:rPr>
                <w:rFonts w:ascii="Arial" w:hAnsi="Arial" w:cs="Arial"/>
                <w:sz w:val="20"/>
                <w:szCs w:val="20"/>
                <w:lang w:val="en-GB"/>
              </w:rPr>
            </w:pPr>
            <w:r w:rsidRPr="003E7511">
              <w:rPr>
                <w:rFonts w:ascii="Arial" w:hAnsi="Arial" w:cs="Arial"/>
                <w:sz w:val="20"/>
                <w:szCs w:val="20"/>
                <w:lang w:val="en-GB"/>
              </w:rPr>
              <w:t>2.19</w:t>
            </w:r>
          </w:p>
        </w:tc>
        <w:tc>
          <w:tcPr>
            <w:tcW w:w="2126" w:type="dxa"/>
          </w:tcPr>
          <w:p w14:paraId="7DF7498A" w14:textId="77777777" w:rsidR="00E30CDC" w:rsidRPr="00F7470E" w:rsidRDefault="00EE4A79" w:rsidP="001C78F1">
            <w:pPr>
              <w:pStyle w:val="tables"/>
              <w:jc w:val="both"/>
              <w:rPr>
                <w:rFonts w:cs="Arial"/>
                <w:sz w:val="20"/>
                <w:u w:val="single"/>
                <w:lang w:val="en-GB"/>
              </w:rPr>
            </w:pPr>
            <w:hyperlink w:anchor="NSN" w:history="1">
              <w:r w:rsidR="00E30CDC" w:rsidRPr="00F7470E">
                <w:rPr>
                  <w:sz w:val="20"/>
                  <w:u w:val="single"/>
                </w:rPr>
                <w:t>NSN</w:t>
              </w:r>
            </w:hyperlink>
          </w:p>
        </w:tc>
        <w:tc>
          <w:tcPr>
            <w:tcW w:w="2977" w:type="dxa"/>
          </w:tcPr>
          <w:p w14:paraId="12CD27CD" w14:textId="77777777" w:rsidR="00E30CDC" w:rsidRPr="003E7511" w:rsidRDefault="00E30CDC" w:rsidP="001C78F1">
            <w:pPr>
              <w:pStyle w:val="tables"/>
              <w:jc w:val="left"/>
              <w:rPr>
                <w:rFonts w:cs="Arial"/>
                <w:sz w:val="20"/>
                <w:lang w:val="en-GB"/>
              </w:rPr>
            </w:pPr>
            <w:r w:rsidRPr="003E7511">
              <w:rPr>
                <w:rFonts w:cs="Arial"/>
                <w:sz w:val="20"/>
                <w:lang w:val="en-GB"/>
              </w:rPr>
              <w:t>National Student Number</w:t>
            </w:r>
          </w:p>
        </w:tc>
        <w:tc>
          <w:tcPr>
            <w:tcW w:w="992" w:type="dxa"/>
          </w:tcPr>
          <w:p w14:paraId="637C8FE7" w14:textId="77777777" w:rsidR="00E30CDC" w:rsidRPr="003E7511" w:rsidRDefault="00E30CDC" w:rsidP="001C78F1">
            <w:pPr>
              <w:pStyle w:val="tables"/>
              <w:rPr>
                <w:rFonts w:cs="Arial"/>
                <w:sz w:val="20"/>
                <w:lang w:val="en-GB"/>
              </w:rPr>
            </w:pPr>
            <w:r w:rsidRPr="003E7511">
              <w:rPr>
                <w:rFonts w:cs="Arial"/>
                <w:sz w:val="20"/>
                <w:lang w:val="en-GB"/>
              </w:rPr>
              <w:t>10</w:t>
            </w:r>
          </w:p>
        </w:tc>
        <w:tc>
          <w:tcPr>
            <w:tcW w:w="1134" w:type="dxa"/>
          </w:tcPr>
          <w:p w14:paraId="3CA9861B" w14:textId="77777777" w:rsidR="00E30CDC" w:rsidRPr="003E7511" w:rsidRDefault="00E30CDC" w:rsidP="001C78F1">
            <w:pPr>
              <w:pStyle w:val="tables"/>
              <w:ind w:left="-108" w:right="-108"/>
              <w:rPr>
                <w:rFonts w:cs="Arial"/>
                <w:sz w:val="20"/>
                <w:lang w:val="en-GB"/>
              </w:rPr>
            </w:pPr>
            <w:r w:rsidRPr="003E7511">
              <w:rPr>
                <w:rFonts w:cs="Arial"/>
                <w:sz w:val="20"/>
                <w:lang w:val="en-GB"/>
              </w:rPr>
              <w:t>177-186</w:t>
            </w:r>
          </w:p>
        </w:tc>
        <w:tc>
          <w:tcPr>
            <w:tcW w:w="992" w:type="dxa"/>
          </w:tcPr>
          <w:p w14:paraId="4E8A96F2" w14:textId="77777777" w:rsidR="00E30CDC" w:rsidRPr="003E7511" w:rsidRDefault="00E30CDC" w:rsidP="001C78F1">
            <w:pPr>
              <w:pStyle w:val="tables"/>
              <w:jc w:val="left"/>
              <w:rPr>
                <w:rFonts w:cs="Arial"/>
                <w:sz w:val="20"/>
                <w:lang w:val="en-GB"/>
              </w:rPr>
            </w:pPr>
            <w:proofErr w:type="gramStart"/>
            <w:r w:rsidRPr="003E7511">
              <w:rPr>
                <w:rFonts w:cs="Arial"/>
                <w:sz w:val="20"/>
                <w:lang w:val="en-GB"/>
              </w:rPr>
              <w:t>B,C</w:t>
            </w:r>
            <w:proofErr w:type="gramEnd"/>
            <w:r w:rsidRPr="003E7511">
              <w:rPr>
                <w:rFonts w:cs="Arial"/>
                <w:sz w:val="20"/>
                <w:lang w:val="en-GB"/>
              </w:rPr>
              <w:t>,D</w:t>
            </w:r>
          </w:p>
        </w:tc>
        <w:tc>
          <w:tcPr>
            <w:tcW w:w="851" w:type="dxa"/>
          </w:tcPr>
          <w:p w14:paraId="35CD934A" w14:textId="77777777" w:rsidR="00E30CDC" w:rsidRPr="00F7470E" w:rsidRDefault="00424B48" w:rsidP="0011023A">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_Ref306869206 \h </w:instrText>
            </w:r>
            <w:r w:rsidRPr="00F10050">
              <w:rPr>
                <w:sz w:val="20"/>
                <w:lang w:val="en-GB"/>
              </w:rPr>
            </w:r>
            <w:r w:rsidRPr="00F10050">
              <w:rPr>
                <w:sz w:val="20"/>
                <w:lang w:val="en-GB"/>
              </w:rPr>
              <w:fldChar w:fldCharType="separate"/>
            </w:r>
            <w:r w:rsidR="001C0DE1">
              <w:rPr>
                <w:rFonts w:cs="Arial"/>
                <w:noProof/>
                <w:sz w:val="20"/>
                <w:lang w:val="en-GB"/>
              </w:rPr>
              <w:t>72</w:t>
            </w:r>
            <w:r w:rsidRPr="00F10050">
              <w:rPr>
                <w:sz w:val="20"/>
                <w:lang w:val="en-GB"/>
              </w:rPr>
              <w:fldChar w:fldCharType="end"/>
            </w:r>
          </w:p>
        </w:tc>
      </w:tr>
    </w:tbl>
    <w:p w14:paraId="2D2B96C4" w14:textId="77777777" w:rsidR="00E30CDC" w:rsidRDefault="00E30CDC" w:rsidP="00344475"/>
    <w:p w14:paraId="7C43A774" w14:textId="77777777" w:rsidR="00E30CDC" w:rsidRDefault="00E30CDC" w:rsidP="00BC0841">
      <w:pPr>
        <w:pStyle w:val="note"/>
        <w:tabs>
          <w:tab w:val="clear" w:pos="567"/>
          <w:tab w:val="left" w:pos="0"/>
        </w:tabs>
        <w:ind w:left="0" w:firstLine="0"/>
        <w:rPr>
          <w:lang w:val="en-GB"/>
        </w:rPr>
      </w:pPr>
      <w:r>
        <w:rPr>
          <w:b/>
          <w:lang w:val="en-GB"/>
        </w:rPr>
        <w:t xml:space="preserve">Notes:  </w:t>
      </w:r>
      <w:r>
        <w:rPr>
          <w:lang w:val="en-GB"/>
        </w:rPr>
        <w:t xml:space="preserve">A student enrolled in two or more courses will have two or more records in the Course Enrolment file, but only one record in the </w:t>
      </w:r>
      <w:proofErr w:type="gramStart"/>
      <w:r>
        <w:rPr>
          <w:lang w:val="en-GB"/>
        </w:rPr>
        <w:t>Student</w:t>
      </w:r>
      <w:proofErr w:type="gramEnd"/>
      <w:r>
        <w:rPr>
          <w:lang w:val="en-GB"/>
        </w:rPr>
        <w:t xml:space="preserve"> file.</w:t>
      </w:r>
    </w:p>
    <w:p w14:paraId="4A7C0D91" w14:textId="77777777" w:rsidR="00283188" w:rsidRDefault="00283188" w:rsidP="00BC0841">
      <w:pPr>
        <w:pStyle w:val="note"/>
        <w:tabs>
          <w:tab w:val="clear" w:pos="567"/>
          <w:tab w:val="left" w:pos="0"/>
        </w:tabs>
        <w:ind w:left="0" w:firstLine="0"/>
        <w:rPr>
          <w:lang w:val="en-GB"/>
        </w:rPr>
      </w:pPr>
    </w:p>
    <w:p w14:paraId="14215A68" w14:textId="77777777" w:rsidR="00661F76" w:rsidRDefault="00283188" w:rsidP="00066522">
      <w:pPr>
        <w:rPr>
          <w:b/>
          <w:lang w:val="en-GB"/>
        </w:rPr>
      </w:pPr>
      <w:r w:rsidRPr="00386EC9">
        <w:rPr>
          <w:b/>
          <w:lang w:val="en-GB"/>
        </w:rPr>
        <w:t xml:space="preserve">Validation </w:t>
      </w:r>
    </w:p>
    <w:p w14:paraId="5E95FC61" w14:textId="77777777" w:rsidR="00661F76" w:rsidRPr="00066522" w:rsidRDefault="00283188" w:rsidP="00066522">
      <w:pPr>
        <w:rPr>
          <w:b/>
          <w:lang w:val="en-GB"/>
        </w:rPr>
      </w:pPr>
      <w:r w:rsidRPr="00386EC9">
        <w:rPr>
          <w:b/>
          <w:lang w:val="en-GB"/>
        </w:rPr>
        <w:t>Error</w:t>
      </w:r>
      <w:r>
        <w:rPr>
          <w:b/>
          <w:lang w:val="en-GB"/>
        </w:rPr>
        <w:t xml:space="preserve">s: </w:t>
      </w:r>
      <w:r w:rsidR="00424B48" w:rsidRPr="00066522">
        <w:rPr>
          <w:b/>
          <w:lang w:val="en-GB"/>
        </w:rPr>
        <w:t xml:space="preserve"> </w:t>
      </w:r>
    </w:p>
    <w:tbl>
      <w:tblPr>
        <w:tblW w:w="8449" w:type="dxa"/>
        <w:tblInd w:w="1440" w:type="dxa"/>
        <w:tblLayout w:type="fixed"/>
        <w:tblLook w:val="04A0" w:firstRow="1" w:lastRow="0" w:firstColumn="1" w:lastColumn="0" w:noHBand="0" w:noVBand="1"/>
      </w:tblPr>
      <w:tblGrid>
        <w:gridCol w:w="588"/>
        <w:gridCol w:w="7861"/>
      </w:tblGrid>
      <w:tr w:rsidR="000F27A5" w:rsidRPr="00A201E8" w14:paraId="3C4566EE" w14:textId="77777777" w:rsidTr="0016351A">
        <w:tc>
          <w:tcPr>
            <w:tcW w:w="588" w:type="dxa"/>
          </w:tcPr>
          <w:p w14:paraId="3B0002B6" w14:textId="77777777" w:rsidR="000F27A5" w:rsidRDefault="000F27A5" w:rsidP="00EE1BA5">
            <w:r>
              <w:t>310</w:t>
            </w:r>
          </w:p>
        </w:tc>
        <w:tc>
          <w:tcPr>
            <w:tcW w:w="7861" w:type="dxa"/>
          </w:tcPr>
          <w:p w14:paraId="0A74C20F" w14:textId="77777777" w:rsidR="000F27A5" w:rsidRPr="00A201E8" w:rsidRDefault="000F27A5" w:rsidP="000F27A5">
            <w:pPr>
              <w:tabs>
                <w:tab w:val="left" w:pos="1440"/>
                <w:tab w:val="left" w:pos="2160"/>
              </w:tabs>
            </w:pPr>
            <w:r w:rsidRPr="00DA0A5E">
              <w:t>Record not in correct format</w:t>
            </w:r>
          </w:p>
        </w:tc>
      </w:tr>
    </w:tbl>
    <w:p w14:paraId="4D8A9C1D" w14:textId="77777777" w:rsidR="00283188" w:rsidRPr="000F27A5" w:rsidRDefault="00283188" w:rsidP="00BC0841">
      <w:pPr>
        <w:pStyle w:val="note"/>
        <w:tabs>
          <w:tab w:val="clear" w:pos="567"/>
          <w:tab w:val="left" w:pos="0"/>
        </w:tabs>
        <w:ind w:left="0" w:firstLine="0"/>
        <w:rPr>
          <w:lang w:val="en-NZ"/>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2340"/>
        <w:gridCol w:w="3600"/>
        <w:gridCol w:w="1260"/>
        <w:gridCol w:w="1080"/>
        <w:gridCol w:w="900"/>
      </w:tblGrid>
      <w:tr w:rsidR="00E30CDC" w:rsidRPr="00CD0393" w14:paraId="1C1F7403" w14:textId="77777777" w:rsidTr="001C78F1">
        <w:tc>
          <w:tcPr>
            <w:tcW w:w="10080" w:type="dxa"/>
            <w:gridSpan w:val="6"/>
            <w:shd w:val="clear" w:color="auto" w:fill="auto"/>
          </w:tcPr>
          <w:p w14:paraId="5993F4B4" w14:textId="77777777" w:rsidR="00E30CDC" w:rsidRPr="00CD0393" w:rsidRDefault="00E30CDC" w:rsidP="00CD0393">
            <w:pPr>
              <w:pStyle w:val="Heading1"/>
              <w:spacing w:line="240" w:lineRule="atLeast"/>
              <w:jc w:val="both"/>
              <w:rPr>
                <w:lang w:val="en-GB"/>
              </w:rPr>
            </w:pPr>
            <w:bookmarkStart w:id="93" w:name="_Toc154045232"/>
            <w:bookmarkStart w:id="94" w:name="_Toc154049046"/>
            <w:bookmarkStart w:id="95" w:name="_Toc154207628"/>
            <w:bookmarkStart w:id="96" w:name="_Toc176580032"/>
            <w:bookmarkStart w:id="97" w:name="_Toc237143494"/>
            <w:bookmarkStart w:id="98" w:name="_Ref306867811"/>
            <w:bookmarkStart w:id="99" w:name="_Toc298827592"/>
            <w:bookmarkStart w:id="100" w:name="_Toc95301907"/>
            <w:r w:rsidRPr="00CD0393">
              <w:rPr>
                <w:lang w:val="en-GB"/>
              </w:rPr>
              <w:lastRenderedPageBreak/>
              <w:t>File Specifications – Course Register File</w:t>
            </w:r>
            <w:bookmarkStart w:id="101" w:name="CREGfile"/>
            <w:bookmarkEnd w:id="93"/>
            <w:bookmarkEnd w:id="94"/>
            <w:bookmarkEnd w:id="95"/>
            <w:bookmarkEnd w:id="96"/>
            <w:bookmarkEnd w:id="97"/>
            <w:bookmarkEnd w:id="98"/>
            <w:bookmarkEnd w:id="99"/>
            <w:bookmarkEnd w:id="101"/>
            <w:r w:rsidR="00845D4C">
              <w:rPr>
                <w:lang w:val="en-GB"/>
              </w:rPr>
              <w:t xml:space="preserve">  </w:t>
            </w:r>
            <w:proofErr w:type="gramStart"/>
            <w:r w:rsidR="00845D4C">
              <w:rPr>
                <w:lang w:val="en-GB"/>
              </w:rPr>
              <w:t xml:space="preserve">   [</w:t>
            </w:r>
            <w:proofErr w:type="gramEnd"/>
            <w:r w:rsidR="00845D4C" w:rsidRPr="00774549">
              <w:rPr>
                <w:lang w:val="en-GB"/>
              </w:rPr>
              <w:t>CREG]</w:t>
            </w:r>
            <w:bookmarkEnd w:id="100"/>
          </w:p>
        </w:tc>
      </w:tr>
      <w:tr w:rsidR="00E30CDC" w:rsidRPr="00CD0393" w14:paraId="3CFCA112" w14:textId="77777777" w:rsidTr="001C78F1">
        <w:tc>
          <w:tcPr>
            <w:tcW w:w="900" w:type="dxa"/>
          </w:tcPr>
          <w:p w14:paraId="7DB249AA" w14:textId="77777777" w:rsidR="00E30CDC" w:rsidRPr="00CD0393" w:rsidRDefault="00E30CDC" w:rsidP="007F2DD6">
            <w:pPr>
              <w:pStyle w:val="tables"/>
              <w:spacing w:line="240" w:lineRule="atLeast"/>
              <w:jc w:val="left"/>
              <w:rPr>
                <w:rFonts w:ascii="Tahoma" w:hAnsi="Tahoma" w:cs="Tahoma"/>
                <w:b/>
                <w:szCs w:val="18"/>
                <w:lang w:val="en-GB"/>
              </w:rPr>
            </w:pPr>
            <w:r w:rsidRPr="00CD0393">
              <w:rPr>
                <w:rFonts w:ascii="Tahoma" w:hAnsi="Tahoma" w:cs="Tahoma"/>
                <w:b/>
                <w:szCs w:val="18"/>
                <w:lang w:val="en-GB"/>
              </w:rPr>
              <w:t>Field</w:t>
            </w:r>
            <w:r w:rsidRPr="00CD0393">
              <w:rPr>
                <w:rFonts w:ascii="Tahoma" w:hAnsi="Tahoma" w:cs="Tahoma"/>
                <w:b/>
                <w:szCs w:val="18"/>
                <w:lang w:val="en-GB"/>
              </w:rPr>
              <w:br/>
              <w:t>No</w:t>
            </w:r>
          </w:p>
        </w:tc>
        <w:tc>
          <w:tcPr>
            <w:tcW w:w="2340" w:type="dxa"/>
          </w:tcPr>
          <w:p w14:paraId="3BC0EFE6" w14:textId="77777777" w:rsidR="00E30CDC" w:rsidRPr="00CD0393" w:rsidRDefault="00E30CDC" w:rsidP="00CD0393">
            <w:pPr>
              <w:pStyle w:val="tables"/>
              <w:spacing w:line="240" w:lineRule="atLeast"/>
              <w:jc w:val="left"/>
              <w:rPr>
                <w:rFonts w:ascii="Tahoma" w:hAnsi="Tahoma" w:cs="Tahoma"/>
                <w:b/>
                <w:szCs w:val="18"/>
                <w:lang w:val="en-GB"/>
              </w:rPr>
            </w:pPr>
            <w:r w:rsidRPr="00CD0393">
              <w:rPr>
                <w:rFonts w:ascii="Tahoma" w:hAnsi="Tahoma" w:cs="Tahoma"/>
                <w:b/>
                <w:szCs w:val="18"/>
                <w:lang w:val="en-GB"/>
              </w:rPr>
              <w:t>Field Name</w:t>
            </w:r>
          </w:p>
        </w:tc>
        <w:tc>
          <w:tcPr>
            <w:tcW w:w="3600" w:type="dxa"/>
          </w:tcPr>
          <w:p w14:paraId="73C02F2E" w14:textId="77777777" w:rsidR="00E30CDC" w:rsidRPr="00CD0393" w:rsidRDefault="00E30CDC" w:rsidP="00CD0393">
            <w:pPr>
              <w:pStyle w:val="tables"/>
              <w:spacing w:line="240" w:lineRule="atLeast"/>
              <w:jc w:val="left"/>
              <w:rPr>
                <w:rFonts w:ascii="Tahoma" w:hAnsi="Tahoma" w:cs="Tahoma"/>
                <w:b/>
                <w:szCs w:val="18"/>
                <w:lang w:val="en-GB"/>
              </w:rPr>
            </w:pPr>
            <w:r w:rsidRPr="00CD0393">
              <w:rPr>
                <w:rFonts w:ascii="Tahoma" w:hAnsi="Tahoma" w:cs="Tahoma"/>
                <w:b/>
                <w:szCs w:val="18"/>
                <w:lang w:val="en-GB"/>
              </w:rPr>
              <w:t>Field Title</w:t>
            </w:r>
          </w:p>
        </w:tc>
        <w:tc>
          <w:tcPr>
            <w:tcW w:w="1260" w:type="dxa"/>
          </w:tcPr>
          <w:p w14:paraId="2EDEF5BE" w14:textId="77777777" w:rsidR="00E30CDC" w:rsidRPr="00CD0393" w:rsidRDefault="00E30CDC" w:rsidP="00CD0393">
            <w:pPr>
              <w:pStyle w:val="tables"/>
              <w:spacing w:line="240" w:lineRule="atLeast"/>
              <w:rPr>
                <w:rFonts w:ascii="Tahoma" w:hAnsi="Tahoma" w:cs="Tahoma"/>
                <w:b/>
                <w:szCs w:val="18"/>
                <w:lang w:val="en-GB"/>
              </w:rPr>
            </w:pPr>
            <w:r w:rsidRPr="00CD0393">
              <w:rPr>
                <w:rFonts w:ascii="Tahoma" w:hAnsi="Tahoma" w:cs="Tahoma"/>
                <w:b/>
                <w:szCs w:val="18"/>
                <w:lang w:val="en-GB"/>
              </w:rPr>
              <w:t>Field</w:t>
            </w:r>
            <w:r w:rsidRPr="00CD0393">
              <w:rPr>
                <w:rFonts w:ascii="Tahoma" w:hAnsi="Tahoma" w:cs="Tahoma"/>
                <w:b/>
                <w:szCs w:val="18"/>
                <w:lang w:val="en-GB"/>
              </w:rPr>
              <w:br/>
              <w:t>Length</w:t>
            </w:r>
          </w:p>
        </w:tc>
        <w:tc>
          <w:tcPr>
            <w:tcW w:w="1080" w:type="dxa"/>
          </w:tcPr>
          <w:p w14:paraId="3A864195" w14:textId="77777777" w:rsidR="00E30CDC" w:rsidRPr="00CD0393" w:rsidRDefault="00E30CDC" w:rsidP="007F2DD6">
            <w:pPr>
              <w:pStyle w:val="tables"/>
              <w:spacing w:line="240" w:lineRule="atLeast"/>
              <w:ind w:left="-108" w:right="-108"/>
              <w:rPr>
                <w:rFonts w:ascii="Tahoma" w:hAnsi="Tahoma" w:cs="Tahoma"/>
                <w:b/>
                <w:szCs w:val="18"/>
                <w:lang w:val="en-GB"/>
              </w:rPr>
            </w:pPr>
            <w:r w:rsidRPr="00CD0393">
              <w:rPr>
                <w:rFonts w:ascii="Tahoma" w:hAnsi="Tahoma" w:cs="Tahoma"/>
                <w:b/>
                <w:szCs w:val="18"/>
                <w:lang w:val="en-GB"/>
              </w:rPr>
              <w:t>File</w:t>
            </w:r>
            <w:r w:rsidRPr="00CD0393">
              <w:rPr>
                <w:rFonts w:ascii="Tahoma" w:hAnsi="Tahoma" w:cs="Tahoma"/>
                <w:b/>
                <w:szCs w:val="18"/>
                <w:lang w:val="en-GB"/>
              </w:rPr>
              <w:br/>
              <w:t>Position</w:t>
            </w:r>
          </w:p>
        </w:tc>
        <w:tc>
          <w:tcPr>
            <w:tcW w:w="900" w:type="dxa"/>
          </w:tcPr>
          <w:p w14:paraId="4B8EB683" w14:textId="77777777" w:rsidR="00E30CDC" w:rsidRPr="00CD0393" w:rsidRDefault="00E30CDC" w:rsidP="00CD0393">
            <w:pPr>
              <w:pStyle w:val="tables"/>
              <w:spacing w:line="240" w:lineRule="atLeast"/>
              <w:rPr>
                <w:rFonts w:ascii="Tahoma" w:hAnsi="Tahoma" w:cs="Tahoma"/>
                <w:b/>
                <w:szCs w:val="18"/>
                <w:lang w:val="en-GB"/>
              </w:rPr>
            </w:pPr>
            <w:r w:rsidRPr="00CD0393">
              <w:rPr>
                <w:rFonts w:ascii="Tahoma" w:hAnsi="Tahoma" w:cs="Tahoma"/>
                <w:b/>
                <w:szCs w:val="18"/>
                <w:lang w:val="en-GB"/>
              </w:rPr>
              <w:t>Page No.</w:t>
            </w:r>
          </w:p>
        </w:tc>
      </w:tr>
      <w:tr w:rsidR="00E30CDC" w:rsidRPr="003E7511" w14:paraId="0B409B97" w14:textId="77777777" w:rsidTr="001C78F1">
        <w:tc>
          <w:tcPr>
            <w:tcW w:w="900" w:type="dxa"/>
          </w:tcPr>
          <w:p w14:paraId="42BC1571" w14:textId="77777777" w:rsidR="00E30CDC" w:rsidRPr="003E7511" w:rsidRDefault="00E30CDC" w:rsidP="001C78F1">
            <w:pPr>
              <w:pStyle w:val="BalloonText"/>
              <w:spacing w:before="60" w:after="60"/>
              <w:ind w:left="57" w:right="57"/>
              <w:jc w:val="both"/>
              <w:rPr>
                <w:rFonts w:ascii="Arial" w:hAnsi="Arial" w:cs="Arial"/>
                <w:sz w:val="20"/>
                <w:szCs w:val="20"/>
                <w:lang w:val="en-GB"/>
              </w:rPr>
            </w:pPr>
            <w:r w:rsidRPr="003E7511">
              <w:rPr>
                <w:rFonts w:ascii="Arial" w:hAnsi="Arial" w:cs="Arial"/>
                <w:sz w:val="20"/>
                <w:szCs w:val="20"/>
                <w:lang w:val="en-GB"/>
              </w:rPr>
              <w:t>3.1</w:t>
            </w:r>
          </w:p>
        </w:tc>
        <w:tc>
          <w:tcPr>
            <w:tcW w:w="2340" w:type="dxa"/>
          </w:tcPr>
          <w:p w14:paraId="448F6B17" w14:textId="77777777" w:rsidR="00E30CDC" w:rsidRPr="00F7470E" w:rsidRDefault="00EE4A79" w:rsidP="001C78F1">
            <w:pPr>
              <w:pStyle w:val="tables"/>
              <w:jc w:val="both"/>
              <w:rPr>
                <w:rFonts w:cs="Arial"/>
                <w:sz w:val="20"/>
                <w:u w:val="single"/>
                <w:lang w:val="en-GB"/>
              </w:rPr>
            </w:pPr>
            <w:hyperlink w:anchor="INSTIT" w:history="1">
              <w:r w:rsidR="00E30CDC" w:rsidRPr="00F7470E">
                <w:rPr>
                  <w:sz w:val="20"/>
                  <w:u w:val="single"/>
                </w:rPr>
                <w:t>INSTIT</w:t>
              </w:r>
            </w:hyperlink>
          </w:p>
        </w:tc>
        <w:tc>
          <w:tcPr>
            <w:tcW w:w="3600" w:type="dxa"/>
          </w:tcPr>
          <w:p w14:paraId="4D0C1F6E" w14:textId="77777777" w:rsidR="00E30CDC" w:rsidRPr="003E7511" w:rsidRDefault="00E30CDC" w:rsidP="000230D4">
            <w:pPr>
              <w:pStyle w:val="tables"/>
              <w:jc w:val="left"/>
              <w:rPr>
                <w:rFonts w:cs="Arial"/>
                <w:sz w:val="20"/>
                <w:lang w:val="en-GB"/>
              </w:rPr>
            </w:pPr>
            <w:r w:rsidRPr="003E7511">
              <w:rPr>
                <w:rFonts w:cs="Arial"/>
                <w:sz w:val="20"/>
                <w:lang w:val="en-GB"/>
              </w:rPr>
              <w:t>Provider Code</w:t>
            </w:r>
          </w:p>
        </w:tc>
        <w:tc>
          <w:tcPr>
            <w:tcW w:w="1260" w:type="dxa"/>
          </w:tcPr>
          <w:p w14:paraId="651EA323" w14:textId="77777777" w:rsidR="00E30CDC" w:rsidRPr="003E7511" w:rsidRDefault="00E30CDC" w:rsidP="00963672">
            <w:pPr>
              <w:pStyle w:val="tables"/>
              <w:rPr>
                <w:rFonts w:cs="Arial"/>
                <w:sz w:val="20"/>
                <w:lang w:val="en-GB"/>
              </w:rPr>
            </w:pPr>
            <w:r w:rsidRPr="003E7511">
              <w:rPr>
                <w:rFonts w:cs="Arial"/>
                <w:sz w:val="20"/>
                <w:lang w:val="en-GB"/>
              </w:rPr>
              <w:t>4</w:t>
            </w:r>
          </w:p>
        </w:tc>
        <w:tc>
          <w:tcPr>
            <w:tcW w:w="1080" w:type="dxa"/>
          </w:tcPr>
          <w:p w14:paraId="6365704C" w14:textId="77777777" w:rsidR="00E30CDC" w:rsidRPr="003E7511" w:rsidRDefault="00E30CDC" w:rsidP="001C78F1">
            <w:pPr>
              <w:pStyle w:val="tables"/>
              <w:ind w:left="-108" w:right="-108"/>
              <w:rPr>
                <w:rFonts w:cs="Arial"/>
                <w:sz w:val="20"/>
                <w:lang w:val="en-GB"/>
              </w:rPr>
            </w:pPr>
            <w:r w:rsidRPr="003E7511">
              <w:rPr>
                <w:rFonts w:cs="Arial"/>
                <w:sz w:val="20"/>
                <w:lang w:val="en-GB"/>
              </w:rPr>
              <w:t>1-4</w:t>
            </w:r>
          </w:p>
        </w:tc>
        <w:tc>
          <w:tcPr>
            <w:tcW w:w="900" w:type="dxa"/>
          </w:tcPr>
          <w:p w14:paraId="4591F3BE" w14:textId="77777777" w:rsidR="00E30CDC" w:rsidRPr="00F7470E" w:rsidRDefault="00424B48" w:rsidP="0011023A">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_Ref488545060 \h </w:instrText>
            </w:r>
            <w:r w:rsidRPr="00F10050">
              <w:rPr>
                <w:sz w:val="20"/>
                <w:lang w:val="en-GB"/>
              </w:rPr>
            </w:r>
            <w:r w:rsidRPr="00F10050">
              <w:rPr>
                <w:sz w:val="20"/>
                <w:lang w:val="en-GB"/>
              </w:rPr>
              <w:fldChar w:fldCharType="separate"/>
            </w:r>
            <w:r w:rsidR="001C0DE1">
              <w:rPr>
                <w:rFonts w:cs="Arial"/>
                <w:noProof/>
                <w:sz w:val="20"/>
                <w:lang w:val="en-GB"/>
              </w:rPr>
              <w:t>49</w:t>
            </w:r>
            <w:r w:rsidRPr="00F10050">
              <w:rPr>
                <w:sz w:val="20"/>
                <w:lang w:val="en-GB"/>
              </w:rPr>
              <w:fldChar w:fldCharType="end"/>
            </w:r>
          </w:p>
        </w:tc>
      </w:tr>
      <w:tr w:rsidR="00E30CDC" w:rsidRPr="003E7511" w14:paraId="242D5CB3" w14:textId="77777777" w:rsidTr="001C78F1">
        <w:tc>
          <w:tcPr>
            <w:tcW w:w="900" w:type="dxa"/>
          </w:tcPr>
          <w:p w14:paraId="489DA1FB" w14:textId="77777777" w:rsidR="00E30CDC" w:rsidRPr="003E7511" w:rsidRDefault="00E30CDC" w:rsidP="001C78F1">
            <w:pPr>
              <w:pStyle w:val="BalloonText"/>
              <w:spacing w:before="60" w:after="60"/>
              <w:ind w:left="57" w:right="57"/>
              <w:jc w:val="both"/>
              <w:rPr>
                <w:rFonts w:ascii="Arial" w:hAnsi="Arial" w:cs="Arial"/>
                <w:sz w:val="20"/>
                <w:szCs w:val="20"/>
                <w:lang w:val="en-GB"/>
              </w:rPr>
            </w:pPr>
            <w:r w:rsidRPr="003E7511">
              <w:rPr>
                <w:rFonts w:ascii="Arial" w:hAnsi="Arial" w:cs="Arial"/>
                <w:sz w:val="20"/>
                <w:szCs w:val="20"/>
                <w:lang w:val="en-GB"/>
              </w:rPr>
              <w:t>3.2</w:t>
            </w:r>
          </w:p>
        </w:tc>
        <w:tc>
          <w:tcPr>
            <w:tcW w:w="2340" w:type="dxa"/>
          </w:tcPr>
          <w:p w14:paraId="625C07E0" w14:textId="77777777" w:rsidR="00E30CDC" w:rsidRPr="00F7470E" w:rsidRDefault="00EE4A79" w:rsidP="001C78F1">
            <w:pPr>
              <w:pStyle w:val="tables"/>
              <w:jc w:val="both"/>
              <w:rPr>
                <w:rFonts w:cs="Arial"/>
                <w:sz w:val="20"/>
                <w:u w:val="single"/>
                <w:lang w:val="en-GB"/>
              </w:rPr>
            </w:pPr>
            <w:hyperlink w:anchor="COURSE" w:history="1">
              <w:r w:rsidR="00E30CDC" w:rsidRPr="00F7470E">
                <w:rPr>
                  <w:sz w:val="20"/>
                  <w:u w:val="single"/>
                </w:rPr>
                <w:t>COURSE</w:t>
              </w:r>
            </w:hyperlink>
          </w:p>
        </w:tc>
        <w:tc>
          <w:tcPr>
            <w:tcW w:w="3600" w:type="dxa"/>
          </w:tcPr>
          <w:p w14:paraId="7FA71994" w14:textId="77777777" w:rsidR="00E30CDC" w:rsidRPr="003E7511" w:rsidRDefault="00E30CDC" w:rsidP="000230D4">
            <w:pPr>
              <w:pStyle w:val="tables"/>
              <w:jc w:val="left"/>
              <w:rPr>
                <w:rFonts w:cs="Arial"/>
                <w:sz w:val="20"/>
                <w:lang w:val="en-GB"/>
              </w:rPr>
            </w:pPr>
            <w:r w:rsidRPr="003E7511">
              <w:rPr>
                <w:rFonts w:cs="Arial"/>
                <w:sz w:val="20"/>
                <w:lang w:val="en-GB"/>
              </w:rPr>
              <w:t>Course Code</w:t>
            </w:r>
          </w:p>
        </w:tc>
        <w:tc>
          <w:tcPr>
            <w:tcW w:w="1260" w:type="dxa"/>
          </w:tcPr>
          <w:p w14:paraId="488D309C" w14:textId="77777777" w:rsidR="00E30CDC" w:rsidRPr="003E7511" w:rsidRDefault="00E30CDC" w:rsidP="00963672">
            <w:pPr>
              <w:pStyle w:val="tables"/>
              <w:rPr>
                <w:rFonts w:cs="Arial"/>
                <w:sz w:val="20"/>
                <w:lang w:val="en-GB"/>
              </w:rPr>
            </w:pPr>
            <w:r w:rsidRPr="003E7511">
              <w:rPr>
                <w:rFonts w:cs="Arial"/>
                <w:sz w:val="20"/>
                <w:lang w:val="en-GB"/>
              </w:rPr>
              <w:t>20</w:t>
            </w:r>
          </w:p>
        </w:tc>
        <w:tc>
          <w:tcPr>
            <w:tcW w:w="1080" w:type="dxa"/>
          </w:tcPr>
          <w:p w14:paraId="6B8EB599" w14:textId="77777777" w:rsidR="00E30CDC" w:rsidRPr="003E7511" w:rsidRDefault="00E30CDC" w:rsidP="001C78F1">
            <w:pPr>
              <w:pStyle w:val="tables"/>
              <w:ind w:left="-108" w:right="-108"/>
              <w:rPr>
                <w:rFonts w:cs="Arial"/>
                <w:sz w:val="20"/>
                <w:lang w:val="en-GB"/>
              </w:rPr>
            </w:pPr>
            <w:r w:rsidRPr="003E7511">
              <w:rPr>
                <w:rFonts w:cs="Arial"/>
                <w:sz w:val="20"/>
                <w:lang w:val="en-GB"/>
              </w:rPr>
              <w:t>5-24</w:t>
            </w:r>
          </w:p>
        </w:tc>
        <w:tc>
          <w:tcPr>
            <w:tcW w:w="900" w:type="dxa"/>
          </w:tcPr>
          <w:p w14:paraId="5CD9A21F" w14:textId="77777777" w:rsidR="00E30CDC" w:rsidRPr="00F7470E" w:rsidRDefault="00424B48" w:rsidP="0011023A">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_Ref488546160 \h </w:instrText>
            </w:r>
            <w:r w:rsidRPr="00F10050">
              <w:rPr>
                <w:sz w:val="20"/>
                <w:lang w:val="en-GB"/>
              </w:rPr>
            </w:r>
            <w:r w:rsidRPr="00F10050">
              <w:rPr>
                <w:sz w:val="20"/>
                <w:lang w:val="en-GB"/>
              </w:rPr>
              <w:fldChar w:fldCharType="separate"/>
            </w:r>
            <w:r w:rsidR="001C0DE1">
              <w:rPr>
                <w:rFonts w:cs="Arial"/>
                <w:noProof/>
                <w:sz w:val="20"/>
                <w:lang w:val="en-GB"/>
              </w:rPr>
              <w:t>83</w:t>
            </w:r>
            <w:r w:rsidRPr="00F10050">
              <w:rPr>
                <w:sz w:val="20"/>
                <w:lang w:val="en-GB"/>
              </w:rPr>
              <w:fldChar w:fldCharType="end"/>
            </w:r>
          </w:p>
        </w:tc>
      </w:tr>
      <w:tr w:rsidR="00E30CDC" w:rsidRPr="003E7511" w14:paraId="20B8C638" w14:textId="77777777" w:rsidTr="001C78F1">
        <w:tc>
          <w:tcPr>
            <w:tcW w:w="900" w:type="dxa"/>
          </w:tcPr>
          <w:p w14:paraId="7B4A05E8" w14:textId="77777777" w:rsidR="00E30CDC" w:rsidRPr="003E7511" w:rsidRDefault="00E30CDC" w:rsidP="001C78F1">
            <w:pPr>
              <w:pStyle w:val="BalloonText"/>
              <w:spacing w:before="60" w:after="60"/>
              <w:ind w:left="57" w:right="57"/>
              <w:jc w:val="both"/>
              <w:rPr>
                <w:rFonts w:ascii="Arial" w:hAnsi="Arial" w:cs="Arial"/>
                <w:sz w:val="20"/>
                <w:szCs w:val="20"/>
                <w:lang w:val="en-GB"/>
              </w:rPr>
            </w:pPr>
            <w:r w:rsidRPr="003E7511">
              <w:rPr>
                <w:rFonts w:ascii="Arial" w:hAnsi="Arial" w:cs="Arial"/>
                <w:sz w:val="20"/>
                <w:szCs w:val="20"/>
                <w:lang w:val="en-GB"/>
              </w:rPr>
              <w:t>3.3</w:t>
            </w:r>
          </w:p>
        </w:tc>
        <w:tc>
          <w:tcPr>
            <w:tcW w:w="2340" w:type="dxa"/>
          </w:tcPr>
          <w:p w14:paraId="61D18F0A" w14:textId="77777777" w:rsidR="00E30CDC" w:rsidRPr="00F7470E" w:rsidRDefault="00EE4A79" w:rsidP="001C78F1">
            <w:pPr>
              <w:pStyle w:val="tables"/>
              <w:jc w:val="both"/>
              <w:rPr>
                <w:rFonts w:cs="Arial"/>
                <w:sz w:val="20"/>
                <w:u w:val="single"/>
                <w:lang w:val="en-GB"/>
              </w:rPr>
            </w:pPr>
            <w:hyperlink w:anchor="CTITLE" w:history="1">
              <w:r w:rsidR="00E30CDC" w:rsidRPr="00F7470E">
                <w:rPr>
                  <w:sz w:val="20"/>
                  <w:u w:val="single"/>
                </w:rPr>
                <w:t>CTITLE</w:t>
              </w:r>
            </w:hyperlink>
          </w:p>
        </w:tc>
        <w:tc>
          <w:tcPr>
            <w:tcW w:w="3600" w:type="dxa"/>
          </w:tcPr>
          <w:p w14:paraId="3F6952EB" w14:textId="77777777" w:rsidR="00E30CDC" w:rsidRPr="003E7511" w:rsidRDefault="00E30CDC" w:rsidP="000230D4">
            <w:pPr>
              <w:pStyle w:val="tables"/>
              <w:jc w:val="left"/>
              <w:rPr>
                <w:rFonts w:cs="Arial"/>
                <w:sz w:val="20"/>
                <w:lang w:val="en-GB"/>
              </w:rPr>
            </w:pPr>
            <w:r w:rsidRPr="003E7511">
              <w:rPr>
                <w:rFonts w:cs="Arial"/>
                <w:sz w:val="20"/>
                <w:lang w:val="en-GB"/>
              </w:rPr>
              <w:t>Course Title</w:t>
            </w:r>
          </w:p>
        </w:tc>
        <w:tc>
          <w:tcPr>
            <w:tcW w:w="1260" w:type="dxa"/>
          </w:tcPr>
          <w:p w14:paraId="469EC482" w14:textId="77777777" w:rsidR="00E30CDC" w:rsidRPr="003E7511" w:rsidRDefault="00E30CDC" w:rsidP="00963672">
            <w:pPr>
              <w:pStyle w:val="tables"/>
              <w:rPr>
                <w:rFonts w:cs="Arial"/>
                <w:sz w:val="20"/>
                <w:lang w:val="en-GB"/>
              </w:rPr>
            </w:pPr>
            <w:r w:rsidRPr="003E7511">
              <w:rPr>
                <w:rFonts w:cs="Arial"/>
                <w:sz w:val="20"/>
                <w:lang w:val="en-GB"/>
              </w:rPr>
              <w:t>75</w:t>
            </w:r>
          </w:p>
        </w:tc>
        <w:tc>
          <w:tcPr>
            <w:tcW w:w="1080" w:type="dxa"/>
          </w:tcPr>
          <w:p w14:paraId="53E57F79" w14:textId="77777777" w:rsidR="00E30CDC" w:rsidRPr="003E7511" w:rsidRDefault="00E30CDC" w:rsidP="001C78F1">
            <w:pPr>
              <w:pStyle w:val="tables"/>
              <w:ind w:left="-108" w:right="-108"/>
              <w:rPr>
                <w:rFonts w:cs="Arial"/>
                <w:sz w:val="20"/>
                <w:lang w:val="en-GB"/>
              </w:rPr>
            </w:pPr>
            <w:r w:rsidRPr="003E7511">
              <w:rPr>
                <w:rFonts w:cs="Arial"/>
                <w:sz w:val="20"/>
                <w:lang w:val="en-GB"/>
              </w:rPr>
              <w:t>25-99</w:t>
            </w:r>
          </w:p>
        </w:tc>
        <w:tc>
          <w:tcPr>
            <w:tcW w:w="900" w:type="dxa"/>
          </w:tcPr>
          <w:p w14:paraId="26583367" w14:textId="77777777" w:rsidR="00E30CDC" w:rsidRPr="00F7470E" w:rsidRDefault="00424B48" w:rsidP="0011023A">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_Ref488546681 \h </w:instrText>
            </w:r>
            <w:r w:rsidRPr="00F10050">
              <w:rPr>
                <w:sz w:val="20"/>
                <w:lang w:val="en-GB"/>
              </w:rPr>
            </w:r>
            <w:r w:rsidRPr="00F10050">
              <w:rPr>
                <w:sz w:val="20"/>
                <w:lang w:val="en-GB"/>
              </w:rPr>
              <w:fldChar w:fldCharType="separate"/>
            </w:r>
            <w:r w:rsidR="001C0DE1">
              <w:rPr>
                <w:rFonts w:cs="Arial"/>
                <w:noProof/>
                <w:sz w:val="20"/>
                <w:lang w:val="en-GB"/>
              </w:rPr>
              <w:t>113</w:t>
            </w:r>
            <w:r w:rsidRPr="00F10050">
              <w:rPr>
                <w:sz w:val="20"/>
                <w:lang w:val="en-GB"/>
              </w:rPr>
              <w:fldChar w:fldCharType="end"/>
            </w:r>
          </w:p>
        </w:tc>
      </w:tr>
      <w:tr w:rsidR="00E30CDC" w:rsidRPr="003E7511" w14:paraId="041644B3" w14:textId="77777777" w:rsidTr="001C78F1">
        <w:tc>
          <w:tcPr>
            <w:tcW w:w="900" w:type="dxa"/>
          </w:tcPr>
          <w:p w14:paraId="6B9916FA" w14:textId="77777777" w:rsidR="00E30CDC" w:rsidRPr="003E7511" w:rsidRDefault="00E30CDC" w:rsidP="001C78F1">
            <w:pPr>
              <w:pStyle w:val="BalloonText"/>
              <w:spacing w:before="60" w:after="60"/>
              <w:ind w:left="57" w:right="57"/>
              <w:jc w:val="both"/>
              <w:rPr>
                <w:rFonts w:ascii="Arial" w:hAnsi="Arial" w:cs="Arial"/>
                <w:sz w:val="20"/>
                <w:szCs w:val="20"/>
                <w:lang w:val="en-GB"/>
              </w:rPr>
            </w:pPr>
            <w:r w:rsidRPr="003E7511">
              <w:rPr>
                <w:rFonts w:ascii="Arial" w:hAnsi="Arial" w:cs="Arial"/>
                <w:sz w:val="20"/>
                <w:szCs w:val="20"/>
                <w:lang w:val="en-GB"/>
              </w:rPr>
              <w:t>3.4</w:t>
            </w:r>
          </w:p>
        </w:tc>
        <w:tc>
          <w:tcPr>
            <w:tcW w:w="2340" w:type="dxa"/>
          </w:tcPr>
          <w:p w14:paraId="6B135D58" w14:textId="77777777" w:rsidR="00E30CDC" w:rsidRPr="00F7470E" w:rsidRDefault="00EE4A79" w:rsidP="001C78F1">
            <w:pPr>
              <w:pStyle w:val="tables"/>
              <w:jc w:val="both"/>
              <w:rPr>
                <w:rFonts w:cs="Arial"/>
                <w:sz w:val="20"/>
                <w:u w:val="single"/>
                <w:lang w:val="en-GB"/>
              </w:rPr>
            </w:pPr>
            <w:hyperlink w:anchor="QUAL" w:history="1">
              <w:r w:rsidR="00E30CDC" w:rsidRPr="00F7470E">
                <w:rPr>
                  <w:sz w:val="20"/>
                  <w:u w:val="single"/>
                </w:rPr>
                <w:t>QUAL</w:t>
              </w:r>
            </w:hyperlink>
          </w:p>
        </w:tc>
        <w:tc>
          <w:tcPr>
            <w:tcW w:w="3600" w:type="dxa"/>
          </w:tcPr>
          <w:p w14:paraId="60F0E1CB" w14:textId="77777777" w:rsidR="00E30CDC" w:rsidRPr="003E7511" w:rsidRDefault="00E30CDC" w:rsidP="000230D4">
            <w:pPr>
              <w:pStyle w:val="tables"/>
              <w:jc w:val="left"/>
              <w:rPr>
                <w:rFonts w:cs="Arial"/>
                <w:sz w:val="20"/>
                <w:lang w:val="en-GB"/>
              </w:rPr>
            </w:pPr>
            <w:r w:rsidRPr="003E7511">
              <w:rPr>
                <w:rFonts w:cs="Arial"/>
                <w:sz w:val="20"/>
                <w:lang w:val="en-GB"/>
              </w:rPr>
              <w:t>Qualification Code</w:t>
            </w:r>
          </w:p>
        </w:tc>
        <w:tc>
          <w:tcPr>
            <w:tcW w:w="1260" w:type="dxa"/>
          </w:tcPr>
          <w:p w14:paraId="14130715" w14:textId="77777777" w:rsidR="00E30CDC" w:rsidRPr="003E7511" w:rsidRDefault="00E30CDC" w:rsidP="00963672">
            <w:pPr>
              <w:pStyle w:val="tables"/>
              <w:rPr>
                <w:rFonts w:cs="Arial"/>
                <w:sz w:val="20"/>
                <w:lang w:val="en-GB"/>
              </w:rPr>
            </w:pPr>
            <w:r w:rsidRPr="003E7511">
              <w:rPr>
                <w:rFonts w:cs="Arial"/>
                <w:sz w:val="20"/>
                <w:lang w:val="en-GB"/>
              </w:rPr>
              <w:t>6</w:t>
            </w:r>
          </w:p>
        </w:tc>
        <w:tc>
          <w:tcPr>
            <w:tcW w:w="1080" w:type="dxa"/>
          </w:tcPr>
          <w:p w14:paraId="39037E68" w14:textId="77777777" w:rsidR="00E30CDC" w:rsidRPr="003E7511" w:rsidRDefault="00E30CDC" w:rsidP="001C78F1">
            <w:pPr>
              <w:pStyle w:val="tables"/>
              <w:ind w:left="-108" w:right="-108"/>
              <w:rPr>
                <w:rFonts w:cs="Arial"/>
                <w:sz w:val="20"/>
                <w:lang w:val="en-GB"/>
              </w:rPr>
            </w:pPr>
            <w:r w:rsidRPr="003E7511">
              <w:rPr>
                <w:rFonts w:cs="Arial"/>
                <w:sz w:val="20"/>
                <w:lang w:val="en-GB"/>
              </w:rPr>
              <w:t>100-105</w:t>
            </w:r>
          </w:p>
        </w:tc>
        <w:tc>
          <w:tcPr>
            <w:tcW w:w="900" w:type="dxa"/>
          </w:tcPr>
          <w:p w14:paraId="56152416" w14:textId="77777777" w:rsidR="00E30CDC" w:rsidRPr="00F7470E" w:rsidRDefault="00424B48" w:rsidP="0011023A">
            <w:pPr>
              <w:pStyle w:val="tables"/>
              <w:rPr>
                <w:rFonts w:cs="Arial"/>
                <w:sz w:val="20"/>
                <w:u w:val="single"/>
                <w:lang w:val="en-GB"/>
              </w:rPr>
            </w:pPr>
            <w:r w:rsidRPr="00066522">
              <w:rPr>
                <w:sz w:val="20"/>
              </w:rPr>
              <w:fldChar w:fldCharType="begin"/>
            </w:r>
            <w:r w:rsidRPr="00066522">
              <w:rPr>
                <w:sz w:val="20"/>
              </w:rPr>
              <w:instrText xml:space="preserve"> PAGEREF _Ref488548850 \h </w:instrText>
            </w:r>
            <w:r w:rsidRPr="00066522">
              <w:rPr>
                <w:sz w:val="20"/>
              </w:rPr>
            </w:r>
            <w:r w:rsidRPr="00066522">
              <w:rPr>
                <w:sz w:val="20"/>
              </w:rPr>
              <w:fldChar w:fldCharType="separate"/>
            </w:r>
            <w:r w:rsidR="001C0DE1">
              <w:rPr>
                <w:noProof/>
                <w:sz w:val="20"/>
              </w:rPr>
              <w:t>81</w:t>
            </w:r>
            <w:r w:rsidRPr="00066522">
              <w:rPr>
                <w:sz w:val="20"/>
              </w:rPr>
              <w:fldChar w:fldCharType="end"/>
            </w:r>
          </w:p>
        </w:tc>
      </w:tr>
      <w:tr w:rsidR="00E30CDC" w:rsidRPr="003E7511" w14:paraId="16FC98BB" w14:textId="77777777" w:rsidTr="001C78F1">
        <w:tc>
          <w:tcPr>
            <w:tcW w:w="900" w:type="dxa"/>
          </w:tcPr>
          <w:p w14:paraId="65563F4C" w14:textId="77777777" w:rsidR="00E30CDC" w:rsidRPr="00774549" w:rsidRDefault="00E30CDC" w:rsidP="001C78F1">
            <w:pPr>
              <w:pStyle w:val="BalloonText"/>
              <w:spacing w:before="60" w:after="60"/>
              <w:ind w:left="57" w:right="57"/>
              <w:jc w:val="both"/>
              <w:rPr>
                <w:rFonts w:ascii="Arial" w:hAnsi="Arial" w:cs="Arial"/>
                <w:sz w:val="20"/>
                <w:szCs w:val="20"/>
                <w:lang w:val="en-GB"/>
              </w:rPr>
            </w:pPr>
            <w:r w:rsidRPr="00774549">
              <w:rPr>
                <w:rFonts w:ascii="Arial" w:hAnsi="Arial" w:cs="Arial"/>
                <w:sz w:val="20"/>
                <w:szCs w:val="20"/>
                <w:lang w:val="en-GB"/>
              </w:rPr>
              <w:t>3.5</w:t>
            </w:r>
          </w:p>
        </w:tc>
        <w:tc>
          <w:tcPr>
            <w:tcW w:w="2340" w:type="dxa"/>
          </w:tcPr>
          <w:p w14:paraId="38C73042" w14:textId="77777777" w:rsidR="00E30CDC" w:rsidRPr="00774549" w:rsidRDefault="00EE4A79" w:rsidP="001C78F1">
            <w:pPr>
              <w:pStyle w:val="tables"/>
              <w:jc w:val="both"/>
              <w:rPr>
                <w:rFonts w:cs="Arial"/>
                <w:sz w:val="20"/>
                <w:u w:val="single"/>
                <w:lang w:val="en-GB"/>
              </w:rPr>
            </w:pPr>
            <w:hyperlink w:anchor="CLASS" w:history="1">
              <w:r w:rsidR="00E30CDC" w:rsidRPr="00774549">
                <w:rPr>
                  <w:sz w:val="20"/>
                  <w:u w:val="single"/>
                </w:rPr>
                <w:t>CLASS</w:t>
              </w:r>
            </w:hyperlink>
          </w:p>
        </w:tc>
        <w:tc>
          <w:tcPr>
            <w:tcW w:w="3600" w:type="dxa"/>
          </w:tcPr>
          <w:p w14:paraId="4C933229" w14:textId="77777777" w:rsidR="00E30CDC" w:rsidRPr="00774549" w:rsidRDefault="00E30CDC" w:rsidP="000230D4">
            <w:pPr>
              <w:pStyle w:val="tables"/>
              <w:jc w:val="left"/>
              <w:rPr>
                <w:rFonts w:cs="Arial"/>
                <w:sz w:val="20"/>
                <w:lang w:val="en-GB"/>
              </w:rPr>
            </w:pPr>
            <w:r w:rsidRPr="00774549">
              <w:rPr>
                <w:rFonts w:cs="Arial"/>
                <w:sz w:val="20"/>
                <w:lang w:val="en-GB"/>
              </w:rPr>
              <w:t>Course Classification</w:t>
            </w:r>
          </w:p>
        </w:tc>
        <w:tc>
          <w:tcPr>
            <w:tcW w:w="1260" w:type="dxa"/>
          </w:tcPr>
          <w:p w14:paraId="45F83519" w14:textId="77777777" w:rsidR="00E30CDC" w:rsidRPr="00774549" w:rsidRDefault="00E30CDC" w:rsidP="00963672">
            <w:pPr>
              <w:pStyle w:val="tables"/>
              <w:rPr>
                <w:rFonts w:cs="Arial"/>
                <w:sz w:val="20"/>
                <w:lang w:val="en-GB"/>
              </w:rPr>
            </w:pPr>
            <w:r w:rsidRPr="00774549">
              <w:rPr>
                <w:rFonts w:cs="Arial"/>
                <w:sz w:val="20"/>
                <w:lang w:val="en-GB"/>
              </w:rPr>
              <w:t>4</w:t>
            </w:r>
          </w:p>
        </w:tc>
        <w:tc>
          <w:tcPr>
            <w:tcW w:w="1080" w:type="dxa"/>
          </w:tcPr>
          <w:p w14:paraId="5E19D0A1" w14:textId="77777777" w:rsidR="00E30CDC" w:rsidRPr="00774549" w:rsidRDefault="00E30CDC" w:rsidP="001C78F1">
            <w:pPr>
              <w:pStyle w:val="tables"/>
              <w:ind w:left="-108" w:right="-108"/>
              <w:rPr>
                <w:rFonts w:cs="Arial"/>
                <w:sz w:val="20"/>
                <w:lang w:val="en-GB"/>
              </w:rPr>
            </w:pPr>
            <w:r w:rsidRPr="00774549">
              <w:rPr>
                <w:rFonts w:cs="Arial"/>
                <w:sz w:val="20"/>
                <w:lang w:val="en-GB"/>
              </w:rPr>
              <w:t>106-109</w:t>
            </w:r>
          </w:p>
        </w:tc>
        <w:tc>
          <w:tcPr>
            <w:tcW w:w="900" w:type="dxa"/>
          </w:tcPr>
          <w:p w14:paraId="1F659472" w14:textId="77777777" w:rsidR="00E30CDC" w:rsidRPr="00774549" w:rsidRDefault="00424B48" w:rsidP="0011023A">
            <w:pPr>
              <w:pStyle w:val="tables"/>
              <w:rPr>
                <w:rFonts w:cs="Arial"/>
                <w:sz w:val="20"/>
                <w:u w:val="single"/>
                <w:lang w:val="en-GB"/>
              </w:rPr>
            </w:pPr>
            <w:r w:rsidRPr="00774549">
              <w:rPr>
                <w:sz w:val="20"/>
                <w:lang w:val="en-GB"/>
              </w:rPr>
              <w:fldChar w:fldCharType="begin"/>
            </w:r>
            <w:r w:rsidR="00E30CDC" w:rsidRPr="00774549">
              <w:rPr>
                <w:rFonts w:cs="Arial"/>
                <w:sz w:val="20"/>
                <w:lang w:val="en-GB"/>
              </w:rPr>
              <w:instrText xml:space="preserve"> PAGEREF _Ref488546495 \h </w:instrText>
            </w:r>
            <w:r w:rsidRPr="00774549">
              <w:rPr>
                <w:sz w:val="20"/>
                <w:lang w:val="en-GB"/>
              </w:rPr>
            </w:r>
            <w:r w:rsidRPr="00774549">
              <w:rPr>
                <w:sz w:val="20"/>
                <w:lang w:val="en-GB"/>
              </w:rPr>
              <w:fldChar w:fldCharType="separate"/>
            </w:r>
            <w:r w:rsidR="001C0DE1">
              <w:rPr>
                <w:rFonts w:cs="Arial"/>
                <w:noProof/>
                <w:sz w:val="20"/>
                <w:lang w:val="en-GB"/>
              </w:rPr>
              <w:t>107</w:t>
            </w:r>
            <w:r w:rsidRPr="00774549">
              <w:rPr>
                <w:sz w:val="20"/>
                <w:lang w:val="en-GB"/>
              </w:rPr>
              <w:fldChar w:fldCharType="end"/>
            </w:r>
          </w:p>
        </w:tc>
      </w:tr>
      <w:tr w:rsidR="00E30CDC" w:rsidRPr="003E7511" w14:paraId="6E02636B" w14:textId="77777777" w:rsidTr="001C78F1">
        <w:tc>
          <w:tcPr>
            <w:tcW w:w="900" w:type="dxa"/>
          </w:tcPr>
          <w:p w14:paraId="737C0410" w14:textId="77777777" w:rsidR="00E30CDC" w:rsidRPr="00774549" w:rsidRDefault="00E30CDC" w:rsidP="001C78F1">
            <w:pPr>
              <w:pStyle w:val="BalloonText"/>
              <w:spacing w:before="60" w:after="60"/>
              <w:ind w:left="57" w:right="57"/>
              <w:jc w:val="both"/>
              <w:rPr>
                <w:rFonts w:ascii="Arial" w:hAnsi="Arial" w:cs="Arial"/>
                <w:sz w:val="20"/>
                <w:szCs w:val="20"/>
                <w:lang w:val="en-GB"/>
              </w:rPr>
            </w:pPr>
            <w:r w:rsidRPr="00774549">
              <w:rPr>
                <w:rFonts w:ascii="Arial" w:hAnsi="Arial" w:cs="Arial"/>
                <w:sz w:val="20"/>
                <w:szCs w:val="20"/>
                <w:lang w:val="en-GB"/>
              </w:rPr>
              <w:t>3.6</w:t>
            </w:r>
          </w:p>
        </w:tc>
        <w:tc>
          <w:tcPr>
            <w:tcW w:w="2340" w:type="dxa"/>
          </w:tcPr>
          <w:p w14:paraId="77B4DA9C" w14:textId="77777777" w:rsidR="00E30CDC" w:rsidRPr="00DE4AE6" w:rsidRDefault="00EE4A79" w:rsidP="001C78F1">
            <w:pPr>
              <w:pStyle w:val="tables"/>
              <w:jc w:val="both"/>
              <w:rPr>
                <w:rFonts w:cs="Arial"/>
                <w:sz w:val="20"/>
                <w:u w:val="single"/>
                <w:lang w:val="en-GB"/>
              </w:rPr>
            </w:pPr>
            <w:hyperlink w:anchor="NZSCED" w:history="1">
              <w:r w:rsidR="00E30CDC" w:rsidRPr="00DE4AE6">
                <w:rPr>
                  <w:sz w:val="20"/>
                  <w:u w:val="single"/>
                </w:rPr>
                <w:t>NZSCED</w:t>
              </w:r>
            </w:hyperlink>
          </w:p>
        </w:tc>
        <w:tc>
          <w:tcPr>
            <w:tcW w:w="3600" w:type="dxa"/>
          </w:tcPr>
          <w:p w14:paraId="70339C2A" w14:textId="77777777" w:rsidR="00E30CDC" w:rsidRPr="00DE4AE6" w:rsidRDefault="00E30CDC" w:rsidP="000230D4">
            <w:pPr>
              <w:pStyle w:val="tables"/>
              <w:jc w:val="left"/>
              <w:rPr>
                <w:rFonts w:cs="Arial"/>
                <w:sz w:val="20"/>
                <w:lang w:val="en-GB"/>
              </w:rPr>
            </w:pPr>
            <w:r w:rsidRPr="00DE4AE6">
              <w:rPr>
                <w:rFonts w:cs="Arial"/>
                <w:sz w:val="20"/>
                <w:lang w:val="en-GB"/>
              </w:rPr>
              <w:t>NZSCED Field of Study</w:t>
            </w:r>
          </w:p>
        </w:tc>
        <w:tc>
          <w:tcPr>
            <w:tcW w:w="1260" w:type="dxa"/>
          </w:tcPr>
          <w:p w14:paraId="06FADD17" w14:textId="77777777" w:rsidR="00E30CDC" w:rsidRPr="00DE4AE6" w:rsidRDefault="00E30CDC" w:rsidP="00963672">
            <w:pPr>
              <w:pStyle w:val="tables"/>
              <w:rPr>
                <w:rFonts w:cs="Arial"/>
                <w:sz w:val="20"/>
                <w:lang w:val="en-GB"/>
              </w:rPr>
            </w:pPr>
            <w:r w:rsidRPr="00DE4AE6">
              <w:rPr>
                <w:rFonts w:cs="Arial"/>
                <w:sz w:val="20"/>
                <w:lang w:val="en-GB"/>
              </w:rPr>
              <w:t>6</w:t>
            </w:r>
          </w:p>
        </w:tc>
        <w:tc>
          <w:tcPr>
            <w:tcW w:w="1080" w:type="dxa"/>
          </w:tcPr>
          <w:p w14:paraId="61006923" w14:textId="77777777" w:rsidR="00E30CDC" w:rsidRPr="00DE4AE6" w:rsidRDefault="00E30CDC" w:rsidP="001C78F1">
            <w:pPr>
              <w:pStyle w:val="tables"/>
              <w:ind w:left="-108" w:right="-108"/>
              <w:rPr>
                <w:rFonts w:cs="Arial"/>
                <w:sz w:val="20"/>
                <w:lang w:val="en-GB"/>
              </w:rPr>
            </w:pPr>
            <w:r w:rsidRPr="00DE4AE6">
              <w:rPr>
                <w:rFonts w:cs="Arial"/>
                <w:sz w:val="20"/>
                <w:lang w:val="en-GB"/>
              </w:rPr>
              <w:t>110-115</w:t>
            </w:r>
          </w:p>
        </w:tc>
        <w:tc>
          <w:tcPr>
            <w:tcW w:w="900" w:type="dxa"/>
          </w:tcPr>
          <w:p w14:paraId="67CE3CE1" w14:textId="77777777" w:rsidR="00E30CDC" w:rsidRPr="00DE4AE6" w:rsidRDefault="00424B48" w:rsidP="0011023A">
            <w:pPr>
              <w:pStyle w:val="tables"/>
              <w:rPr>
                <w:rFonts w:cs="Arial"/>
                <w:sz w:val="20"/>
                <w:u w:val="single"/>
                <w:lang w:val="en-GB"/>
              </w:rPr>
            </w:pPr>
            <w:r w:rsidRPr="00DE4AE6">
              <w:rPr>
                <w:sz w:val="20"/>
                <w:lang w:val="en-GB"/>
              </w:rPr>
              <w:fldChar w:fldCharType="begin"/>
            </w:r>
            <w:r w:rsidR="00E30CDC" w:rsidRPr="00DE4AE6">
              <w:rPr>
                <w:rFonts w:cs="Arial"/>
                <w:sz w:val="20"/>
                <w:lang w:val="en-GB"/>
              </w:rPr>
              <w:instrText xml:space="preserve"> PAGEREF _Ref488546513 \h </w:instrText>
            </w:r>
            <w:r w:rsidRPr="00DE4AE6">
              <w:rPr>
                <w:sz w:val="20"/>
                <w:lang w:val="en-GB"/>
              </w:rPr>
            </w:r>
            <w:r w:rsidRPr="00DE4AE6">
              <w:rPr>
                <w:sz w:val="20"/>
                <w:lang w:val="en-GB"/>
              </w:rPr>
              <w:fldChar w:fldCharType="separate"/>
            </w:r>
            <w:r w:rsidR="001C0DE1">
              <w:rPr>
                <w:rFonts w:cs="Arial"/>
                <w:noProof/>
                <w:sz w:val="20"/>
                <w:lang w:val="en-GB"/>
              </w:rPr>
              <w:t>108</w:t>
            </w:r>
            <w:r w:rsidRPr="00DE4AE6">
              <w:rPr>
                <w:sz w:val="20"/>
                <w:lang w:val="en-GB"/>
              </w:rPr>
              <w:fldChar w:fldCharType="end"/>
            </w:r>
          </w:p>
        </w:tc>
      </w:tr>
      <w:tr w:rsidR="00E30CDC" w:rsidRPr="003E7511" w14:paraId="7E6A0DEA" w14:textId="77777777" w:rsidTr="001C78F1">
        <w:tc>
          <w:tcPr>
            <w:tcW w:w="900" w:type="dxa"/>
          </w:tcPr>
          <w:p w14:paraId="6CACFE59" w14:textId="77777777" w:rsidR="00E30CDC" w:rsidRPr="00774549" w:rsidRDefault="00E30CDC" w:rsidP="001C78F1">
            <w:pPr>
              <w:pStyle w:val="BalloonText"/>
              <w:spacing w:before="60" w:after="60"/>
              <w:ind w:left="57" w:right="57"/>
              <w:jc w:val="both"/>
              <w:rPr>
                <w:rFonts w:ascii="Arial" w:hAnsi="Arial" w:cs="Arial"/>
                <w:sz w:val="20"/>
                <w:szCs w:val="20"/>
                <w:lang w:val="en-GB"/>
              </w:rPr>
            </w:pPr>
            <w:r w:rsidRPr="00774549">
              <w:rPr>
                <w:rFonts w:ascii="Arial" w:hAnsi="Arial" w:cs="Arial"/>
                <w:sz w:val="20"/>
                <w:szCs w:val="20"/>
                <w:lang w:val="en-GB"/>
              </w:rPr>
              <w:t>3.7</w:t>
            </w:r>
          </w:p>
        </w:tc>
        <w:tc>
          <w:tcPr>
            <w:tcW w:w="2340" w:type="dxa"/>
          </w:tcPr>
          <w:p w14:paraId="43A68D8C" w14:textId="77777777" w:rsidR="00E30CDC" w:rsidRPr="00DE4AE6" w:rsidRDefault="00EE4A79" w:rsidP="001C78F1">
            <w:pPr>
              <w:pStyle w:val="tables"/>
              <w:jc w:val="both"/>
              <w:rPr>
                <w:rFonts w:cs="Arial"/>
                <w:sz w:val="20"/>
                <w:u w:val="single"/>
                <w:lang w:val="en-GB"/>
              </w:rPr>
            </w:pPr>
            <w:hyperlink w:anchor="REGISTERLEVEL" w:history="1">
              <w:r w:rsidR="00E30CDC" w:rsidRPr="00DE4AE6">
                <w:rPr>
                  <w:sz w:val="20"/>
                  <w:u w:val="single"/>
                </w:rPr>
                <w:t>NZQFLEVEL</w:t>
              </w:r>
            </w:hyperlink>
          </w:p>
        </w:tc>
        <w:tc>
          <w:tcPr>
            <w:tcW w:w="3600" w:type="dxa"/>
          </w:tcPr>
          <w:p w14:paraId="67911F61" w14:textId="77777777" w:rsidR="00E30CDC" w:rsidRPr="00DE4AE6" w:rsidRDefault="00E30CDC" w:rsidP="000230D4">
            <w:pPr>
              <w:pStyle w:val="tables"/>
              <w:jc w:val="left"/>
              <w:rPr>
                <w:rFonts w:cs="Arial"/>
                <w:sz w:val="20"/>
                <w:lang w:val="en-GB"/>
              </w:rPr>
            </w:pPr>
            <w:r w:rsidRPr="00DE4AE6">
              <w:rPr>
                <w:rFonts w:cs="Arial"/>
                <w:sz w:val="20"/>
                <w:lang w:val="en-GB"/>
              </w:rPr>
              <w:t>Level on the NZ Qualifications Framework</w:t>
            </w:r>
          </w:p>
        </w:tc>
        <w:tc>
          <w:tcPr>
            <w:tcW w:w="1260" w:type="dxa"/>
          </w:tcPr>
          <w:p w14:paraId="456DBF2E" w14:textId="77777777" w:rsidR="00E30CDC" w:rsidRPr="00DE4AE6" w:rsidRDefault="00E30CDC" w:rsidP="00963672">
            <w:pPr>
              <w:pStyle w:val="tables"/>
              <w:rPr>
                <w:rFonts w:cs="Arial"/>
                <w:sz w:val="20"/>
                <w:lang w:val="en-GB"/>
              </w:rPr>
            </w:pPr>
            <w:r w:rsidRPr="00DE4AE6">
              <w:rPr>
                <w:rFonts w:cs="Arial"/>
                <w:sz w:val="20"/>
                <w:lang w:val="en-GB"/>
              </w:rPr>
              <w:t>1</w:t>
            </w:r>
          </w:p>
        </w:tc>
        <w:tc>
          <w:tcPr>
            <w:tcW w:w="1080" w:type="dxa"/>
          </w:tcPr>
          <w:p w14:paraId="1E4C139E" w14:textId="77777777" w:rsidR="00E30CDC" w:rsidRPr="00DE4AE6" w:rsidRDefault="00E30CDC" w:rsidP="001C78F1">
            <w:pPr>
              <w:pStyle w:val="tables"/>
              <w:ind w:left="-108" w:right="-108"/>
              <w:rPr>
                <w:rFonts w:cs="Arial"/>
                <w:sz w:val="20"/>
                <w:lang w:val="en-GB"/>
              </w:rPr>
            </w:pPr>
            <w:r w:rsidRPr="00DE4AE6">
              <w:rPr>
                <w:rFonts w:cs="Arial"/>
                <w:sz w:val="20"/>
                <w:lang w:val="en-GB"/>
              </w:rPr>
              <w:t>116</w:t>
            </w:r>
          </w:p>
        </w:tc>
        <w:tc>
          <w:tcPr>
            <w:tcW w:w="900" w:type="dxa"/>
          </w:tcPr>
          <w:p w14:paraId="679947F2" w14:textId="77777777" w:rsidR="00E30CDC" w:rsidRPr="00DE4AE6" w:rsidRDefault="00424B48" w:rsidP="00E1471D">
            <w:pPr>
              <w:pStyle w:val="tables"/>
              <w:rPr>
                <w:rFonts w:cs="Arial"/>
                <w:sz w:val="20"/>
                <w:u w:val="single"/>
                <w:lang w:val="en-GB"/>
              </w:rPr>
            </w:pPr>
            <w:r w:rsidRPr="00DE4AE6">
              <w:rPr>
                <w:sz w:val="20"/>
                <w:lang w:val="en-GB"/>
              </w:rPr>
              <w:fldChar w:fldCharType="begin"/>
            </w:r>
            <w:r w:rsidR="00E30CDC" w:rsidRPr="00DE4AE6">
              <w:rPr>
                <w:rFonts w:cs="Arial"/>
                <w:sz w:val="20"/>
                <w:lang w:val="en-GB"/>
              </w:rPr>
              <w:instrText xml:space="preserve"> PAGEREF REGISTERLEVEL \h </w:instrText>
            </w:r>
            <w:r w:rsidRPr="00DE4AE6">
              <w:rPr>
                <w:sz w:val="20"/>
                <w:lang w:val="en-GB"/>
              </w:rPr>
            </w:r>
            <w:r w:rsidRPr="00DE4AE6">
              <w:rPr>
                <w:sz w:val="20"/>
                <w:lang w:val="en-GB"/>
              </w:rPr>
              <w:fldChar w:fldCharType="separate"/>
            </w:r>
            <w:r w:rsidR="001C0DE1">
              <w:rPr>
                <w:rFonts w:cs="Arial"/>
                <w:noProof/>
                <w:sz w:val="20"/>
                <w:lang w:val="en-GB"/>
              </w:rPr>
              <w:t>114</w:t>
            </w:r>
            <w:r w:rsidRPr="00DE4AE6">
              <w:rPr>
                <w:sz w:val="20"/>
                <w:lang w:val="en-GB"/>
              </w:rPr>
              <w:fldChar w:fldCharType="end"/>
            </w:r>
          </w:p>
        </w:tc>
      </w:tr>
      <w:tr w:rsidR="00E30CDC" w:rsidRPr="003E7511" w14:paraId="301F63E9" w14:textId="77777777" w:rsidTr="001C78F1">
        <w:tc>
          <w:tcPr>
            <w:tcW w:w="900" w:type="dxa"/>
          </w:tcPr>
          <w:p w14:paraId="45A4C5A4" w14:textId="77777777" w:rsidR="00E30CDC" w:rsidRPr="00774549" w:rsidRDefault="00E30CDC" w:rsidP="001C78F1">
            <w:pPr>
              <w:pStyle w:val="BalloonText"/>
              <w:spacing w:before="60" w:after="60"/>
              <w:ind w:left="57" w:right="57"/>
              <w:jc w:val="both"/>
              <w:rPr>
                <w:rFonts w:ascii="Arial" w:hAnsi="Arial" w:cs="Arial"/>
                <w:sz w:val="20"/>
                <w:szCs w:val="20"/>
                <w:lang w:val="en-GB"/>
              </w:rPr>
            </w:pPr>
            <w:r w:rsidRPr="00774549">
              <w:rPr>
                <w:rFonts w:ascii="Arial" w:hAnsi="Arial" w:cs="Arial"/>
                <w:sz w:val="20"/>
                <w:szCs w:val="20"/>
                <w:lang w:val="en-GB"/>
              </w:rPr>
              <w:t>3.8</w:t>
            </w:r>
          </w:p>
        </w:tc>
        <w:tc>
          <w:tcPr>
            <w:tcW w:w="2340" w:type="dxa"/>
          </w:tcPr>
          <w:p w14:paraId="5D3EF354" w14:textId="77777777" w:rsidR="00E30CDC" w:rsidRPr="00DE4AE6" w:rsidRDefault="00EE4A79" w:rsidP="001C78F1">
            <w:pPr>
              <w:pStyle w:val="tables"/>
              <w:jc w:val="both"/>
              <w:rPr>
                <w:rFonts w:cs="Arial"/>
                <w:sz w:val="20"/>
                <w:u w:val="single"/>
                <w:lang w:val="en-GB"/>
              </w:rPr>
            </w:pPr>
            <w:hyperlink w:anchor="CREDIT" w:history="1">
              <w:r w:rsidR="00E30CDC" w:rsidRPr="00DE4AE6">
                <w:rPr>
                  <w:sz w:val="20"/>
                  <w:u w:val="single"/>
                </w:rPr>
                <w:t>CREDIT</w:t>
              </w:r>
            </w:hyperlink>
          </w:p>
        </w:tc>
        <w:tc>
          <w:tcPr>
            <w:tcW w:w="3600" w:type="dxa"/>
          </w:tcPr>
          <w:p w14:paraId="5309B3AF" w14:textId="77777777" w:rsidR="00E30CDC" w:rsidRPr="00DE4AE6" w:rsidRDefault="00E30CDC" w:rsidP="000230D4">
            <w:pPr>
              <w:pStyle w:val="tables"/>
              <w:jc w:val="left"/>
              <w:rPr>
                <w:rFonts w:cs="Arial"/>
                <w:sz w:val="20"/>
                <w:lang w:val="en-GB"/>
              </w:rPr>
            </w:pPr>
            <w:r w:rsidRPr="00DE4AE6">
              <w:rPr>
                <w:rFonts w:cs="Arial"/>
                <w:sz w:val="20"/>
                <w:lang w:val="en-GB"/>
              </w:rPr>
              <w:t>Credit</w:t>
            </w:r>
          </w:p>
        </w:tc>
        <w:tc>
          <w:tcPr>
            <w:tcW w:w="1260" w:type="dxa"/>
          </w:tcPr>
          <w:p w14:paraId="363F1611" w14:textId="77777777" w:rsidR="00E30CDC" w:rsidRPr="00DE4AE6" w:rsidRDefault="00E30CDC" w:rsidP="00963672">
            <w:pPr>
              <w:pStyle w:val="tables"/>
              <w:rPr>
                <w:rFonts w:cs="Arial"/>
                <w:sz w:val="20"/>
                <w:lang w:val="en-GB"/>
              </w:rPr>
            </w:pPr>
            <w:r w:rsidRPr="00DE4AE6">
              <w:rPr>
                <w:rFonts w:cs="Arial"/>
                <w:sz w:val="20"/>
                <w:lang w:val="en-GB"/>
              </w:rPr>
              <w:t>3</w:t>
            </w:r>
          </w:p>
        </w:tc>
        <w:tc>
          <w:tcPr>
            <w:tcW w:w="1080" w:type="dxa"/>
          </w:tcPr>
          <w:p w14:paraId="2D3E6DAF" w14:textId="77777777" w:rsidR="00E30CDC" w:rsidRPr="00DE4AE6" w:rsidRDefault="00E30CDC" w:rsidP="001C78F1">
            <w:pPr>
              <w:pStyle w:val="tables"/>
              <w:ind w:left="-108" w:right="-108"/>
              <w:rPr>
                <w:rFonts w:cs="Arial"/>
                <w:sz w:val="20"/>
                <w:lang w:val="en-GB"/>
              </w:rPr>
            </w:pPr>
            <w:r w:rsidRPr="00DE4AE6">
              <w:rPr>
                <w:rFonts w:cs="Arial"/>
                <w:sz w:val="20"/>
                <w:lang w:val="en-GB"/>
              </w:rPr>
              <w:t>117-119</w:t>
            </w:r>
          </w:p>
        </w:tc>
        <w:tc>
          <w:tcPr>
            <w:tcW w:w="900" w:type="dxa"/>
          </w:tcPr>
          <w:p w14:paraId="4F028E71" w14:textId="77777777" w:rsidR="00E30CDC" w:rsidRPr="00DE4AE6" w:rsidRDefault="00424B48" w:rsidP="00E1471D">
            <w:pPr>
              <w:pStyle w:val="tables"/>
              <w:rPr>
                <w:rFonts w:cs="Arial"/>
                <w:sz w:val="20"/>
                <w:u w:val="single"/>
                <w:lang w:val="en-GB"/>
              </w:rPr>
            </w:pPr>
            <w:r w:rsidRPr="00DE4AE6">
              <w:rPr>
                <w:sz w:val="20"/>
                <w:lang w:val="en-GB"/>
              </w:rPr>
              <w:fldChar w:fldCharType="begin"/>
            </w:r>
            <w:r w:rsidR="00E30CDC" w:rsidRPr="00DE4AE6">
              <w:rPr>
                <w:rFonts w:cs="Arial"/>
                <w:sz w:val="20"/>
                <w:lang w:val="en-GB"/>
              </w:rPr>
              <w:instrText xml:space="preserve"> PAGEREF _Ref488546828 \h </w:instrText>
            </w:r>
            <w:r w:rsidRPr="00DE4AE6">
              <w:rPr>
                <w:sz w:val="20"/>
                <w:lang w:val="en-GB"/>
              </w:rPr>
            </w:r>
            <w:r w:rsidRPr="00DE4AE6">
              <w:rPr>
                <w:sz w:val="20"/>
                <w:lang w:val="en-GB"/>
              </w:rPr>
              <w:fldChar w:fldCharType="separate"/>
            </w:r>
            <w:r w:rsidR="001C0DE1">
              <w:rPr>
                <w:rFonts w:cs="Arial"/>
                <w:noProof/>
                <w:sz w:val="20"/>
                <w:lang w:val="en-GB"/>
              </w:rPr>
              <w:t>116</w:t>
            </w:r>
            <w:r w:rsidRPr="00DE4AE6">
              <w:rPr>
                <w:sz w:val="20"/>
                <w:lang w:val="en-GB"/>
              </w:rPr>
              <w:fldChar w:fldCharType="end"/>
            </w:r>
          </w:p>
        </w:tc>
      </w:tr>
      <w:tr w:rsidR="00E30CDC" w:rsidRPr="0084785B" w14:paraId="15E873D5" w14:textId="77777777" w:rsidTr="001C78F1">
        <w:tc>
          <w:tcPr>
            <w:tcW w:w="900" w:type="dxa"/>
          </w:tcPr>
          <w:p w14:paraId="3F48B9D6" w14:textId="77777777" w:rsidR="00E30CDC" w:rsidRPr="00774549" w:rsidRDefault="00E30CDC" w:rsidP="001C78F1">
            <w:pPr>
              <w:pStyle w:val="BalloonText"/>
              <w:spacing w:before="60" w:after="60"/>
              <w:ind w:left="57" w:right="57"/>
              <w:jc w:val="both"/>
              <w:rPr>
                <w:rFonts w:ascii="Arial" w:hAnsi="Arial" w:cs="Arial"/>
                <w:sz w:val="20"/>
                <w:szCs w:val="20"/>
                <w:lang w:val="en-GB"/>
              </w:rPr>
            </w:pPr>
            <w:r w:rsidRPr="00774549">
              <w:rPr>
                <w:rFonts w:ascii="Arial" w:hAnsi="Arial" w:cs="Arial"/>
                <w:sz w:val="20"/>
                <w:szCs w:val="20"/>
                <w:lang w:val="en-GB"/>
              </w:rPr>
              <w:t>3.9</w:t>
            </w:r>
          </w:p>
        </w:tc>
        <w:tc>
          <w:tcPr>
            <w:tcW w:w="2340" w:type="dxa"/>
          </w:tcPr>
          <w:p w14:paraId="640E1890" w14:textId="77777777" w:rsidR="00E30CDC" w:rsidRPr="00774549" w:rsidRDefault="00EE4A79" w:rsidP="001C78F1">
            <w:pPr>
              <w:pStyle w:val="tables"/>
              <w:jc w:val="both"/>
              <w:rPr>
                <w:rFonts w:cs="Arial"/>
                <w:sz w:val="20"/>
                <w:u w:val="single"/>
                <w:lang w:val="en-GB"/>
              </w:rPr>
            </w:pPr>
            <w:hyperlink w:anchor="CATEGORY" w:history="1">
              <w:r w:rsidR="00E30CDC" w:rsidRPr="00774549">
                <w:rPr>
                  <w:sz w:val="20"/>
                  <w:u w:val="single"/>
                </w:rPr>
                <w:t>CATEGORY</w:t>
              </w:r>
            </w:hyperlink>
          </w:p>
        </w:tc>
        <w:tc>
          <w:tcPr>
            <w:tcW w:w="3600" w:type="dxa"/>
          </w:tcPr>
          <w:p w14:paraId="0BD133A4" w14:textId="77777777" w:rsidR="00E30CDC" w:rsidRPr="00774549" w:rsidRDefault="00E30CDC" w:rsidP="000230D4">
            <w:pPr>
              <w:pStyle w:val="tables"/>
              <w:jc w:val="left"/>
              <w:rPr>
                <w:rFonts w:cs="Arial"/>
                <w:sz w:val="20"/>
                <w:lang w:val="en-GB"/>
              </w:rPr>
            </w:pPr>
            <w:r w:rsidRPr="00774549">
              <w:rPr>
                <w:rFonts w:cs="Arial"/>
                <w:sz w:val="20"/>
                <w:lang w:val="en-GB"/>
              </w:rPr>
              <w:t>Funding Category</w:t>
            </w:r>
          </w:p>
        </w:tc>
        <w:tc>
          <w:tcPr>
            <w:tcW w:w="1260" w:type="dxa"/>
          </w:tcPr>
          <w:p w14:paraId="73B6E08F" w14:textId="77777777" w:rsidR="00E30CDC" w:rsidRPr="00774549" w:rsidRDefault="00E30CDC" w:rsidP="00963672">
            <w:pPr>
              <w:pStyle w:val="tables"/>
              <w:rPr>
                <w:rFonts w:cs="Arial"/>
                <w:sz w:val="20"/>
                <w:lang w:val="en-GB"/>
              </w:rPr>
            </w:pPr>
            <w:r w:rsidRPr="00774549">
              <w:rPr>
                <w:rFonts w:cs="Arial"/>
                <w:sz w:val="20"/>
                <w:lang w:val="en-GB"/>
              </w:rPr>
              <w:t>2</w:t>
            </w:r>
          </w:p>
        </w:tc>
        <w:tc>
          <w:tcPr>
            <w:tcW w:w="1080" w:type="dxa"/>
          </w:tcPr>
          <w:p w14:paraId="49D1C0D0" w14:textId="77777777" w:rsidR="00E30CDC" w:rsidRPr="00774549" w:rsidRDefault="00E30CDC" w:rsidP="001C78F1">
            <w:pPr>
              <w:pStyle w:val="tables"/>
              <w:ind w:left="-108" w:right="-108"/>
              <w:rPr>
                <w:rFonts w:cs="Arial"/>
                <w:sz w:val="20"/>
                <w:lang w:val="en-GB"/>
              </w:rPr>
            </w:pPr>
            <w:r w:rsidRPr="00774549">
              <w:rPr>
                <w:rFonts w:cs="Arial"/>
                <w:sz w:val="20"/>
                <w:lang w:val="en-GB"/>
              </w:rPr>
              <w:t>120-121</w:t>
            </w:r>
          </w:p>
        </w:tc>
        <w:tc>
          <w:tcPr>
            <w:tcW w:w="900" w:type="dxa"/>
          </w:tcPr>
          <w:p w14:paraId="0EDED6F0" w14:textId="77777777" w:rsidR="00E30CDC" w:rsidRPr="00774549" w:rsidRDefault="00424B48" w:rsidP="00E1471D">
            <w:pPr>
              <w:pStyle w:val="tables"/>
              <w:rPr>
                <w:rFonts w:cs="Arial"/>
                <w:sz w:val="20"/>
                <w:u w:val="single"/>
                <w:lang w:val="en-GB"/>
              </w:rPr>
            </w:pPr>
            <w:r w:rsidRPr="00774549">
              <w:rPr>
                <w:sz w:val="20"/>
                <w:lang w:val="en-GB"/>
              </w:rPr>
              <w:fldChar w:fldCharType="begin"/>
            </w:r>
            <w:r w:rsidR="00E30CDC" w:rsidRPr="00774549">
              <w:rPr>
                <w:rFonts w:cs="Arial"/>
                <w:sz w:val="20"/>
                <w:lang w:val="en-GB"/>
              </w:rPr>
              <w:instrText xml:space="preserve"> PAGEREF _Ref488546448 \h </w:instrText>
            </w:r>
            <w:r w:rsidRPr="00774549">
              <w:rPr>
                <w:sz w:val="20"/>
                <w:lang w:val="en-GB"/>
              </w:rPr>
            </w:r>
            <w:r w:rsidRPr="00774549">
              <w:rPr>
                <w:sz w:val="20"/>
                <w:lang w:val="en-GB"/>
              </w:rPr>
              <w:fldChar w:fldCharType="separate"/>
            </w:r>
            <w:r w:rsidR="001C0DE1">
              <w:rPr>
                <w:rFonts w:cs="Arial"/>
                <w:noProof/>
                <w:sz w:val="20"/>
                <w:lang w:val="en-GB"/>
              </w:rPr>
              <w:t>104</w:t>
            </w:r>
            <w:r w:rsidRPr="00774549">
              <w:rPr>
                <w:sz w:val="20"/>
                <w:lang w:val="en-GB"/>
              </w:rPr>
              <w:fldChar w:fldCharType="end"/>
            </w:r>
          </w:p>
        </w:tc>
      </w:tr>
      <w:tr w:rsidR="00E30CDC" w:rsidRPr="003E7511" w14:paraId="1D6CDEE5" w14:textId="77777777" w:rsidTr="001C78F1">
        <w:tc>
          <w:tcPr>
            <w:tcW w:w="900" w:type="dxa"/>
          </w:tcPr>
          <w:p w14:paraId="11B0602A" w14:textId="77777777" w:rsidR="00E30CDC" w:rsidRPr="003E7511" w:rsidRDefault="00E30CDC" w:rsidP="001C78F1">
            <w:pPr>
              <w:pStyle w:val="BalloonText"/>
              <w:spacing w:before="60" w:after="60"/>
              <w:ind w:left="57" w:right="57"/>
              <w:jc w:val="both"/>
              <w:rPr>
                <w:rFonts w:ascii="Arial" w:hAnsi="Arial" w:cs="Arial"/>
                <w:sz w:val="20"/>
                <w:szCs w:val="20"/>
                <w:lang w:val="en-GB"/>
              </w:rPr>
            </w:pPr>
            <w:r w:rsidRPr="003E7511">
              <w:rPr>
                <w:rFonts w:ascii="Arial" w:hAnsi="Arial" w:cs="Arial"/>
                <w:sz w:val="20"/>
                <w:szCs w:val="20"/>
                <w:lang w:val="en-GB"/>
              </w:rPr>
              <w:t>3.10</w:t>
            </w:r>
          </w:p>
        </w:tc>
        <w:tc>
          <w:tcPr>
            <w:tcW w:w="2340" w:type="dxa"/>
          </w:tcPr>
          <w:p w14:paraId="3665DE0F" w14:textId="77777777" w:rsidR="00E30CDC" w:rsidRPr="00F7470E" w:rsidRDefault="00EE4A79" w:rsidP="001C78F1">
            <w:pPr>
              <w:pStyle w:val="tables"/>
              <w:jc w:val="both"/>
              <w:rPr>
                <w:rFonts w:cs="Arial"/>
                <w:sz w:val="20"/>
                <w:u w:val="single"/>
                <w:lang w:val="en-GB"/>
              </w:rPr>
            </w:pPr>
            <w:hyperlink w:anchor="FACTOR" w:history="1">
              <w:r w:rsidR="00E30CDC" w:rsidRPr="00F7470E">
                <w:rPr>
                  <w:sz w:val="20"/>
                  <w:u w:val="single"/>
                </w:rPr>
                <w:t>FACTOR</w:t>
              </w:r>
            </w:hyperlink>
          </w:p>
        </w:tc>
        <w:tc>
          <w:tcPr>
            <w:tcW w:w="3600" w:type="dxa"/>
          </w:tcPr>
          <w:p w14:paraId="7D04C521" w14:textId="77777777" w:rsidR="00E30CDC" w:rsidRPr="003E7511" w:rsidRDefault="00E30CDC" w:rsidP="000230D4">
            <w:pPr>
              <w:pStyle w:val="tables"/>
              <w:jc w:val="left"/>
              <w:rPr>
                <w:rFonts w:cs="Arial"/>
                <w:sz w:val="20"/>
                <w:lang w:val="en-GB"/>
              </w:rPr>
            </w:pPr>
            <w:r w:rsidRPr="003E7511">
              <w:rPr>
                <w:rFonts w:cs="Arial"/>
                <w:sz w:val="20"/>
                <w:lang w:val="en-GB"/>
              </w:rPr>
              <w:t>Course EFTS Factor</w:t>
            </w:r>
          </w:p>
        </w:tc>
        <w:tc>
          <w:tcPr>
            <w:tcW w:w="1260" w:type="dxa"/>
          </w:tcPr>
          <w:p w14:paraId="3B0B8178" w14:textId="77777777" w:rsidR="00E30CDC" w:rsidRPr="003E7511" w:rsidRDefault="00E30CDC" w:rsidP="00963672">
            <w:pPr>
              <w:pStyle w:val="tables"/>
              <w:rPr>
                <w:rFonts w:cs="Arial"/>
                <w:sz w:val="20"/>
                <w:lang w:val="en-GB"/>
              </w:rPr>
            </w:pPr>
            <w:r w:rsidRPr="003E7511">
              <w:rPr>
                <w:rFonts w:cs="Arial"/>
                <w:sz w:val="20"/>
                <w:lang w:val="en-GB"/>
              </w:rPr>
              <w:t>6</w:t>
            </w:r>
          </w:p>
        </w:tc>
        <w:tc>
          <w:tcPr>
            <w:tcW w:w="1080" w:type="dxa"/>
          </w:tcPr>
          <w:p w14:paraId="4372A372" w14:textId="77777777" w:rsidR="00E30CDC" w:rsidRPr="003E7511" w:rsidRDefault="00E30CDC" w:rsidP="001C78F1">
            <w:pPr>
              <w:pStyle w:val="tables"/>
              <w:ind w:left="-108" w:right="-108"/>
              <w:rPr>
                <w:rFonts w:cs="Arial"/>
                <w:sz w:val="20"/>
                <w:lang w:val="en-GB"/>
              </w:rPr>
            </w:pPr>
            <w:r w:rsidRPr="003E7511">
              <w:rPr>
                <w:rFonts w:cs="Arial"/>
                <w:sz w:val="20"/>
                <w:lang w:val="en-GB"/>
              </w:rPr>
              <w:t>122-127</w:t>
            </w:r>
          </w:p>
        </w:tc>
        <w:tc>
          <w:tcPr>
            <w:tcW w:w="900" w:type="dxa"/>
          </w:tcPr>
          <w:p w14:paraId="1FF537DD" w14:textId="77777777" w:rsidR="00E30CDC" w:rsidRPr="00F7470E" w:rsidRDefault="00424B48" w:rsidP="00E1471D">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_Ref488546564 \h </w:instrText>
            </w:r>
            <w:r w:rsidRPr="00F10050">
              <w:rPr>
                <w:sz w:val="20"/>
                <w:lang w:val="en-GB"/>
              </w:rPr>
            </w:r>
            <w:r w:rsidRPr="00F10050">
              <w:rPr>
                <w:sz w:val="20"/>
                <w:lang w:val="en-GB"/>
              </w:rPr>
              <w:fldChar w:fldCharType="separate"/>
            </w:r>
            <w:r w:rsidR="001C0DE1">
              <w:rPr>
                <w:rFonts w:cs="Arial"/>
                <w:noProof/>
                <w:sz w:val="20"/>
                <w:lang w:val="en-GB"/>
              </w:rPr>
              <w:t>109</w:t>
            </w:r>
            <w:r w:rsidRPr="00F10050">
              <w:rPr>
                <w:sz w:val="20"/>
                <w:lang w:val="en-GB"/>
              </w:rPr>
              <w:fldChar w:fldCharType="end"/>
            </w:r>
          </w:p>
        </w:tc>
      </w:tr>
      <w:tr w:rsidR="00E30CDC" w:rsidRPr="003E7511" w14:paraId="4B8F28D0" w14:textId="77777777" w:rsidTr="001C78F1">
        <w:tc>
          <w:tcPr>
            <w:tcW w:w="900" w:type="dxa"/>
          </w:tcPr>
          <w:p w14:paraId="74AFC736" w14:textId="77777777" w:rsidR="00E30CDC" w:rsidRPr="003E7511" w:rsidRDefault="00E30CDC" w:rsidP="001C78F1">
            <w:pPr>
              <w:pStyle w:val="BalloonText"/>
              <w:spacing w:before="60" w:after="60"/>
              <w:ind w:left="57" w:right="57"/>
              <w:jc w:val="both"/>
              <w:rPr>
                <w:rFonts w:ascii="Arial" w:hAnsi="Arial" w:cs="Arial"/>
                <w:sz w:val="20"/>
                <w:szCs w:val="20"/>
                <w:lang w:val="en-GB"/>
              </w:rPr>
            </w:pPr>
            <w:r w:rsidRPr="003E7511">
              <w:rPr>
                <w:rFonts w:ascii="Arial" w:hAnsi="Arial" w:cs="Arial"/>
                <w:sz w:val="20"/>
                <w:szCs w:val="20"/>
                <w:lang w:val="en-GB"/>
              </w:rPr>
              <w:t>3.11</w:t>
            </w:r>
          </w:p>
        </w:tc>
        <w:tc>
          <w:tcPr>
            <w:tcW w:w="2340" w:type="dxa"/>
          </w:tcPr>
          <w:p w14:paraId="167A6286" w14:textId="77777777" w:rsidR="00E30CDC" w:rsidRPr="00F7470E" w:rsidRDefault="00EE4A79" w:rsidP="001C78F1">
            <w:pPr>
              <w:pStyle w:val="tables"/>
              <w:jc w:val="both"/>
              <w:rPr>
                <w:rFonts w:cs="Arial"/>
                <w:sz w:val="20"/>
                <w:u w:val="single"/>
                <w:lang w:val="en-GB"/>
              </w:rPr>
            </w:pPr>
            <w:hyperlink w:anchor="STAGE" w:history="1">
              <w:r w:rsidR="00E30CDC" w:rsidRPr="00F7470E">
                <w:rPr>
                  <w:sz w:val="20"/>
                  <w:u w:val="single"/>
                </w:rPr>
                <w:t>STAGE</w:t>
              </w:r>
            </w:hyperlink>
          </w:p>
        </w:tc>
        <w:tc>
          <w:tcPr>
            <w:tcW w:w="3600" w:type="dxa"/>
          </w:tcPr>
          <w:p w14:paraId="7022648D" w14:textId="77777777" w:rsidR="00E30CDC" w:rsidRPr="003E7511" w:rsidRDefault="00E30CDC" w:rsidP="000230D4">
            <w:pPr>
              <w:pStyle w:val="tables"/>
              <w:jc w:val="left"/>
              <w:rPr>
                <w:rFonts w:cs="Arial"/>
                <w:sz w:val="20"/>
                <w:lang w:val="en-GB"/>
              </w:rPr>
            </w:pPr>
            <w:r w:rsidRPr="003E7511">
              <w:rPr>
                <w:rFonts w:cs="Arial"/>
                <w:sz w:val="20"/>
                <w:lang w:val="en-GB"/>
              </w:rPr>
              <w:t>Stage of Pre-Service Teacher Education Qualification</w:t>
            </w:r>
          </w:p>
        </w:tc>
        <w:tc>
          <w:tcPr>
            <w:tcW w:w="1260" w:type="dxa"/>
          </w:tcPr>
          <w:p w14:paraId="72786610" w14:textId="77777777" w:rsidR="00E30CDC" w:rsidRPr="003E7511" w:rsidRDefault="00E30CDC" w:rsidP="00963672">
            <w:pPr>
              <w:pStyle w:val="tables"/>
              <w:rPr>
                <w:rFonts w:cs="Arial"/>
                <w:sz w:val="20"/>
                <w:lang w:val="en-GB"/>
              </w:rPr>
            </w:pPr>
            <w:r w:rsidRPr="003E7511">
              <w:rPr>
                <w:rFonts w:cs="Arial"/>
                <w:sz w:val="20"/>
                <w:lang w:val="en-GB"/>
              </w:rPr>
              <w:t>2</w:t>
            </w:r>
          </w:p>
        </w:tc>
        <w:tc>
          <w:tcPr>
            <w:tcW w:w="1080" w:type="dxa"/>
          </w:tcPr>
          <w:p w14:paraId="0FF062EF" w14:textId="77777777" w:rsidR="00E30CDC" w:rsidRPr="003E7511" w:rsidRDefault="00E30CDC" w:rsidP="001C78F1">
            <w:pPr>
              <w:pStyle w:val="tables"/>
              <w:ind w:left="-108" w:right="-108"/>
              <w:rPr>
                <w:rFonts w:cs="Arial"/>
                <w:sz w:val="20"/>
                <w:lang w:val="en-GB"/>
              </w:rPr>
            </w:pPr>
            <w:r w:rsidRPr="003E7511">
              <w:rPr>
                <w:rFonts w:cs="Arial"/>
                <w:sz w:val="20"/>
                <w:lang w:val="en-GB"/>
              </w:rPr>
              <w:t>128-129</w:t>
            </w:r>
          </w:p>
        </w:tc>
        <w:tc>
          <w:tcPr>
            <w:tcW w:w="900" w:type="dxa"/>
          </w:tcPr>
          <w:p w14:paraId="14102CB0" w14:textId="77777777" w:rsidR="00E30CDC" w:rsidRPr="00F7470E" w:rsidRDefault="00424B48" w:rsidP="00E1471D">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_Ref488546921 \h </w:instrText>
            </w:r>
            <w:r w:rsidRPr="00F10050">
              <w:rPr>
                <w:sz w:val="20"/>
                <w:lang w:val="en-GB"/>
              </w:rPr>
            </w:r>
            <w:r w:rsidRPr="00F10050">
              <w:rPr>
                <w:sz w:val="20"/>
                <w:lang w:val="en-GB"/>
              </w:rPr>
              <w:fldChar w:fldCharType="separate"/>
            </w:r>
            <w:r w:rsidR="001C0DE1">
              <w:rPr>
                <w:rFonts w:cs="Arial"/>
                <w:noProof/>
                <w:sz w:val="20"/>
                <w:lang w:val="en-GB"/>
              </w:rPr>
              <w:t>117</w:t>
            </w:r>
            <w:r w:rsidRPr="00F10050">
              <w:rPr>
                <w:sz w:val="20"/>
                <w:lang w:val="en-GB"/>
              </w:rPr>
              <w:fldChar w:fldCharType="end"/>
            </w:r>
          </w:p>
        </w:tc>
      </w:tr>
      <w:tr w:rsidR="00E30CDC" w:rsidRPr="003E7511" w14:paraId="47302408" w14:textId="77777777" w:rsidTr="001C78F1">
        <w:tc>
          <w:tcPr>
            <w:tcW w:w="900" w:type="dxa"/>
          </w:tcPr>
          <w:p w14:paraId="4E1D9B56" w14:textId="77777777" w:rsidR="00E30CDC" w:rsidRPr="003E7511" w:rsidRDefault="00E30CDC" w:rsidP="001C78F1">
            <w:pPr>
              <w:pStyle w:val="BalloonText"/>
              <w:spacing w:before="60" w:after="60"/>
              <w:ind w:left="57" w:right="57"/>
              <w:jc w:val="both"/>
              <w:rPr>
                <w:rFonts w:ascii="Arial" w:hAnsi="Arial" w:cs="Arial"/>
                <w:sz w:val="20"/>
                <w:szCs w:val="20"/>
                <w:lang w:val="en-GB"/>
              </w:rPr>
            </w:pPr>
            <w:r w:rsidRPr="003E7511">
              <w:rPr>
                <w:rFonts w:ascii="Arial" w:hAnsi="Arial" w:cs="Arial"/>
                <w:sz w:val="20"/>
                <w:szCs w:val="20"/>
                <w:lang w:val="en-GB"/>
              </w:rPr>
              <w:t>3.12</w:t>
            </w:r>
          </w:p>
        </w:tc>
        <w:tc>
          <w:tcPr>
            <w:tcW w:w="2340" w:type="dxa"/>
          </w:tcPr>
          <w:p w14:paraId="60DD2209" w14:textId="77777777" w:rsidR="00E30CDC" w:rsidRPr="00F7470E" w:rsidRDefault="00EE4A79" w:rsidP="001C78F1">
            <w:pPr>
              <w:pStyle w:val="tables"/>
              <w:jc w:val="both"/>
              <w:rPr>
                <w:rFonts w:cs="Arial"/>
                <w:sz w:val="20"/>
                <w:u w:val="single"/>
                <w:lang w:val="en-GB"/>
              </w:rPr>
            </w:pPr>
            <w:hyperlink w:anchor="FEE" w:history="1">
              <w:r w:rsidR="00E30CDC" w:rsidRPr="00F7470E">
                <w:rPr>
                  <w:sz w:val="20"/>
                  <w:u w:val="single"/>
                </w:rPr>
                <w:t>FEE</w:t>
              </w:r>
            </w:hyperlink>
          </w:p>
        </w:tc>
        <w:tc>
          <w:tcPr>
            <w:tcW w:w="3600" w:type="dxa"/>
          </w:tcPr>
          <w:p w14:paraId="1E6F8D69" w14:textId="77777777" w:rsidR="00E30CDC" w:rsidRPr="003E7511" w:rsidRDefault="00E30CDC" w:rsidP="000230D4">
            <w:pPr>
              <w:pStyle w:val="tables"/>
              <w:jc w:val="left"/>
              <w:rPr>
                <w:rFonts w:cs="Arial"/>
                <w:sz w:val="20"/>
                <w:lang w:val="en-GB"/>
              </w:rPr>
            </w:pPr>
            <w:r w:rsidRPr="003E7511">
              <w:rPr>
                <w:rFonts w:cs="Arial"/>
                <w:sz w:val="20"/>
                <w:lang w:val="en-GB"/>
              </w:rPr>
              <w:t xml:space="preserve">Course Tuition Fee </w:t>
            </w:r>
          </w:p>
        </w:tc>
        <w:tc>
          <w:tcPr>
            <w:tcW w:w="1260" w:type="dxa"/>
          </w:tcPr>
          <w:p w14:paraId="3890BC54" w14:textId="77777777" w:rsidR="00E30CDC" w:rsidRPr="003E7511" w:rsidRDefault="00E30CDC" w:rsidP="00963672">
            <w:pPr>
              <w:pStyle w:val="tables"/>
              <w:rPr>
                <w:rFonts w:cs="Arial"/>
                <w:sz w:val="20"/>
                <w:lang w:val="en-GB"/>
              </w:rPr>
            </w:pPr>
            <w:r w:rsidRPr="003E7511">
              <w:rPr>
                <w:rFonts w:cs="Arial"/>
                <w:sz w:val="20"/>
                <w:lang w:val="en-GB"/>
              </w:rPr>
              <w:t>5</w:t>
            </w:r>
          </w:p>
        </w:tc>
        <w:tc>
          <w:tcPr>
            <w:tcW w:w="1080" w:type="dxa"/>
          </w:tcPr>
          <w:p w14:paraId="2395AB6C" w14:textId="77777777" w:rsidR="00E30CDC" w:rsidRPr="003E7511" w:rsidRDefault="00E30CDC" w:rsidP="001C78F1">
            <w:pPr>
              <w:pStyle w:val="tables"/>
              <w:ind w:left="-108" w:right="-108"/>
              <w:rPr>
                <w:rFonts w:cs="Arial"/>
                <w:sz w:val="20"/>
                <w:lang w:val="en-GB"/>
              </w:rPr>
            </w:pPr>
            <w:r w:rsidRPr="003E7511">
              <w:rPr>
                <w:rFonts w:cs="Arial"/>
                <w:sz w:val="20"/>
                <w:lang w:val="en-GB"/>
              </w:rPr>
              <w:t>130-134</w:t>
            </w:r>
          </w:p>
        </w:tc>
        <w:tc>
          <w:tcPr>
            <w:tcW w:w="900" w:type="dxa"/>
          </w:tcPr>
          <w:p w14:paraId="3FDE1DF5" w14:textId="77777777" w:rsidR="00E30CDC" w:rsidRPr="00F7470E" w:rsidRDefault="00424B48" w:rsidP="00E1471D">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_Ref513257882 \h </w:instrText>
            </w:r>
            <w:r w:rsidRPr="00F10050">
              <w:rPr>
                <w:sz w:val="20"/>
                <w:lang w:val="en-GB"/>
              </w:rPr>
            </w:r>
            <w:r w:rsidRPr="00F10050">
              <w:rPr>
                <w:sz w:val="20"/>
                <w:lang w:val="en-GB"/>
              </w:rPr>
              <w:fldChar w:fldCharType="separate"/>
            </w:r>
            <w:r w:rsidR="001C235B">
              <w:rPr>
                <w:rFonts w:cs="Arial"/>
                <w:noProof/>
                <w:sz w:val="20"/>
                <w:lang w:val="en-GB"/>
              </w:rPr>
              <w:t>118</w:t>
            </w:r>
            <w:r w:rsidRPr="00F10050">
              <w:rPr>
                <w:sz w:val="20"/>
                <w:lang w:val="en-GB"/>
              </w:rPr>
              <w:fldChar w:fldCharType="end"/>
            </w:r>
          </w:p>
        </w:tc>
      </w:tr>
      <w:tr w:rsidR="00E30CDC" w:rsidRPr="003E7511" w14:paraId="5B763BB5" w14:textId="77777777" w:rsidTr="001C78F1">
        <w:tc>
          <w:tcPr>
            <w:tcW w:w="900" w:type="dxa"/>
          </w:tcPr>
          <w:p w14:paraId="1CE3338E" w14:textId="77777777" w:rsidR="00E30CDC" w:rsidRPr="003E7511" w:rsidRDefault="00E30CDC" w:rsidP="001C78F1">
            <w:pPr>
              <w:pStyle w:val="BalloonText"/>
              <w:spacing w:before="60" w:after="60"/>
              <w:ind w:left="57" w:right="57"/>
              <w:jc w:val="both"/>
              <w:rPr>
                <w:rFonts w:ascii="Arial" w:hAnsi="Arial" w:cs="Arial"/>
                <w:sz w:val="20"/>
                <w:szCs w:val="20"/>
                <w:lang w:val="en-GB"/>
              </w:rPr>
            </w:pPr>
            <w:r w:rsidRPr="003E7511">
              <w:rPr>
                <w:rFonts w:ascii="Arial" w:hAnsi="Arial" w:cs="Arial"/>
                <w:sz w:val="20"/>
                <w:szCs w:val="20"/>
                <w:lang w:val="en-GB"/>
              </w:rPr>
              <w:t>3.13</w:t>
            </w:r>
          </w:p>
        </w:tc>
        <w:tc>
          <w:tcPr>
            <w:tcW w:w="2340" w:type="dxa"/>
          </w:tcPr>
          <w:p w14:paraId="533D9099" w14:textId="77777777" w:rsidR="00E30CDC" w:rsidRPr="00F7470E" w:rsidRDefault="00EE4A79" w:rsidP="001C78F1">
            <w:pPr>
              <w:pStyle w:val="tables"/>
              <w:jc w:val="both"/>
              <w:rPr>
                <w:rFonts w:cs="Arial"/>
                <w:sz w:val="20"/>
                <w:u w:val="single"/>
                <w:lang w:val="en-GB"/>
              </w:rPr>
            </w:pPr>
            <w:hyperlink w:anchor="INTERNET" w:history="1">
              <w:r w:rsidR="00E30CDC" w:rsidRPr="00F7470E">
                <w:rPr>
                  <w:sz w:val="20"/>
                  <w:u w:val="single"/>
                </w:rPr>
                <w:t>INTERNET</w:t>
              </w:r>
            </w:hyperlink>
          </w:p>
        </w:tc>
        <w:tc>
          <w:tcPr>
            <w:tcW w:w="3600" w:type="dxa"/>
          </w:tcPr>
          <w:p w14:paraId="7BE11864" w14:textId="77777777" w:rsidR="00E30CDC" w:rsidRPr="003E7511" w:rsidRDefault="00E30CDC" w:rsidP="001C78F1">
            <w:pPr>
              <w:pStyle w:val="tables"/>
              <w:jc w:val="left"/>
              <w:rPr>
                <w:rFonts w:cs="Arial"/>
                <w:sz w:val="20"/>
                <w:lang w:val="en-GB"/>
              </w:rPr>
            </w:pPr>
            <w:r w:rsidRPr="003E7511">
              <w:rPr>
                <w:rFonts w:cs="Arial"/>
                <w:sz w:val="20"/>
                <w:lang w:val="en-GB"/>
              </w:rPr>
              <w:t>Internet Based Learning Indicator</w:t>
            </w:r>
          </w:p>
        </w:tc>
        <w:tc>
          <w:tcPr>
            <w:tcW w:w="1260" w:type="dxa"/>
          </w:tcPr>
          <w:p w14:paraId="0571BA3B" w14:textId="77777777" w:rsidR="00E30CDC" w:rsidRPr="003E7511" w:rsidRDefault="00E30CDC" w:rsidP="001C78F1">
            <w:pPr>
              <w:pStyle w:val="tables"/>
              <w:rPr>
                <w:rFonts w:cs="Arial"/>
                <w:sz w:val="20"/>
                <w:lang w:val="en-GB"/>
              </w:rPr>
            </w:pPr>
            <w:r w:rsidRPr="003E7511">
              <w:rPr>
                <w:rFonts w:cs="Arial"/>
                <w:sz w:val="20"/>
                <w:lang w:val="en-GB"/>
              </w:rPr>
              <w:t>1</w:t>
            </w:r>
          </w:p>
        </w:tc>
        <w:tc>
          <w:tcPr>
            <w:tcW w:w="1080" w:type="dxa"/>
          </w:tcPr>
          <w:p w14:paraId="77020D52" w14:textId="77777777" w:rsidR="00E30CDC" w:rsidRPr="003E7511" w:rsidRDefault="00E30CDC" w:rsidP="001C78F1">
            <w:pPr>
              <w:pStyle w:val="tables"/>
              <w:ind w:left="-108" w:right="-108"/>
              <w:rPr>
                <w:rFonts w:cs="Arial"/>
                <w:sz w:val="20"/>
                <w:lang w:val="en-GB"/>
              </w:rPr>
            </w:pPr>
            <w:r w:rsidRPr="003E7511">
              <w:rPr>
                <w:rFonts w:cs="Arial"/>
                <w:sz w:val="20"/>
                <w:lang w:val="en-GB"/>
              </w:rPr>
              <w:t>135</w:t>
            </w:r>
          </w:p>
        </w:tc>
        <w:tc>
          <w:tcPr>
            <w:tcW w:w="900" w:type="dxa"/>
          </w:tcPr>
          <w:p w14:paraId="24C60338" w14:textId="77777777" w:rsidR="00E30CDC" w:rsidRPr="00F7470E" w:rsidRDefault="00424B48" w:rsidP="00E1471D">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_Ref52108799 \h </w:instrText>
            </w:r>
            <w:r w:rsidRPr="00F10050">
              <w:rPr>
                <w:sz w:val="20"/>
                <w:lang w:val="en-GB"/>
              </w:rPr>
            </w:r>
            <w:r w:rsidRPr="00F10050">
              <w:rPr>
                <w:sz w:val="20"/>
                <w:lang w:val="en-GB"/>
              </w:rPr>
              <w:fldChar w:fldCharType="separate"/>
            </w:r>
            <w:r w:rsidR="001C235B">
              <w:rPr>
                <w:rFonts w:cs="Arial"/>
                <w:noProof/>
                <w:sz w:val="20"/>
                <w:lang w:val="en-GB"/>
              </w:rPr>
              <w:t>120</w:t>
            </w:r>
            <w:r w:rsidRPr="00F10050">
              <w:rPr>
                <w:sz w:val="20"/>
                <w:lang w:val="en-GB"/>
              </w:rPr>
              <w:fldChar w:fldCharType="end"/>
            </w:r>
          </w:p>
        </w:tc>
      </w:tr>
      <w:tr w:rsidR="00E30CDC" w:rsidRPr="003E7511" w14:paraId="4C9D0168" w14:textId="77777777" w:rsidTr="001C78F1">
        <w:tc>
          <w:tcPr>
            <w:tcW w:w="900" w:type="dxa"/>
          </w:tcPr>
          <w:p w14:paraId="61DD69B7" w14:textId="77777777" w:rsidR="00E30CDC" w:rsidRPr="003E7511" w:rsidRDefault="00E30CDC" w:rsidP="001C78F1">
            <w:pPr>
              <w:pStyle w:val="BalloonText"/>
              <w:spacing w:before="60" w:after="60"/>
              <w:ind w:left="57" w:right="57"/>
              <w:jc w:val="both"/>
              <w:rPr>
                <w:rFonts w:ascii="Arial" w:hAnsi="Arial" w:cs="Arial"/>
                <w:sz w:val="20"/>
                <w:szCs w:val="20"/>
                <w:lang w:val="en-GB"/>
              </w:rPr>
            </w:pPr>
            <w:r w:rsidRPr="003E7511">
              <w:rPr>
                <w:rFonts w:ascii="Arial" w:hAnsi="Arial" w:cs="Arial"/>
                <w:sz w:val="20"/>
                <w:szCs w:val="20"/>
                <w:lang w:val="en-GB"/>
              </w:rPr>
              <w:t>3.14</w:t>
            </w:r>
          </w:p>
        </w:tc>
        <w:tc>
          <w:tcPr>
            <w:tcW w:w="2340" w:type="dxa"/>
          </w:tcPr>
          <w:p w14:paraId="062D7EF4" w14:textId="77777777" w:rsidR="00E30CDC" w:rsidRPr="00F7470E" w:rsidRDefault="00EE4A79" w:rsidP="001C78F1">
            <w:pPr>
              <w:pStyle w:val="tables"/>
              <w:jc w:val="both"/>
              <w:rPr>
                <w:rFonts w:cs="Arial"/>
                <w:sz w:val="20"/>
                <w:u w:val="single"/>
                <w:lang w:val="en-GB"/>
              </w:rPr>
            </w:pPr>
            <w:hyperlink w:anchor="PBRF_Eligible" w:history="1">
              <w:r w:rsidR="00E30CDC" w:rsidRPr="00F7470E">
                <w:rPr>
                  <w:sz w:val="20"/>
                  <w:u w:val="single"/>
                </w:rPr>
                <w:t>PBRF Eligible</w:t>
              </w:r>
            </w:hyperlink>
          </w:p>
        </w:tc>
        <w:tc>
          <w:tcPr>
            <w:tcW w:w="3600" w:type="dxa"/>
          </w:tcPr>
          <w:p w14:paraId="1A6C1895" w14:textId="77777777" w:rsidR="00E30CDC" w:rsidRPr="003E7511" w:rsidRDefault="00E30CDC" w:rsidP="001C78F1">
            <w:pPr>
              <w:pStyle w:val="tables"/>
              <w:jc w:val="left"/>
              <w:rPr>
                <w:rFonts w:cs="Arial"/>
                <w:sz w:val="20"/>
                <w:lang w:val="en-GB"/>
              </w:rPr>
            </w:pPr>
            <w:r w:rsidRPr="003E7511">
              <w:rPr>
                <w:rFonts w:cs="Arial"/>
                <w:sz w:val="20"/>
                <w:lang w:val="en-GB"/>
              </w:rPr>
              <w:t>PBRF Eligible Course Indicator</w:t>
            </w:r>
          </w:p>
        </w:tc>
        <w:tc>
          <w:tcPr>
            <w:tcW w:w="1260" w:type="dxa"/>
          </w:tcPr>
          <w:p w14:paraId="3FF7B99C" w14:textId="77777777" w:rsidR="00E30CDC" w:rsidRPr="003E7511" w:rsidRDefault="00E30CDC" w:rsidP="001C78F1">
            <w:pPr>
              <w:pStyle w:val="tables"/>
              <w:rPr>
                <w:rFonts w:cs="Arial"/>
                <w:sz w:val="20"/>
                <w:lang w:val="en-GB"/>
              </w:rPr>
            </w:pPr>
            <w:r w:rsidRPr="003E7511">
              <w:rPr>
                <w:rFonts w:cs="Arial"/>
                <w:sz w:val="20"/>
                <w:lang w:val="en-GB"/>
              </w:rPr>
              <w:t>1</w:t>
            </w:r>
          </w:p>
        </w:tc>
        <w:tc>
          <w:tcPr>
            <w:tcW w:w="1080" w:type="dxa"/>
          </w:tcPr>
          <w:p w14:paraId="1D987954" w14:textId="77777777" w:rsidR="00E30CDC" w:rsidRPr="003E7511" w:rsidRDefault="00E30CDC" w:rsidP="001C78F1">
            <w:pPr>
              <w:pStyle w:val="tables"/>
              <w:ind w:left="-108" w:right="-108"/>
              <w:rPr>
                <w:rFonts w:cs="Arial"/>
                <w:sz w:val="20"/>
                <w:lang w:val="en-GB"/>
              </w:rPr>
            </w:pPr>
            <w:r w:rsidRPr="003E7511">
              <w:rPr>
                <w:rFonts w:cs="Arial"/>
                <w:sz w:val="20"/>
                <w:lang w:val="en-GB"/>
              </w:rPr>
              <w:t>136</w:t>
            </w:r>
          </w:p>
        </w:tc>
        <w:tc>
          <w:tcPr>
            <w:tcW w:w="900" w:type="dxa"/>
          </w:tcPr>
          <w:p w14:paraId="7D735551" w14:textId="77777777" w:rsidR="00E30CDC" w:rsidRPr="00F7470E" w:rsidRDefault="00424B48" w:rsidP="00E1471D">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_Ref52108834 \h </w:instrText>
            </w:r>
            <w:r w:rsidRPr="00F10050">
              <w:rPr>
                <w:sz w:val="20"/>
                <w:lang w:val="en-GB"/>
              </w:rPr>
            </w:r>
            <w:r w:rsidRPr="00F10050">
              <w:rPr>
                <w:sz w:val="20"/>
                <w:lang w:val="en-GB"/>
              </w:rPr>
              <w:fldChar w:fldCharType="separate"/>
            </w:r>
            <w:r w:rsidR="001C235B">
              <w:rPr>
                <w:rFonts w:cs="Arial"/>
                <w:noProof/>
                <w:sz w:val="20"/>
                <w:lang w:val="en-GB"/>
              </w:rPr>
              <w:t>121</w:t>
            </w:r>
            <w:r w:rsidRPr="00F10050">
              <w:rPr>
                <w:sz w:val="20"/>
                <w:lang w:val="en-GB"/>
              </w:rPr>
              <w:fldChar w:fldCharType="end"/>
            </w:r>
          </w:p>
        </w:tc>
      </w:tr>
      <w:tr w:rsidR="00E30CDC" w:rsidRPr="003E7511" w14:paraId="18698233" w14:textId="77777777" w:rsidTr="001C78F1">
        <w:tc>
          <w:tcPr>
            <w:tcW w:w="900" w:type="dxa"/>
          </w:tcPr>
          <w:p w14:paraId="3E4BCBB9" w14:textId="77777777" w:rsidR="00E30CDC" w:rsidRPr="003E7511" w:rsidRDefault="00E30CDC" w:rsidP="001C78F1">
            <w:pPr>
              <w:pStyle w:val="BalloonText"/>
              <w:spacing w:before="60" w:after="60"/>
              <w:ind w:left="57" w:right="57"/>
              <w:jc w:val="both"/>
              <w:rPr>
                <w:rFonts w:ascii="Arial" w:hAnsi="Arial" w:cs="Arial"/>
                <w:sz w:val="20"/>
                <w:szCs w:val="20"/>
                <w:lang w:val="en-GB"/>
              </w:rPr>
            </w:pPr>
            <w:r w:rsidRPr="003E7511">
              <w:rPr>
                <w:rFonts w:ascii="Arial" w:hAnsi="Arial" w:cs="Arial"/>
                <w:sz w:val="20"/>
                <w:szCs w:val="20"/>
                <w:lang w:val="en-GB"/>
              </w:rPr>
              <w:t>3.15</w:t>
            </w:r>
          </w:p>
        </w:tc>
        <w:tc>
          <w:tcPr>
            <w:tcW w:w="2340" w:type="dxa"/>
          </w:tcPr>
          <w:p w14:paraId="7CD342FB" w14:textId="77777777" w:rsidR="00E30CDC" w:rsidRPr="00F7470E" w:rsidRDefault="00EE4A79" w:rsidP="001C78F1">
            <w:pPr>
              <w:pStyle w:val="tables"/>
              <w:jc w:val="both"/>
              <w:rPr>
                <w:rFonts w:cs="Arial"/>
                <w:sz w:val="20"/>
                <w:u w:val="single"/>
                <w:lang w:val="en-GB"/>
              </w:rPr>
            </w:pPr>
            <w:hyperlink w:anchor="FOREIGN_FEE" w:history="1">
              <w:r w:rsidR="00E30CDC" w:rsidRPr="00F7470E">
                <w:rPr>
                  <w:sz w:val="20"/>
                  <w:u w:val="single"/>
                </w:rPr>
                <w:t>FOREIGN_FEE</w:t>
              </w:r>
            </w:hyperlink>
            <w:r w:rsidR="00E30CDC" w:rsidRPr="00F7470E">
              <w:rPr>
                <w:rFonts w:cs="Arial"/>
                <w:sz w:val="20"/>
                <w:u w:val="single"/>
                <w:lang w:val="en-GB"/>
              </w:rPr>
              <w:t>*</w:t>
            </w:r>
          </w:p>
        </w:tc>
        <w:tc>
          <w:tcPr>
            <w:tcW w:w="3600" w:type="dxa"/>
          </w:tcPr>
          <w:p w14:paraId="4FBDA206" w14:textId="77777777" w:rsidR="00E30CDC" w:rsidRPr="003E7511" w:rsidRDefault="00E30CDC" w:rsidP="002F21F0">
            <w:pPr>
              <w:pStyle w:val="tables"/>
              <w:jc w:val="left"/>
              <w:rPr>
                <w:rFonts w:cs="Arial"/>
                <w:sz w:val="20"/>
                <w:lang w:val="en-GB"/>
              </w:rPr>
            </w:pPr>
            <w:r w:rsidRPr="003E7511">
              <w:rPr>
                <w:rFonts w:cs="Arial"/>
                <w:sz w:val="20"/>
                <w:lang w:val="en-GB"/>
              </w:rPr>
              <w:t xml:space="preserve">Tuition fee paid by </w:t>
            </w:r>
            <w:r>
              <w:rPr>
                <w:rFonts w:cs="Arial"/>
                <w:sz w:val="20"/>
                <w:lang w:val="en-GB"/>
              </w:rPr>
              <w:t>international</w:t>
            </w:r>
            <w:r w:rsidRPr="003E7511">
              <w:rPr>
                <w:rFonts w:cs="Arial"/>
                <w:sz w:val="20"/>
                <w:lang w:val="en-GB"/>
              </w:rPr>
              <w:t xml:space="preserve"> fee-paying student</w:t>
            </w:r>
          </w:p>
        </w:tc>
        <w:tc>
          <w:tcPr>
            <w:tcW w:w="1260" w:type="dxa"/>
          </w:tcPr>
          <w:p w14:paraId="38FDB059" w14:textId="77777777" w:rsidR="00E30CDC" w:rsidRPr="003E7511" w:rsidRDefault="00E30CDC" w:rsidP="001C78F1">
            <w:pPr>
              <w:pStyle w:val="tables"/>
              <w:rPr>
                <w:rFonts w:cs="Arial"/>
                <w:sz w:val="20"/>
                <w:lang w:val="en-GB"/>
              </w:rPr>
            </w:pPr>
            <w:r w:rsidRPr="003E7511">
              <w:rPr>
                <w:rFonts w:cs="Arial"/>
                <w:sz w:val="20"/>
                <w:lang w:val="en-GB"/>
              </w:rPr>
              <w:t>5</w:t>
            </w:r>
          </w:p>
        </w:tc>
        <w:tc>
          <w:tcPr>
            <w:tcW w:w="1080" w:type="dxa"/>
          </w:tcPr>
          <w:p w14:paraId="77631CF2" w14:textId="77777777" w:rsidR="00E30CDC" w:rsidRPr="003E7511" w:rsidRDefault="00E30CDC" w:rsidP="001C78F1">
            <w:pPr>
              <w:pStyle w:val="tables"/>
              <w:ind w:left="-108" w:right="-108"/>
              <w:rPr>
                <w:rFonts w:cs="Arial"/>
                <w:sz w:val="20"/>
                <w:lang w:val="en-GB"/>
              </w:rPr>
            </w:pPr>
            <w:r w:rsidRPr="003E7511">
              <w:rPr>
                <w:rFonts w:cs="Arial"/>
                <w:sz w:val="20"/>
                <w:lang w:val="en-GB"/>
              </w:rPr>
              <w:t>137-141</w:t>
            </w:r>
          </w:p>
        </w:tc>
        <w:tc>
          <w:tcPr>
            <w:tcW w:w="900" w:type="dxa"/>
          </w:tcPr>
          <w:p w14:paraId="305A6F38" w14:textId="77777777" w:rsidR="00E30CDC" w:rsidRPr="00F7470E" w:rsidRDefault="00424B48" w:rsidP="00E1471D">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_Ref52107648 \h </w:instrText>
            </w:r>
            <w:r w:rsidRPr="00F10050">
              <w:rPr>
                <w:sz w:val="20"/>
                <w:lang w:val="en-GB"/>
              </w:rPr>
            </w:r>
            <w:r w:rsidRPr="00F10050">
              <w:rPr>
                <w:sz w:val="20"/>
                <w:lang w:val="en-GB"/>
              </w:rPr>
              <w:fldChar w:fldCharType="separate"/>
            </w:r>
            <w:r w:rsidR="001C235B">
              <w:rPr>
                <w:rFonts w:cs="Arial"/>
                <w:noProof/>
                <w:sz w:val="20"/>
                <w:lang w:val="en-GB"/>
              </w:rPr>
              <w:t>74</w:t>
            </w:r>
            <w:r w:rsidRPr="00F10050">
              <w:rPr>
                <w:sz w:val="20"/>
                <w:lang w:val="en-GB"/>
              </w:rPr>
              <w:fldChar w:fldCharType="end"/>
            </w:r>
          </w:p>
        </w:tc>
      </w:tr>
      <w:tr w:rsidR="00E30CDC" w:rsidRPr="003E7511" w14:paraId="68AD3E61" w14:textId="77777777" w:rsidTr="001C78F1">
        <w:tc>
          <w:tcPr>
            <w:tcW w:w="900" w:type="dxa"/>
          </w:tcPr>
          <w:p w14:paraId="22B4A39D" w14:textId="77777777" w:rsidR="00E30CDC" w:rsidRPr="003E7511" w:rsidRDefault="00E30CDC" w:rsidP="001C78F1">
            <w:pPr>
              <w:pStyle w:val="BalloonText"/>
              <w:spacing w:before="60" w:after="60"/>
              <w:ind w:left="57" w:right="57"/>
              <w:jc w:val="both"/>
              <w:rPr>
                <w:rFonts w:ascii="Arial" w:hAnsi="Arial" w:cs="Arial"/>
                <w:sz w:val="20"/>
                <w:szCs w:val="20"/>
                <w:lang w:val="en-GB"/>
              </w:rPr>
            </w:pPr>
            <w:r w:rsidRPr="003E7511">
              <w:rPr>
                <w:rFonts w:ascii="Arial" w:hAnsi="Arial" w:cs="Arial"/>
                <w:sz w:val="20"/>
                <w:szCs w:val="20"/>
                <w:lang w:val="en-GB"/>
              </w:rPr>
              <w:t>3.16</w:t>
            </w:r>
          </w:p>
        </w:tc>
        <w:tc>
          <w:tcPr>
            <w:tcW w:w="2340" w:type="dxa"/>
          </w:tcPr>
          <w:p w14:paraId="06F583A6" w14:textId="77777777" w:rsidR="00E30CDC" w:rsidRPr="00F7470E" w:rsidRDefault="00EE4A79" w:rsidP="001C78F1">
            <w:pPr>
              <w:pStyle w:val="tables"/>
              <w:jc w:val="both"/>
              <w:rPr>
                <w:rFonts w:cs="Arial"/>
                <w:sz w:val="20"/>
                <w:u w:val="single"/>
                <w:lang w:val="en-GB"/>
              </w:rPr>
            </w:pPr>
            <w:hyperlink w:anchor="CCCOSTS_FEE" w:history="1">
              <w:r w:rsidR="00E30CDC" w:rsidRPr="00F7470E">
                <w:rPr>
                  <w:sz w:val="20"/>
                  <w:u w:val="single"/>
                </w:rPr>
                <w:t>CCCOSTS Fee</w:t>
              </w:r>
            </w:hyperlink>
          </w:p>
        </w:tc>
        <w:tc>
          <w:tcPr>
            <w:tcW w:w="3600" w:type="dxa"/>
          </w:tcPr>
          <w:p w14:paraId="13C820F8" w14:textId="77777777" w:rsidR="00E30CDC" w:rsidRPr="003E7511" w:rsidRDefault="00E30CDC" w:rsidP="001C78F1">
            <w:pPr>
              <w:pStyle w:val="tables"/>
              <w:jc w:val="left"/>
              <w:rPr>
                <w:rFonts w:cs="Arial"/>
                <w:sz w:val="20"/>
                <w:lang w:val="en-GB"/>
              </w:rPr>
            </w:pPr>
            <w:r w:rsidRPr="003E7511">
              <w:rPr>
                <w:rFonts w:cs="Arial"/>
                <w:sz w:val="20"/>
                <w:lang w:val="en-GB"/>
              </w:rPr>
              <w:t>Compulsory Course Costs Fee</w:t>
            </w:r>
          </w:p>
        </w:tc>
        <w:tc>
          <w:tcPr>
            <w:tcW w:w="1260" w:type="dxa"/>
          </w:tcPr>
          <w:p w14:paraId="7FA57D44" w14:textId="77777777" w:rsidR="00E30CDC" w:rsidRPr="003E7511" w:rsidRDefault="00E30CDC" w:rsidP="001C78F1">
            <w:pPr>
              <w:pStyle w:val="tables"/>
              <w:rPr>
                <w:rFonts w:cs="Arial"/>
                <w:sz w:val="20"/>
                <w:lang w:val="en-GB"/>
              </w:rPr>
            </w:pPr>
            <w:r w:rsidRPr="003E7511">
              <w:rPr>
                <w:rFonts w:cs="Arial"/>
                <w:sz w:val="20"/>
                <w:lang w:val="en-GB"/>
              </w:rPr>
              <w:t>5</w:t>
            </w:r>
          </w:p>
        </w:tc>
        <w:tc>
          <w:tcPr>
            <w:tcW w:w="1080" w:type="dxa"/>
          </w:tcPr>
          <w:p w14:paraId="0AC39C3B" w14:textId="77777777" w:rsidR="00E30CDC" w:rsidRPr="003E7511" w:rsidRDefault="00E30CDC" w:rsidP="001C78F1">
            <w:pPr>
              <w:pStyle w:val="tables"/>
              <w:ind w:left="-108" w:right="-108"/>
              <w:rPr>
                <w:rFonts w:cs="Arial"/>
                <w:sz w:val="20"/>
                <w:lang w:val="en-GB"/>
              </w:rPr>
            </w:pPr>
            <w:r w:rsidRPr="003E7511">
              <w:rPr>
                <w:rFonts w:cs="Arial"/>
                <w:sz w:val="20"/>
                <w:lang w:val="en-GB"/>
              </w:rPr>
              <w:t>142-146</w:t>
            </w:r>
          </w:p>
        </w:tc>
        <w:tc>
          <w:tcPr>
            <w:tcW w:w="900" w:type="dxa"/>
          </w:tcPr>
          <w:p w14:paraId="0D4D4719" w14:textId="77777777" w:rsidR="00707AC1" w:rsidRDefault="00424B48">
            <w:pPr>
              <w:pStyle w:val="tables"/>
              <w:rPr>
                <w:sz w:val="20"/>
                <w:lang w:val="en-GB"/>
              </w:rPr>
            </w:pPr>
            <w:r w:rsidRPr="00F10050">
              <w:rPr>
                <w:sz w:val="20"/>
                <w:lang w:val="en-GB"/>
              </w:rPr>
              <w:fldChar w:fldCharType="begin"/>
            </w:r>
            <w:r w:rsidR="00E30CDC">
              <w:rPr>
                <w:rFonts w:cs="Arial"/>
                <w:sz w:val="20"/>
                <w:lang w:val="en-GB"/>
              </w:rPr>
              <w:instrText xml:space="preserve"> PAGEREF _Ref52108925 \h </w:instrText>
            </w:r>
            <w:r w:rsidRPr="00F10050">
              <w:rPr>
                <w:sz w:val="20"/>
                <w:lang w:val="en-GB"/>
              </w:rPr>
            </w:r>
            <w:r w:rsidRPr="00F10050">
              <w:rPr>
                <w:sz w:val="20"/>
                <w:lang w:val="en-GB"/>
              </w:rPr>
              <w:fldChar w:fldCharType="separate"/>
            </w:r>
            <w:r w:rsidR="001C235B">
              <w:rPr>
                <w:rFonts w:cs="Arial"/>
                <w:noProof/>
                <w:sz w:val="20"/>
                <w:lang w:val="en-GB"/>
              </w:rPr>
              <w:t>122</w:t>
            </w:r>
            <w:r w:rsidRPr="00F10050">
              <w:rPr>
                <w:sz w:val="20"/>
                <w:lang w:val="en-GB"/>
              </w:rPr>
              <w:fldChar w:fldCharType="end"/>
            </w:r>
          </w:p>
        </w:tc>
      </w:tr>
      <w:tr w:rsidR="00E30CDC" w:rsidRPr="003E7511" w14:paraId="4E54A929" w14:textId="77777777" w:rsidTr="001C78F1">
        <w:tc>
          <w:tcPr>
            <w:tcW w:w="900" w:type="dxa"/>
          </w:tcPr>
          <w:p w14:paraId="593F0732" w14:textId="77777777" w:rsidR="00E30CDC" w:rsidRPr="003E7511" w:rsidRDefault="00E30CDC" w:rsidP="001C78F1">
            <w:pPr>
              <w:pStyle w:val="BalloonText"/>
              <w:spacing w:before="60" w:after="60"/>
              <w:ind w:left="57" w:right="57"/>
              <w:jc w:val="both"/>
              <w:rPr>
                <w:rFonts w:ascii="Arial" w:hAnsi="Arial" w:cs="Arial"/>
                <w:sz w:val="20"/>
                <w:szCs w:val="20"/>
                <w:lang w:val="en-GB"/>
              </w:rPr>
            </w:pPr>
            <w:r w:rsidRPr="003E7511">
              <w:rPr>
                <w:rFonts w:ascii="Arial" w:hAnsi="Arial" w:cs="Arial"/>
                <w:sz w:val="20"/>
                <w:szCs w:val="20"/>
                <w:lang w:val="en-GB"/>
              </w:rPr>
              <w:t>3.17</w:t>
            </w:r>
          </w:p>
        </w:tc>
        <w:tc>
          <w:tcPr>
            <w:tcW w:w="2340" w:type="dxa"/>
          </w:tcPr>
          <w:p w14:paraId="620401F2" w14:textId="77777777" w:rsidR="00E30CDC" w:rsidRPr="00F7470E" w:rsidRDefault="00EE4A79" w:rsidP="001C78F1">
            <w:pPr>
              <w:pStyle w:val="tables"/>
              <w:jc w:val="both"/>
              <w:rPr>
                <w:rFonts w:cs="Arial"/>
                <w:sz w:val="20"/>
                <w:u w:val="single"/>
                <w:lang w:val="en-GB"/>
              </w:rPr>
            </w:pPr>
            <w:hyperlink w:anchor="EXEMPT_Indicator" w:history="1">
              <w:r w:rsidR="00E30CDC" w:rsidRPr="00F7470E">
                <w:rPr>
                  <w:sz w:val="20"/>
                  <w:u w:val="single"/>
                </w:rPr>
                <w:t>EXEMPT Indicator</w:t>
              </w:r>
            </w:hyperlink>
          </w:p>
        </w:tc>
        <w:tc>
          <w:tcPr>
            <w:tcW w:w="3600" w:type="dxa"/>
          </w:tcPr>
          <w:p w14:paraId="4ECB999F" w14:textId="77777777" w:rsidR="00E30CDC" w:rsidRPr="003E7511" w:rsidRDefault="00E30CDC" w:rsidP="001C78F1">
            <w:pPr>
              <w:pStyle w:val="tables"/>
              <w:jc w:val="left"/>
              <w:rPr>
                <w:rFonts w:cs="Arial"/>
                <w:sz w:val="20"/>
                <w:lang w:val="en-GB"/>
              </w:rPr>
            </w:pPr>
            <w:r w:rsidRPr="003E7511">
              <w:rPr>
                <w:rFonts w:cs="Arial"/>
                <w:sz w:val="20"/>
                <w:lang w:val="en-GB"/>
              </w:rPr>
              <w:t>Course Exemption from AMFM</w:t>
            </w:r>
          </w:p>
        </w:tc>
        <w:tc>
          <w:tcPr>
            <w:tcW w:w="1260" w:type="dxa"/>
          </w:tcPr>
          <w:p w14:paraId="73D15A80" w14:textId="77777777" w:rsidR="00E30CDC" w:rsidRPr="003E7511" w:rsidRDefault="00E30CDC" w:rsidP="001C78F1">
            <w:pPr>
              <w:pStyle w:val="tables"/>
              <w:rPr>
                <w:rFonts w:cs="Arial"/>
                <w:sz w:val="20"/>
                <w:lang w:val="en-GB"/>
              </w:rPr>
            </w:pPr>
            <w:r w:rsidRPr="003E7511">
              <w:rPr>
                <w:rFonts w:cs="Arial"/>
                <w:sz w:val="20"/>
                <w:lang w:val="en-GB"/>
              </w:rPr>
              <w:t>1</w:t>
            </w:r>
          </w:p>
        </w:tc>
        <w:tc>
          <w:tcPr>
            <w:tcW w:w="1080" w:type="dxa"/>
          </w:tcPr>
          <w:p w14:paraId="4189D65D" w14:textId="77777777" w:rsidR="00E30CDC" w:rsidRPr="003E7511" w:rsidRDefault="00E30CDC" w:rsidP="001C78F1">
            <w:pPr>
              <w:pStyle w:val="tables"/>
              <w:ind w:left="-108" w:right="-108"/>
              <w:rPr>
                <w:rFonts w:cs="Arial"/>
                <w:sz w:val="20"/>
                <w:lang w:val="en-GB"/>
              </w:rPr>
            </w:pPr>
            <w:r w:rsidRPr="003E7511">
              <w:rPr>
                <w:rFonts w:cs="Arial"/>
                <w:sz w:val="20"/>
                <w:lang w:val="en-GB"/>
              </w:rPr>
              <w:t>147</w:t>
            </w:r>
          </w:p>
        </w:tc>
        <w:tc>
          <w:tcPr>
            <w:tcW w:w="900" w:type="dxa"/>
          </w:tcPr>
          <w:p w14:paraId="5FF17CFC" w14:textId="77777777" w:rsidR="00E30CDC" w:rsidRPr="00F7470E" w:rsidRDefault="00E30CDC" w:rsidP="00E1471D">
            <w:pPr>
              <w:pStyle w:val="tables"/>
              <w:jc w:val="left"/>
              <w:rPr>
                <w:rFonts w:cs="Arial"/>
                <w:sz w:val="20"/>
                <w:u w:val="single"/>
                <w:lang w:val="en-GB"/>
              </w:rPr>
            </w:pPr>
            <w:r w:rsidRPr="00F7470E">
              <w:rPr>
                <w:rFonts w:cs="Arial"/>
                <w:sz w:val="20"/>
                <w:lang w:val="en-GB"/>
              </w:rPr>
              <w:t xml:space="preserve"> </w:t>
            </w:r>
            <w:r>
              <w:rPr>
                <w:rFonts w:cs="Arial"/>
                <w:sz w:val="20"/>
                <w:lang w:val="en-GB"/>
              </w:rPr>
              <w:t xml:space="preserve"> </w:t>
            </w:r>
            <w:r w:rsidR="00424B48" w:rsidRPr="00F10050">
              <w:rPr>
                <w:sz w:val="20"/>
                <w:lang w:val="en-GB"/>
              </w:rPr>
              <w:fldChar w:fldCharType="begin"/>
            </w:r>
            <w:r>
              <w:rPr>
                <w:rFonts w:cs="Arial"/>
                <w:sz w:val="20"/>
                <w:lang w:val="en-GB"/>
              </w:rPr>
              <w:instrText xml:space="preserve"> PAGEREF _Ref52108971 \h </w:instrText>
            </w:r>
            <w:r w:rsidR="00424B48" w:rsidRPr="00F10050">
              <w:rPr>
                <w:sz w:val="20"/>
                <w:lang w:val="en-GB"/>
              </w:rPr>
            </w:r>
            <w:r w:rsidR="00424B48" w:rsidRPr="00F10050">
              <w:rPr>
                <w:sz w:val="20"/>
                <w:lang w:val="en-GB"/>
              </w:rPr>
              <w:fldChar w:fldCharType="separate"/>
            </w:r>
            <w:r w:rsidR="001C235B">
              <w:rPr>
                <w:rFonts w:cs="Arial"/>
                <w:noProof/>
                <w:sz w:val="20"/>
                <w:lang w:val="en-GB"/>
              </w:rPr>
              <w:t>123</w:t>
            </w:r>
            <w:r w:rsidR="00424B48" w:rsidRPr="00F10050">
              <w:rPr>
                <w:sz w:val="20"/>
                <w:lang w:val="en-GB"/>
              </w:rPr>
              <w:fldChar w:fldCharType="end"/>
            </w:r>
          </w:p>
        </w:tc>
      </w:tr>
      <w:tr w:rsidR="00E30CDC" w:rsidRPr="003E7511" w14:paraId="127898E9" w14:textId="77777777" w:rsidTr="001C78F1">
        <w:tc>
          <w:tcPr>
            <w:tcW w:w="900" w:type="dxa"/>
          </w:tcPr>
          <w:p w14:paraId="20EA6D07" w14:textId="77777777" w:rsidR="00E30CDC" w:rsidRPr="003E7511" w:rsidRDefault="00E30CDC" w:rsidP="001C78F1">
            <w:pPr>
              <w:pStyle w:val="BalloonText"/>
              <w:spacing w:before="60" w:after="60"/>
              <w:ind w:left="57" w:right="57"/>
              <w:jc w:val="both"/>
              <w:rPr>
                <w:rFonts w:ascii="Arial" w:hAnsi="Arial" w:cs="Arial"/>
                <w:sz w:val="20"/>
                <w:szCs w:val="20"/>
                <w:lang w:val="en-GB"/>
              </w:rPr>
            </w:pPr>
            <w:r w:rsidRPr="003E7511">
              <w:rPr>
                <w:rFonts w:ascii="Arial" w:hAnsi="Arial" w:cs="Arial"/>
                <w:sz w:val="20"/>
                <w:szCs w:val="20"/>
                <w:lang w:val="en-GB"/>
              </w:rPr>
              <w:t>3.18</w:t>
            </w:r>
          </w:p>
        </w:tc>
        <w:tc>
          <w:tcPr>
            <w:tcW w:w="2340" w:type="dxa"/>
          </w:tcPr>
          <w:p w14:paraId="5C6564EE" w14:textId="77777777" w:rsidR="00E30CDC" w:rsidRPr="00F7470E" w:rsidRDefault="00E30CDC" w:rsidP="001C78F1">
            <w:pPr>
              <w:pStyle w:val="tables"/>
              <w:jc w:val="both"/>
              <w:rPr>
                <w:rFonts w:cs="Arial"/>
                <w:sz w:val="20"/>
                <w:u w:val="single"/>
                <w:lang w:val="en-GB"/>
              </w:rPr>
            </w:pPr>
            <w:r w:rsidRPr="00F7470E">
              <w:rPr>
                <w:rFonts w:cs="Arial"/>
                <w:sz w:val="20"/>
                <w:u w:val="single"/>
                <w:lang w:val="en-GB"/>
              </w:rPr>
              <w:t>EMB_LIT_NUM</w:t>
            </w:r>
          </w:p>
        </w:tc>
        <w:tc>
          <w:tcPr>
            <w:tcW w:w="3600" w:type="dxa"/>
          </w:tcPr>
          <w:p w14:paraId="38DDF1ED" w14:textId="77777777" w:rsidR="00E30CDC" w:rsidRPr="003E7511" w:rsidRDefault="00E30CDC" w:rsidP="001C78F1">
            <w:pPr>
              <w:pStyle w:val="tables"/>
              <w:jc w:val="left"/>
              <w:rPr>
                <w:rFonts w:cs="Arial"/>
                <w:sz w:val="20"/>
                <w:lang w:val="en-GB"/>
              </w:rPr>
            </w:pPr>
            <w:r w:rsidRPr="003E7511">
              <w:rPr>
                <w:rFonts w:cs="Arial"/>
                <w:sz w:val="20"/>
                <w:lang w:val="en-GB"/>
              </w:rPr>
              <w:t>Embedded Literacy and Numeracy Flag</w:t>
            </w:r>
          </w:p>
        </w:tc>
        <w:tc>
          <w:tcPr>
            <w:tcW w:w="1260" w:type="dxa"/>
          </w:tcPr>
          <w:p w14:paraId="3596E76A" w14:textId="77777777" w:rsidR="00E30CDC" w:rsidRPr="003E7511" w:rsidRDefault="00E30CDC" w:rsidP="001C78F1">
            <w:pPr>
              <w:pStyle w:val="tables"/>
              <w:rPr>
                <w:rFonts w:cs="Arial"/>
                <w:sz w:val="20"/>
                <w:lang w:val="en-GB"/>
              </w:rPr>
            </w:pPr>
            <w:r w:rsidRPr="003E7511">
              <w:rPr>
                <w:rFonts w:cs="Arial"/>
                <w:sz w:val="20"/>
                <w:lang w:val="en-GB"/>
              </w:rPr>
              <w:t>1</w:t>
            </w:r>
          </w:p>
        </w:tc>
        <w:tc>
          <w:tcPr>
            <w:tcW w:w="1080" w:type="dxa"/>
          </w:tcPr>
          <w:p w14:paraId="7938B0EF" w14:textId="77777777" w:rsidR="00E30CDC" w:rsidRPr="003E7511" w:rsidRDefault="00E30CDC" w:rsidP="001C78F1">
            <w:pPr>
              <w:pStyle w:val="tables"/>
              <w:ind w:left="-108" w:right="-108"/>
              <w:rPr>
                <w:rFonts w:cs="Arial"/>
                <w:sz w:val="20"/>
                <w:lang w:val="en-GB"/>
              </w:rPr>
            </w:pPr>
            <w:r w:rsidRPr="003E7511">
              <w:rPr>
                <w:rFonts w:cs="Arial"/>
                <w:sz w:val="20"/>
                <w:lang w:val="en-GB"/>
              </w:rPr>
              <w:t>148</w:t>
            </w:r>
          </w:p>
        </w:tc>
        <w:tc>
          <w:tcPr>
            <w:tcW w:w="900" w:type="dxa"/>
          </w:tcPr>
          <w:p w14:paraId="0EE8C274" w14:textId="77777777" w:rsidR="00E30CDC" w:rsidRPr="00F7470E" w:rsidRDefault="00424B48" w:rsidP="00E1471D">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_Ref306869778 \h </w:instrText>
            </w:r>
            <w:r w:rsidRPr="00F10050">
              <w:rPr>
                <w:sz w:val="20"/>
                <w:lang w:val="en-GB"/>
              </w:rPr>
            </w:r>
            <w:r w:rsidRPr="00F10050">
              <w:rPr>
                <w:sz w:val="20"/>
                <w:lang w:val="en-GB"/>
              </w:rPr>
              <w:fldChar w:fldCharType="separate"/>
            </w:r>
            <w:r w:rsidR="001C235B">
              <w:rPr>
                <w:rFonts w:cs="Arial"/>
                <w:noProof/>
                <w:sz w:val="20"/>
                <w:lang w:val="en-GB"/>
              </w:rPr>
              <w:t>124</w:t>
            </w:r>
            <w:r w:rsidRPr="00F10050">
              <w:rPr>
                <w:sz w:val="20"/>
                <w:lang w:val="en-GB"/>
              </w:rPr>
              <w:fldChar w:fldCharType="end"/>
            </w:r>
          </w:p>
        </w:tc>
      </w:tr>
    </w:tbl>
    <w:p w14:paraId="378EE209" w14:textId="77777777" w:rsidR="00E30CDC" w:rsidRDefault="00E30CDC" w:rsidP="00344475">
      <w:pPr>
        <w:pStyle w:val="note"/>
        <w:ind w:left="720" w:hanging="720"/>
        <w:rPr>
          <w:lang w:val="en-GB"/>
        </w:rPr>
      </w:pPr>
    </w:p>
    <w:p w14:paraId="7F82405E" w14:textId="77777777" w:rsidR="00E30CDC" w:rsidRPr="00A11033" w:rsidRDefault="00E30CDC" w:rsidP="00963672">
      <w:pPr>
        <w:pStyle w:val="aindent"/>
        <w:tabs>
          <w:tab w:val="clear" w:pos="993"/>
          <w:tab w:val="left" w:pos="720"/>
        </w:tabs>
        <w:ind w:left="720" w:hanging="722"/>
        <w:rPr>
          <w:i w:val="0"/>
          <w:lang w:val="en-GB"/>
        </w:rPr>
      </w:pPr>
      <w:r w:rsidRPr="00A11033">
        <w:rPr>
          <w:b/>
          <w:i w:val="0"/>
          <w:lang w:val="en-GB"/>
        </w:rPr>
        <w:t>Notes</w:t>
      </w:r>
      <w:r>
        <w:rPr>
          <w:i w:val="0"/>
          <w:lang w:val="en-GB"/>
        </w:rPr>
        <w:t>:</w:t>
      </w:r>
      <w:r>
        <w:rPr>
          <w:i w:val="0"/>
          <w:lang w:val="en-GB"/>
        </w:rPr>
        <w:tab/>
      </w:r>
      <w:r w:rsidRPr="00A11033">
        <w:rPr>
          <w:i w:val="0"/>
          <w:lang w:val="en-GB"/>
        </w:rPr>
        <w:t xml:space="preserve">Every unique course in the Course Enrolment file should appear only once in the Course Register file. </w:t>
      </w:r>
    </w:p>
    <w:p w14:paraId="42EC52D4" w14:textId="77777777" w:rsidR="00661F76" w:rsidRDefault="00E30CDC" w:rsidP="00066522">
      <w:pPr>
        <w:rPr>
          <w:b/>
          <w:i/>
          <w:lang w:val="en-GB"/>
        </w:rPr>
      </w:pPr>
      <w:r w:rsidRPr="00963672">
        <w:rPr>
          <w:b/>
          <w:i/>
          <w:lang w:val="en-GB"/>
        </w:rPr>
        <w:t>*</w:t>
      </w:r>
      <w:r w:rsidRPr="00A201E8">
        <w:rPr>
          <w:i/>
          <w:lang w:val="en-GB"/>
        </w:rPr>
        <w:t xml:space="preserve"> The Foreign Fee can be returned on either the Course Register File or the Student File, </w:t>
      </w:r>
      <w:r w:rsidRPr="00A11033">
        <w:rPr>
          <w:b/>
          <w:i/>
          <w:lang w:val="en-GB"/>
        </w:rPr>
        <w:t>but not on both</w:t>
      </w:r>
      <w:r w:rsidRPr="00963672">
        <w:rPr>
          <w:b/>
          <w:i/>
          <w:lang w:val="en-GB"/>
        </w:rPr>
        <w:t>.</w:t>
      </w:r>
    </w:p>
    <w:p w14:paraId="7F327271" w14:textId="77777777" w:rsidR="000F27A5" w:rsidRDefault="000F27A5" w:rsidP="00557A52">
      <w:pPr>
        <w:ind w:left="181"/>
        <w:rPr>
          <w:b/>
          <w:i/>
          <w:lang w:val="en-GB"/>
        </w:rPr>
      </w:pPr>
    </w:p>
    <w:p w14:paraId="4D5D5AAD" w14:textId="77777777" w:rsidR="00661F76" w:rsidRDefault="000F27A5" w:rsidP="00066522">
      <w:pPr>
        <w:rPr>
          <w:b/>
          <w:lang w:val="en-GB"/>
        </w:rPr>
      </w:pPr>
      <w:r w:rsidRPr="000F27A5">
        <w:rPr>
          <w:b/>
          <w:lang w:val="en-GB"/>
        </w:rPr>
        <w:t>Validation Errors:</w:t>
      </w:r>
    </w:p>
    <w:p w14:paraId="116C81FB" w14:textId="77777777" w:rsidR="000F27A5" w:rsidRDefault="00A85360" w:rsidP="00A85360">
      <w:pPr>
        <w:tabs>
          <w:tab w:val="left" w:pos="2050"/>
        </w:tabs>
        <w:ind w:left="181"/>
        <w:rPr>
          <w:b/>
          <w:i/>
          <w:lang w:val="en-GB"/>
        </w:rPr>
      </w:pPr>
      <w:r>
        <w:rPr>
          <w:b/>
          <w:i/>
          <w:lang w:val="en-GB"/>
        </w:rPr>
        <w:tab/>
      </w:r>
    </w:p>
    <w:tbl>
      <w:tblPr>
        <w:tblW w:w="8449" w:type="dxa"/>
        <w:tblInd w:w="1440" w:type="dxa"/>
        <w:tblLayout w:type="fixed"/>
        <w:tblLook w:val="04A0" w:firstRow="1" w:lastRow="0" w:firstColumn="1" w:lastColumn="0" w:noHBand="0" w:noVBand="1"/>
      </w:tblPr>
      <w:tblGrid>
        <w:gridCol w:w="588"/>
        <w:gridCol w:w="7861"/>
      </w:tblGrid>
      <w:tr w:rsidR="000F27A5" w:rsidRPr="00A201E8" w14:paraId="3D9BF02E" w14:textId="77777777" w:rsidTr="00EE1BA5">
        <w:tc>
          <w:tcPr>
            <w:tcW w:w="588" w:type="dxa"/>
          </w:tcPr>
          <w:p w14:paraId="0AC33994" w14:textId="77777777" w:rsidR="000F27A5" w:rsidRDefault="000F27A5" w:rsidP="00EE1BA5">
            <w:r>
              <w:t>310</w:t>
            </w:r>
          </w:p>
        </w:tc>
        <w:tc>
          <w:tcPr>
            <w:tcW w:w="7861" w:type="dxa"/>
          </w:tcPr>
          <w:p w14:paraId="7E848980" w14:textId="77777777" w:rsidR="000F27A5" w:rsidRPr="00A201E8" w:rsidRDefault="000F27A5" w:rsidP="00EE1BA5">
            <w:pPr>
              <w:tabs>
                <w:tab w:val="left" w:pos="1440"/>
                <w:tab w:val="left" w:pos="2160"/>
              </w:tabs>
            </w:pPr>
            <w:r w:rsidRPr="00DA0A5E">
              <w:t>Record not in correct format</w:t>
            </w:r>
          </w:p>
        </w:tc>
      </w:tr>
      <w:tr w:rsidR="000F27A5" w:rsidRPr="000F27A5" w14:paraId="12F6E497" w14:textId="77777777" w:rsidTr="00EE1BA5">
        <w:tc>
          <w:tcPr>
            <w:tcW w:w="588" w:type="dxa"/>
          </w:tcPr>
          <w:p w14:paraId="2259F825" w14:textId="77777777" w:rsidR="000F27A5" w:rsidRDefault="000F27A5" w:rsidP="00EE1BA5"/>
        </w:tc>
        <w:tc>
          <w:tcPr>
            <w:tcW w:w="7861" w:type="dxa"/>
          </w:tcPr>
          <w:p w14:paraId="70915857" w14:textId="77777777" w:rsidR="000F27A5" w:rsidRPr="000F27A5" w:rsidRDefault="000F27A5" w:rsidP="00EE1BA5">
            <w:pPr>
              <w:rPr>
                <w:lang w:val="en-NZ"/>
              </w:rPr>
            </w:pPr>
          </w:p>
        </w:tc>
      </w:tr>
    </w:tbl>
    <w:p w14:paraId="24AC2663" w14:textId="77777777" w:rsidR="000F27A5" w:rsidRPr="000F27A5" w:rsidRDefault="000F27A5" w:rsidP="00557A52">
      <w:pPr>
        <w:ind w:left="181"/>
        <w:rPr>
          <w:lang w:val="en-NZ"/>
        </w:rPr>
      </w:pPr>
    </w:p>
    <w:tbl>
      <w:tblPr>
        <w:tblW w:w="100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2340"/>
        <w:gridCol w:w="2520"/>
        <w:gridCol w:w="1080"/>
        <w:gridCol w:w="1260"/>
        <w:gridCol w:w="1056"/>
        <w:gridCol w:w="900"/>
      </w:tblGrid>
      <w:tr w:rsidR="00E30CDC" w:rsidRPr="00AA3FE3" w14:paraId="480B3774" w14:textId="77777777" w:rsidTr="001C78F1">
        <w:tc>
          <w:tcPr>
            <w:tcW w:w="10056" w:type="dxa"/>
            <w:gridSpan w:val="7"/>
            <w:shd w:val="clear" w:color="auto" w:fill="auto"/>
          </w:tcPr>
          <w:p w14:paraId="7B4959E9" w14:textId="77777777" w:rsidR="00E30CDC" w:rsidRPr="00AA3FE3" w:rsidRDefault="00E30CDC" w:rsidP="00A16058">
            <w:pPr>
              <w:pStyle w:val="Heading1"/>
              <w:rPr>
                <w:lang w:val="en-GB"/>
              </w:rPr>
            </w:pPr>
            <w:bookmarkStart w:id="102" w:name="_Toc260732255"/>
            <w:bookmarkStart w:id="103" w:name="_Toc298827593"/>
            <w:bookmarkStart w:id="104" w:name="_Ref374431537"/>
            <w:bookmarkStart w:id="105" w:name="_Toc95301908"/>
            <w:r w:rsidRPr="00AA3FE3">
              <w:rPr>
                <w:lang w:val="en-GB"/>
              </w:rPr>
              <w:lastRenderedPageBreak/>
              <w:t>File Specifications – Qualification Completion File</w:t>
            </w:r>
            <w:bookmarkEnd w:id="102"/>
            <w:bookmarkEnd w:id="103"/>
            <w:r w:rsidR="00845D4C">
              <w:rPr>
                <w:lang w:val="en-GB"/>
              </w:rPr>
              <w:t xml:space="preserve">  </w:t>
            </w:r>
            <w:proofErr w:type="gramStart"/>
            <w:r w:rsidR="00845D4C">
              <w:rPr>
                <w:lang w:val="en-GB"/>
              </w:rPr>
              <w:t xml:space="preserve">   [</w:t>
            </w:r>
            <w:proofErr w:type="gramEnd"/>
            <w:r w:rsidR="00845D4C">
              <w:rPr>
                <w:lang w:val="en-GB"/>
              </w:rPr>
              <w:t>QUAL]</w:t>
            </w:r>
            <w:bookmarkEnd w:id="104"/>
            <w:bookmarkEnd w:id="105"/>
          </w:p>
        </w:tc>
      </w:tr>
      <w:tr w:rsidR="00E30CDC" w:rsidRPr="00AA3FE3" w14:paraId="67A5AD46" w14:textId="77777777" w:rsidTr="001C78F1">
        <w:tc>
          <w:tcPr>
            <w:tcW w:w="900" w:type="dxa"/>
          </w:tcPr>
          <w:p w14:paraId="715B4810" w14:textId="77777777" w:rsidR="00E30CDC" w:rsidRPr="00AA3FE3" w:rsidRDefault="00E30CDC" w:rsidP="007F2DD6">
            <w:pPr>
              <w:pStyle w:val="tables"/>
              <w:spacing w:line="240" w:lineRule="atLeast"/>
              <w:jc w:val="left"/>
              <w:rPr>
                <w:rFonts w:ascii="Tahoma" w:hAnsi="Tahoma" w:cs="Tahoma"/>
                <w:b/>
                <w:szCs w:val="18"/>
                <w:lang w:val="en-GB"/>
              </w:rPr>
            </w:pPr>
            <w:r w:rsidRPr="00AA3FE3">
              <w:rPr>
                <w:rFonts w:ascii="Tahoma" w:hAnsi="Tahoma" w:cs="Tahoma"/>
                <w:b/>
                <w:szCs w:val="18"/>
                <w:lang w:val="en-GB"/>
              </w:rPr>
              <w:t>Field</w:t>
            </w:r>
            <w:r w:rsidRPr="00AA3FE3">
              <w:rPr>
                <w:rFonts w:ascii="Tahoma" w:hAnsi="Tahoma" w:cs="Tahoma"/>
                <w:b/>
                <w:szCs w:val="18"/>
                <w:lang w:val="en-GB"/>
              </w:rPr>
              <w:br/>
              <w:t>No</w:t>
            </w:r>
          </w:p>
        </w:tc>
        <w:tc>
          <w:tcPr>
            <w:tcW w:w="2340" w:type="dxa"/>
          </w:tcPr>
          <w:p w14:paraId="55E86F5E" w14:textId="77777777" w:rsidR="00E30CDC" w:rsidRPr="00AA3FE3" w:rsidRDefault="00E30CDC" w:rsidP="00A16058">
            <w:pPr>
              <w:pStyle w:val="tables"/>
              <w:jc w:val="left"/>
              <w:rPr>
                <w:rFonts w:ascii="Tahoma" w:hAnsi="Tahoma" w:cs="Tahoma"/>
                <w:b/>
                <w:szCs w:val="18"/>
                <w:lang w:val="en-GB"/>
              </w:rPr>
            </w:pPr>
            <w:r w:rsidRPr="00AA3FE3">
              <w:rPr>
                <w:rFonts w:ascii="Tahoma" w:hAnsi="Tahoma" w:cs="Tahoma"/>
                <w:b/>
                <w:szCs w:val="18"/>
                <w:lang w:val="en-GB"/>
              </w:rPr>
              <w:t>Field Name</w:t>
            </w:r>
          </w:p>
        </w:tc>
        <w:tc>
          <w:tcPr>
            <w:tcW w:w="2520" w:type="dxa"/>
          </w:tcPr>
          <w:p w14:paraId="5105562B" w14:textId="77777777" w:rsidR="00E30CDC" w:rsidRPr="00AA3FE3" w:rsidRDefault="00E30CDC" w:rsidP="00A16058">
            <w:pPr>
              <w:pStyle w:val="tables"/>
              <w:jc w:val="both"/>
              <w:rPr>
                <w:rFonts w:ascii="Tahoma" w:hAnsi="Tahoma" w:cs="Tahoma"/>
                <w:b/>
                <w:szCs w:val="18"/>
                <w:lang w:val="en-GB"/>
              </w:rPr>
            </w:pPr>
            <w:r w:rsidRPr="00AA3FE3">
              <w:rPr>
                <w:rFonts w:ascii="Tahoma" w:hAnsi="Tahoma" w:cs="Tahoma"/>
                <w:b/>
                <w:szCs w:val="18"/>
                <w:lang w:val="en-GB"/>
              </w:rPr>
              <w:t>Field Title</w:t>
            </w:r>
          </w:p>
        </w:tc>
        <w:tc>
          <w:tcPr>
            <w:tcW w:w="1080" w:type="dxa"/>
          </w:tcPr>
          <w:p w14:paraId="54C79479" w14:textId="77777777" w:rsidR="00E30CDC" w:rsidRPr="00AA3FE3" w:rsidRDefault="00E30CDC" w:rsidP="00A16058">
            <w:pPr>
              <w:pStyle w:val="tables"/>
              <w:rPr>
                <w:rFonts w:ascii="Tahoma" w:hAnsi="Tahoma" w:cs="Tahoma"/>
                <w:b/>
                <w:szCs w:val="18"/>
                <w:lang w:val="en-GB"/>
              </w:rPr>
            </w:pPr>
            <w:r w:rsidRPr="00AA3FE3">
              <w:rPr>
                <w:rFonts w:ascii="Tahoma" w:hAnsi="Tahoma" w:cs="Tahoma"/>
                <w:b/>
                <w:szCs w:val="18"/>
                <w:lang w:val="en-GB"/>
              </w:rPr>
              <w:t>Field</w:t>
            </w:r>
            <w:r w:rsidRPr="00AA3FE3">
              <w:rPr>
                <w:rFonts w:ascii="Tahoma" w:hAnsi="Tahoma" w:cs="Tahoma"/>
                <w:b/>
                <w:szCs w:val="18"/>
                <w:lang w:val="en-GB"/>
              </w:rPr>
              <w:br/>
              <w:t>Length</w:t>
            </w:r>
          </w:p>
        </w:tc>
        <w:tc>
          <w:tcPr>
            <w:tcW w:w="1260" w:type="dxa"/>
          </w:tcPr>
          <w:p w14:paraId="0797D288" w14:textId="77777777" w:rsidR="00E30CDC" w:rsidRPr="00AA3FE3" w:rsidRDefault="00E30CDC" w:rsidP="007F2DD6">
            <w:pPr>
              <w:pStyle w:val="tables"/>
              <w:ind w:left="-108" w:right="-108"/>
              <w:rPr>
                <w:rFonts w:ascii="Tahoma" w:hAnsi="Tahoma" w:cs="Tahoma"/>
                <w:b/>
                <w:szCs w:val="18"/>
                <w:lang w:val="en-GB"/>
              </w:rPr>
            </w:pPr>
            <w:r w:rsidRPr="00AA3FE3">
              <w:rPr>
                <w:rFonts w:ascii="Tahoma" w:hAnsi="Tahoma" w:cs="Tahoma"/>
                <w:b/>
                <w:szCs w:val="18"/>
                <w:lang w:val="en-GB"/>
              </w:rPr>
              <w:t>File</w:t>
            </w:r>
            <w:r w:rsidRPr="00AA3FE3">
              <w:rPr>
                <w:rFonts w:ascii="Tahoma" w:hAnsi="Tahoma" w:cs="Tahoma"/>
                <w:b/>
                <w:szCs w:val="18"/>
                <w:lang w:val="en-GB"/>
              </w:rPr>
              <w:br/>
              <w:t>Position</w:t>
            </w:r>
          </w:p>
        </w:tc>
        <w:tc>
          <w:tcPr>
            <w:tcW w:w="1056" w:type="dxa"/>
          </w:tcPr>
          <w:p w14:paraId="66746673" w14:textId="77777777" w:rsidR="00E30CDC" w:rsidRPr="00AA3FE3" w:rsidRDefault="00E30CDC" w:rsidP="00A16058">
            <w:pPr>
              <w:pStyle w:val="tables"/>
              <w:rPr>
                <w:rFonts w:ascii="Tahoma" w:hAnsi="Tahoma" w:cs="Tahoma"/>
                <w:b/>
                <w:szCs w:val="18"/>
                <w:lang w:val="en-GB"/>
              </w:rPr>
            </w:pPr>
            <w:r w:rsidRPr="00AA3FE3">
              <w:rPr>
                <w:rFonts w:ascii="Tahoma" w:hAnsi="Tahoma" w:cs="Tahoma"/>
                <w:b/>
                <w:szCs w:val="18"/>
                <w:lang w:val="en-GB"/>
              </w:rPr>
              <w:t>Student Types</w:t>
            </w:r>
          </w:p>
        </w:tc>
        <w:tc>
          <w:tcPr>
            <w:tcW w:w="900" w:type="dxa"/>
          </w:tcPr>
          <w:p w14:paraId="1A8B28B7" w14:textId="77777777" w:rsidR="00E30CDC" w:rsidRPr="00AA3FE3" w:rsidRDefault="00E30CDC" w:rsidP="00A16058">
            <w:pPr>
              <w:pStyle w:val="tables"/>
              <w:rPr>
                <w:rFonts w:ascii="Tahoma" w:hAnsi="Tahoma" w:cs="Tahoma"/>
                <w:b/>
                <w:szCs w:val="18"/>
                <w:lang w:val="en-GB"/>
              </w:rPr>
            </w:pPr>
            <w:r w:rsidRPr="00AA3FE3">
              <w:rPr>
                <w:rFonts w:ascii="Tahoma" w:hAnsi="Tahoma" w:cs="Tahoma"/>
                <w:b/>
                <w:szCs w:val="18"/>
                <w:lang w:val="en-GB"/>
              </w:rPr>
              <w:t>Page No.</w:t>
            </w:r>
          </w:p>
        </w:tc>
      </w:tr>
      <w:tr w:rsidR="00E30CDC" w:rsidRPr="00A201E8" w14:paraId="33E0D927" w14:textId="77777777" w:rsidTr="001C78F1">
        <w:tc>
          <w:tcPr>
            <w:tcW w:w="900" w:type="dxa"/>
          </w:tcPr>
          <w:p w14:paraId="59F54A7E" w14:textId="77777777" w:rsidR="00E30CDC" w:rsidRPr="001C78F1" w:rsidRDefault="00E30CDC" w:rsidP="001C78F1">
            <w:pPr>
              <w:pStyle w:val="BalloonText"/>
              <w:spacing w:before="60" w:after="60"/>
              <w:ind w:left="57" w:right="57"/>
              <w:jc w:val="both"/>
              <w:rPr>
                <w:rFonts w:ascii="Arial" w:hAnsi="Arial" w:cs="Arial"/>
                <w:sz w:val="20"/>
                <w:szCs w:val="20"/>
                <w:lang w:val="en-GB"/>
              </w:rPr>
            </w:pPr>
            <w:r w:rsidRPr="001C78F1">
              <w:rPr>
                <w:rFonts w:ascii="Arial" w:hAnsi="Arial" w:cs="Arial"/>
                <w:sz w:val="20"/>
                <w:szCs w:val="20"/>
                <w:lang w:val="en-GB"/>
              </w:rPr>
              <w:t>4.1</w:t>
            </w:r>
          </w:p>
        </w:tc>
        <w:tc>
          <w:tcPr>
            <w:tcW w:w="2340" w:type="dxa"/>
          </w:tcPr>
          <w:p w14:paraId="3237AB7A" w14:textId="77777777" w:rsidR="00E30CDC" w:rsidRPr="00F7470E" w:rsidRDefault="00EE4A79" w:rsidP="001C78F1">
            <w:pPr>
              <w:pStyle w:val="tables"/>
              <w:jc w:val="both"/>
              <w:rPr>
                <w:rFonts w:cs="Arial"/>
                <w:sz w:val="20"/>
                <w:u w:val="single"/>
                <w:lang w:val="en-GB"/>
              </w:rPr>
            </w:pPr>
            <w:hyperlink w:anchor="INSTIT" w:history="1">
              <w:r w:rsidR="00E30CDC" w:rsidRPr="00F7470E">
                <w:rPr>
                  <w:rStyle w:val="Hyperlink"/>
                  <w:rFonts w:cs="Arial"/>
                  <w:color w:val="auto"/>
                  <w:sz w:val="20"/>
                  <w:lang w:val="en-GB"/>
                </w:rPr>
                <w:t>INSTIT</w:t>
              </w:r>
            </w:hyperlink>
          </w:p>
        </w:tc>
        <w:tc>
          <w:tcPr>
            <w:tcW w:w="2520" w:type="dxa"/>
          </w:tcPr>
          <w:p w14:paraId="1CBA29C9" w14:textId="77777777" w:rsidR="00E30CDC" w:rsidRPr="00A201E8" w:rsidRDefault="00E30CDC" w:rsidP="007F2DD6">
            <w:pPr>
              <w:pStyle w:val="tables"/>
              <w:jc w:val="left"/>
              <w:rPr>
                <w:rFonts w:cs="Arial"/>
                <w:sz w:val="20"/>
                <w:lang w:val="en-GB"/>
              </w:rPr>
            </w:pPr>
            <w:r w:rsidRPr="00A201E8">
              <w:rPr>
                <w:rFonts w:cs="Arial"/>
                <w:sz w:val="20"/>
                <w:lang w:val="en-GB"/>
              </w:rPr>
              <w:t>Provider Code</w:t>
            </w:r>
          </w:p>
        </w:tc>
        <w:tc>
          <w:tcPr>
            <w:tcW w:w="1080" w:type="dxa"/>
          </w:tcPr>
          <w:p w14:paraId="2CE1BBEB" w14:textId="77777777" w:rsidR="00E30CDC" w:rsidRPr="00A201E8" w:rsidRDefault="00E30CDC" w:rsidP="00A201E8">
            <w:pPr>
              <w:pStyle w:val="tables"/>
              <w:rPr>
                <w:rFonts w:cs="Arial"/>
                <w:sz w:val="20"/>
                <w:lang w:val="en-GB"/>
              </w:rPr>
            </w:pPr>
            <w:r w:rsidRPr="00A201E8">
              <w:rPr>
                <w:rFonts w:cs="Arial"/>
                <w:sz w:val="20"/>
                <w:lang w:val="en-GB"/>
              </w:rPr>
              <w:t>4</w:t>
            </w:r>
          </w:p>
        </w:tc>
        <w:tc>
          <w:tcPr>
            <w:tcW w:w="1260" w:type="dxa"/>
          </w:tcPr>
          <w:p w14:paraId="6AF2ED2D" w14:textId="77777777" w:rsidR="00E30CDC" w:rsidRPr="00A201E8" w:rsidRDefault="00E30CDC" w:rsidP="007F2DD6">
            <w:pPr>
              <w:pStyle w:val="tables"/>
              <w:ind w:left="-108" w:right="-108"/>
              <w:rPr>
                <w:rFonts w:cs="Arial"/>
                <w:sz w:val="20"/>
                <w:lang w:val="en-GB"/>
              </w:rPr>
            </w:pPr>
            <w:r w:rsidRPr="00A201E8">
              <w:rPr>
                <w:rFonts w:cs="Arial"/>
                <w:sz w:val="20"/>
                <w:lang w:val="en-GB"/>
              </w:rPr>
              <w:t>1-4</w:t>
            </w:r>
          </w:p>
        </w:tc>
        <w:tc>
          <w:tcPr>
            <w:tcW w:w="1056" w:type="dxa"/>
          </w:tcPr>
          <w:p w14:paraId="0481CA24" w14:textId="77777777" w:rsidR="00E30CDC" w:rsidRPr="00A201E8" w:rsidRDefault="00E30CDC" w:rsidP="007F2DD6">
            <w:pPr>
              <w:pStyle w:val="tables"/>
              <w:jc w:val="left"/>
              <w:rPr>
                <w:rFonts w:cs="Arial"/>
                <w:sz w:val="20"/>
                <w:lang w:val="en-GB"/>
              </w:rPr>
            </w:pPr>
            <w:r w:rsidRPr="00A201E8">
              <w:rPr>
                <w:rFonts w:cs="Arial"/>
                <w:sz w:val="20"/>
                <w:lang w:val="en-GB"/>
              </w:rPr>
              <w:t>D</w:t>
            </w:r>
          </w:p>
        </w:tc>
        <w:tc>
          <w:tcPr>
            <w:tcW w:w="900" w:type="dxa"/>
          </w:tcPr>
          <w:p w14:paraId="0234850C" w14:textId="77777777" w:rsidR="00E30CDC" w:rsidRPr="00F7470E" w:rsidRDefault="00424B48" w:rsidP="00523603">
            <w:pPr>
              <w:pStyle w:val="tables"/>
              <w:rPr>
                <w:rFonts w:cs="Arial"/>
                <w:sz w:val="20"/>
                <w:u w:val="single"/>
                <w:lang w:val="en-GB"/>
              </w:rPr>
            </w:pPr>
            <w:r>
              <w:rPr>
                <w:rFonts w:cs="Arial"/>
                <w:sz w:val="20"/>
                <w:lang w:val="en-GB"/>
              </w:rPr>
              <w:fldChar w:fldCharType="begin"/>
            </w:r>
            <w:r w:rsidR="00E30CDC">
              <w:rPr>
                <w:rFonts w:cs="Arial"/>
                <w:sz w:val="20"/>
                <w:lang w:val="en-GB"/>
              </w:rPr>
              <w:instrText xml:space="preserve"> PAGEREF _Ref488545060 \h </w:instrText>
            </w:r>
            <w:r>
              <w:rPr>
                <w:rFonts w:cs="Arial"/>
                <w:sz w:val="20"/>
                <w:lang w:val="en-GB"/>
              </w:rPr>
            </w:r>
            <w:r>
              <w:rPr>
                <w:rFonts w:cs="Arial"/>
                <w:sz w:val="20"/>
                <w:lang w:val="en-GB"/>
              </w:rPr>
              <w:fldChar w:fldCharType="separate"/>
            </w:r>
            <w:r w:rsidR="001C235B">
              <w:rPr>
                <w:rFonts w:cs="Arial"/>
                <w:noProof/>
                <w:sz w:val="20"/>
                <w:lang w:val="en-GB"/>
              </w:rPr>
              <w:t>49</w:t>
            </w:r>
            <w:r>
              <w:rPr>
                <w:rFonts w:cs="Arial"/>
                <w:sz w:val="20"/>
                <w:lang w:val="en-GB"/>
              </w:rPr>
              <w:fldChar w:fldCharType="end"/>
            </w:r>
          </w:p>
        </w:tc>
      </w:tr>
      <w:tr w:rsidR="00E30CDC" w:rsidRPr="00A201E8" w14:paraId="6D32BDFC" w14:textId="77777777" w:rsidTr="001C78F1">
        <w:tc>
          <w:tcPr>
            <w:tcW w:w="900" w:type="dxa"/>
          </w:tcPr>
          <w:p w14:paraId="53F7850F" w14:textId="77777777" w:rsidR="00E30CDC" w:rsidRPr="001C78F1" w:rsidRDefault="00E30CDC" w:rsidP="001C78F1">
            <w:pPr>
              <w:pStyle w:val="BalloonText"/>
              <w:spacing w:before="60" w:after="60"/>
              <w:ind w:left="57" w:right="57"/>
              <w:jc w:val="both"/>
              <w:rPr>
                <w:rFonts w:ascii="Arial" w:hAnsi="Arial" w:cs="Arial"/>
                <w:sz w:val="20"/>
                <w:szCs w:val="20"/>
                <w:lang w:val="en-GB"/>
              </w:rPr>
            </w:pPr>
            <w:r w:rsidRPr="001C78F1">
              <w:rPr>
                <w:rFonts w:ascii="Arial" w:hAnsi="Arial" w:cs="Arial"/>
                <w:sz w:val="20"/>
                <w:szCs w:val="20"/>
                <w:lang w:val="en-GB"/>
              </w:rPr>
              <w:t>4.2</w:t>
            </w:r>
          </w:p>
        </w:tc>
        <w:tc>
          <w:tcPr>
            <w:tcW w:w="2340" w:type="dxa"/>
          </w:tcPr>
          <w:p w14:paraId="59B883C3" w14:textId="77777777" w:rsidR="00E30CDC" w:rsidRPr="00F7470E" w:rsidRDefault="00EE4A79" w:rsidP="001C78F1">
            <w:pPr>
              <w:pStyle w:val="tables"/>
              <w:jc w:val="both"/>
              <w:rPr>
                <w:rFonts w:cs="Arial"/>
                <w:sz w:val="20"/>
                <w:u w:val="single"/>
                <w:lang w:val="en-GB"/>
              </w:rPr>
            </w:pPr>
            <w:hyperlink w:anchor="ID" w:history="1">
              <w:r w:rsidR="00E30CDC" w:rsidRPr="00F7470E">
                <w:rPr>
                  <w:rStyle w:val="Hyperlink"/>
                  <w:rFonts w:cs="Arial"/>
                  <w:color w:val="auto"/>
                  <w:sz w:val="20"/>
                  <w:lang w:val="en-GB"/>
                </w:rPr>
                <w:t>ID</w:t>
              </w:r>
            </w:hyperlink>
          </w:p>
        </w:tc>
        <w:tc>
          <w:tcPr>
            <w:tcW w:w="2520" w:type="dxa"/>
          </w:tcPr>
          <w:p w14:paraId="16A3BE96" w14:textId="77777777" w:rsidR="00E30CDC" w:rsidRPr="00A201E8" w:rsidRDefault="00E30CDC" w:rsidP="007F2DD6">
            <w:pPr>
              <w:pStyle w:val="tables"/>
              <w:jc w:val="left"/>
              <w:rPr>
                <w:rFonts w:cs="Arial"/>
                <w:sz w:val="20"/>
                <w:lang w:val="en-GB"/>
              </w:rPr>
            </w:pPr>
            <w:r w:rsidRPr="00A201E8">
              <w:rPr>
                <w:rFonts w:cs="Arial"/>
                <w:sz w:val="20"/>
                <w:lang w:val="en-GB"/>
              </w:rPr>
              <w:t>Student Identification Code</w:t>
            </w:r>
          </w:p>
        </w:tc>
        <w:tc>
          <w:tcPr>
            <w:tcW w:w="1080" w:type="dxa"/>
          </w:tcPr>
          <w:p w14:paraId="22D345CE" w14:textId="77777777" w:rsidR="00E30CDC" w:rsidRPr="00A201E8" w:rsidRDefault="00E30CDC" w:rsidP="00A201E8">
            <w:pPr>
              <w:pStyle w:val="tables"/>
              <w:rPr>
                <w:rFonts w:cs="Arial"/>
                <w:sz w:val="20"/>
                <w:lang w:val="en-GB"/>
              </w:rPr>
            </w:pPr>
            <w:r w:rsidRPr="00A201E8">
              <w:rPr>
                <w:rFonts w:cs="Arial"/>
                <w:sz w:val="20"/>
                <w:lang w:val="en-GB"/>
              </w:rPr>
              <w:t>10</w:t>
            </w:r>
          </w:p>
        </w:tc>
        <w:tc>
          <w:tcPr>
            <w:tcW w:w="1260" w:type="dxa"/>
          </w:tcPr>
          <w:p w14:paraId="1E29A3FD" w14:textId="77777777" w:rsidR="00E30CDC" w:rsidRPr="00A201E8" w:rsidRDefault="00E30CDC" w:rsidP="007F2DD6">
            <w:pPr>
              <w:pStyle w:val="tables"/>
              <w:ind w:left="-108" w:right="-108"/>
              <w:rPr>
                <w:rFonts w:cs="Arial"/>
                <w:sz w:val="20"/>
                <w:lang w:val="en-GB"/>
              </w:rPr>
            </w:pPr>
            <w:r w:rsidRPr="00A201E8">
              <w:rPr>
                <w:rFonts w:cs="Arial"/>
                <w:sz w:val="20"/>
                <w:lang w:val="en-GB"/>
              </w:rPr>
              <w:t>5-14</w:t>
            </w:r>
          </w:p>
        </w:tc>
        <w:tc>
          <w:tcPr>
            <w:tcW w:w="1056" w:type="dxa"/>
          </w:tcPr>
          <w:p w14:paraId="3E84E492" w14:textId="77777777" w:rsidR="00E30CDC" w:rsidRPr="00A201E8" w:rsidRDefault="00E30CDC" w:rsidP="007F2DD6">
            <w:pPr>
              <w:pStyle w:val="tables"/>
              <w:jc w:val="left"/>
              <w:rPr>
                <w:rFonts w:cs="Arial"/>
                <w:sz w:val="20"/>
                <w:lang w:val="en-GB"/>
              </w:rPr>
            </w:pPr>
            <w:r w:rsidRPr="00A201E8">
              <w:rPr>
                <w:rFonts w:cs="Arial"/>
                <w:sz w:val="20"/>
                <w:lang w:val="en-GB"/>
              </w:rPr>
              <w:t>D</w:t>
            </w:r>
          </w:p>
        </w:tc>
        <w:tc>
          <w:tcPr>
            <w:tcW w:w="900" w:type="dxa"/>
          </w:tcPr>
          <w:p w14:paraId="0B418FB5" w14:textId="77777777" w:rsidR="00E30CDC" w:rsidRPr="00F7470E" w:rsidRDefault="00424B48" w:rsidP="00523603">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_Ref306869813 \h </w:instrText>
            </w:r>
            <w:r w:rsidRPr="00F10050">
              <w:rPr>
                <w:sz w:val="20"/>
                <w:lang w:val="en-GB"/>
              </w:rPr>
            </w:r>
            <w:r w:rsidRPr="00F10050">
              <w:rPr>
                <w:sz w:val="20"/>
                <w:lang w:val="en-GB"/>
              </w:rPr>
              <w:fldChar w:fldCharType="separate"/>
            </w:r>
            <w:r w:rsidR="001C235B">
              <w:rPr>
                <w:rFonts w:cs="Arial"/>
                <w:noProof/>
                <w:sz w:val="20"/>
                <w:lang w:val="en-GB"/>
              </w:rPr>
              <w:t>50</w:t>
            </w:r>
            <w:r w:rsidRPr="00F10050">
              <w:rPr>
                <w:sz w:val="20"/>
                <w:lang w:val="en-GB"/>
              </w:rPr>
              <w:fldChar w:fldCharType="end"/>
            </w:r>
          </w:p>
        </w:tc>
      </w:tr>
      <w:tr w:rsidR="00E30CDC" w:rsidRPr="00A201E8" w14:paraId="09D379C6" w14:textId="77777777" w:rsidTr="001C78F1">
        <w:tc>
          <w:tcPr>
            <w:tcW w:w="900" w:type="dxa"/>
          </w:tcPr>
          <w:p w14:paraId="4EAF6555" w14:textId="77777777" w:rsidR="00E30CDC" w:rsidRPr="00A201E8" w:rsidRDefault="00E30CDC" w:rsidP="001C78F1">
            <w:pPr>
              <w:pStyle w:val="BalloonText"/>
              <w:spacing w:before="60" w:after="60"/>
              <w:ind w:left="57" w:right="57"/>
              <w:jc w:val="both"/>
              <w:rPr>
                <w:rFonts w:ascii="Arial" w:hAnsi="Arial" w:cs="Arial"/>
                <w:sz w:val="20"/>
                <w:szCs w:val="20"/>
                <w:lang w:val="en-GB"/>
              </w:rPr>
            </w:pPr>
            <w:r w:rsidRPr="00A201E8">
              <w:rPr>
                <w:rFonts w:ascii="Arial" w:hAnsi="Arial" w:cs="Arial"/>
                <w:sz w:val="20"/>
                <w:szCs w:val="20"/>
                <w:lang w:val="en-GB"/>
              </w:rPr>
              <w:t>4.3</w:t>
            </w:r>
          </w:p>
        </w:tc>
        <w:tc>
          <w:tcPr>
            <w:tcW w:w="2340" w:type="dxa"/>
          </w:tcPr>
          <w:p w14:paraId="39CF403A" w14:textId="77777777" w:rsidR="00E30CDC" w:rsidRPr="00F7470E" w:rsidRDefault="00EE4A79" w:rsidP="001C78F1">
            <w:pPr>
              <w:pStyle w:val="tables"/>
              <w:jc w:val="both"/>
              <w:rPr>
                <w:rFonts w:cs="Arial"/>
                <w:sz w:val="20"/>
                <w:u w:val="single"/>
                <w:lang w:val="en-GB"/>
              </w:rPr>
            </w:pPr>
            <w:hyperlink w:anchor="NSN" w:history="1">
              <w:r w:rsidR="00E30CDC" w:rsidRPr="00F7470E">
                <w:rPr>
                  <w:rStyle w:val="Hyperlink"/>
                  <w:rFonts w:cs="Arial"/>
                  <w:color w:val="auto"/>
                  <w:sz w:val="20"/>
                  <w:lang w:val="en-GB"/>
                </w:rPr>
                <w:t>NSN</w:t>
              </w:r>
            </w:hyperlink>
          </w:p>
        </w:tc>
        <w:tc>
          <w:tcPr>
            <w:tcW w:w="2520" w:type="dxa"/>
          </w:tcPr>
          <w:p w14:paraId="5EDFBC72" w14:textId="77777777" w:rsidR="00E30CDC" w:rsidRPr="00A201E8" w:rsidRDefault="00E30CDC" w:rsidP="007F2DD6">
            <w:pPr>
              <w:pStyle w:val="tables"/>
              <w:jc w:val="left"/>
              <w:rPr>
                <w:rFonts w:cs="Arial"/>
                <w:sz w:val="20"/>
                <w:lang w:val="en-GB"/>
              </w:rPr>
            </w:pPr>
            <w:r w:rsidRPr="00A201E8">
              <w:rPr>
                <w:rFonts w:cs="Arial"/>
                <w:sz w:val="20"/>
                <w:lang w:val="en-GB"/>
              </w:rPr>
              <w:t>National Student Number</w:t>
            </w:r>
          </w:p>
        </w:tc>
        <w:tc>
          <w:tcPr>
            <w:tcW w:w="1080" w:type="dxa"/>
          </w:tcPr>
          <w:p w14:paraId="484D5747" w14:textId="77777777" w:rsidR="00E30CDC" w:rsidRPr="00A201E8" w:rsidRDefault="00E30CDC" w:rsidP="007F2DD6">
            <w:pPr>
              <w:pStyle w:val="tables"/>
              <w:rPr>
                <w:rFonts w:cs="Arial"/>
                <w:sz w:val="20"/>
                <w:lang w:val="en-GB"/>
              </w:rPr>
            </w:pPr>
            <w:r w:rsidRPr="00A201E8">
              <w:rPr>
                <w:rFonts w:cs="Arial"/>
                <w:sz w:val="20"/>
                <w:lang w:val="en-GB"/>
              </w:rPr>
              <w:t>10</w:t>
            </w:r>
          </w:p>
        </w:tc>
        <w:tc>
          <w:tcPr>
            <w:tcW w:w="1260" w:type="dxa"/>
          </w:tcPr>
          <w:p w14:paraId="5A1A0DEA" w14:textId="77777777" w:rsidR="00E30CDC" w:rsidRPr="00A201E8" w:rsidRDefault="00E30CDC" w:rsidP="007F2DD6">
            <w:pPr>
              <w:pStyle w:val="tables"/>
              <w:ind w:left="-108" w:right="-108"/>
              <w:rPr>
                <w:rFonts w:cs="Arial"/>
                <w:sz w:val="20"/>
                <w:lang w:val="en-GB"/>
              </w:rPr>
            </w:pPr>
            <w:r w:rsidRPr="00A201E8">
              <w:rPr>
                <w:rFonts w:cs="Arial"/>
                <w:sz w:val="20"/>
                <w:lang w:val="en-GB"/>
              </w:rPr>
              <w:t>15-24</w:t>
            </w:r>
          </w:p>
        </w:tc>
        <w:tc>
          <w:tcPr>
            <w:tcW w:w="1056" w:type="dxa"/>
          </w:tcPr>
          <w:p w14:paraId="3494C305" w14:textId="77777777" w:rsidR="00E30CDC" w:rsidRPr="00A201E8" w:rsidRDefault="00E30CDC" w:rsidP="007F2DD6">
            <w:pPr>
              <w:pStyle w:val="tables"/>
              <w:jc w:val="left"/>
              <w:rPr>
                <w:rFonts w:cs="Arial"/>
                <w:sz w:val="20"/>
                <w:lang w:val="en-GB"/>
              </w:rPr>
            </w:pPr>
            <w:r w:rsidRPr="00A201E8">
              <w:rPr>
                <w:rFonts w:cs="Arial"/>
                <w:sz w:val="20"/>
                <w:lang w:val="en-GB"/>
              </w:rPr>
              <w:t>D</w:t>
            </w:r>
          </w:p>
        </w:tc>
        <w:tc>
          <w:tcPr>
            <w:tcW w:w="900" w:type="dxa"/>
          </w:tcPr>
          <w:p w14:paraId="4A0A57B4" w14:textId="77777777" w:rsidR="00E30CDC" w:rsidRPr="00F7470E" w:rsidRDefault="00424B48" w:rsidP="00523603">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_Ref306869847 \h </w:instrText>
            </w:r>
            <w:r w:rsidRPr="00F10050">
              <w:rPr>
                <w:sz w:val="20"/>
                <w:lang w:val="en-GB"/>
              </w:rPr>
            </w:r>
            <w:r w:rsidRPr="00F10050">
              <w:rPr>
                <w:sz w:val="20"/>
                <w:lang w:val="en-GB"/>
              </w:rPr>
              <w:fldChar w:fldCharType="separate"/>
            </w:r>
            <w:r w:rsidR="001C235B">
              <w:rPr>
                <w:rFonts w:cs="Arial"/>
                <w:noProof/>
                <w:sz w:val="20"/>
                <w:lang w:val="en-GB"/>
              </w:rPr>
              <w:t>72</w:t>
            </w:r>
            <w:r w:rsidRPr="00F10050">
              <w:rPr>
                <w:sz w:val="20"/>
                <w:lang w:val="en-GB"/>
              </w:rPr>
              <w:fldChar w:fldCharType="end"/>
            </w:r>
          </w:p>
        </w:tc>
      </w:tr>
      <w:tr w:rsidR="00E30CDC" w:rsidRPr="00A201E8" w14:paraId="206A1C66" w14:textId="77777777" w:rsidTr="001C78F1">
        <w:tc>
          <w:tcPr>
            <w:tcW w:w="900" w:type="dxa"/>
          </w:tcPr>
          <w:p w14:paraId="10F34B31" w14:textId="77777777" w:rsidR="00E30CDC" w:rsidRPr="001C78F1" w:rsidRDefault="00E30CDC" w:rsidP="001C78F1">
            <w:pPr>
              <w:pStyle w:val="BalloonText"/>
              <w:spacing w:before="60" w:after="60"/>
              <w:ind w:left="57" w:right="57"/>
              <w:jc w:val="both"/>
              <w:rPr>
                <w:rFonts w:ascii="Arial" w:hAnsi="Arial" w:cs="Arial"/>
                <w:sz w:val="20"/>
                <w:szCs w:val="20"/>
                <w:lang w:val="en-GB"/>
              </w:rPr>
            </w:pPr>
            <w:r w:rsidRPr="001C78F1">
              <w:rPr>
                <w:rFonts w:ascii="Arial" w:hAnsi="Arial" w:cs="Arial"/>
                <w:sz w:val="20"/>
                <w:szCs w:val="20"/>
                <w:lang w:val="en-GB"/>
              </w:rPr>
              <w:t>4.4</w:t>
            </w:r>
          </w:p>
        </w:tc>
        <w:tc>
          <w:tcPr>
            <w:tcW w:w="2340" w:type="dxa"/>
          </w:tcPr>
          <w:p w14:paraId="60985B5C" w14:textId="77777777" w:rsidR="00E30CDC" w:rsidRPr="00F7470E" w:rsidRDefault="00EE4A79" w:rsidP="001C78F1">
            <w:pPr>
              <w:pStyle w:val="tables"/>
              <w:jc w:val="both"/>
              <w:rPr>
                <w:rFonts w:cs="Arial"/>
                <w:sz w:val="20"/>
                <w:u w:val="single"/>
                <w:lang w:val="en-GB"/>
              </w:rPr>
            </w:pPr>
            <w:hyperlink w:anchor="QUAL" w:history="1">
              <w:r w:rsidR="00E30CDC" w:rsidRPr="00F7470E">
                <w:rPr>
                  <w:rStyle w:val="Hyperlink"/>
                  <w:rFonts w:cs="Arial"/>
                  <w:color w:val="auto"/>
                  <w:sz w:val="20"/>
                  <w:lang w:val="en-GB"/>
                </w:rPr>
                <w:t>QUAL</w:t>
              </w:r>
            </w:hyperlink>
          </w:p>
        </w:tc>
        <w:tc>
          <w:tcPr>
            <w:tcW w:w="2520" w:type="dxa"/>
          </w:tcPr>
          <w:p w14:paraId="4FF5B9FA" w14:textId="77777777" w:rsidR="00E30CDC" w:rsidRPr="00A201E8" w:rsidRDefault="00E30CDC" w:rsidP="007F2DD6">
            <w:pPr>
              <w:pStyle w:val="tables"/>
              <w:jc w:val="left"/>
              <w:rPr>
                <w:rFonts w:cs="Arial"/>
                <w:sz w:val="20"/>
                <w:lang w:val="en-GB"/>
              </w:rPr>
            </w:pPr>
            <w:r w:rsidRPr="00A201E8">
              <w:rPr>
                <w:rFonts w:cs="Arial"/>
                <w:sz w:val="20"/>
                <w:lang w:val="en-GB"/>
              </w:rPr>
              <w:t>Qualification Code</w:t>
            </w:r>
          </w:p>
        </w:tc>
        <w:tc>
          <w:tcPr>
            <w:tcW w:w="1080" w:type="dxa"/>
          </w:tcPr>
          <w:p w14:paraId="20EC98B1" w14:textId="77777777" w:rsidR="00E30CDC" w:rsidRPr="00A201E8" w:rsidRDefault="00E30CDC" w:rsidP="00A201E8">
            <w:pPr>
              <w:pStyle w:val="tables"/>
              <w:rPr>
                <w:rFonts w:cs="Arial"/>
                <w:sz w:val="20"/>
                <w:lang w:val="en-GB"/>
              </w:rPr>
            </w:pPr>
            <w:r w:rsidRPr="00A201E8">
              <w:rPr>
                <w:rFonts w:cs="Arial"/>
                <w:sz w:val="20"/>
                <w:lang w:val="en-GB"/>
              </w:rPr>
              <w:t>6</w:t>
            </w:r>
          </w:p>
        </w:tc>
        <w:tc>
          <w:tcPr>
            <w:tcW w:w="1260" w:type="dxa"/>
          </w:tcPr>
          <w:p w14:paraId="2FAA9538" w14:textId="77777777" w:rsidR="00E30CDC" w:rsidRPr="00A201E8" w:rsidRDefault="00E30CDC" w:rsidP="007F2DD6">
            <w:pPr>
              <w:pStyle w:val="tables"/>
              <w:ind w:left="-108" w:right="-108"/>
              <w:rPr>
                <w:rFonts w:cs="Arial"/>
                <w:sz w:val="20"/>
                <w:lang w:val="en-GB"/>
              </w:rPr>
            </w:pPr>
            <w:r w:rsidRPr="00A201E8">
              <w:rPr>
                <w:rFonts w:cs="Arial"/>
                <w:sz w:val="20"/>
                <w:lang w:val="en-GB"/>
              </w:rPr>
              <w:t xml:space="preserve"> 25-30</w:t>
            </w:r>
          </w:p>
        </w:tc>
        <w:tc>
          <w:tcPr>
            <w:tcW w:w="1056" w:type="dxa"/>
          </w:tcPr>
          <w:p w14:paraId="3E2B53CB" w14:textId="77777777" w:rsidR="00E30CDC" w:rsidRPr="00A201E8" w:rsidRDefault="00E30CDC" w:rsidP="007F2DD6">
            <w:pPr>
              <w:pStyle w:val="tables"/>
              <w:jc w:val="left"/>
              <w:rPr>
                <w:rFonts w:cs="Arial"/>
                <w:sz w:val="20"/>
                <w:lang w:val="en-GB"/>
              </w:rPr>
            </w:pPr>
            <w:r w:rsidRPr="00A201E8">
              <w:rPr>
                <w:rFonts w:cs="Arial"/>
                <w:sz w:val="20"/>
                <w:lang w:val="en-GB"/>
              </w:rPr>
              <w:t>D</w:t>
            </w:r>
          </w:p>
        </w:tc>
        <w:tc>
          <w:tcPr>
            <w:tcW w:w="900" w:type="dxa"/>
          </w:tcPr>
          <w:p w14:paraId="1F3A7368" w14:textId="77777777" w:rsidR="00E30CDC" w:rsidRPr="00F7470E" w:rsidRDefault="00424B48" w:rsidP="00523603">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_Ref488548850 \h </w:instrText>
            </w:r>
            <w:r w:rsidRPr="00F10050">
              <w:rPr>
                <w:sz w:val="20"/>
                <w:lang w:val="en-GB"/>
              </w:rPr>
            </w:r>
            <w:r w:rsidRPr="00F10050">
              <w:rPr>
                <w:sz w:val="20"/>
                <w:lang w:val="en-GB"/>
              </w:rPr>
              <w:fldChar w:fldCharType="separate"/>
            </w:r>
            <w:r w:rsidR="001C235B">
              <w:rPr>
                <w:rFonts w:cs="Arial"/>
                <w:noProof/>
                <w:sz w:val="20"/>
                <w:lang w:val="en-GB"/>
              </w:rPr>
              <w:t>81</w:t>
            </w:r>
            <w:r w:rsidRPr="00F10050">
              <w:rPr>
                <w:sz w:val="20"/>
                <w:lang w:val="en-GB"/>
              </w:rPr>
              <w:fldChar w:fldCharType="end"/>
            </w:r>
          </w:p>
        </w:tc>
      </w:tr>
      <w:tr w:rsidR="00E30CDC" w:rsidRPr="00A201E8" w14:paraId="5E321954" w14:textId="77777777" w:rsidTr="001C78F1">
        <w:tc>
          <w:tcPr>
            <w:tcW w:w="900" w:type="dxa"/>
          </w:tcPr>
          <w:p w14:paraId="21D030B3" w14:textId="77777777" w:rsidR="00E30CDC" w:rsidRPr="00A201E8" w:rsidRDefault="00E30CDC" w:rsidP="001C78F1">
            <w:pPr>
              <w:pStyle w:val="BalloonText"/>
              <w:spacing w:before="60" w:after="60"/>
              <w:ind w:left="57" w:right="57"/>
              <w:jc w:val="both"/>
              <w:rPr>
                <w:rFonts w:ascii="Arial" w:hAnsi="Arial" w:cs="Arial"/>
                <w:sz w:val="20"/>
                <w:szCs w:val="20"/>
                <w:lang w:val="en-GB"/>
              </w:rPr>
            </w:pPr>
            <w:r w:rsidRPr="00A201E8">
              <w:rPr>
                <w:rFonts w:ascii="Arial" w:hAnsi="Arial" w:cs="Arial"/>
                <w:sz w:val="20"/>
                <w:szCs w:val="20"/>
                <w:lang w:val="en-GB"/>
              </w:rPr>
              <w:t>4.5</w:t>
            </w:r>
          </w:p>
        </w:tc>
        <w:tc>
          <w:tcPr>
            <w:tcW w:w="2340" w:type="dxa"/>
          </w:tcPr>
          <w:p w14:paraId="4AE90CFB" w14:textId="77777777" w:rsidR="00E30CDC" w:rsidRPr="00F7470E" w:rsidRDefault="00EE4A79" w:rsidP="001C78F1">
            <w:pPr>
              <w:pStyle w:val="tables"/>
              <w:jc w:val="both"/>
              <w:rPr>
                <w:rFonts w:cs="Arial"/>
                <w:sz w:val="20"/>
                <w:u w:val="single"/>
                <w:lang w:val="en-GB"/>
              </w:rPr>
            </w:pPr>
            <w:hyperlink w:anchor="MAIN_1_MAIN_2_MAIN_3" w:history="1">
              <w:r w:rsidR="00E30CDC" w:rsidRPr="00F7470E">
                <w:rPr>
                  <w:rStyle w:val="Hyperlink"/>
                  <w:rFonts w:cs="Arial"/>
                  <w:color w:val="auto"/>
                  <w:sz w:val="20"/>
                  <w:lang w:val="en-GB"/>
                </w:rPr>
                <w:t>MAIN_1</w:t>
              </w:r>
            </w:hyperlink>
          </w:p>
        </w:tc>
        <w:tc>
          <w:tcPr>
            <w:tcW w:w="2520" w:type="dxa"/>
          </w:tcPr>
          <w:p w14:paraId="69A3DDBC" w14:textId="77777777" w:rsidR="00E30CDC" w:rsidRPr="00A201E8" w:rsidRDefault="00E30CDC" w:rsidP="007F2DD6">
            <w:pPr>
              <w:pStyle w:val="tables"/>
              <w:jc w:val="left"/>
              <w:rPr>
                <w:rFonts w:cs="Arial"/>
                <w:sz w:val="20"/>
                <w:lang w:val="en-GB"/>
              </w:rPr>
            </w:pPr>
            <w:r w:rsidRPr="00A201E8">
              <w:rPr>
                <w:rFonts w:cs="Arial"/>
                <w:sz w:val="20"/>
                <w:lang w:val="en-GB"/>
              </w:rPr>
              <w:t>Main Subject 1</w:t>
            </w:r>
          </w:p>
        </w:tc>
        <w:tc>
          <w:tcPr>
            <w:tcW w:w="1080" w:type="dxa"/>
          </w:tcPr>
          <w:p w14:paraId="4E7E6C5B" w14:textId="77777777" w:rsidR="00E30CDC" w:rsidRPr="00A201E8" w:rsidRDefault="00E30CDC" w:rsidP="007F2DD6">
            <w:pPr>
              <w:pStyle w:val="tables"/>
              <w:rPr>
                <w:rFonts w:cs="Arial"/>
                <w:sz w:val="20"/>
                <w:lang w:val="en-GB"/>
              </w:rPr>
            </w:pPr>
            <w:r w:rsidRPr="00A201E8">
              <w:rPr>
                <w:rFonts w:cs="Arial"/>
                <w:sz w:val="20"/>
                <w:lang w:val="en-GB"/>
              </w:rPr>
              <w:t>4</w:t>
            </w:r>
          </w:p>
        </w:tc>
        <w:tc>
          <w:tcPr>
            <w:tcW w:w="1260" w:type="dxa"/>
          </w:tcPr>
          <w:p w14:paraId="630FD0F3" w14:textId="77777777" w:rsidR="00E30CDC" w:rsidRPr="00A201E8" w:rsidRDefault="00E30CDC" w:rsidP="007F2DD6">
            <w:pPr>
              <w:pStyle w:val="tables"/>
              <w:ind w:left="-108" w:right="-108"/>
              <w:rPr>
                <w:rFonts w:cs="Arial"/>
                <w:sz w:val="20"/>
                <w:lang w:val="en-GB"/>
              </w:rPr>
            </w:pPr>
            <w:r w:rsidRPr="00A201E8">
              <w:rPr>
                <w:rFonts w:cs="Arial"/>
                <w:sz w:val="20"/>
                <w:lang w:val="en-GB"/>
              </w:rPr>
              <w:t>31-34</w:t>
            </w:r>
          </w:p>
        </w:tc>
        <w:tc>
          <w:tcPr>
            <w:tcW w:w="1056" w:type="dxa"/>
          </w:tcPr>
          <w:p w14:paraId="70CFD7B6" w14:textId="77777777" w:rsidR="00E30CDC" w:rsidRPr="00A201E8" w:rsidRDefault="00E30CDC" w:rsidP="007F2DD6">
            <w:pPr>
              <w:pStyle w:val="tables"/>
              <w:jc w:val="left"/>
              <w:rPr>
                <w:rFonts w:cs="Arial"/>
                <w:sz w:val="20"/>
                <w:lang w:val="en-GB"/>
              </w:rPr>
            </w:pPr>
            <w:r w:rsidRPr="00A201E8">
              <w:rPr>
                <w:rFonts w:cs="Arial"/>
                <w:sz w:val="20"/>
                <w:lang w:val="en-GB"/>
              </w:rPr>
              <w:t>D</w:t>
            </w:r>
          </w:p>
        </w:tc>
        <w:tc>
          <w:tcPr>
            <w:tcW w:w="900" w:type="dxa"/>
          </w:tcPr>
          <w:p w14:paraId="70934E5C" w14:textId="77777777" w:rsidR="00E30CDC" w:rsidRPr="00F7470E" w:rsidRDefault="00424B48" w:rsidP="00523603">
            <w:pPr>
              <w:pStyle w:val="tables"/>
              <w:rPr>
                <w:rFonts w:cs="Arial"/>
                <w:sz w:val="20"/>
                <w:u w:val="single"/>
                <w:lang w:val="en-GB"/>
              </w:rPr>
            </w:pPr>
            <w:r w:rsidRPr="00066522">
              <w:rPr>
                <w:sz w:val="20"/>
              </w:rPr>
              <w:fldChar w:fldCharType="begin"/>
            </w:r>
            <w:r w:rsidRPr="00066522">
              <w:rPr>
                <w:sz w:val="20"/>
              </w:rPr>
              <w:instrText xml:space="preserve"> PAGEREF _Ref488558635 \h </w:instrText>
            </w:r>
            <w:r w:rsidRPr="00066522">
              <w:rPr>
                <w:sz w:val="20"/>
              </w:rPr>
            </w:r>
            <w:r w:rsidRPr="00066522">
              <w:rPr>
                <w:sz w:val="20"/>
              </w:rPr>
              <w:fldChar w:fldCharType="separate"/>
            </w:r>
            <w:r w:rsidR="001C235B">
              <w:rPr>
                <w:noProof/>
                <w:sz w:val="20"/>
              </w:rPr>
              <w:t>126</w:t>
            </w:r>
            <w:r w:rsidRPr="00066522">
              <w:rPr>
                <w:sz w:val="20"/>
              </w:rPr>
              <w:fldChar w:fldCharType="end"/>
            </w:r>
          </w:p>
        </w:tc>
      </w:tr>
      <w:tr w:rsidR="00E30CDC" w:rsidRPr="00A201E8" w14:paraId="2173EE08" w14:textId="77777777" w:rsidTr="001C78F1">
        <w:tc>
          <w:tcPr>
            <w:tcW w:w="900" w:type="dxa"/>
          </w:tcPr>
          <w:p w14:paraId="430299BC" w14:textId="77777777" w:rsidR="00E30CDC" w:rsidRPr="00A201E8" w:rsidRDefault="00E30CDC" w:rsidP="001C78F1">
            <w:pPr>
              <w:pStyle w:val="BalloonText"/>
              <w:spacing w:before="60" w:after="60"/>
              <w:ind w:left="57" w:right="57"/>
              <w:jc w:val="both"/>
              <w:rPr>
                <w:rFonts w:ascii="Arial" w:hAnsi="Arial" w:cs="Arial"/>
                <w:sz w:val="20"/>
                <w:szCs w:val="20"/>
                <w:lang w:val="en-GB"/>
              </w:rPr>
            </w:pPr>
            <w:r w:rsidRPr="00A201E8">
              <w:rPr>
                <w:rFonts w:ascii="Arial" w:hAnsi="Arial" w:cs="Arial"/>
                <w:sz w:val="20"/>
                <w:szCs w:val="20"/>
                <w:lang w:val="en-GB"/>
              </w:rPr>
              <w:t>4.6</w:t>
            </w:r>
          </w:p>
        </w:tc>
        <w:tc>
          <w:tcPr>
            <w:tcW w:w="2340" w:type="dxa"/>
          </w:tcPr>
          <w:p w14:paraId="55D0A28E" w14:textId="77777777" w:rsidR="00E30CDC" w:rsidRPr="00F7470E" w:rsidRDefault="00EE4A79" w:rsidP="001C78F1">
            <w:pPr>
              <w:pStyle w:val="tables"/>
              <w:jc w:val="both"/>
              <w:rPr>
                <w:rFonts w:cs="Arial"/>
                <w:sz w:val="20"/>
                <w:u w:val="single"/>
                <w:lang w:val="en-GB"/>
              </w:rPr>
            </w:pPr>
            <w:hyperlink w:anchor="MAIN_1_MAIN_2_MAIN_3" w:history="1">
              <w:r w:rsidR="00E30CDC" w:rsidRPr="00F7470E">
                <w:rPr>
                  <w:rStyle w:val="Hyperlink"/>
                  <w:rFonts w:cs="Arial"/>
                  <w:color w:val="auto"/>
                  <w:sz w:val="20"/>
                  <w:lang w:val="en-GB"/>
                </w:rPr>
                <w:t>MAIN_2</w:t>
              </w:r>
            </w:hyperlink>
          </w:p>
        </w:tc>
        <w:tc>
          <w:tcPr>
            <w:tcW w:w="2520" w:type="dxa"/>
          </w:tcPr>
          <w:p w14:paraId="3FF8F295" w14:textId="77777777" w:rsidR="00E30CDC" w:rsidRPr="00A201E8" w:rsidRDefault="00E30CDC" w:rsidP="007F2DD6">
            <w:pPr>
              <w:pStyle w:val="tables"/>
              <w:jc w:val="left"/>
              <w:rPr>
                <w:rFonts w:cs="Arial"/>
                <w:sz w:val="20"/>
                <w:lang w:val="en-GB"/>
              </w:rPr>
            </w:pPr>
            <w:r w:rsidRPr="00A201E8">
              <w:rPr>
                <w:rFonts w:cs="Arial"/>
                <w:sz w:val="20"/>
                <w:lang w:val="en-GB"/>
              </w:rPr>
              <w:t>Main Subject 2</w:t>
            </w:r>
          </w:p>
        </w:tc>
        <w:tc>
          <w:tcPr>
            <w:tcW w:w="1080" w:type="dxa"/>
          </w:tcPr>
          <w:p w14:paraId="4C7F2588" w14:textId="77777777" w:rsidR="00E30CDC" w:rsidRPr="00A201E8" w:rsidRDefault="00E30CDC" w:rsidP="007F2DD6">
            <w:pPr>
              <w:pStyle w:val="tables"/>
              <w:rPr>
                <w:rFonts w:cs="Arial"/>
                <w:sz w:val="20"/>
                <w:lang w:val="en-GB"/>
              </w:rPr>
            </w:pPr>
            <w:r w:rsidRPr="00A201E8">
              <w:rPr>
                <w:rFonts w:cs="Arial"/>
                <w:sz w:val="20"/>
                <w:lang w:val="en-GB"/>
              </w:rPr>
              <w:t>4</w:t>
            </w:r>
          </w:p>
        </w:tc>
        <w:tc>
          <w:tcPr>
            <w:tcW w:w="1260" w:type="dxa"/>
          </w:tcPr>
          <w:p w14:paraId="44CF9F5C" w14:textId="77777777" w:rsidR="00E30CDC" w:rsidRPr="00A201E8" w:rsidRDefault="00E30CDC" w:rsidP="007F2DD6">
            <w:pPr>
              <w:pStyle w:val="tables"/>
              <w:ind w:left="-108" w:right="-108"/>
              <w:rPr>
                <w:rFonts w:cs="Arial"/>
                <w:sz w:val="20"/>
                <w:lang w:val="en-GB"/>
              </w:rPr>
            </w:pPr>
            <w:r w:rsidRPr="00A201E8">
              <w:rPr>
                <w:rFonts w:cs="Arial"/>
                <w:sz w:val="20"/>
                <w:lang w:val="en-GB"/>
              </w:rPr>
              <w:t>35-38</w:t>
            </w:r>
          </w:p>
        </w:tc>
        <w:tc>
          <w:tcPr>
            <w:tcW w:w="1056" w:type="dxa"/>
          </w:tcPr>
          <w:p w14:paraId="6C2154CD" w14:textId="77777777" w:rsidR="00E30CDC" w:rsidRPr="00A201E8" w:rsidRDefault="00E30CDC" w:rsidP="007F2DD6">
            <w:pPr>
              <w:pStyle w:val="tables"/>
              <w:jc w:val="left"/>
              <w:rPr>
                <w:rFonts w:cs="Arial"/>
                <w:sz w:val="20"/>
                <w:lang w:val="en-GB"/>
              </w:rPr>
            </w:pPr>
            <w:r w:rsidRPr="00A201E8">
              <w:rPr>
                <w:rFonts w:cs="Arial"/>
                <w:sz w:val="20"/>
                <w:lang w:val="en-GB"/>
              </w:rPr>
              <w:t>D</w:t>
            </w:r>
          </w:p>
        </w:tc>
        <w:tc>
          <w:tcPr>
            <w:tcW w:w="900" w:type="dxa"/>
          </w:tcPr>
          <w:p w14:paraId="55BF2825" w14:textId="77777777" w:rsidR="00E30CDC" w:rsidRPr="00F7470E" w:rsidRDefault="00424B48" w:rsidP="00523603">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_Ref488558646 \h </w:instrText>
            </w:r>
            <w:r w:rsidRPr="00F10050">
              <w:rPr>
                <w:sz w:val="20"/>
                <w:lang w:val="en-GB"/>
              </w:rPr>
            </w:r>
            <w:r w:rsidRPr="00F10050">
              <w:rPr>
                <w:sz w:val="20"/>
                <w:lang w:val="en-GB"/>
              </w:rPr>
              <w:fldChar w:fldCharType="separate"/>
            </w:r>
            <w:r w:rsidR="001C235B">
              <w:rPr>
                <w:rFonts w:cs="Arial"/>
                <w:noProof/>
                <w:sz w:val="20"/>
                <w:lang w:val="en-GB"/>
              </w:rPr>
              <w:t>126</w:t>
            </w:r>
            <w:r w:rsidRPr="00F10050">
              <w:rPr>
                <w:sz w:val="20"/>
                <w:lang w:val="en-GB"/>
              </w:rPr>
              <w:fldChar w:fldCharType="end"/>
            </w:r>
          </w:p>
        </w:tc>
      </w:tr>
      <w:tr w:rsidR="00E30CDC" w:rsidRPr="00A201E8" w14:paraId="40D7D2F6" w14:textId="77777777" w:rsidTr="001C78F1">
        <w:tc>
          <w:tcPr>
            <w:tcW w:w="900" w:type="dxa"/>
          </w:tcPr>
          <w:p w14:paraId="777F7388" w14:textId="77777777" w:rsidR="00E30CDC" w:rsidRPr="00A201E8" w:rsidRDefault="00E30CDC" w:rsidP="001C78F1">
            <w:pPr>
              <w:pStyle w:val="BalloonText"/>
              <w:spacing w:before="60" w:after="60"/>
              <w:ind w:left="57" w:right="57"/>
              <w:jc w:val="both"/>
              <w:rPr>
                <w:rFonts w:ascii="Arial" w:hAnsi="Arial" w:cs="Arial"/>
                <w:sz w:val="20"/>
                <w:szCs w:val="20"/>
                <w:lang w:val="en-GB"/>
              </w:rPr>
            </w:pPr>
            <w:r w:rsidRPr="00A201E8">
              <w:rPr>
                <w:rFonts w:ascii="Arial" w:hAnsi="Arial" w:cs="Arial"/>
                <w:sz w:val="20"/>
                <w:szCs w:val="20"/>
                <w:lang w:val="en-GB"/>
              </w:rPr>
              <w:t>4.7</w:t>
            </w:r>
          </w:p>
        </w:tc>
        <w:tc>
          <w:tcPr>
            <w:tcW w:w="2340" w:type="dxa"/>
          </w:tcPr>
          <w:p w14:paraId="6F80254F" w14:textId="77777777" w:rsidR="00E30CDC" w:rsidRPr="00F7470E" w:rsidRDefault="00EE4A79" w:rsidP="001C78F1">
            <w:pPr>
              <w:pStyle w:val="tables"/>
              <w:jc w:val="both"/>
              <w:rPr>
                <w:rFonts w:cs="Arial"/>
                <w:sz w:val="20"/>
                <w:u w:val="single"/>
                <w:lang w:val="en-GB"/>
              </w:rPr>
            </w:pPr>
            <w:hyperlink w:anchor="MAIN_1_MAIN_2_MAIN_3" w:history="1">
              <w:r w:rsidR="00E30CDC" w:rsidRPr="00F7470E">
                <w:rPr>
                  <w:rStyle w:val="Hyperlink"/>
                  <w:rFonts w:cs="Arial"/>
                  <w:color w:val="auto"/>
                  <w:sz w:val="20"/>
                  <w:lang w:val="en-GB"/>
                </w:rPr>
                <w:t>MAIN_3</w:t>
              </w:r>
            </w:hyperlink>
          </w:p>
        </w:tc>
        <w:tc>
          <w:tcPr>
            <w:tcW w:w="2520" w:type="dxa"/>
          </w:tcPr>
          <w:p w14:paraId="2224401C" w14:textId="77777777" w:rsidR="00E30CDC" w:rsidRPr="00A201E8" w:rsidRDefault="00E30CDC" w:rsidP="007F2DD6">
            <w:pPr>
              <w:pStyle w:val="tables"/>
              <w:jc w:val="left"/>
              <w:rPr>
                <w:rFonts w:cs="Arial"/>
                <w:sz w:val="20"/>
                <w:lang w:val="en-GB"/>
              </w:rPr>
            </w:pPr>
            <w:r w:rsidRPr="00A201E8">
              <w:rPr>
                <w:rFonts w:cs="Arial"/>
                <w:sz w:val="20"/>
                <w:lang w:val="en-GB"/>
              </w:rPr>
              <w:t>Main Subject 3</w:t>
            </w:r>
          </w:p>
        </w:tc>
        <w:tc>
          <w:tcPr>
            <w:tcW w:w="1080" w:type="dxa"/>
          </w:tcPr>
          <w:p w14:paraId="63BC481D" w14:textId="77777777" w:rsidR="00E30CDC" w:rsidRPr="00A201E8" w:rsidRDefault="00E30CDC" w:rsidP="007F2DD6">
            <w:pPr>
              <w:pStyle w:val="tables"/>
              <w:rPr>
                <w:rFonts w:cs="Arial"/>
                <w:sz w:val="20"/>
                <w:lang w:val="en-GB"/>
              </w:rPr>
            </w:pPr>
            <w:r w:rsidRPr="00A201E8">
              <w:rPr>
                <w:rFonts w:cs="Arial"/>
                <w:sz w:val="20"/>
                <w:lang w:val="en-GB"/>
              </w:rPr>
              <w:t>4</w:t>
            </w:r>
          </w:p>
        </w:tc>
        <w:tc>
          <w:tcPr>
            <w:tcW w:w="1260" w:type="dxa"/>
          </w:tcPr>
          <w:p w14:paraId="4927677D" w14:textId="77777777" w:rsidR="00E30CDC" w:rsidRPr="00A201E8" w:rsidRDefault="00E30CDC" w:rsidP="007F2DD6">
            <w:pPr>
              <w:pStyle w:val="tables"/>
              <w:ind w:left="-108" w:right="-108"/>
              <w:rPr>
                <w:rFonts w:cs="Arial"/>
                <w:sz w:val="20"/>
                <w:lang w:val="en-GB"/>
              </w:rPr>
            </w:pPr>
            <w:r w:rsidRPr="00A201E8">
              <w:rPr>
                <w:rFonts w:cs="Arial"/>
                <w:sz w:val="20"/>
                <w:lang w:val="en-GB"/>
              </w:rPr>
              <w:t>39-42</w:t>
            </w:r>
          </w:p>
        </w:tc>
        <w:tc>
          <w:tcPr>
            <w:tcW w:w="1056" w:type="dxa"/>
          </w:tcPr>
          <w:p w14:paraId="07B9EFEB" w14:textId="77777777" w:rsidR="00E30CDC" w:rsidRPr="00A201E8" w:rsidRDefault="00E30CDC" w:rsidP="007F2DD6">
            <w:pPr>
              <w:pStyle w:val="tables"/>
              <w:jc w:val="left"/>
              <w:rPr>
                <w:rFonts w:cs="Arial"/>
                <w:sz w:val="20"/>
                <w:lang w:val="en-GB"/>
              </w:rPr>
            </w:pPr>
            <w:r w:rsidRPr="00A201E8">
              <w:rPr>
                <w:rFonts w:cs="Arial"/>
                <w:sz w:val="20"/>
                <w:lang w:val="en-GB"/>
              </w:rPr>
              <w:t>D</w:t>
            </w:r>
          </w:p>
        </w:tc>
        <w:tc>
          <w:tcPr>
            <w:tcW w:w="900" w:type="dxa"/>
          </w:tcPr>
          <w:p w14:paraId="0335C51E" w14:textId="77777777" w:rsidR="00E30CDC" w:rsidRPr="00F7470E" w:rsidRDefault="00424B48" w:rsidP="00523603">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_Ref488558659 \h </w:instrText>
            </w:r>
            <w:r w:rsidRPr="00F10050">
              <w:rPr>
                <w:sz w:val="20"/>
                <w:lang w:val="en-GB"/>
              </w:rPr>
            </w:r>
            <w:r w:rsidRPr="00F10050">
              <w:rPr>
                <w:sz w:val="20"/>
                <w:lang w:val="en-GB"/>
              </w:rPr>
              <w:fldChar w:fldCharType="separate"/>
            </w:r>
            <w:r w:rsidR="001C235B">
              <w:rPr>
                <w:rFonts w:cs="Arial"/>
                <w:noProof/>
                <w:sz w:val="20"/>
                <w:lang w:val="en-GB"/>
              </w:rPr>
              <w:t>126</w:t>
            </w:r>
            <w:r w:rsidRPr="00F10050">
              <w:rPr>
                <w:sz w:val="20"/>
                <w:lang w:val="en-GB"/>
              </w:rPr>
              <w:fldChar w:fldCharType="end"/>
            </w:r>
          </w:p>
        </w:tc>
      </w:tr>
      <w:tr w:rsidR="00E30CDC" w:rsidRPr="00A201E8" w14:paraId="3452C92B" w14:textId="77777777" w:rsidTr="001C78F1">
        <w:tc>
          <w:tcPr>
            <w:tcW w:w="900" w:type="dxa"/>
          </w:tcPr>
          <w:p w14:paraId="32C4F0A7" w14:textId="77777777" w:rsidR="00E30CDC" w:rsidRPr="00A201E8" w:rsidRDefault="00E30CDC" w:rsidP="001C78F1">
            <w:pPr>
              <w:pStyle w:val="BalloonText"/>
              <w:spacing w:before="60" w:after="60"/>
              <w:ind w:left="57" w:right="57"/>
              <w:jc w:val="both"/>
              <w:rPr>
                <w:rFonts w:ascii="Arial" w:hAnsi="Arial" w:cs="Arial"/>
                <w:sz w:val="20"/>
                <w:szCs w:val="20"/>
                <w:lang w:val="en-GB"/>
              </w:rPr>
            </w:pPr>
            <w:r w:rsidRPr="00A201E8">
              <w:rPr>
                <w:rFonts w:ascii="Arial" w:hAnsi="Arial" w:cs="Arial"/>
                <w:sz w:val="20"/>
                <w:szCs w:val="20"/>
                <w:lang w:val="en-GB"/>
              </w:rPr>
              <w:t>4.8</w:t>
            </w:r>
          </w:p>
        </w:tc>
        <w:tc>
          <w:tcPr>
            <w:tcW w:w="2340" w:type="dxa"/>
          </w:tcPr>
          <w:p w14:paraId="4850F382" w14:textId="77777777" w:rsidR="00E30CDC" w:rsidRPr="00F7470E" w:rsidRDefault="00EE4A79" w:rsidP="001C78F1">
            <w:pPr>
              <w:pStyle w:val="tables"/>
              <w:jc w:val="both"/>
              <w:rPr>
                <w:rFonts w:cs="Arial"/>
                <w:sz w:val="20"/>
                <w:u w:val="single"/>
                <w:lang w:val="en-GB"/>
              </w:rPr>
            </w:pPr>
            <w:hyperlink w:anchor="Y_REQ_MET" w:history="1">
              <w:r w:rsidR="00E30CDC" w:rsidRPr="00F7470E">
                <w:rPr>
                  <w:rStyle w:val="Hyperlink"/>
                  <w:rFonts w:cs="Arial"/>
                  <w:color w:val="auto"/>
                  <w:sz w:val="20"/>
                  <w:lang w:val="en-GB"/>
                </w:rPr>
                <w:t>YR_REQ_MET</w:t>
              </w:r>
            </w:hyperlink>
          </w:p>
        </w:tc>
        <w:tc>
          <w:tcPr>
            <w:tcW w:w="2520" w:type="dxa"/>
          </w:tcPr>
          <w:p w14:paraId="649AAEF2" w14:textId="77777777" w:rsidR="00E30CDC" w:rsidRPr="00A201E8" w:rsidRDefault="00E30CDC" w:rsidP="007F2DD6">
            <w:pPr>
              <w:pStyle w:val="tables"/>
              <w:jc w:val="left"/>
              <w:rPr>
                <w:rFonts w:cs="Arial"/>
                <w:sz w:val="20"/>
                <w:lang w:val="en-GB"/>
              </w:rPr>
            </w:pPr>
            <w:r w:rsidRPr="00A201E8">
              <w:rPr>
                <w:rFonts w:cs="Arial"/>
                <w:sz w:val="20"/>
                <w:lang w:val="en-GB"/>
              </w:rPr>
              <w:t>Year Requirements Met</w:t>
            </w:r>
          </w:p>
        </w:tc>
        <w:tc>
          <w:tcPr>
            <w:tcW w:w="1080" w:type="dxa"/>
          </w:tcPr>
          <w:p w14:paraId="1D366943" w14:textId="77777777" w:rsidR="00E30CDC" w:rsidRPr="00A201E8" w:rsidRDefault="00E30CDC" w:rsidP="007F2DD6">
            <w:pPr>
              <w:pStyle w:val="tables"/>
              <w:rPr>
                <w:rFonts w:cs="Arial"/>
                <w:sz w:val="20"/>
                <w:lang w:val="en-GB"/>
              </w:rPr>
            </w:pPr>
            <w:r w:rsidRPr="00A201E8">
              <w:rPr>
                <w:rFonts w:cs="Arial"/>
                <w:sz w:val="20"/>
                <w:lang w:val="en-GB"/>
              </w:rPr>
              <w:t>4</w:t>
            </w:r>
          </w:p>
        </w:tc>
        <w:tc>
          <w:tcPr>
            <w:tcW w:w="1260" w:type="dxa"/>
          </w:tcPr>
          <w:p w14:paraId="4B70DFAB" w14:textId="77777777" w:rsidR="00E30CDC" w:rsidRPr="00A201E8" w:rsidRDefault="00E30CDC" w:rsidP="007F2DD6">
            <w:pPr>
              <w:pStyle w:val="tables"/>
              <w:ind w:left="-108" w:right="-108"/>
              <w:rPr>
                <w:rFonts w:cs="Arial"/>
                <w:sz w:val="20"/>
                <w:lang w:val="en-GB"/>
              </w:rPr>
            </w:pPr>
            <w:r w:rsidRPr="00A201E8">
              <w:rPr>
                <w:rFonts w:cs="Arial"/>
                <w:sz w:val="20"/>
                <w:lang w:val="en-GB"/>
              </w:rPr>
              <w:t>43-46</w:t>
            </w:r>
          </w:p>
        </w:tc>
        <w:tc>
          <w:tcPr>
            <w:tcW w:w="1056" w:type="dxa"/>
          </w:tcPr>
          <w:p w14:paraId="44418308" w14:textId="77777777" w:rsidR="00E30CDC" w:rsidRPr="00A201E8" w:rsidRDefault="00E30CDC" w:rsidP="007F2DD6">
            <w:pPr>
              <w:pStyle w:val="tables"/>
              <w:jc w:val="left"/>
              <w:rPr>
                <w:rFonts w:cs="Arial"/>
                <w:sz w:val="20"/>
                <w:lang w:val="en-GB"/>
              </w:rPr>
            </w:pPr>
            <w:r w:rsidRPr="00A201E8">
              <w:rPr>
                <w:rFonts w:cs="Arial"/>
                <w:sz w:val="20"/>
                <w:lang w:val="en-GB"/>
              </w:rPr>
              <w:t>D</w:t>
            </w:r>
          </w:p>
        </w:tc>
        <w:tc>
          <w:tcPr>
            <w:tcW w:w="900" w:type="dxa"/>
          </w:tcPr>
          <w:p w14:paraId="204C9091" w14:textId="77777777" w:rsidR="00661F76" w:rsidRDefault="00424B48" w:rsidP="00066522">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_Ref306869916 \h </w:instrText>
            </w:r>
            <w:r w:rsidRPr="00F10050">
              <w:rPr>
                <w:sz w:val="20"/>
                <w:lang w:val="en-GB"/>
              </w:rPr>
            </w:r>
            <w:r w:rsidRPr="00F10050">
              <w:rPr>
                <w:sz w:val="20"/>
                <w:lang w:val="en-GB"/>
              </w:rPr>
              <w:fldChar w:fldCharType="separate"/>
            </w:r>
            <w:r w:rsidR="00A253E6">
              <w:rPr>
                <w:rFonts w:cs="Arial"/>
                <w:noProof/>
                <w:sz w:val="20"/>
                <w:lang w:val="en-GB"/>
              </w:rPr>
              <w:t>127</w:t>
            </w:r>
            <w:r w:rsidRPr="00F10050">
              <w:rPr>
                <w:sz w:val="20"/>
                <w:lang w:val="en-GB"/>
              </w:rPr>
              <w:fldChar w:fldCharType="end"/>
            </w:r>
          </w:p>
        </w:tc>
      </w:tr>
      <w:tr w:rsidR="00E30CDC" w:rsidRPr="007F2DD6" w14:paraId="709FC8D8" w14:textId="77777777" w:rsidTr="001C78F1">
        <w:tc>
          <w:tcPr>
            <w:tcW w:w="900" w:type="dxa"/>
          </w:tcPr>
          <w:p w14:paraId="66FC3CD4" w14:textId="77777777" w:rsidR="00E30CDC" w:rsidRPr="007F2DD6" w:rsidRDefault="00E30CDC" w:rsidP="001C78F1">
            <w:pPr>
              <w:pStyle w:val="BalloonText"/>
              <w:spacing w:before="60" w:after="60"/>
              <w:ind w:left="57" w:right="57"/>
              <w:jc w:val="both"/>
              <w:rPr>
                <w:rFonts w:ascii="Arial" w:hAnsi="Arial" w:cs="Arial"/>
                <w:i/>
                <w:sz w:val="20"/>
                <w:szCs w:val="20"/>
                <w:lang w:val="en-GB"/>
              </w:rPr>
            </w:pPr>
            <w:r w:rsidRPr="007F2DD6">
              <w:rPr>
                <w:rFonts w:ascii="Arial" w:hAnsi="Arial" w:cs="Arial"/>
                <w:i/>
                <w:sz w:val="20"/>
                <w:szCs w:val="20"/>
                <w:lang w:val="en-GB"/>
              </w:rPr>
              <w:t>4.9</w:t>
            </w:r>
          </w:p>
        </w:tc>
        <w:tc>
          <w:tcPr>
            <w:tcW w:w="2340" w:type="dxa"/>
          </w:tcPr>
          <w:p w14:paraId="75B6726B" w14:textId="77777777" w:rsidR="00E30CDC" w:rsidRPr="007F2DD6" w:rsidRDefault="00EE4A79" w:rsidP="001C78F1">
            <w:pPr>
              <w:pStyle w:val="tables"/>
              <w:jc w:val="both"/>
              <w:rPr>
                <w:rFonts w:cs="Arial"/>
                <w:i/>
                <w:sz w:val="20"/>
                <w:u w:val="single"/>
                <w:lang w:val="en-GB"/>
              </w:rPr>
            </w:pPr>
            <w:hyperlink w:anchor="YR_GRAD" w:history="1">
              <w:r w:rsidR="00E30CDC" w:rsidRPr="007F2DD6">
                <w:rPr>
                  <w:i/>
                </w:rPr>
                <w:t>(removed)</w:t>
              </w:r>
            </w:hyperlink>
          </w:p>
        </w:tc>
        <w:tc>
          <w:tcPr>
            <w:tcW w:w="2520" w:type="dxa"/>
          </w:tcPr>
          <w:p w14:paraId="7350782A" w14:textId="77777777" w:rsidR="00E30CDC" w:rsidRPr="007F2DD6" w:rsidRDefault="00E30CDC" w:rsidP="007F2DD6">
            <w:pPr>
              <w:pStyle w:val="tables"/>
              <w:jc w:val="left"/>
              <w:rPr>
                <w:rFonts w:cs="Arial"/>
                <w:i/>
                <w:sz w:val="20"/>
                <w:lang w:val="en-GB"/>
              </w:rPr>
            </w:pPr>
            <w:r w:rsidRPr="007F2DD6">
              <w:rPr>
                <w:rFonts w:cs="Arial"/>
                <w:i/>
                <w:sz w:val="20"/>
                <w:lang w:val="en-GB"/>
              </w:rPr>
              <w:t>(</w:t>
            </w:r>
            <w:proofErr w:type="gramStart"/>
            <w:r w:rsidRPr="007F2DD6">
              <w:rPr>
                <w:rFonts w:cs="Arial"/>
                <w:i/>
                <w:sz w:val="20"/>
                <w:lang w:val="en-GB"/>
              </w:rPr>
              <w:t>padded</w:t>
            </w:r>
            <w:proofErr w:type="gramEnd"/>
            <w:r w:rsidRPr="007F2DD6">
              <w:rPr>
                <w:rFonts w:cs="Arial"/>
                <w:i/>
                <w:sz w:val="20"/>
                <w:lang w:val="en-GB"/>
              </w:rPr>
              <w:t xml:space="preserve"> blanks)</w:t>
            </w:r>
          </w:p>
        </w:tc>
        <w:tc>
          <w:tcPr>
            <w:tcW w:w="1080" w:type="dxa"/>
          </w:tcPr>
          <w:p w14:paraId="711EE8DA" w14:textId="77777777" w:rsidR="00E30CDC" w:rsidRPr="007F2DD6" w:rsidRDefault="00E30CDC" w:rsidP="007F2DD6">
            <w:pPr>
              <w:pStyle w:val="tables"/>
              <w:rPr>
                <w:rFonts w:cs="Arial"/>
                <w:i/>
                <w:sz w:val="20"/>
                <w:lang w:val="en-GB"/>
              </w:rPr>
            </w:pPr>
            <w:r w:rsidRPr="007F2DD6">
              <w:rPr>
                <w:rFonts w:cs="Arial"/>
                <w:i/>
                <w:sz w:val="20"/>
                <w:lang w:val="en-GB"/>
              </w:rPr>
              <w:t>4</w:t>
            </w:r>
          </w:p>
        </w:tc>
        <w:tc>
          <w:tcPr>
            <w:tcW w:w="1260" w:type="dxa"/>
          </w:tcPr>
          <w:p w14:paraId="49D7EE4D" w14:textId="77777777" w:rsidR="00E30CDC" w:rsidRPr="007F2DD6" w:rsidRDefault="00E30CDC" w:rsidP="007F2DD6">
            <w:pPr>
              <w:pStyle w:val="tables"/>
              <w:ind w:left="-108" w:right="-108"/>
              <w:rPr>
                <w:rFonts w:cs="Arial"/>
                <w:i/>
                <w:sz w:val="20"/>
                <w:lang w:val="en-GB"/>
              </w:rPr>
            </w:pPr>
            <w:r w:rsidRPr="007F2DD6">
              <w:rPr>
                <w:rFonts w:cs="Arial"/>
                <w:i/>
                <w:sz w:val="20"/>
                <w:lang w:val="en-GB"/>
              </w:rPr>
              <w:t>47-50</w:t>
            </w:r>
          </w:p>
        </w:tc>
        <w:tc>
          <w:tcPr>
            <w:tcW w:w="1056" w:type="dxa"/>
          </w:tcPr>
          <w:p w14:paraId="7BDDEA98" w14:textId="77777777" w:rsidR="00E30CDC" w:rsidRPr="007F2DD6" w:rsidRDefault="00E30CDC" w:rsidP="007F2DD6">
            <w:pPr>
              <w:pStyle w:val="tables"/>
              <w:jc w:val="left"/>
              <w:rPr>
                <w:rFonts w:cs="Arial"/>
                <w:i/>
                <w:sz w:val="20"/>
                <w:lang w:val="en-GB"/>
              </w:rPr>
            </w:pPr>
            <w:r w:rsidRPr="007F2DD6">
              <w:rPr>
                <w:rFonts w:cs="Arial"/>
                <w:i/>
                <w:sz w:val="20"/>
                <w:lang w:val="en-GB"/>
              </w:rPr>
              <w:t>D</w:t>
            </w:r>
          </w:p>
        </w:tc>
        <w:tc>
          <w:tcPr>
            <w:tcW w:w="900" w:type="dxa"/>
          </w:tcPr>
          <w:p w14:paraId="0B7DB545" w14:textId="77777777" w:rsidR="00E30CDC" w:rsidRPr="007F2DD6" w:rsidRDefault="00E30CDC" w:rsidP="007F2DD6">
            <w:pPr>
              <w:pStyle w:val="tables"/>
              <w:rPr>
                <w:rFonts w:cs="Arial"/>
                <w:i/>
                <w:sz w:val="20"/>
                <w:u w:val="single"/>
                <w:lang w:val="en-GB"/>
              </w:rPr>
            </w:pPr>
          </w:p>
        </w:tc>
      </w:tr>
    </w:tbl>
    <w:p w14:paraId="3CE8E9D3" w14:textId="77777777" w:rsidR="00E30CDC" w:rsidRDefault="00E30CDC" w:rsidP="00A201E8"/>
    <w:p w14:paraId="4E5F1819" w14:textId="77777777" w:rsidR="00E30CDC" w:rsidRPr="00CD33E4" w:rsidRDefault="00E30CDC" w:rsidP="00A201E8">
      <w:pPr>
        <w:pStyle w:val="note"/>
        <w:tabs>
          <w:tab w:val="clear" w:pos="567"/>
          <w:tab w:val="left" w:pos="900"/>
        </w:tabs>
        <w:ind w:left="900" w:hanging="900"/>
      </w:pPr>
      <w:r w:rsidRPr="000B6953">
        <w:rPr>
          <w:b/>
          <w:lang w:val="en-GB"/>
        </w:rPr>
        <w:t>Notes:</w:t>
      </w:r>
      <w:r>
        <w:rPr>
          <w:lang w:val="en-GB"/>
        </w:rPr>
        <w:tab/>
      </w:r>
      <w:r w:rsidRPr="000B6953">
        <w:rPr>
          <w:lang w:val="en-GB"/>
        </w:rPr>
        <w:t>Type D students where Qualification Award Category is between 01 and 60 (inclusive) are to be included in the Qualification Completion file.</w:t>
      </w:r>
      <w:r>
        <w:rPr>
          <w:lang w:val="en-GB"/>
        </w:rPr>
        <w:t xml:space="preserve"> Type B student completions to be included in figures produced by the TEC are to be included in </w:t>
      </w:r>
      <w:r w:rsidRPr="000B6953">
        <w:rPr>
          <w:lang w:val="en-GB"/>
        </w:rPr>
        <w:t>the Qualification Completion file</w:t>
      </w:r>
      <w:r w:rsidR="00CD33E4">
        <w:rPr>
          <w:lang w:val="en-GB"/>
        </w:rPr>
        <w:t>.</w:t>
      </w:r>
    </w:p>
    <w:p w14:paraId="312C45C2" w14:textId="77777777" w:rsidR="00E30CDC" w:rsidRDefault="00E30CDC" w:rsidP="00A201E8">
      <w:pPr>
        <w:pStyle w:val="note"/>
        <w:ind w:left="0" w:firstLine="0"/>
        <w:rPr>
          <w:lang w:val="en-GB"/>
        </w:rPr>
      </w:pPr>
    </w:p>
    <w:p w14:paraId="0A7CF2AE" w14:textId="77777777" w:rsidR="00EE1BA5" w:rsidRDefault="00A85360" w:rsidP="00EE1BA5">
      <w:pPr>
        <w:pStyle w:val="note"/>
        <w:ind w:left="0" w:firstLine="0"/>
        <w:rPr>
          <w:lang w:val="en-GB"/>
        </w:rPr>
      </w:pPr>
      <w:r>
        <w:rPr>
          <w:b/>
          <w:lang w:val="en-GB"/>
        </w:rPr>
        <w:t xml:space="preserve">Validation </w:t>
      </w:r>
      <w:r w:rsidR="00EE1BA5" w:rsidRPr="00386EC9">
        <w:rPr>
          <w:b/>
          <w:lang w:val="en-GB"/>
        </w:rPr>
        <w:t>Error</w:t>
      </w:r>
      <w:r w:rsidR="00EE1BA5">
        <w:rPr>
          <w:b/>
          <w:lang w:val="en-GB"/>
        </w:rPr>
        <w:t xml:space="preserve">s: </w:t>
      </w:r>
    </w:p>
    <w:tbl>
      <w:tblPr>
        <w:tblW w:w="0" w:type="auto"/>
        <w:tblInd w:w="1440" w:type="dxa"/>
        <w:tblLayout w:type="fixed"/>
        <w:tblLook w:val="04A0" w:firstRow="1" w:lastRow="0" w:firstColumn="1" w:lastColumn="0" w:noHBand="0" w:noVBand="1"/>
      </w:tblPr>
      <w:tblGrid>
        <w:gridCol w:w="588"/>
        <w:gridCol w:w="7578"/>
      </w:tblGrid>
      <w:tr w:rsidR="00EE1BA5" w14:paraId="71F3F976" w14:textId="77777777" w:rsidTr="00C9240A">
        <w:tc>
          <w:tcPr>
            <w:tcW w:w="588" w:type="dxa"/>
          </w:tcPr>
          <w:p w14:paraId="7676B075" w14:textId="77777777" w:rsidR="00EE1BA5" w:rsidRDefault="00EE1BA5" w:rsidP="00EE1BA5">
            <w:r>
              <w:t>310</w:t>
            </w:r>
          </w:p>
        </w:tc>
        <w:tc>
          <w:tcPr>
            <w:tcW w:w="7578" w:type="dxa"/>
          </w:tcPr>
          <w:p w14:paraId="425C81FF" w14:textId="77777777" w:rsidR="00EE1BA5" w:rsidRPr="00A201E8" w:rsidRDefault="00EE1BA5" w:rsidP="00EE1BA5">
            <w:pPr>
              <w:tabs>
                <w:tab w:val="left" w:pos="1440"/>
                <w:tab w:val="left" w:pos="2160"/>
              </w:tabs>
            </w:pPr>
            <w:r w:rsidRPr="00DA0A5E">
              <w:t>Record not in correct format</w:t>
            </w:r>
          </w:p>
        </w:tc>
      </w:tr>
      <w:tr w:rsidR="0045574C" w14:paraId="2A58B41F" w14:textId="77777777" w:rsidTr="00C9240A">
        <w:tc>
          <w:tcPr>
            <w:tcW w:w="588" w:type="dxa"/>
          </w:tcPr>
          <w:p w14:paraId="37B61E4D" w14:textId="77777777" w:rsidR="0045574C" w:rsidRDefault="0045574C" w:rsidP="00FD6D84">
            <w:r>
              <w:t>571</w:t>
            </w:r>
          </w:p>
        </w:tc>
        <w:tc>
          <w:tcPr>
            <w:tcW w:w="7578" w:type="dxa"/>
          </w:tcPr>
          <w:p w14:paraId="60B54251" w14:textId="77777777" w:rsidR="0045574C" w:rsidRPr="00A201E8" w:rsidRDefault="008D6707" w:rsidP="00FD6D84">
            <w:r w:rsidRPr="008D6707">
              <w:t>Course Completion or</w:t>
            </w:r>
            <w:r w:rsidR="00875C72" w:rsidRPr="002F431E">
              <w:rPr>
                <w:color w:val="FF0000"/>
              </w:rPr>
              <w:t xml:space="preserve"> </w:t>
            </w:r>
            <w:r w:rsidR="0045574C" w:rsidRPr="00A201E8">
              <w:t xml:space="preserve">Qualification Completion record does not have a corresponding Student </w:t>
            </w:r>
            <w:r w:rsidR="0045574C">
              <w:t>R</w:t>
            </w:r>
            <w:r w:rsidR="0045574C" w:rsidRPr="00A201E8">
              <w:t>ecord.</w:t>
            </w:r>
          </w:p>
          <w:p w14:paraId="24BE0F2B" w14:textId="77777777" w:rsidR="0045574C" w:rsidRDefault="0045574C" w:rsidP="00FD6D84">
            <w:r w:rsidRPr="00A201E8">
              <w:t>(Either in the uploaded Student File or previously reported in a submitted return</w:t>
            </w:r>
            <w:r>
              <w:t>)</w:t>
            </w:r>
          </w:p>
        </w:tc>
      </w:tr>
    </w:tbl>
    <w:p w14:paraId="2802D863" w14:textId="77777777" w:rsidR="00EE1BA5" w:rsidRDefault="00EE1BA5" w:rsidP="00EE1BA5">
      <w:r w:rsidRPr="00F547B8">
        <w:rPr>
          <w:b/>
        </w:rPr>
        <w:t>Warnings</w:t>
      </w:r>
      <w:r>
        <w:t>:</w:t>
      </w:r>
    </w:p>
    <w:tbl>
      <w:tblPr>
        <w:tblW w:w="0" w:type="auto"/>
        <w:tblInd w:w="1440" w:type="dxa"/>
        <w:tblLayout w:type="fixed"/>
        <w:tblLook w:val="04A0" w:firstRow="1" w:lastRow="0" w:firstColumn="1" w:lastColumn="0" w:noHBand="0" w:noVBand="1"/>
      </w:tblPr>
      <w:tblGrid>
        <w:gridCol w:w="588"/>
        <w:gridCol w:w="7578"/>
      </w:tblGrid>
      <w:tr w:rsidR="00EE1BA5" w14:paraId="6E752E1C" w14:textId="77777777" w:rsidTr="00EE1BA5">
        <w:tc>
          <w:tcPr>
            <w:tcW w:w="588" w:type="dxa"/>
          </w:tcPr>
          <w:p w14:paraId="1034209D" w14:textId="77777777" w:rsidR="00EE1BA5" w:rsidRDefault="00EE1BA5" w:rsidP="00EE1BA5">
            <w:r>
              <w:t>536</w:t>
            </w:r>
          </w:p>
        </w:tc>
        <w:tc>
          <w:tcPr>
            <w:tcW w:w="7578" w:type="dxa"/>
          </w:tcPr>
          <w:p w14:paraId="3AD3E7EC" w14:textId="77777777" w:rsidR="00EE1BA5" w:rsidRDefault="00EE1BA5" w:rsidP="00EE1BA5">
            <w:pPr>
              <w:tabs>
                <w:tab w:val="left" w:pos="1440"/>
                <w:tab w:val="left" w:pos="2160"/>
              </w:tabs>
            </w:pPr>
            <w:r>
              <w:t>No matching enrolment record exists for year of return</w:t>
            </w:r>
          </w:p>
        </w:tc>
      </w:tr>
      <w:tr w:rsidR="00EE1BA5" w:rsidRPr="00EE1BA5" w14:paraId="608AFFB2" w14:textId="77777777" w:rsidTr="00EE1BA5">
        <w:tc>
          <w:tcPr>
            <w:tcW w:w="588" w:type="dxa"/>
          </w:tcPr>
          <w:p w14:paraId="2076DF29" w14:textId="77777777" w:rsidR="00EE1BA5" w:rsidRDefault="00EE1BA5" w:rsidP="00EE1BA5">
            <w:r>
              <w:t>537</w:t>
            </w:r>
          </w:p>
        </w:tc>
        <w:tc>
          <w:tcPr>
            <w:tcW w:w="7578" w:type="dxa"/>
          </w:tcPr>
          <w:p w14:paraId="0B5BEC75" w14:textId="77777777" w:rsidR="00EE1BA5" w:rsidRPr="00EE1BA5" w:rsidRDefault="00EE1BA5" w:rsidP="00EE1BA5">
            <w:pPr>
              <w:rPr>
                <w:lang w:val="en-NZ"/>
              </w:rPr>
            </w:pPr>
            <w:r w:rsidRPr="00A201E8">
              <w:t>No matching enrolment record exists</w:t>
            </w:r>
          </w:p>
        </w:tc>
      </w:tr>
      <w:tr w:rsidR="00EE1BA5" w:rsidRPr="00EE1BA5" w14:paraId="46357063" w14:textId="77777777" w:rsidTr="00EE1BA5">
        <w:tc>
          <w:tcPr>
            <w:tcW w:w="588" w:type="dxa"/>
          </w:tcPr>
          <w:p w14:paraId="4F803C89" w14:textId="77777777" w:rsidR="00EE1BA5" w:rsidRDefault="00EE1BA5" w:rsidP="00EE1BA5">
            <w:r>
              <w:t>538</w:t>
            </w:r>
          </w:p>
        </w:tc>
        <w:tc>
          <w:tcPr>
            <w:tcW w:w="7578" w:type="dxa"/>
          </w:tcPr>
          <w:p w14:paraId="059F2AB1" w14:textId="77777777" w:rsidR="00EE1BA5" w:rsidRPr="00A201E8" w:rsidRDefault="00EE1BA5" w:rsidP="00EE1BA5">
            <w:r w:rsidRPr="00A201E8">
              <w:t xml:space="preserve">Enrolment </w:t>
            </w:r>
            <w:r>
              <w:t>R</w:t>
            </w:r>
            <w:r w:rsidRPr="00A201E8">
              <w:t xml:space="preserve">ecord exists with End Date Greater than Year of Qualification </w:t>
            </w:r>
            <w:r>
              <w:t>R</w:t>
            </w:r>
            <w:r w:rsidRPr="00A201E8">
              <w:t>ecord</w:t>
            </w:r>
          </w:p>
        </w:tc>
      </w:tr>
      <w:tr w:rsidR="00EE1BA5" w:rsidRPr="00EE1BA5" w14:paraId="61A17FAA" w14:textId="77777777" w:rsidTr="00EE1BA5">
        <w:tc>
          <w:tcPr>
            <w:tcW w:w="588" w:type="dxa"/>
          </w:tcPr>
          <w:p w14:paraId="0B2566A0" w14:textId="77777777" w:rsidR="00EE1BA5" w:rsidRDefault="00EE1BA5" w:rsidP="00EE1BA5">
            <w:r>
              <w:t>589</w:t>
            </w:r>
          </w:p>
        </w:tc>
        <w:tc>
          <w:tcPr>
            <w:tcW w:w="7578" w:type="dxa"/>
          </w:tcPr>
          <w:p w14:paraId="34DEC7BD" w14:textId="77777777" w:rsidR="00EE1BA5" w:rsidRPr="00A201E8" w:rsidRDefault="00EE1BA5" w:rsidP="00EE1BA5">
            <w:r w:rsidRPr="00A201E8">
              <w:t>Historical SDR processing cannot have data for Comp or Qual</w:t>
            </w:r>
          </w:p>
        </w:tc>
      </w:tr>
    </w:tbl>
    <w:p w14:paraId="0BAB8D14" w14:textId="77777777" w:rsidR="00EE1BA5" w:rsidRDefault="00EE1BA5" w:rsidP="00EE1BA5">
      <w:r w:rsidRPr="00F547B8">
        <w:rPr>
          <w:b/>
        </w:rPr>
        <w:t>History</w:t>
      </w:r>
      <w:r>
        <w:t>:</w:t>
      </w:r>
    </w:p>
    <w:tbl>
      <w:tblPr>
        <w:tblW w:w="0" w:type="auto"/>
        <w:tblInd w:w="1440" w:type="dxa"/>
        <w:tblLayout w:type="fixed"/>
        <w:tblLook w:val="04A0" w:firstRow="1" w:lastRow="0" w:firstColumn="1" w:lastColumn="0" w:noHBand="0" w:noVBand="1"/>
      </w:tblPr>
      <w:tblGrid>
        <w:gridCol w:w="871"/>
        <w:gridCol w:w="7295"/>
      </w:tblGrid>
      <w:tr w:rsidR="00EE1BA5" w14:paraId="4EB7116B" w14:textId="77777777" w:rsidTr="00EE1BA5">
        <w:tc>
          <w:tcPr>
            <w:tcW w:w="871" w:type="dxa"/>
          </w:tcPr>
          <w:p w14:paraId="4F4FF675" w14:textId="77777777" w:rsidR="00EE1BA5" w:rsidRDefault="00EE1BA5" w:rsidP="00EE1BA5">
            <w:r>
              <w:t>2007</w:t>
            </w:r>
          </w:p>
        </w:tc>
        <w:tc>
          <w:tcPr>
            <w:tcW w:w="7295" w:type="dxa"/>
          </w:tcPr>
          <w:p w14:paraId="49AEB734" w14:textId="77777777" w:rsidR="00EE1BA5" w:rsidRDefault="00EE1BA5" w:rsidP="00EE1BA5">
            <w:pPr>
              <w:tabs>
                <w:tab w:val="left" w:pos="1440"/>
                <w:tab w:val="left" w:pos="2160"/>
              </w:tabs>
            </w:pPr>
            <w:r>
              <w:t>Validation 536, 537, 538 introduced</w:t>
            </w:r>
          </w:p>
        </w:tc>
      </w:tr>
      <w:tr w:rsidR="00EE1BA5" w:rsidRPr="00EE1BA5" w14:paraId="65BC1B86" w14:textId="77777777" w:rsidTr="00EE1BA5">
        <w:tc>
          <w:tcPr>
            <w:tcW w:w="871" w:type="dxa"/>
          </w:tcPr>
          <w:p w14:paraId="6024134E" w14:textId="77777777" w:rsidR="00EE1BA5" w:rsidRDefault="00EE1BA5" w:rsidP="00EE1BA5">
            <w:r>
              <w:t>2008</w:t>
            </w:r>
          </w:p>
        </w:tc>
        <w:tc>
          <w:tcPr>
            <w:tcW w:w="7295" w:type="dxa"/>
          </w:tcPr>
          <w:p w14:paraId="63058494" w14:textId="77777777" w:rsidR="00EE1BA5" w:rsidRPr="00EE1BA5" w:rsidRDefault="00EE1BA5" w:rsidP="00EE1BA5">
            <w:pPr>
              <w:rPr>
                <w:lang w:val="en-NZ"/>
              </w:rPr>
            </w:pPr>
            <w:r w:rsidRPr="00EE1BA5">
              <w:rPr>
                <w:lang w:val="en-NZ"/>
              </w:rPr>
              <w:t>Validation 571 introduced</w:t>
            </w:r>
          </w:p>
        </w:tc>
      </w:tr>
      <w:tr w:rsidR="00EE1BA5" w:rsidRPr="00A201E8" w14:paraId="5128B415" w14:textId="77777777" w:rsidTr="00EE1BA5">
        <w:tc>
          <w:tcPr>
            <w:tcW w:w="871" w:type="dxa"/>
          </w:tcPr>
          <w:p w14:paraId="7C78C3E2" w14:textId="77777777" w:rsidR="00EE1BA5" w:rsidRDefault="00EE1BA5" w:rsidP="00EE1BA5">
            <w:r>
              <w:t>2008</w:t>
            </w:r>
          </w:p>
        </w:tc>
        <w:tc>
          <w:tcPr>
            <w:tcW w:w="7295" w:type="dxa"/>
          </w:tcPr>
          <w:p w14:paraId="3FFFBDFF" w14:textId="77777777" w:rsidR="00875C72" w:rsidRPr="00A201E8" w:rsidRDefault="00EE1BA5" w:rsidP="00EE1BA5">
            <w:r>
              <w:t>Validation warning 589 introduced</w:t>
            </w:r>
          </w:p>
        </w:tc>
      </w:tr>
      <w:tr w:rsidR="00EE1BA5" w:rsidRPr="00A201E8" w14:paraId="66F79C62" w14:textId="77777777" w:rsidTr="00EE1BA5">
        <w:tc>
          <w:tcPr>
            <w:tcW w:w="871" w:type="dxa"/>
          </w:tcPr>
          <w:p w14:paraId="2191584E" w14:textId="77777777" w:rsidR="00EE1BA5" w:rsidRDefault="00875C72" w:rsidP="00EE1BA5">
            <w:r>
              <w:t>2013</w:t>
            </w:r>
          </w:p>
        </w:tc>
        <w:tc>
          <w:tcPr>
            <w:tcW w:w="7295" w:type="dxa"/>
          </w:tcPr>
          <w:p w14:paraId="5FF57789" w14:textId="77777777" w:rsidR="00EE1BA5" w:rsidRPr="00A201E8" w:rsidRDefault="00875C72" w:rsidP="00EE1BA5">
            <w:r>
              <w:t>Validation 571 updated to include check on course completion (COMP)</w:t>
            </w:r>
          </w:p>
        </w:tc>
      </w:tr>
    </w:tbl>
    <w:p w14:paraId="44373EBB" w14:textId="77777777" w:rsidR="00EE1BA5" w:rsidRDefault="00EE1BA5" w:rsidP="00A201E8">
      <w:pPr>
        <w:pStyle w:val="note"/>
        <w:ind w:left="0" w:firstLine="0"/>
        <w:rPr>
          <w:lang w:val="en-GB"/>
        </w:rPr>
      </w:pPr>
    </w:p>
    <w:p w14:paraId="166E71B0" w14:textId="77777777" w:rsidR="00E30CDC" w:rsidRPr="00386EC9" w:rsidRDefault="00E30CDC" w:rsidP="00A27975">
      <w:pPr>
        <w:pStyle w:val="note"/>
        <w:tabs>
          <w:tab w:val="clear" w:pos="567"/>
          <w:tab w:val="left" w:pos="993"/>
        </w:tabs>
        <w:ind w:left="993" w:hanging="993"/>
        <w:rPr>
          <w:lang w:val="en-GB"/>
        </w:rPr>
      </w:pPr>
      <w:r w:rsidRPr="00386EC9">
        <w:rPr>
          <w:b/>
          <w:lang w:val="en-GB"/>
        </w:rPr>
        <w:t>NOTE</w:t>
      </w:r>
      <w:r w:rsidRPr="00386EC9">
        <w:rPr>
          <w:lang w:val="en-GB"/>
        </w:rPr>
        <w:t>:</w:t>
      </w:r>
      <w:r>
        <w:rPr>
          <w:lang w:val="en-GB"/>
        </w:rPr>
        <w:tab/>
      </w:r>
      <w:r w:rsidRPr="00386EC9">
        <w:rPr>
          <w:lang w:val="en-GB"/>
        </w:rPr>
        <w:t>It is expected that each Qualification Completion Record be supplied to the Ministry only once.  This file is NOT cumulative for the year.</w:t>
      </w:r>
    </w:p>
    <w:p w14:paraId="260C3A0A" w14:textId="77777777" w:rsidR="00E30CDC" w:rsidRDefault="00E30CDC" w:rsidP="00A27975">
      <w:pPr>
        <w:tabs>
          <w:tab w:val="left" w:pos="993"/>
        </w:tabs>
        <w:ind w:left="993"/>
      </w:pPr>
      <w:r w:rsidRPr="00A201E8">
        <w:rPr>
          <w:lang w:val="en-GB"/>
        </w:rPr>
        <w:t>Qualification Completion records can be supplied for any year in a return (i.e. historical records can be supplied in a current year return)</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2340"/>
        <w:gridCol w:w="2520"/>
        <w:gridCol w:w="1080"/>
        <w:gridCol w:w="1260"/>
        <w:gridCol w:w="1080"/>
        <w:gridCol w:w="900"/>
      </w:tblGrid>
      <w:tr w:rsidR="00E30CDC" w:rsidRPr="00CD0393" w14:paraId="3C6FB8B5" w14:textId="77777777" w:rsidTr="007F2DD6">
        <w:tc>
          <w:tcPr>
            <w:tcW w:w="10080" w:type="dxa"/>
            <w:gridSpan w:val="7"/>
            <w:shd w:val="clear" w:color="auto" w:fill="auto"/>
          </w:tcPr>
          <w:p w14:paraId="3E1B67F3" w14:textId="77777777" w:rsidR="00E30CDC" w:rsidRPr="007C584C" w:rsidRDefault="00E30CDC" w:rsidP="00CD0393">
            <w:pPr>
              <w:pStyle w:val="Heading1"/>
              <w:spacing w:line="240" w:lineRule="atLeast"/>
              <w:jc w:val="both"/>
            </w:pPr>
            <w:bookmarkStart w:id="106" w:name="_Toc154045234"/>
            <w:bookmarkStart w:id="107" w:name="_Toc154049048"/>
            <w:bookmarkStart w:id="108" w:name="_Toc154207630"/>
            <w:bookmarkStart w:id="109" w:name="_Toc176580034"/>
            <w:bookmarkStart w:id="110" w:name="_Toc237143499"/>
            <w:bookmarkStart w:id="111" w:name="_Toc298827594"/>
            <w:bookmarkStart w:id="112" w:name="_Toc95301909"/>
            <w:r w:rsidRPr="00CD0393">
              <w:rPr>
                <w:lang w:val="en-GB"/>
              </w:rPr>
              <w:lastRenderedPageBreak/>
              <w:t xml:space="preserve">File Specifications </w:t>
            </w:r>
            <w:r>
              <w:rPr>
                <w:lang w:val="en-GB"/>
              </w:rPr>
              <w:t>–</w:t>
            </w:r>
            <w:r w:rsidRPr="00CD0393">
              <w:rPr>
                <w:lang w:val="en-GB"/>
              </w:rPr>
              <w:t xml:space="preserve"> Course Completion File</w:t>
            </w:r>
            <w:bookmarkStart w:id="113" w:name="COMPfile"/>
            <w:bookmarkEnd w:id="106"/>
            <w:bookmarkEnd w:id="107"/>
            <w:bookmarkEnd w:id="108"/>
            <w:bookmarkEnd w:id="109"/>
            <w:bookmarkEnd w:id="110"/>
            <w:bookmarkEnd w:id="111"/>
            <w:bookmarkEnd w:id="113"/>
            <w:r w:rsidR="00845D4C">
              <w:rPr>
                <w:lang w:val="en-GB"/>
              </w:rPr>
              <w:t xml:space="preserve">  </w:t>
            </w:r>
            <w:proofErr w:type="gramStart"/>
            <w:r w:rsidR="00845D4C">
              <w:rPr>
                <w:lang w:val="en-GB"/>
              </w:rPr>
              <w:t xml:space="preserve">   [</w:t>
            </w:r>
            <w:proofErr w:type="gramEnd"/>
            <w:r w:rsidR="00845D4C">
              <w:rPr>
                <w:lang w:val="en-GB"/>
              </w:rPr>
              <w:t>COMP]</w:t>
            </w:r>
            <w:bookmarkEnd w:id="112"/>
          </w:p>
        </w:tc>
      </w:tr>
      <w:tr w:rsidR="00E30CDC" w:rsidRPr="00CD0393" w14:paraId="3A76F032" w14:textId="77777777" w:rsidTr="007F2DD6">
        <w:tc>
          <w:tcPr>
            <w:tcW w:w="900" w:type="dxa"/>
          </w:tcPr>
          <w:p w14:paraId="250DD305" w14:textId="77777777" w:rsidR="00E30CDC" w:rsidRPr="007F2DD6" w:rsidRDefault="00E30CDC" w:rsidP="007F2DD6">
            <w:pPr>
              <w:pStyle w:val="tables"/>
              <w:spacing w:line="240" w:lineRule="atLeast"/>
              <w:jc w:val="left"/>
              <w:rPr>
                <w:rFonts w:ascii="Tahoma" w:hAnsi="Tahoma" w:cs="Tahoma"/>
                <w:b/>
                <w:szCs w:val="18"/>
                <w:lang w:val="en-GB"/>
              </w:rPr>
            </w:pPr>
            <w:r w:rsidRPr="007F2DD6">
              <w:rPr>
                <w:rFonts w:ascii="Tahoma" w:hAnsi="Tahoma" w:cs="Tahoma"/>
                <w:b/>
                <w:szCs w:val="18"/>
                <w:lang w:val="en-GB"/>
              </w:rPr>
              <w:t>Field</w:t>
            </w:r>
            <w:r w:rsidRPr="007F2DD6">
              <w:rPr>
                <w:rFonts w:ascii="Tahoma" w:hAnsi="Tahoma" w:cs="Tahoma"/>
                <w:b/>
                <w:szCs w:val="18"/>
                <w:lang w:val="en-GB"/>
              </w:rPr>
              <w:br/>
              <w:t>No</w:t>
            </w:r>
          </w:p>
        </w:tc>
        <w:tc>
          <w:tcPr>
            <w:tcW w:w="2340" w:type="dxa"/>
          </w:tcPr>
          <w:p w14:paraId="1E652370" w14:textId="77777777" w:rsidR="00E30CDC" w:rsidRPr="00CD0393" w:rsidRDefault="00E30CDC" w:rsidP="007F2DD6">
            <w:pPr>
              <w:pStyle w:val="BodyText"/>
              <w:spacing w:line="240" w:lineRule="atLeast"/>
              <w:ind w:left="72" w:right="72"/>
              <w:jc w:val="both"/>
              <w:rPr>
                <w:rFonts w:ascii="Tahoma" w:hAnsi="Tahoma" w:cs="Tahoma"/>
                <w:b/>
                <w:sz w:val="18"/>
                <w:szCs w:val="18"/>
              </w:rPr>
            </w:pPr>
            <w:r w:rsidRPr="00CD0393">
              <w:rPr>
                <w:rFonts w:ascii="Tahoma" w:hAnsi="Tahoma" w:cs="Tahoma"/>
                <w:b/>
                <w:sz w:val="18"/>
                <w:szCs w:val="18"/>
              </w:rPr>
              <w:t>Field Name</w:t>
            </w:r>
          </w:p>
        </w:tc>
        <w:tc>
          <w:tcPr>
            <w:tcW w:w="2520" w:type="dxa"/>
          </w:tcPr>
          <w:p w14:paraId="290D3124" w14:textId="77777777" w:rsidR="00E30CDC" w:rsidRPr="00CD0393" w:rsidRDefault="00E30CDC" w:rsidP="007F2DD6">
            <w:pPr>
              <w:pStyle w:val="BodyText"/>
              <w:spacing w:line="240" w:lineRule="atLeast"/>
              <w:ind w:left="72" w:right="72"/>
              <w:jc w:val="both"/>
              <w:rPr>
                <w:rFonts w:ascii="Tahoma" w:hAnsi="Tahoma" w:cs="Tahoma"/>
                <w:b/>
                <w:sz w:val="18"/>
                <w:szCs w:val="18"/>
              </w:rPr>
            </w:pPr>
            <w:r w:rsidRPr="00CD0393">
              <w:rPr>
                <w:rFonts w:ascii="Tahoma" w:hAnsi="Tahoma" w:cs="Tahoma"/>
                <w:b/>
                <w:sz w:val="18"/>
                <w:szCs w:val="18"/>
              </w:rPr>
              <w:t>Field Title</w:t>
            </w:r>
          </w:p>
        </w:tc>
        <w:tc>
          <w:tcPr>
            <w:tcW w:w="1080" w:type="dxa"/>
          </w:tcPr>
          <w:p w14:paraId="7A23076B" w14:textId="77777777" w:rsidR="00E30CDC" w:rsidRPr="002B4063" w:rsidRDefault="00E30CDC" w:rsidP="002B4063">
            <w:pPr>
              <w:pStyle w:val="tables"/>
              <w:rPr>
                <w:rFonts w:cs="Arial"/>
                <w:b/>
                <w:sz w:val="20"/>
                <w:lang w:val="en-GB"/>
              </w:rPr>
            </w:pPr>
            <w:r w:rsidRPr="002B4063">
              <w:rPr>
                <w:rFonts w:cs="Arial"/>
                <w:b/>
                <w:sz w:val="20"/>
                <w:lang w:val="en-GB"/>
              </w:rPr>
              <w:t>Field</w:t>
            </w:r>
            <w:r w:rsidRPr="002B4063">
              <w:rPr>
                <w:rFonts w:cs="Arial"/>
                <w:b/>
                <w:sz w:val="20"/>
                <w:lang w:val="en-GB"/>
              </w:rPr>
              <w:br/>
              <w:t>Length</w:t>
            </w:r>
          </w:p>
        </w:tc>
        <w:tc>
          <w:tcPr>
            <w:tcW w:w="1260" w:type="dxa"/>
          </w:tcPr>
          <w:p w14:paraId="2CE08FCE" w14:textId="77777777" w:rsidR="00E30CDC" w:rsidRPr="00CD0393" w:rsidRDefault="00E30CDC" w:rsidP="002B4063">
            <w:pPr>
              <w:pStyle w:val="BodyText"/>
              <w:spacing w:line="240" w:lineRule="atLeast"/>
              <w:ind w:left="-108" w:right="-108"/>
              <w:jc w:val="center"/>
              <w:rPr>
                <w:rFonts w:ascii="Tahoma" w:hAnsi="Tahoma" w:cs="Tahoma"/>
                <w:b/>
                <w:sz w:val="18"/>
                <w:szCs w:val="18"/>
              </w:rPr>
            </w:pPr>
            <w:r w:rsidRPr="00CD0393">
              <w:rPr>
                <w:rFonts w:ascii="Tahoma" w:hAnsi="Tahoma" w:cs="Tahoma"/>
                <w:b/>
                <w:sz w:val="18"/>
                <w:szCs w:val="18"/>
              </w:rPr>
              <w:t>File</w:t>
            </w:r>
            <w:r w:rsidRPr="00CD0393">
              <w:rPr>
                <w:rFonts w:ascii="Tahoma" w:hAnsi="Tahoma" w:cs="Tahoma"/>
                <w:b/>
                <w:sz w:val="18"/>
                <w:szCs w:val="18"/>
              </w:rPr>
              <w:br/>
              <w:t>Position</w:t>
            </w:r>
          </w:p>
        </w:tc>
        <w:tc>
          <w:tcPr>
            <w:tcW w:w="1080" w:type="dxa"/>
          </w:tcPr>
          <w:p w14:paraId="3DF99619" w14:textId="77777777" w:rsidR="00E30CDC" w:rsidRPr="002B4063" w:rsidRDefault="00E30CDC" w:rsidP="002B4063">
            <w:pPr>
              <w:pStyle w:val="tables"/>
              <w:jc w:val="left"/>
              <w:rPr>
                <w:rFonts w:cs="Arial"/>
                <w:b/>
                <w:sz w:val="20"/>
                <w:lang w:val="en-GB"/>
              </w:rPr>
            </w:pPr>
            <w:r w:rsidRPr="002B4063">
              <w:rPr>
                <w:rFonts w:cs="Arial"/>
                <w:b/>
                <w:sz w:val="20"/>
                <w:lang w:val="en-GB"/>
              </w:rPr>
              <w:t>Student Types</w:t>
            </w:r>
          </w:p>
        </w:tc>
        <w:tc>
          <w:tcPr>
            <w:tcW w:w="900" w:type="dxa"/>
          </w:tcPr>
          <w:p w14:paraId="2B0002C4" w14:textId="77777777" w:rsidR="00E30CDC" w:rsidRPr="002B4063" w:rsidRDefault="00E30CDC" w:rsidP="002B4063">
            <w:pPr>
              <w:pStyle w:val="tables"/>
              <w:rPr>
                <w:rFonts w:cs="Arial"/>
                <w:b/>
                <w:sz w:val="20"/>
                <w:u w:val="single"/>
                <w:lang w:val="en-GB"/>
              </w:rPr>
            </w:pPr>
            <w:r w:rsidRPr="002B4063">
              <w:rPr>
                <w:rFonts w:cs="Arial"/>
                <w:b/>
                <w:sz w:val="20"/>
                <w:u w:val="single"/>
                <w:lang w:val="en-GB"/>
              </w:rPr>
              <w:t xml:space="preserve">Page </w:t>
            </w:r>
            <w:r w:rsidRPr="002B4063">
              <w:rPr>
                <w:rFonts w:cs="Arial"/>
                <w:b/>
                <w:sz w:val="20"/>
                <w:u w:val="single"/>
                <w:lang w:val="en-GB"/>
              </w:rPr>
              <w:br/>
              <w:t>No.</w:t>
            </w:r>
          </w:p>
        </w:tc>
      </w:tr>
      <w:tr w:rsidR="00E30CDC" w:rsidRPr="00CD0393" w14:paraId="0E5A0CEF" w14:textId="77777777" w:rsidTr="007F2DD6">
        <w:tc>
          <w:tcPr>
            <w:tcW w:w="900" w:type="dxa"/>
          </w:tcPr>
          <w:p w14:paraId="7FE98394" w14:textId="77777777" w:rsidR="00E30CDC" w:rsidRPr="007F2DD6" w:rsidRDefault="00E30CDC" w:rsidP="007F2DD6">
            <w:pPr>
              <w:pStyle w:val="BalloonText"/>
              <w:spacing w:before="60" w:after="60"/>
              <w:ind w:left="57" w:right="57"/>
              <w:jc w:val="both"/>
              <w:rPr>
                <w:rFonts w:ascii="Arial" w:hAnsi="Arial" w:cs="Arial"/>
                <w:sz w:val="20"/>
                <w:szCs w:val="20"/>
                <w:lang w:val="en-GB"/>
              </w:rPr>
            </w:pPr>
            <w:r w:rsidRPr="007F2DD6">
              <w:rPr>
                <w:rFonts w:ascii="Arial" w:hAnsi="Arial" w:cs="Arial"/>
                <w:sz w:val="20"/>
                <w:szCs w:val="20"/>
                <w:lang w:val="en-GB"/>
              </w:rPr>
              <w:t>5.1</w:t>
            </w:r>
          </w:p>
        </w:tc>
        <w:tc>
          <w:tcPr>
            <w:tcW w:w="2340" w:type="dxa"/>
          </w:tcPr>
          <w:p w14:paraId="3C69C7AA" w14:textId="77777777" w:rsidR="00E30CDC" w:rsidRPr="00F7470E" w:rsidRDefault="00EE4A79" w:rsidP="007F2DD6">
            <w:pPr>
              <w:pStyle w:val="tables"/>
              <w:ind w:left="72"/>
              <w:jc w:val="both"/>
              <w:rPr>
                <w:rFonts w:cs="Arial"/>
                <w:sz w:val="20"/>
                <w:u w:val="single"/>
                <w:lang w:val="en-GB"/>
              </w:rPr>
            </w:pPr>
            <w:hyperlink w:anchor="INSTIT" w:history="1">
              <w:r w:rsidR="00E30CDC" w:rsidRPr="00F7470E">
                <w:rPr>
                  <w:sz w:val="20"/>
                  <w:u w:val="single"/>
                  <w:lang w:val="en-GB"/>
                </w:rPr>
                <w:t>INSTIT</w:t>
              </w:r>
            </w:hyperlink>
          </w:p>
        </w:tc>
        <w:tc>
          <w:tcPr>
            <w:tcW w:w="2520" w:type="dxa"/>
          </w:tcPr>
          <w:p w14:paraId="411DAB2F" w14:textId="77777777" w:rsidR="00E30CDC" w:rsidRPr="007F2DD6" w:rsidRDefault="00E30CDC" w:rsidP="007F2DD6">
            <w:pPr>
              <w:pStyle w:val="tables"/>
              <w:ind w:left="72" w:right="72"/>
              <w:jc w:val="left"/>
              <w:rPr>
                <w:rFonts w:cs="Arial"/>
                <w:sz w:val="20"/>
                <w:lang w:val="en-GB"/>
              </w:rPr>
            </w:pPr>
            <w:r w:rsidRPr="007F2DD6">
              <w:rPr>
                <w:rFonts w:cs="Arial"/>
                <w:sz w:val="20"/>
                <w:lang w:val="en-GB"/>
              </w:rPr>
              <w:t>Provider Code</w:t>
            </w:r>
          </w:p>
        </w:tc>
        <w:tc>
          <w:tcPr>
            <w:tcW w:w="1080" w:type="dxa"/>
          </w:tcPr>
          <w:p w14:paraId="2A3D0F87" w14:textId="77777777" w:rsidR="00E30CDC" w:rsidRPr="007F2DD6" w:rsidRDefault="00E30CDC" w:rsidP="002B4063">
            <w:pPr>
              <w:pStyle w:val="tables"/>
              <w:rPr>
                <w:rFonts w:cs="Arial"/>
                <w:sz w:val="20"/>
                <w:lang w:val="en-GB"/>
              </w:rPr>
            </w:pPr>
            <w:r w:rsidRPr="007F2DD6">
              <w:rPr>
                <w:rFonts w:cs="Arial"/>
                <w:sz w:val="20"/>
                <w:lang w:val="en-GB"/>
              </w:rPr>
              <w:t>4</w:t>
            </w:r>
          </w:p>
        </w:tc>
        <w:tc>
          <w:tcPr>
            <w:tcW w:w="1260" w:type="dxa"/>
          </w:tcPr>
          <w:p w14:paraId="038985A3" w14:textId="77777777" w:rsidR="00E30CDC" w:rsidRPr="007F2DD6" w:rsidRDefault="00E30CDC" w:rsidP="007F2DD6">
            <w:pPr>
              <w:pStyle w:val="tables"/>
              <w:ind w:left="-108" w:right="-108"/>
              <w:rPr>
                <w:rFonts w:cs="Arial"/>
                <w:sz w:val="20"/>
                <w:lang w:val="en-GB"/>
              </w:rPr>
            </w:pPr>
            <w:r w:rsidRPr="007F2DD6">
              <w:rPr>
                <w:rFonts w:cs="Arial"/>
                <w:sz w:val="20"/>
                <w:lang w:val="en-GB"/>
              </w:rPr>
              <w:t>1-4</w:t>
            </w:r>
          </w:p>
        </w:tc>
        <w:tc>
          <w:tcPr>
            <w:tcW w:w="1080" w:type="dxa"/>
          </w:tcPr>
          <w:p w14:paraId="4DD87EA7" w14:textId="77777777" w:rsidR="00E30CDC" w:rsidRPr="007F2DD6" w:rsidRDefault="00E30CDC" w:rsidP="007F2DD6">
            <w:pPr>
              <w:pStyle w:val="tables"/>
              <w:jc w:val="left"/>
              <w:rPr>
                <w:rFonts w:cs="Arial"/>
                <w:sz w:val="20"/>
                <w:lang w:val="en-GB"/>
              </w:rPr>
            </w:pPr>
            <w:r w:rsidRPr="007F2DD6">
              <w:rPr>
                <w:rFonts w:cs="Arial"/>
                <w:sz w:val="20"/>
                <w:lang w:val="en-GB"/>
              </w:rPr>
              <w:t>D</w:t>
            </w:r>
          </w:p>
        </w:tc>
        <w:tc>
          <w:tcPr>
            <w:tcW w:w="900" w:type="dxa"/>
          </w:tcPr>
          <w:p w14:paraId="057FAE9A" w14:textId="77777777" w:rsidR="00E30CDC" w:rsidRPr="00F7470E" w:rsidRDefault="00424B48" w:rsidP="00523603">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_Ref488545060 \h </w:instrText>
            </w:r>
            <w:r w:rsidRPr="00F10050">
              <w:rPr>
                <w:sz w:val="20"/>
                <w:lang w:val="en-GB"/>
              </w:rPr>
            </w:r>
            <w:r w:rsidRPr="00F10050">
              <w:rPr>
                <w:sz w:val="20"/>
                <w:lang w:val="en-GB"/>
              </w:rPr>
              <w:fldChar w:fldCharType="separate"/>
            </w:r>
            <w:r w:rsidR="001C235B">
              <w:rPr>
                <w:rFonts w:cs="Arial"/>
                <w:noProof/>
                <w:sz w:val="20"/>
                <w:lang w:val="en-GB"/>
              </w:rPr>
              <w:t>49</w:t>
            </w:r>
            <w:r w:rsidRPr="00F10050">
              <w:rPr>
                <w:sz w:val="20"/>
                <w:lang w:val="en-GB"/>
              </w:rPr>
              <w:fldChar w:fldCharType="end"/>
            </w:r>
          </w:p>
        </w:tc>
      </w:tr>
      <w:tr w:rsidR="00E30CDC" w:rsidRPr="00CD0393" w14:paraId="32695F56" w14:textId="77777777" w:rsidTr="007F2DD6">
        <w:tc>
          <w:tcPr>
            <w:tcW w:w="900" w:type="dxa"/>
          </w:tcPr>
          <w:p w14:paraId="2FAEEF23" w14:textId="77777777" w:rsidR="00E30CDC" w:rsidRPr="007F2DD6" w:rsidRDefault="00E30CDC" w:rsidP="007F2DD6">
            <w:pPr>
              <w:pStyle w:val="BalloonText"/>
              <w:spacing w:before="60" w:after="60"/>
              <w:ind w:left="57" w:right="57"/>
              <w:jc w:val="both"/>
              <w:rPr>
                <w:rFonts w:ascii="Arial" w:hAnsi="Arial" w:cs="Arial"/>
                <w:sz w:val="20"/>
                <w:szCs w:val="20"/>
                <w:lang w:val="en-GB"/>
              </w:rPr>
            </w:pPr>
            <w:r w:rsidRPr="007F2DD6">
              <w:rPr>
                <w:rFonts w:ascii="Arial" w:hAnsi="Arial" w:cs="Arial"/>
                <w:sz w:val="20"/>
                <w:szCs w:val="20"/>
                <w:lang w:val="en-GB"/>
              </w:rPr>
              <w:t>5.2</w:t>
            </w:r>
          </w:p>
        </w:tc>
        <w:tc>
          <w:tcPr>
            <w:tcW w:w="2340" w:type="dxa"/>
          </w:tcPr>
          <w:p w14:paraId="6518E209" w14:textId="77777777" w:rsidR="00E30CDC" w:rsidRPr="00F7470E" w:rsidRDefault="00EE4A79" w:rsidP="007F2DD6">
            <w:pPr>
              <w:pStyle w:val="tables"/>
              <w:jc w:val="both"/>
              <w:rPr>
                <w:rFonts w:cs="Arial"/>
                <w:sz w:val="20"/>
                <w:u w:val="single"/>
                <w:lang w:val="en-GB"/>
              </w:rPr>
            </w:pPr>
            <w:hyperlink w:anchor="ID" w:history="1">
              <w:r w:rsidR="00E30CDC" w:rsidRPr="00F7470E">
                <w:rPr>
                  <w:sz w:val="20"/>
                  <w:u w:val="single"/>
                </w:rPr>
                <w:t>ID</w:t>
              </w:r>
            </w:hyperlink>
          </w:p>
        </w:tc>
        <w:tc>
          <w:tcPr>
            <w:tcW w:w="2520" w:type="dxa"/>
          </w:tcPr>
          <w:p w14:paraId="06A468B0" w14:textId="77777777" w:rsidR="00E30CDC" w:rsidRPr="007F2DD6" w:rsidRDefault="00E30CDC" w:rsidP="007F2DD6">
            <w:pPr>
              <w:pStyle w:val="tables"/>
              <w:jc w:val="left"/>
              <w:rPr>
                <w:rFonts w:cs="Arial"/>
                <w:sz w:val="20"/>
                <w:lang w:val="en-GB"/>
              </w:rPr>
            </w:pPr>
            <w:r w:rsidRPr="007F2DD6">
              <w:rPr>
                <w:rFonts w:cs="Arial"/>
                <w:sz w:val="20"/>
                <w:lang w:val="en-GB"/>
              </w:rPr>
              <w:t>Student Identification Code</w:t>
            </w:r>
          </w:p>
        </w:tc>
        <w:tc>
          <w:tcPr>
            <w:tcW w:w="1080" w:type="dxa"/>
          </w:tcPr>
          <w:p w14:paraId="6C50CD40" w14:textId="77777777" w:rsidR="00E30CDC" w:rsidRPr="007F2DD6" w:rsidRDefault="00E30CDC" w:rsidP="007F2DD6">
            <w:pPr>
              <w:pStyle w:val="tables"/>
              <w:rPr>
                <w:rFonts w:cs="Arial"/>
                <w:sz w:val="20"/>
                <w:lang w:val="en-GB"/>
              </w:rPr>
            </w:pPr>
            <w:r w:rsidRPr="007F2DD6">
              <w:rPr>
                <w:rFonts w:cs="Arial"/>
                <w:sz w:val="20"/>
                <w:lang w:val="en-GB"/>
              </w:rPr>
              <w:t>10</w:t>
            </w:r>
          </w:p>
        </w:tc>
        <w:tc>
          <w:tcPr>
            <w:tcW w:w="1260" w:type="dxa"/>
          </w:tcPr>
          <w:p w14:paraId="72DEFB9F" w14:textId="77777777" w:rsidR="00E30CDC" w:rsidRPr="007F2DD6" w:rsidRDefault="00E30CDC" w:rsidP="007F2DD6">
            <w:pPr>
              <w:pStyle w:val="tables"/>
              <w:ind w:left="-108" w:right="-108"/>
              <w:rPr>
                <w:rFonts w:cs="Arial"/>
                <w:sz w:val="20"/>
                <w:lang w:val="en-GB"/>
              </w:rPr>
            </w:pPr>
            <w:r w:rsidRPr="007F2DD6">
              <w:rPr>
                <w:rFonts w:cs="Arial"/>
                <w:sz w:val="20"/>
                <w:lang w:val="en-GB"/>
              </w:rPr>
              <w:t>5-14</w:t>
            </w:r>
          </w:p>
        </w:tc>
        <w:tc>
          <w:tcPr>
            <w:tcW w:w="1080" w:type="dxa"/>
          </w:tcPr>
          <w:p w14:paraId="6F67E7D6" w14:textId="77777777" w:rsidR="00E30CDC" w:rsidRPr="007F2DD6" w:rsidRDefault="00E30CDC" w:rsidP="007F2DD6">
            <w:pPr>
              <w:pStyle w:val="tables"/>
              <w:jc w:val="left"/>
              <w:rPr>
                <w:rFonts w:cs="Arial"/>
                <w:sz w:val="20"/>
                <w:lang w:val="en-GB"/>
              </w:rPr>
            </w:pPr>
            <w:r w:rsidRPr="007F2DD6">
              <w:rPr>
                <w:rFonts w:cs="Arial"/>
                <w:sz w:val="20"/>
                <w:lang w:val="en-GB"/>
              </w:rPr>
              <w:t>D</w:t>
            </w:r>
          </w:p>
        </w:tc>
        <w:tc>
          <w:tcPr>
            <w:tcW w:w="900" w:type="dxa"/>
          </w:tcPr>
          <w:p w14:paraId="0035FE4C" w14:textId="77777777" w:rsidR="00E30CDC" w:rsidRPr="00F7470E" w:rsidRDefault="00424B48" w:rsidP="00523603">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_Ref306869946 \h </w:instrText>
            </w:r>
            <w:r w:rsidRPr="00F10050">
              <w:rPr>
                <w:sz w:val="20"/>
                <w:lang w:val="en-GB"/>
              </w:rPr>
            </w:r>
            <w:r w:rsidRPr="00F10050">
              <w:rPr>
                <w:sz w:val="20"/>
                <w:lang w:val="en-GB"/>
              </w:rPr>
              <w:fldChar w:fldCharType="separate"/>
            </w:r>
            <w:r w:rsidR="001C235B">
              <w:rPr>
                <w:rFonts w:cs="Arial"/>
                <w:noProof/>
                <w:sz w:val="20"/>
                <w:lang w:val="en-GB"/>
              </w:rPr>
              <w:t>50</w:t>
            </w:r>
            <w:r w:rsidRPr="00F10050">
              <w:rPr>
                <w:sz w:val="20"/>
                <w:lang w:val="en-GB"/>
              </w:rPr>
              <w:fldChar w:fldCharType="end"/>
            </w:r>
          </w:p>
        </w:tc>
      </w:tr>
      <w:tr w:rsidR="00E30CDC" w:rsidRPr="00CD0393" w14:paraId="2E76191A" w14:textId="77777777" w:rsidTr="007F2DD6">
        <w:tc>
          <w:tcPr>
            <w:tcW w:w="900" w:type="dxa"/>
          </w:tcPr>
          <w:p w14:paraId="0F7B22CA" w14:textId="77777777" w:rsidR="00E30CDC" w:rsidRPr="007F2DD6" w:rsidRDefault="00E30CDC" w:rsidP="007F2DD6">
            <w:pPr>
              <w:pStyle w:val="BalloonText"/>
              <w:spacing w:before="60" w:after="60"/>
              <w:ind w:left="57" w:right="57"/>
              <w:jc w:val="both"/>
              <w:rPr>
                <w:rFonts w:ascii="Arial" w:hAnsi="Arial" w:cs="Arial"/>
                <w:sz w:val="20"/>
                <w:szCs w:val="20"/>
                <w:lang w:val="en-GB"/>
              </w:rPr>
            </w:pPr>
            <w:r w:rsidRPr="007F2DD6">
              <w:rPr>
                <w:rFonts w:ascii="Arial" w:hAnsi="Arial" w:cs="Arial"/>
                <w:sz w:val="20"/>
                <w:szCs w:val="20"/>
                <w:lang w:val="en-GB"/>
              </w:rPr>
              <w:t>5.3</w:t>
            </w:r>
          </w:p>
        </w:tc>
        <w:tc>
          <w:tcPr>
            <w:tcW w:w="2340" w:type="dxa"/>
          </w:tcPr>
          <w:p w14:paraId="01F25842" w14:textId="77777777" w:rsidR="00E30CDC" w:rsidRPr="00F7470E" w:rsidRDefault="00EE4A79" w:rsidP="007F2DD6">
            <w:pPr>
              <w:pStyle w:val="tables"/>
              <w:jc w:val="both"/>
              <w:rPr>
                <w:rFonts w:cs="Arial"/>
                <w:sz w:val="20"/>
                <w:u w:val="single"/>
                <w:lang w:val="en-GB"/>
              </w:rPr>
            </w:pPr>
            <w:hyperlink w:anchor="COURSE" w:history="1">
              <w:r w:rsidR="00E30CDC" w:rsidRPr="00F7470E">
                <w:rPr>
                  <w:sz w:val="20"/>
                  <w:u w:val="single"/>
                </w:rPr>
                <w:t>COURSE</w:t>
              </w:r>
            </w:hyperlink>
          </w:p>
        </w:tc>
        <w:tc>
          <w:tcPr>
            <w:tcW w:w="2520" w:type="dxa"/>
          </w:tcPr>
          <w:p w14:paraId="49308A48" w14:textId="77777777" w:rsidR="00E30CDC" w:rsidRPr="007F2DD6" w:rsidRDefault="00E30CDC" w:rsidP="007F2DD6">
            <w:pPr>
              <w:pStyle w:val="tables"/>
              <w:jc w:val="left"/>
              <w:rPr>
                <w:rFonts w:cs="Arial"/>
                <w:sz w:val="20"/>
                <w:lang w:val="en-GB"/>
              </w:rPr>
            </w:pPr>
            <w:r w:rsidRPr="007F2DD6">
              <w:rPr>
                <w:rFonts w:cs="Arial"/>
                <w:sz w:val="20"/>
                <w:lang w:val="en-GB"/>
              </w:rPr>
              <w:t>Course Code</w:t>
            </w:r>
          </w:p>
        </w:tc>
        <w:tc>
          <w:tcPr>
            <w:tcW w:w="1080" w:type="dxa"/>
          </w:tcPr>
          <w:p w14:paraId="6635CFBC" w14:textId="77777777" w:rsidR="00E30CDC" w:rsidRPr="007F2DD6" w:rsidRDefault="00E30CDC" w:rsidP="007F2DD6">
            <w:pPr>
              <w:pStyle w:val="tables"/>
              <w:rPr>
                <w:rFonts w:cs="Arial"/>
                <w:sz w:val="20"/>
                <w:lang w:val="en-GB"/>
              </w:rPr>
            </w:pPr>
            <w:r w:rsidRPr="007F2DD6">
              <w:rPr>
                <w:rFonts w:cs="Arial"/>
                <w:sz w:val="20"/>
                <w:lang w:val="en-GB"/>
              </w:rPr>
              <w:t>20</w:t>
            </w:r>
          </w:p>
        </w:tc>
        <w:tc>
          <w:tcPr>
            <w:tcW w:w="1260" w:type="dxa"/>
          </w:tcPr>
          <w:p w14:paraId="396F5F80" w14:textId="77777777" w:rsidR="00E30CDC" w:rsidRPr="007F2DD6" w:rsidRDefault="00E30CDC" w:rsidP="007F2DD6">
            <w:pPr>
              <w:pStyle w:val="tables"/>
              <w:ind w:left="-108" w:right="-108"/>
              <w:rPr>
                <w:rFonts w:cs="Arial"/>
                <w:sz w:val="20"/>
                <w:lang w:val="en-GB"/>
              </w:rPr>
            </w:pPr>
            <w:r w:rsidRPr="007F2DD6">
              <w:rPr>
                <w:rFonts w:cs="Arial"/>
                <w:sz w:val="20"/>
                <w:lang w:val="en-GB"/>
              </w:rPr>
              <w:t>15-34</w:t>
            </w:r>
          </w:p>
        </w:tc>
        <w:tc>
          <w:tcPr>
            <w:tcW w:w="1080" w:type="dxa"/>
          </w:tcPr>
          <w:p w14:paraId="00AF832D" w14:textId="77777777" w:rsidR="00E30CDC" w:rsidRPr="007F2DD6" w:rsidRDefault="00E30CDC" w:rsidP="007F2DD6">
            <w:pPr>
              <w:pStyle w:val="tables"/>
              <w:jc w:val="left"/>
              <w:rPr>
                <w:rFonts w:cs="Arial"/>
                <w:sz w:val="20"/>
                <w:lang w:val="en-GB"/>
              </w:rPr>
            </w:pPr>
            <w:r w:rsidRPr="007F2DD6">
              <w:rPr>
                <w:rFonts w:cs="Arial"/>
                <w:sz w:val="20"/>
                <w:lang w:val="en-GB"/>
              </w:rPr>
              <w:t>D</w:t>
            </w:r>
          </w:p>
        </w:tc>
        <w:tc>
          <w:tcPr>
            <w:tcW w:w="900" w:type="dxa"/>
          </w:tcPr>
          <w:p w14:paraId="6848085F" w14:textId="77777777" w:rsidR="00E30CDC" w:rsidRPr="00F7470E" w:rsidRDefault="00424B48" w:rsidP="00CB7187">
            <w:pPr>
              <w:pStyle w:val="tables"/>
              <w:rPr>
                <w:rFonts w:cs="Arial"/>
                <w:sz w:val="20"/>
                <w:u w:val="single"/>
                <w:lang w:val="en-GB"/>
              </w:rPr>
            </w:pPr>
            <w:r w:rsidRPr="00066522">
              <w:rPr>
                <w:sz w:val="20"/>
              </w:rPr>
              <w:fldChar w:fldCharType="begin"/>
            </w:r>
            <w:r w:rsidRPr="00066522">
              <w:rPr>
                <w:sz w:val="20"/>
              </w:rPr>
              <w:instrText xml:space="preserve"> PAGEREF _Ref488546160 \h </w:instrText>
            </w:r>
            <w:r w:rsidRPr="00066522">
              <w:rPr>
                <w:sz w:val="20"/>
              </w:rPr>
            </w:r>
            <w:r w:rsidRPr="00066522">
              <w:rPr>
                <w:sz w:val="20"/>
              </w:rPr>
              <w:fldChar w:fldCharType="separate"/>
            </w:r>
            <w:r w:rsidR="001C235B">
              <w:rPr>
                <w:noProof/>
                <w:sz w:val="20"/>
              </w:rPr>
              <w:t>83</w:t>
            </w:r>
            <w:r w:rsidRPr="00066522">
              <w:rPr>
                <w:sz w:val="20"/>
              </w:rPr>
              <w:fldChar w:fldCharType="end"/>
            </w:r>
          </w:p>
        </w:tc>
      </w:tr>
      <w:tr w:rsidR="00E30CDC" w:rsidRPr="00CD0393" w14:paraId="5E107A16" w14:textId="77777777" w:rsidTr="003B549A">
        <w:tc>
          <w:tcPr>
            <w:tcW w:w="900" w:type="dxa"/>
            <w:tcBorders>
              <w:bottom w:val="single" w:sz="4" w:space="0" w:color="auto"/>
            </w:tcBorders>
          </w:tcPr>
          <w:p w14:paraId="03ADD1AA" w14:textId="77777777" w:rsidR="00E30CDC" w:rsidRPr="007F2DD6" w:rsidRDefault="00E30CDC" w:rsidP="007F2DD6">
            <w:pPr>
              <w:pStyle w:val="BalloonText"/>
              <w:spacing w:before="60" w:after="60"/>
              <w:ind w:left="57" w:right="57"/>
              <w:jc w:val="both"/>
              <w:rPr>
                <w:rFonts w:ascii="Arial" w:hAnsi="Arial" w:cs="Arial"/>
                <w:sz w:val="20"/>
                <w:szCs w:val="20"/>
                <w:lang w:val="en-GB"/>
              </w:rPr>
            </w:pPr>
            <w:r w:rsidRPr="007F2DD6">
              <w:rPr>
                <w:rFonts w:ascii="Arial" w:hAnsi="Arial" w:cs="Arial"/>
                <w:sz w:val="20"/>
                <w:szCs w:val="20"/>
                <w:lang w:val="en-GB"/>
              </w:rPr>
              <w:t>5.4</w:t>
            </w:r>
          </w:p>
        </w:tc>
        <w:tc>
          <w:tcPr>
            <w:tcW w:w="2340" w:type="dxa"/>
            <w:tcBorders>
              <w:bottom w:val="single" w:sz="4" w:space="0" w:color="auto"/>
            </w:tcBorders>
          </w:tcPr>
          <w:p w14:paraId="3E512AB8" w14:textId="77777777" w:rsidR="00E30CDC" w:rsidRPr="00F7470E" w:rsidRDefault="00EE4A79" w:rsidP="007F2DD6">
            <w:pPr>
              <w:pStyle w:val="tables"/>
              <w:jc w:val="both"/>
              <w:rPr>
                <w:rFonts w:cs="Arial"/>
                <w:sz w:val="20"/>
                <w:u w:val="single"/>
                <w:lang w:val="en-GB"/>
              </w:rPr>
            </w:pPr>
            <w:hyperlink w:anchor="COMPLETE" w:history="1">
              <w:r w:rsidR="00E30CDC" w:rsidRPr="00F7470E">
                <w:rPr>
                  <w:sz w:val="20"/>
                  <w:u w:val="single"/>
                </w:rPr>
                <w:t>COMPLETE</w:t>
              </w:r>
            </w:hyperlink>
          </w:p>
        </w:tc>
        <w:tc>
          <w:tcPr>
            <w:tcW w:w="2520" w:type="dxa"/>
            <w:tcBorders>
              <w:bottom w:val="single" w:sz="4" w:space="0" w:color="auto"/>
            </w:tcBorders>
          </w:tcPr>
          <w:p w14:paraId="4AE0A504" w14:textId="77777777" w:rsidR="00E30CDC" w:rsidRPr="007F2DD6" w:rsidRDefault="00E30CDC" w:rsidP="007F2DD6">
            <w:pPr>
              <w:pStyle w:val="tables"/>
              <w:jc w:val="left"/>
              <w:rPr>
                <w:rFonts w:cs="Arial"/>
                <w:sz w:val="20"/>
                <w:lang w:val="en-GB"/>
              </w:rPr>
            </w:pPr>
            <w:r w:rsidRPr="007F2DD6">
              <w:rPr>
                <w:rFonts w:cs="Arial"/>
                <w:sz w:val="20"/>
                <w:lang w:val="en-GB"/>
              </w:rPr>
              <w:t>Student Course Completion indicator</w:t>
            </w:r>
          </w:p>
        </w:tc>
        <w:tc>
          <w:tcPr>
            <w:tcW w:w="1080" w:type="dxa"/>
            <w:tcBorders>
              <w:bottom w:val="single" w:sz="4" w:space="0" w:color="auto"/>
            </w:tcBorders>
          </w:tcPr>
          <w:p w14:paraId="272771EE" w14:textId="77777777" w:rsidR="00E30CDC" w:rsidRPr="007F2DD6" w:rsidRDefault="00E30CDC" w:rsidP="007F2DD6">
            <w:pPr>
              <w:pStyle w:val="tables"/>
              <w:rPr>
                <w:rFonts w:cs="Arial"/>
                <w:sz w:val="20"/>
                <w:lang w:val="en-GB"/>
              </w:rPr>
            </w:pPr>
            <w:r w:rsidRPr="007F2DD6">
              <w:rPr>
                <w:rFonts w:cs="Arial"/>
                <w:sz w:val="20"/>
                <w:lang w:val="en-GB"/>
              </w:rPr>
              <w:t>1</w:t>
            </w:r>
          </w:p>
        </w:tc>
        <w:tc>
          <w:tcPr>
            <w:tcW w:w="1260" w:type="dxa"/>
            <w:tcBorders>
              <w:bottom w:val="single" w:sz="4" w:space="0" w:color="auto"/>
            </w:tcBorders>
          </w:tcPr>
          <w:p w14:paraId="2F4A8B62" w14:textId="77777777" w:rsidR="00E30CDC" w:rsidRPr="007F2DD6" w:rsidRDefault="00E30CDC" w:rsidP="007F2DD6">
            <w:pPr>
              <w:pStyle w:val="tables"/>
              <w:ind w:left="-108" w:right="-108"/>
              <w:rPr>
                <w:rFonts w:cs="Arial"/>
                <w:sz w:val="20"/>
                <w:lang w:val="en-GB"/>
              </w:rPr>
            </w:pPr>
            <w:r w:rsidRPr="007F2DD6">
              <w:rPr>
                <w:rFonts w:cs="Arial"/>
                <w:sz w:val="20"/>
                <w:lang w:val="en-GB"/>
              </w:rPr>
              <w:t>35</w:t>
            </w:r>
          </w:p>
        </w:tc>
        <w:tc>
          <w:tcPr>
            <w:tcW w:w="1080" w:type="dxa"/>
            <w:tcBorders>
              <w:bottom w:val="single" w:sz="4" w:space="0" w:color="auto"/>
            </w:tcBorders>
          </w:tcPr>
          <w:p w14:paraId="59D1F2DC" w14:textId="77777777" w:rsidR="00E30CDC" w:rsidRPr="007F2DD6" w:rsidRDefault="00E30CDC" w:rsidP="007F2DD6">
            <w:pPr>
              <w:pStyle w:val="tables"/>
              <w:jc w:val="left"/>
              <w:rPr>
                <w:rFonts w:cs="Arial"/>
                <w:sz w:val="20"/>
                <w:lang w:val="en-GB"/>
              </w:rPr>
            </w:pPr>
            <w:r w:rsidRPr="007F2DD6">
              <w:rPr>
                <w:rFonts w:cs="Arial"/>
                <w:sz w:val="20"/>
                <w:lang w:val="en-GB"/>
              </w:rPr>
              <w:t>D</w:t>
            </w:r>
          </w:p>
        </w:tc>
        <w:tc>
          <w:tcPr>
            <w:tcW w:w="900" w:type="dxa"/>
            <w:tcBorders>
              <w:bottom w:val="single" w:sz="4" w:space="0" w:color="auto"/>
            </w:tcBorders>
          </w:tcPr>
          <w:p w14:paraId="665ECDF7" w14:textId="77777777" w:rsidR="00E30CDC" w:rsidRPr="00F7470E" w:rsidRDefault="00424B48" w:rsidP="00523603">
            <w:pPr>
              <w:pStyle w:val="tables"/>
              <w:rPr>
                <w:rFonts w:cs="Arial"/>
                <w:sz w:val="20"/>
                <w:u w:val="single"/>
                <w:lang w:val="en-GB"/>
              </w:rPr>
            </w:pPr>
            <w:r w:rsidRPr="00066522">
              <w:rPr>
                <w:sz w:val="20"/>
              </w:rPr>
              <w:fldChar w:fldCharType="begin"/>
            </w:r>
            <w:r w:rsidRPr="00066522">
              <w:rPr>
                <w:sz w:val="20"/>
              </w:rPr>
              <w:instrText xml:space="preserve"> PAGEREF _Ref306870001 \h </w:instrText>
            </w:r>
            <w:r w:rsidRPr="00066522">
              <w:rPr>
                <w:sz w:val="20"/>
              </w:rPr>
            </w:r>
            <w:r w:rsidRPr="00066522">
              <w:rPr>
                <w:sz w:val="20"/>
              </w:rPr>
              <w:fldChar w:fldCharType="separate"/>
            </w:r>
            <w:r w:rsidR="001C235B">
              <w:rPr>
                <w:noProof/>
                <w:sz w:val="20"/>
              </w:rPr>
              <w:t>128</w:t>
            </w:r>
            <w:r w:rsidRPr="00066522">
              <w:rPr>
                <w:sz w:val="20"/>
              </w:rPr>
              <w:fldChar w:fldCharType="end"/>
            </w:r>
          </w:p>
        </w:tc>
      </w:tr>
      <w:tr w:rsidR="00E30CDC" w:rsidRPr="00CD0393" w14:paraId="421FE26A" w14:textId="77777777" w:rsidTr="003B5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3"/>
        </w:trPr>
        <w:tc>
          <w:tcPr>
            <w:tcW w:w="900" w:type="dxa"/>
            <w:tcBorders>
              <w:top w:val="single" w:sz="4" w:space="0" w:color="auto"/>
              <w:left w:val="single" w:sz="4" w:space="0" w:color="auto"/>
              <w:bottom w:val="single" w:sz="4" w:space="0" w:color="auto"/>
              <w:right w:val="single" w:sz="4" w:space="0" w:color="auto"/>
            </w:tcBorders>
          </w:tcPr>
          <w:p w14:paraId="39287369" w14:textId="77777777" w:rsidR="00E30CDC" w:rsidRPr="007F2DD6" w:rsidRDefault="00E30CDC" w:rsidP="007F2DD6">
            <w:pPr>
              <w:pStyle w:val="BalloonText"/>
              <w:spacing w:before="60" w:after="60"/>
              <w:ind w:left="57" w:right="57"/>
              <w:jc w:val="both"/>
              <w:rPr>
                <w:rFonts w:ascii="Arial" w:hAnsi="Arial" w:cs="Arial"/>
                <w:sz w:val="20"/>
                <w:szCs w:val="20"/>
                <w:lang w:val="en-GB"/>
              </w:rPr>
            </w:pPr>
            <w:r w:rsidRPr="007F2DD6">
              <w:rPr>
                <w:rFonts w:ascii="Arial" w:hAnsi="Arial" w:cs="Arial"/>
                <w:sz w:val="20"/>
                <w:szCs w:val="20"/>
                <w:lang w:val="en-GB"/>
              </w:rPr>
              <w:t>5.5</w:t>
            </w:r>
          </w:p>
        </w:tc>
        <w:tc>
          <w:tcPr>
            <w:tcW w:w="2340" w:type="dxa"/>
            <w:tcBorders>
              <w:top w:val="single" w:sz="4" w:space="0" w:color="auto"/>
              <w:left w:val="single" w:sz="4" w:space="0" w:color="auto"/>
              <w:bottom w:val="single" w:sz="4" w:space="0" w:color="auto"/>
              <w:right w:val="single" w:sz="4" w:space="0" w:color="auto"/>
            </w:tcBorders>
          </w:tcPr>
          <w:p w14:paraId="5FE05FAE" w14:textId="77777777" w:rsidR="00E30CDC" w:rsidRPr="00F7470E" w:rsidRDefault="00EE4A79" w:rsidP="007F2DD6">
            <w:pPr>
              <w:pStyle w:val="tables"/>
              <w:jc w:val="both"/>
              <w:rPr>
                <w:rFonts w:cs="Arial"/>
                <w:sz w:val="20"/>
                <w:u w:val="single"/>
                <w:lang w:val="en-GB"/>
              </w:rPr>
            </w:pPr>
            <w:hyperlink w:anchor="CRS_SRT" w:history="1">
              <w:r w:rsidR="00E30CDC" w:rsidRPr="00F7470E">
                <w:rPr>
                  <w:sz w:val="20"/>
                  <w:u w:val="single"/>
                </w:rPr>
                <w:t>CRS_SRT</w:t>
              </w:r>
            </w:hyperlink>
          </w:p>
        </w:tc>
        <w:tc>
          <w:tcPr>
            <w:tcW w:w="2520" w:type="dxa"/>
            <w:tcBorders>
              <w:top w:val="single" w:sz="4" w:space="0" w:color="auto"/>
              <w:left w:val="single" w:sz="4" w:space="0" w:color="auto"/>
              <w:bottom w:val="single" w:sz="4" w:space="0" w:color="auto"/>
              <w:right w:val="single" w:sz="4" w:space="0" w:color="auto"/>
            </w:tcBorders>
          </w:tcPr>
          <w:p w14:paraId="3DC37C90" w14:textId="77777777" w:rsidR="00E30CDC" w:rsidRPr="007F2DD6" w:rsidRDefault="00E30CDC" w:rsidP="007F2DD6">
            <w:pPr>
              <w:pStyle w:val="tables"/>
              <w:jc w:val="left"/>
              <w:rPr>
                <w:rFonts w:cs="Arial"/>
                <w:sz w:val="20"/>
                <w:lang w:val="en-GB"/>
              </w:rPr>
            </w:pPr>
            <w:r w:rsidRPr="007F2DD6">
              <w:rPr>
                <w:rFonts w:cs="Arial"/>
                <w:sz w:val="20"/>
                <w:lang w:val="en-GB"/>
              </w:rPr>
              <w:t>Course Start Date</w:t>
            </w:r>
          </w:p>
        </w:tc>
        <w:tc>
          <w:tcPr>
            <w:tcW w:w="1080" w:type="dxa"/>
            <w:tcBorders>
              <w:top w:val="single" w:sz="4" w:space="0" w:color="auto"/>
              <w:left w:val="single" w:sz="4" w:space="0" w:color="auto"/>
              <w:bottom w:val="single" w:sz="4" w:space="0" w:color="auto"/>
              <w:right w:val="single" w:sz="4" w:space="0" w:color="auto"/>
            </w:tcBorders>
          </w:tcPr>
          <w:p w14:paraId="0F8E7ECD" w14:textId="77777777" w:rsidR="00E30CDC" w:rsidRPr="007F2DD6" w:rsidRDefault="00E30CDC" w:rsidP="007F2DD6">
            <w:pPr>
              <w:pStyle w:val="tables"/>
              <w:rPr>
                <w:rFonts w:cs="Arial"/>
                <w:sz w:val="20"/>
                <w:lang w:val="en-GB"/>
              </w:rPr>
            </w:pPr>
            <w:r w:rsidRPr="007F2DD6">
              <w:rPr>
                <w:rFonts w:cs="Arial"/>
                <w:sz w:val="20"/>
                <w:lang w:val="en-GB"/>
              </w:rPr>
              <w:t>8</w:t>
            </w:r>
          </w:p>
        </w:tc>
        <w:tc>
          <w:tcPr>
            <w:tcW w:w="1260" w:type="dxa"/>
            <w:tcBorders>
              <w:top w:val="single" w:sz="4" w:space="0" w:color="auto"/>
              <w:left w:val="single" w:sz="4" w:space="0" w:color="auto"/>
              <w:bottom w:val="single" w:sz="4" w:space="0" w:color="auto"/>
              <w:right w:val="single" w:sz="4" w:space="0" w:color="auto"/>
            </w:tcBorders>
          </w:tcPr>
          <w:p w14:paraId="68A333D2" w14:textId="77777777" w:rsidR="00E30CDC" w:rsidRPr="007F2DD6" w:rsidRDefault="00E30CDC" w:rsidP="007F2DD6">
            <w:pPr>
              <w:pStyle w:val="tables"/>
              <w:ind w:left="-108" w:right="-108"/>
              <w:rPr>
                <w:rFonts w:cs="Arial"/>
                <w:sz w:val="20"/>
                <w:lang w:val="en-GB"/>
              </w:rPr>
            </w:pPr>
            <w:r w:rsidRPr="007F2DD6">
              <w:rPr>
                <w:rFonts w:cs="Arial"/>
                <w:sz w:val="20"/>
                <w:lang w:val="en-GB"/>
              </w:rPr>
              <w:t>36-43</w:t>
            </w:r>
          </w:p>
        </w:tc>
        <w:tc>
          <w:tcPr>
            <w:tcW w:w="1080" w:type="dxa"/>
            <w:tcBorders>
              <w:top w:val="single" w:sz="4" w:space="0" w:color="auto"/>
              <w:left w:val="single" w:sz="4" w:space="0" w:color="auto"/>
              <w:bottom w:val="single" w:sz="4" w:space="0" w:color="auto"/>
              <w:right w:val="single" w:sz="4" w:space="0" w:color="auto"/>
            </w:tcBorders>
          </w:tcPr>
          <w:p w14:paraId="5807E5B7" w14:textId="77777777" w:rsidR="00E30CDC" w:rsidRPr="007F2DD6" w:rsidRDefault="00E30CDC" w:rsidP="007F2DD6">
            <w:pPr>
              <w:pStyle w:val="tables"/>
              <w:jc w:val="left"/>
              <w:rPr>
                <w:rFonts w:cs="Arial"/>
                <w:sz w:val="20"/>
                <w:lang w:val="en-GB"/>
              </w:rPr>
            </w:pPr>
            <w:r w:rsidRPr="007F2DD6">
              <w:rPr>
                <w:rFonts w:cs="Arial"/>
                <w:sz w:val="20"/>
                <w:lang w:val="en-GB"/>
              </w:rPr>
              <w:t>D</w:t>
            </w:r>
          </w:p>
        </w:tc>
        <w:tc>
          <w:tcPr>
            <w:tcW w:w="900" w:type="dxa"/>
            <w:tcBorders>
              <w:top w:val="single" w:sz="4" w:space="0" w:color="auto"/>
              <w:left w:val="single" w:sz="4" w:space="0" w:color="auto"/>
              <w:bottom w:val="single" w:sz="4" w:space="0" w:color="auto"/>
              <w:right w:val="single" w:sz="4" w:space="0" w:color="auto"/>
            </w:tcBorders>
          </w:tcPr>
          <w:p w14:paraId="420482EF" w14:textId="77777777" w:rsidR="00E30CDC" w:rsidRPr="00F7470E" w:rsidRDefault="00424B48" w:rsidP="00523603">
            <w:pPr>
              <w:pStyle w:val="tables"/>
              <w:rPr>
                <w:rFonts w:cs="Arial"/>
                <w:sz w:val="20"/>
                <w:u w:val="single"/>
                <w:lang w:val="en-GB"/>
              </w:rPr>
            </w:pPr>
            <w:r w:rsidRPr="00066522">
              <w:rPr>
                <w:sz w:val="20"/>
              </w:rPr>
              <w:fldChar w:fldCharType="begin"/>
            </w:r>
            <w:r w:rsidRPr="00066522">
              <w:rPr>
                <w:sz w:val="20"/>
              </w:rPr>
              <w:instrText xml:space="preserve"> PAGEREF _Ref488546175 \h </w:instrText>
            </w:r>
            <w:r w:rsidRPr="00066522">
              <w:rPr>
                <w:sz w:val="20"/>
              </w:rPr>
            </w:r>
            <w:r w:rsidRPr="00066522">
              <w:rPr>
                <w:sz w:val="20"/>
              </w:rPr>
              <w:fldChar w:fldCharType="separate"/>
            </w:r>
            <w:r w:rsidR="001C235B">
              <w:rPr>
                <w:noProof/>
                <w:sz w:val="20"/>
              </w:rPr>
              <w:t>84</w:t>
            </w:r>
            <w:r w:rsidRPr="00066522">
              <w:rPr>
                <w:sz w:val="20"/>
              </w:rPr>
              <w:fldChar w:fldCharType="end"/>
            </w:r>
          </w:p>
        </w:tc>
      </w:tr>
      <w:tr w:rsidR="00E30CDC" w:rsidRPr="00CD0393" w14:paraId="27401568" w14:textId="77777777" w:rsidTr="003B549A">
        <w:tc>
          <w:tcPr>
            <w:tcW w:w="900" w:type="dxa"/>
            <w:tcBorders>
              <w:top w:val="single" w:sz="4" w:space="0" w:color="auto"/>
            </w:tcBorders>
          </w:tcPr>
          <w:p w14:paraId="5C3DE34F" w14:textId="77777777" w:rsidR="00E30CDC" w:rsidRPr="007F2DD6" w:rsidRDefault="00E30CDC" w:rsidP="007F2DD6">
            <w:pPr>
              <w:pStyle w:val="BalloonText"/>
              <w:spacing w:before="60" w:after="60"/>
              <w:ind w:left="57" w:right="57"/>
              <w:jc w:val="both"/>
              <w:rPr>
                <w:rFonts w:ascii="Arial" w:hAnsi="Arial" w:cs="Arial"/>
                <w:sz w:val="20"/>
                <w:szCs w:val="20"/>
                <w:lang w:val="en-GB"/>
              </w:rPr>
            </w:pPr>
            <w:r w:rsidRPr="007F2DD6">
              <w:rPr>
                <w:rFonts w:ascii="Arial" w:hAnsi="Arial" w:cs="Arial"/>
                <w:sz w:val="20"/>
                <w:szCs w:val="20"/>
                <w:lang w:val="en-GB"/>
              </w:rPr>
              <w:t>5.6</w:t>
            </w:r>
          </w:p>
        </w:tc>
        <w:tc>
          <w:tcPr>
            <w:tcW w:w="2340" w:type="dxa"/>
            <w:tcBorders>
              <w:top w:val="single" w:sz="4" w:space="0" w:color="auto"/>
            </w:tcBorders>
          </w:tcPr>
          <w:p w14:paraId="4D462FA1" w14:textId="77777777" w:rsidR="00E30CDC" w:rsidRPr="00F7470E" w:rsidRDefault="00EE4A79" w:rsidP="007F2DD6">
            <w:pPr>
              <w:pStyle w:val="tables"/>
              <w:jc w:val="both"/>
              <w:rPr>
                <w:rFonts w:cs="Arial"/>
                <w:sz w:val="20"/>
                <w:u w:val="single"/>
                <w:lang w:val="en-GB"/>
              </w:rPr>
            </w:pPr>
            <w:hyperlink w:anchor="NSN" w:history="1">
              <w:r w:rsidR="00E30CDC" w:rsidRPr="00F7470E">
                <w:rPr>
                  <w:sz w:val="20"/>
                  <w:u w:val="single"/>
                </w:rPr>
                <w:t>NSN</w:t>
              </w:r>
            </w:hyperlink>
          </w:p>
        </w:tc>
        <w:tc>
          <w:tcPr>
            <w:tcW w:w="2520" w:type="dxa"/>
            <w:tcBorders>
              <w:top w:val="single" w:sz="4" w:space="0" w:color="auto"/>
            </w:tcBorders>
          </w:tcPr>
          <w:p w14:paraId="189E1CD7" w14:textId="77777777" w:rsidR="00E30CDC" w:rsidRPr="007F2DD6" w:rsidRDefault="00E30CDC" w:rsidP="007F2DD6">
            <w:pPr>
              <w:pStyle w:val="tables"/>
              <w:jc w:val="left"/>
              <w:rPr>
                <w:rFonts w:cs="Arial"/>
                <w:sz w:val="20"/>
                <w:lang w:val="en-GB"/>
              </w:rPr>
            </w:pPr>
            <w:r w:rsidRPr="007F2DD6">
              <w:rPr>
                <w:rFonts w:cs="Arial"/>
                <w:sz w:val="20"/>
                <w:lang w:val="en-GB"/>
              </w:rPr>
              <w:t>National Student Number</w:t>
            </w:r>
          </w:p>
        </w:tc>
        <w:tc>
          <w:tcPr>
            <w:tcW w:w="1080" w:type="dxa"/>
            <w:tcBorders>
              <w:top w:val="single" w:sz="4" w:space="0" w:color="auto"/>
            </w:tcBorders>
          </w:tcPr>
          <w:p w14:paraId="04C5266C" w14:textId="77777777" w:rsidR="00E30CDC" w:rsidRPr="007F2DD6" w:rsidRDefault="00E30CDC" w:rsidP="007F2DD6">
            <w:pPr>
              <w:pStyle w:val="tables"/>
              <w:rPr>
                <w:rFonts w:cs="Arial"/>
                <w:sz w:val="20"/>
                <w:lang w:val="en-GB"/>
              </w:rPr>
            </w:pPr>
            <w:r w:rsidRPr="007F2DD6">
              <w:rPr>
                <w:rFonts w:cs="Arial"/>
                <w:sz w:val="20"/>
                <w:lang w:val="en-GB"/>
              </w:rPr>
              <w:t>10</w:t>
            </w:r>
          </w:p>
        </w:tc>
        <w:tc>
          <w:tcPr>
            <w:tcW w:w="1260" w:type="dxa"/>
            <w:tcBorders>
              <w:top w:val="single" w:sz="4" w:space="0" w:color="auto"/>
            </w:tcBorders>
          </w:tcPr>
          <w:p w14:paraId="1A5FA732" w14:textId="77777777" w:rsidR="00E30CDC" w:rsidRPr="007F2DD6" w:rsidRDefault="00E30CDC" w:rsidP="007F2DD6">
            <w:pPr>
              <w:pStyle w:val="tables"/>
              <w:ind w:left="-108" w:right="-108"/>
              <w:rPr>
                <w:rFonts w:cs="Arial"/>
                <w:sz w:val="20"/>
                <w:lang w:val="en-GB"/>
              </w:rPr>
            </w:pPr>
            <w:r w:rsidRPr="007F2DD6">
              <w:rPr>
                <w:rFonts w:cs="Arial"/>
                <w:sz w:val="20"/>
                <w:lang w:val="en-GB"/>
              </w:rPr>
              <w:t>44-53</w:t>
            </w:r>
          </w:p>
        </w:tc>
        <w:tc>
          <w:tcPr>
            <w:tcW w:w="1080" w:type="dxa"/>
            <w:tcBorders>
              <w:top w:val="single" w:sz="4" w:space="0" w:color="auto"/>
            </w:tcBorders>
          </w:tcPr>
          <w:p w14:paraId="629DF836" w14:textId="77777777" w:rsidR="00E30CDC" w:rsidRPr="007F2DD6" w:rsidRDefault="00E30CDC" w:rsidP="007F2DD6">
            <w:pPr>
              <w:pStyle w:val="tables"/>
              <w:jc w:val="left"/>
              <w:rPr>
                <w:rFonts w:cs="Arial"/>
                <w:sz w:val="20"/>
                <w:lang w:val="en-GB"/>
              </w:rPr>
            </w:pPr>
            <w:r w:rsidRPr="007F2DD6">
              <w:rPr>
                <w:rFonts w:cs="Arial"/>
                <w:sz w:val="20"/>
                <w:lang w:val="en-GB"/>
              </w:rPr>
              <w:t>D</w:t>
            </w:r>
          </w:p>
        </w:tc>
        <w:tc>
          <w:tcPr>
            <w:tcW w:w="900" w:type="dxa"/>
            <w:tcBorders>
              <w:top w:val="single" w:sz="4" w:space="0" w:color="auto"/>
            </w:tcBorders>
          </w:tcPr>
          <w:p w14:paraId="614821A8" w14:textId="77777777" w:rsidR="00E30CDC" w:rsidRPr="00F7470E" w:rsidRDefault="00424B48" w:rsidP="00523603">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_Ref306870050 \h </w:instrText>
            </w:r>
            <w:r w:rsidRPr="00F10050">
              <w:rPr>
                <w:sz w:val="20"/>
                <w:lang w:val="en-GB"/>
              </w:rPr>
            </w:r>
            <w:r w:rsidRPr="00F10050">
              <w:rPr>
                <w:sz w:val="20"/>
                <w:lang w:val="en-GB"/>
              </w:rPr>
              <w:fldChar w:fldCharType="separate"/>
            </w:r>
            <w:r w:rsidR="001C235B">
              <w:rPr>
                <w:rFonts w:cs="Arial"/>
                <w:noProof/>
                <w:sz w:val="20"/>
                <w:lang w:val="en-GB"/>
              </w:rPr>
              <w:t>72</w:t>
            </w:r>
            <w:r w:rsidRPr="00F10050">
              <w:rPr>
                <w:sz w:val="20"/>
                <w:lang w:val="en-GB"/>
              </w:rPr>
              <w:fldChar w:fldCharType="end"/>
            </w:r>
          </w:p>
        </w:tc>
      </w:tr>
      <w:tr w:rsidR="00E30CDC" w:rsidRPr="00CD0393" w14:paraId="4C44171A" w14:textId="77777777" w:rsidTr="007F2DD6">
        <w:tc>
          <w:tcPr>
            <w:tcW w:w="900" w:type="dxa"/>
          </w:tcPr>
          <w:p w14:paraId="6081F56B" w14:textId="77777777" w:rsidR="00E30CDC" w:rsidRPr="007F2DD6" w:rsidRDefault="00E30CDC" w:rsidP="007F2DD6">
            <w:pPr>
              <w:pStyle w:val="BalloonText"/>
              <w:spacing w:before="60" w:after="60"/>
              <w:ind w:left="57" w:right="57"/>
              <w:jc w:val="both"/>
              <w:rPr>
                <w:rFonts w:ascii="Arial" w:hAnsi="Arial" w:cs="Arial"/>
                <w:sz w:val="20"/>
                <w:szCs w:val="20"/>
                <w:lang w:val="en-GB"/>
              </w:rPr>
            </w:pPr>
            <w:r w:rsidRPr="007F2DD6">
              <w:rPr>
                <w:rFonts w:ascii="Arial" w:hAnsi="Arial" w:cs="Arial"/>
                <w:sz w:val="20"/>
                <w:szCs w:val="20"/>
                <w:lang w:val="en-GB"/>
              </w:rPr>
              <w:t>5.7</w:t>
            </w:r>
          </w:p>
        </w:tc>
        <w:tc>
          <w:tcPr>
            <w:tcW w:w="2340" w:type="dxa"/>
          </w:tcPr>
          <w:p w14:paraId="74B10460" w14:textId="77777777" w:rsidR="00E30CDC" w:rsidRPr="00F7470E" w:rsidRDefault="00EE4A79" w:rsidP="007F2DD6">
            <w:pPr>
              <w:pStyle w:val="tables"/>
              <w:jc w:val="both"/>
              <w:rPr>
                <w:rFonts w:cs="Arial"/>
                <w:sz w:val="20"/>
                <w:u w:val="single"/>
                <w:lang w:val="en-GB"/>
              </w:rPr>
            </w:pPr>
            <w:hyperlink w:anchor="CRS_END" w:history="1">
              <w:r w:rsidR="00E30CDC" w:rsidRPr="00F7470E">
                <w:rPr>
                  <w:sz w:val="20"/>
                  <w:u w:val="single"/>
                </w:rPr>
                <w:t>CRS_END</w:t>
              </w:r>
            </w:hyperlink>
          </w:p>
        </w:tc>
        <w:tc>
          <w:tcPr>
            <w:tcW w:w="2520" w:type="dxa"/>
          </w:tcPr>
          <w:p w14:paraId="4601D667" w14:textId="77777777" w:rsidR="00E30CDC" w:rsidRPr="007F2DD6" w:rsidRDefault="00E30CDC" w:rsidP="007F2DD6">
            <w:pPr>
              <w:pStyle w:val="tables"/>
              <w:jc w:val="left"/>
              <w:rPr>
                <w:rFonts w:cs="Arial"/>
                <w:sz w:val="20"/>
                <w:lang w:val="en-GB"/>
              </w:rPr>
            </w:pPr>
            <w:r w:rsidRPr="007F2DD6">
              <w:rPr>
                <w:rFonts w:cs="Arial"/>
                <w:sz w:val="20"/>
                <w:lang w:val="en-GB"/>
              </w:rPr>
              <w:t>Course End Date</w:t>
            </w:r>
          </w:p>
        </w:tc>
        <w:tc>
          <w:tcPr>
            <w:tcW w:w="1080" w:type="dxa"/>
          </w:tcPr>
          <w:p w14:paraId="4F8B0D40" w14:textId="77777777" w:rsidR="00E30CDC" w:rsidRPr="007F2DD6" w:rsidRDefault="00E30CDC" w:rsidP="007F2DD6">
            <w:pPr>
              <w:pStyle w:val="tables"/>
              <w:rPr>
                <w:rFonts w:cs="Arial"/>
                <w:sz w:val="20"/>
                <w:lang w:val="en-GB"/>
              </w:rPr>
            </w:pPr>
            <w:r w:rsidRPr="007F2DD6">
              <w:rPr>
                <w:rFonts w:cs="Arial"/>
                <w:sz w:val="20"/>
                <w:lang w:val="en-GB"/>
              </w:rPr>
              <w:t>8</w:t>
            </w:r>
          </w:p>
        </w:tc>
        <w:tc>
          <w:tcPr>
            <w:tcW w:w="1260" w:type="dxa"/>
          </w:tcPr>
          <w:p w14:paraId="2488364E" w14:textId="77777777" w:rsidR="00E30CDC" w:rsidRPr="007F2DD6" w:rsidRDefault="00E30CDC" w:rsidP="007F2DD6">
            <w:pPr>
              <w:pStyle w:val="tables"/>
              <w:ind w:left="-108" w:right="-108"/>
              <w:rPr>
                <w:rFonts w:cs="Arial"/>
                <w:sz w:val="20"/>
                <w:lang w:val="en-GB"/>
              </w:rPr>
            </w:pPr>
            <w:r w:rsidRPr="007F2DD6">
              <w:rPr>
                <w:rFonts w:cs="Arial"/>
                <w:sz w:val="20"/>
                <w:lang w:val="en-GB"/>
              </w:rPr>
              <w:t>54-61</w:t>
            </w:r>
          </w:p>
        </w:tc>
        <w:tc>
          <w:tcPr>
            <w:tcW w:w="1080" w:type="dxa"/>
          </w:tcPr>
          <w:p w14:paraId="189810F3" w14:textId="77777777" w:rsidR="00E30CDC" w:rsidRPr="007F2DD6" w:rsidRDefault="00E30CDC" w:rsidP="007F2DD6">
            <w:pPr>
              <w:pStyle w:val="tables"/>
              <w:jc w:val="left"/>
              <w:rPr>
                <w:rFonts w:cs="Arial"/>
                <w:sz w:val="20"/>
                <w:lang w:val="en-GB"/>
              </w:rPr>
            </w:pPr>
            <w:r w:rsidRPr="007F2DD6">
              <w:rPr>
                <w:rFonts w:cs="Arial"/>
                <w:sz w:val="20"/>
                <w:lang w:val="en-GB"/>
              </w:rPr>
              <w:t>D</w:t>
            </w:r>
          </w:p>
        </w:tc>
        <w:tc>
          <w:tcPr>
            <w:tcW w:w="900" w:type="dxa"/>
          </w:tcPr>
          <w:p w14:paraId="1CCF001D" w14:textId="77777777" w:rsidR="00E30CDC" w:rsidRPr="00F7470E" w:rsidRDefault="00424B48" w:rsidP="00523603">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_Ref488546195 \h </w:instrText>
            </w:r>
            <w:r w:rsidRPr="00F10050">
              <w:rPr>
                <w:sz w:val="20"/>
                <w:lang w:val="en-GB"/>
              </w:rPr>
            </w:r>
            <w:r w:rsidRPr="00F10050">
              <w:rPr>
                <w:sz w:val="20"/>
                <w:lang w:val="en-GB"/>
              </w:rPr>
              <w:fldChar w:fldCharType="separate"/>
            </w:r>
            <w:r w:rsidR="001C235B">
              <w:rPr>
                <w:rFonts w:cs="Arial"/>
                <w:noProof/>
                <w:sz w:val="20"/>
                <w:lang w:val="en-GB"/>
              </w:rPr>
              <w:t>86</w:t>
            </w:r>
            <w:r w:rsidRPr="00F10050">
              <w:rPr>
                <w:sz w:val="20"/>
                <w:lang w:val="en-GB"/>
              </w:rPr>
              <w:fldChar w:fldCharType="end"/>
            </w:r>
          </w:p>
        </w:tc>
      </w:tr>
      <w:tr w:rsidR="00E30CDC" w:rsidRPr="00CD0393" w14:paraId="371EF74C" w14:textId="77777777" w:rsidTr="007F2DD6">
        <w:tc>
          <w:tcPr>
            <w:tcW w:w="900" w:type="dxa"/>
          </w:tcPr>
          <w:p w14:paraId="6B370D9F" w14:textId="77777777" w:rsidR="00E30CDC" w:rsidRPr="007F2DD6" w:rsidRDefault="00E30CDC" w:rsidP="007F2DD6">
            <w:pPr>
              <w:pStyle w:val="BalloonText"/>
              <w:spacing w:before="60" w:after="60"/>
              <w:ind w:left="57" w:right="57"/>
              <w:jc w:val="both"/>
              <w:rPr>
                <w:rFonts w:ascii="Arial" w:hAnsi="Arial" w:cs="Arial"/>
                <w:sz w:val="20"/>
                <w:szCs w:val="20"/>
                <w:lang w:val="en-GB"/>
              </w:rPr>
            </w:pPr>
            <w:r w:rsidRPr="007F2DD6">
              <w:rPr>
                <w:rFonts w:ascii="Arial" w:hAnsi="Arial" w:cs="Arial"/>
                <w:sz w:val="20"/>
                <w:szCs w:val="20"/>
                <w:lang w:val="en-GB"/>
              </w:rPr>
              <w:t>5.8</w:t>
            </w:r>
          </w:p>
        </w:tc>
        <w:tc>
          <w:tcPr>
            <w:tcW w:w="2340" w:type="dxa"/>
          </w:tcPr>
          <w:p w14:paraId="3A126A0C" w14:textId="77777777" w:rsidR="00E30CDC" w:rsidRPr="00F7470E" w:rsidRDefault="00EE4A79" w:rsidP="007F2DD6">
            <w:pPr>
              <w:pStyle w:val="tables"/>
              <w:jc w:val="both"/>
              <w:rPr>
                <w:rFonts w:cs="Arial"/>
                <w:sz w:val="20"/>
                <w:u w:val="single"/>
                <w:lang w:val="en-GB"/>
              </w:rPr>
            </w:pPr>
            <w:hyperlink w:anchor="PBRF_CRS_COMP_YR" w:history="1">
              <w:r w:rsidR="00E30CDC" w:rsidRPr="00F7470E">
                <w:rPr>
                  <w:sz w:val="20"/>
                  <w:u w:val="single"/>
                </w:rPr>
                <w:t>PBRF_CRS_COMP_YR</w:t>
              </w:r>
            </w:hyperlink>
          </w:p>
        </w:tc>
        <w:tc>
          <w:tcPr>
            <w:tcW w:w="2520" w:type="dxa"/>
          </w:tcPr>
          <w:p w14:paraId="6F7B2DBE" w14:textId="77777777" w:rsidR="00E30CDC" w:rsidRPr="007F2DD6" w:rsidRDefault="00E30CDC" w:rsidP="007F2DD6">
            <w:pPr>
              <w:pStyle w:val="tables"/>
              <w:jc w:val="left"/>
              <w:rPr>
                <w:rFonts w:cs="Arial"/>
                <w:sz w:val="20"/>
                <w:lang w:val="en-GB"/>
              </w:rPr>
            </w:pPr>
            <w:r w:rsidRPr="007F2DD6">
              <w:rPr>
                <w:rFonts w:cs="Arial"/>
                <w:sz w:val="20"/>
                <w:lang w:val="en-GB"/>
              </w:rPr>
              <w:t>PBRF Course Completion Year</w:t>
            </w:r>
          </w:p>
        </w:tc>
        <w:tc>
          <w:tcPr>
            <w:tcW w:w="1080" w:type="dxa"/>
          </w:tcPr>
          <w:p w14:paraId="6396B4A1" w14:textId="77777777" w:rsidR="00E30CDC" w:rsidRPr="007F2DD6" w:rsidRDefault="00E30CDC" w:rsidP="007F2DD6">
            <w:pPr>
              <w:pStyle w:val="tables"/>
              <w:rPr>
                <w:rFonts w:cs="Arial"/>
                <w:sz w:val="20"/>
                <w:lang w:val="en-GB"/>
              </w:rPr>
            </w:pPr>
            <w:r w:rsidRPr="007F2DD6">
              <w:rPr>
                <w:rFonts w:cs="Arial"/>
                <w:sz w:val="20"/>
                <w:lang w:val="en-GB"/>
              </w:rPr>
              <w:t>4</w:t>
            </w:r>
          </w:p>
        </w:tc>
        <w:tc>
          <w:tcPr>
            <w:tcW w:w="1260" w:type="dxa"/>
          </w:tcPr>
          <w:p w14:paraId="279C5FD4" w14:textId="77777777" w:rsidR="00E30CDC" w:rsidRPr="007F2DD6" w:rsidRDefault="00E30CDC" w:rsidP="007F2DD6">
            <w:pPr>
              <w:pStyle w:val="tables"/>
              <w:ind w:left="-108" w:right="-108"/>
              <w:rPr>
                <w:rFonts w:cs="Arial"/>
                <w:sz w:val="20"/>
                <w:lang w:val="en-GB"/>
              </w:rPr>
            </w:pPr>
            <w:r w:rsidRPr="007F2DD6">
              <w:rPr>
                <w:rFonts w:cs="Arial"/>
                <w:sz w:val="20"/>
                <w:lang w:val="en-GB"/>
              </w:rPr>
              <w:t>62-65</w:t>
            </w:r>
          </w:p>
        </w:tc>
        <w:tc>
          <w:tcPr>
            <w:tcW w:w="1080" w:type="dxa"/>
          </w:tcPr>
          <w:p w14:paraId="35150B9A" w14:textId="77777777" w:rsidR="00E30CDC" w:rsidRPr="007F2DD6" w:rsidRDefault="00E30CDC" w:rsidP="007F2DD6">
            <w:pPr>
              <w:pStyle w:val="tables"/>
              <w:jc w:val="left"/>
              <w:rPr>
                <w:rFonts w:cs="Arial"/>
                <w:sz w:val="20"/>
                <w:lang w:val="en-GB"/>
              </w:rPr>
            </w:pPr>
            <w:r w:rsidRPr="007F2DD6">
              <w:rPr>
                <w:rFonts w:cs="Arial"/>
                <w:sz w:val="20"/>
                <w:lang w:val="en-GB"/>
              </w:rPr>
              <w:t>D</w:t>
            </w:r>
          </w:p>
        </w:tc>
        <w:tc>
          <w:tcPr>
            <w:tcW w:w="900" w:type="dxa"/>
          </w:tcPr>
          <w:p w14:paraId="036AE6A5" w14:textId="77777777" w:rsidR="00E30CDC" w:rsidRPr="00F7470E" w:rsidRDefault="00424B48" w:rsidP="00523603">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_Ref306870219 \h </w:instrText>
            </w:r>
            <w:r w:rsidRPr="00F10050">
              <w:rPr>
                <w:sz w:val="20"/>
                <w:lang w:val="en-GB"/>
              </w:rPr>
            </w:r>
            <w:r w:rsidRPr="00F10050">
              <w:rPr>
                <w:sz w:val="20"/>
                <w:lang w:val="en-GB"/>
              </w:rPr>
              <w:fldChar w:fldCharType="separate"/>
            </w:r>
            <w:r w:rsidR="001C235B">
              <w:rPr>
                <w:rFonts w:cs="Arial"/>
                <w:noProof/>
                <w:sz w:val="20"/>
                <w:lang w:val="en-GB"/>
              </w:rPr>
              <w:t>131</w:t>
            </w:r>
            <w:r w:rsidRPr="00F10050">
              <w:rPr>
                <w:sz w:val="20"/>
                <w:lang w:val="en-GB"/>
              </w:rPr>
              <w:fldChar w:fldCharType="end"/>
            </w:r>
          </w:p>
        </w:tc>
      </w:tr>
    </w:tbl>
    <w:p w14:paraId="3A01F0A8" w14:textId="77777777" w:rsidR="00E30CDC" w:rsidRDefault="00E30CDC" w:rsidP="00344475">
      <w:pPr>
        <w:ind w:left="180"/>
      </w:pPr>
    </w:p>
    <w:p w14:paraId="777A32E5" w14:textId="77777777" w:rsidR="00661F76" w:rsidRDefault="00E30CDC" w:rsidP="00066522">
      <w:pPr>
        <w:pStyle w:val="note"/>
        <w:tabs>
          <w:tab w:val="clear" w:pos="567"/>
          <w:tab w:val="left" w:pos="1080"/>
        </w:tabs>
        <w:ind w:left="1080" w:hanging="1080"/>
        <w:rPr>
          <w:lang w:val="en-GB"/>
        </w:rPr>
      </w:pPr>
      <w:r>
        <w:rPr>
          <w:b/>
          <w:lang w:val="en-GB"/>
        </w:rPr>
        <w:t>Notes:</w:t>
      </w:r>
      <w:r>
        <w:rPr>
          <w:b/>
          <w:lang w:val="en-GB"/>
        </w:rPr>
        <w:tab/>
      </w:r>
      <w:r>
        <w:rPr>
          <w:lang w:val="en-GB"/>
        </w:rPr>
        <w:t>A</w:t>
      </w:r>
      <w:r w:rsidRPr="00E57696">
        <w:rPr>
          <w:lang w:val="en-GB"/>
        </w:rPr>
        <w:t xml:space="preserve">ll current enrolments for Type D students </w:t>
      </w:r>
      <w:r>
        <w:rPr>
          <w:lang w:val="en-GB"/>
        </w:rPr>
        <w:t>(</w:t>
      </w:r>
      <w:r w:rsidRPr="00E57696">
        <w:rPr>
          <w:lang w:val="en-GB"/>
        </w:rPr>
        <w:t xml:space="preserve">not </w:t>
      </w:r>
      <w:r>
        <w:rPr>
          <w:lang w:val="en-GB"/>
        </w:rPr>
        <w:t xml:space="preserve">including </w:t>
      </w:r>
      <w:r w:rsidRPr="00E57696">
        <w:rPr>
          <w:lang w:val="en-GB"/>
        </w:rPr>
        <w:t xml:space="preserve">Training Opportunities, Skills Enhancement, ITO Off Job Training or </w:t>
      </w:r>
      <w:r w:rsidR="00615E1A">
        <w:t>International student doing ITO off-job training</w:t>
      </w:r>
      <w:r>
        <w:rPr>
          <w:lang w:val="en-GB"/>
        </w:rPr>
        <w:t>’ enrolments)</w:t>
      </w:r>
      <w:r w:rsidRPr="00E57696">
        <w:rPr>
          <w:lang w:val="en-GB"/>
        </w:rPr>
        <w:t xml:space="preserve"> are to be included in the course completion file, irrespective of whether a completion date has been reached.</w:t>
      </w:r>
    </w:p>
    <w:p w14:paraId="25FF818A" w14:textId="77777777" w:rsidR="00E30CDC" w:rsidRPr="001938F2" w:rsidRDefault="00E30CDC" w:rsidP="008B2B3F">
      <w:pPr>
        <w:pStyle w:val="note"/>
        <w:tabs>
          <w:tab w:val="clear" w:pos="567"/>
          <w:tab w:val="left" w:pos="1080"/>
        </w:tabs>
        <w:ind w:left="1080" w:hanging="900"/>
        <w:rPr>
          <w:lang w:val="en-GB"/>
        </w:rPr>
      </w:pPr>
      <w:r>
        <w:rPr>
          <w:b/>
          <w:lang w:val="en-GB"/>
        </w:rPr>
        <w:tab/>
      </w:r>
      <w:r w:rsidRPr="00E57696">
        <w:rPr>
          <w:b/>
          <w:i/>
          <w:lang w:val="en-GB"/>
        </w:rPr>
        <w:t xml:space="preserve">Where a type D student meets the requirements to be reported in the Course Completion </w:t>
      </w:r>
      <w:proofErr w:type="gramStart"/>
      <w:r w:rsidRPr="00E57696">
        <w:rPr>
          <w:b/>
          <w:i/>
          <w:lang w:val="en-GB"/>
        </w:rPr>
        <w:t>file, and</w:t>
      </w:r>
      <w:proofErr w:type="gramEnd"/>
      <w:r w:rsidRPr="00E57696">
        <w:rPr>
          <w:b/>
          <w:i/>
          <w:lang w:val="en-GB"/>
        </w:rPr>
        <w:t xml:space="preserve"> is also enrolled in </w:t>
      </w:r>
      <w:r>
        <w:rPr>
          <w:b/>
          <w:i/>
          <w:lang w:val="en-GB"/>
        </w:rPr>
        <w:t xml:space="preserve">courses in </w:t>
      </w:r>
      <w:r w:rsidRPr="00E57696">
        <w:rPr>
          <w:b/>
          <w:i/>
          <w:lang w:val="en-GB"/>
        </w:rPr>
        <w:t xml:space="preserve">non-formal </w:t>
      </w:r>
      <w:r>
        <w:rPr>
          <w:b/>
          <w:i/>
          <w:lang w:val="en-GB"/>
        </w:rPr>
        <w:t>programmes</w:t>
      </w:r>
      <w:r w:rsidRPr="00E57696">
        <w:rPr>
          <w:b/>
          <w:i/>
          <w:lang w:val="en-GB"/>
        </w:rPr>
        <w:t>, these courses are not to be returned in the completion file.</w:t>
      </w:r>
    </w:p>
    <w:p w14:paraId="561958D5" w14:textId="77777777" w:rsidR="00C9240A" w:rsidRDefault="00C9240A" w:rsidP="001A7CB4">
      <w:pPr>
        <w:pStyle w:val="note"/>
        <w:ind w:left="0" w:firstLine="0"/>
        <w:rPr>
          <w:b/>
          <w:lang w:val="en-GB"/>
        </w:rPr>
      </w:pPr>
    </w:p>
    <w:p w14:paraId="2571CB15" w14:textId="77777777" w:rsidR="001A7CB4" w:rsidRDefault="00A85360" w:rsidP="001A7CB4">
      <w:pPr>
        <w:pStyle w:val="note"/>
        <w:ind w:left="0" w:firstLine="0"/>
        <w:rPr>
          <w:lang w:val="en-GB"/>
        </w:rPr>
      </w:pPr>
      <w:r>
        <w:rPr>
          <w:b/>
          <w:lang w:val="en-GB"/>
        </w:rPr>
        <w:t xml:space="preserve">Validation </w:t>
      </w:r>
      <w:r w:rsidR="001A7CB4" w:rsidRPr="00386EC9">
        <w:rPr>
          <w:b/>
          <w:lang w:val="en-GB"/>
        </w:rPr>
        <w:t>Error</w:t>
      </w:r>
      <w:r w:rsidR="001A7CB4">
        <w:rPr>
          <w:b/>
          <w:lang w:val="en-GB"/>
        </w:rPr>
        <w:t xml:space="preserve">s: </w:t>
      </w:r>
    </w:p>
    <w:tbl>
      <w:tblPr>
        <w:tblW w:w="0" w:type="auto"/>
        <w:tblInd w:w="1440" w:type="dxa"/>
        <w:tblLayout w:type="fixed"/>
        <w:tblLook w:val="04A0" w:firstRow="1" w:lastRow="0" w:firstColumn="1" w:lastColumn="0" w:noHBand="0" w:noVBand="1"/>
      </w:tblPr>
      <w:tblGrid>
        <w:gridCol w:w="588"/>
        <w:gridCol w:w="7578"/>
      </w:tblGrid>
      <w:tr w:rsidR="001A7CB4" w14:paraId="6487A334" w14:textId="77777777" w:rsidTr="00C97DB7">
        <w:tc>
          <w:tcPr>
            <w:tcW w:w="588" w:type="dxa"/>
          </w:tcPr>
          <w:p w14:paraId="1988A718" w14:textId="77777777" w:rsidR="001A7CB4" w:rsidRDefault="001A7CB4" w:rsidP="00C97DB7">
            <w:r>
              <w:t>310</w:t>
            </w:r>
          </w:p>
        </w:tc>
        <w:tc>
          <w:tcPr>
            <w:tcW w:w="7578" w:type="dxa"/>
          </w:tcPr>
          <w:p w14:paraId="2A7EFB9E" w14:textId="77777777" w:rsidR="001A7CB4" w:rsidRPr="00A201E8" w:rsidRDefault="001A7CB4" w:rsidP="00C97DB7">
            <w:pPr>
              <w:tabs>
                <w:tab w:val="left" w:pos="1440"/>
                <w:tab w:val="left" w:pos="2160"/>
              </w:tabs>
            </w:pPr>
            <w:r w:rsidRPr="00DA0A5E">
              <w:t>Record not in correct format</w:t>
            </w:r>
          </w:p>
        </w:tc>
      </w:tr>
      <w:tr w:rsidR="001A7CB4" w14:paraId="1DC2DF4B" w14:textId="77777777" w:rsidTr="00C97DB7">
        <w:tc>
          <w:tcPr>
            <w:tcW w:w="588" w:type="dxa"/>
          </w:tcPr>
          <w:p w14:paraId="428CF4AE" w14:textId="77777777" w:rsidR="001A7CB4" w:rsidRDefault="001A7CB4" w:rsidP="00C97DB7">
            <w:r>
              <w:t>540</w:t>
            </w:r>
          </w:p>
        </w:tc>
        <w:tc>
          <w:tcPr>
            <w:tcW w:w="7578" w:type="dxa"/>
          </w:tcPr>
          <w:p w14:paraId="34939B8A" w14:textId="77777777" w:rsidR="001A7CB4" w:rsidRPr="00EE1BA5" w:rsidRDefault="001A7CB4" w:rsidP="00C97DB7">
            <w:pPr>
              <w:rPr>
                <w:color w:val="FF0000"/>
              </w:rPr>
            </w:pPr>
            <w:r>
              <w:t>Completion record is not unique in completion file</w:t>
            </w:r>
          </w:p>
        </w:tc>
      </w:tr>
    </w:tbl>
    <w:p w14:paraId="57FCF1C6" w14:textId="77777777" w:rsidR="001A7CB4" w:rsidRDefault="001A7CB4" w:rsidP="001A7CB4">
      <w:r w:rsidRPr="00F547B8">
        <w:rPr>
          <w:b/>
        </w:rPr>
        <w:t>Warnings</w:t>
      </w:r>
      <w:r>
        <w:t>:</w:t>
      </w:r>
    </w:p>
    <w:tbl>
      <w:tblPr>
        <w:tblW w:w="0" w:type="auto"/>
        <w:tblInd w:w="1440" w:type="dxa"/>
        <w:tblLayout w:type="fixed"/>
        <w:tblLook w:val="04A0" w:firstRow="1" w:lastRow="0" w:firstColumn="1" w:lastColumn="0" w:noHBand="0" w:noVBand="1"/>
      </w:tblPr>
      <w:tblGrid>
        <w:gridCol w:w="588"/>
        <w:gridCol w:w="7578"/>
      </w:tblGrid>
      <w:tr w:rsidR="001A7CB4" w:rsidRPr="00EE1BA5" w14:paraId="644160F1" w14:textId="77777777" w:rsidTr="00C97DB7">
        <w:tc>
          <w:tcPr>
            <w:tcW w:w="588" w:type="dxa"/>
          </w:tcPr>
          <w:p w14:paraId="1DD4153E" w14:textId="77777777" w:rsidR="001A7CB4" w:rsidRDefault="001A7CB4" w:rsidP="00C97DB7">
            <w:r>
              <w:t>589</w:t>
            </w:r>
          </w:p>
        </w:tc>
        <w:tc>
          <w:tcPr>
            <w:tcW w:w="7578" w:type="dxa"/>
          </w:tcPr>
          <w:p w14:paraId="6C3FBCF8" w14:textId="77777777" w:rsidR="001A7CB4" w:rsidRPr="00A201E8" w:rsidRDefault="001A7CB4" w:rsidP="00C97DB7">
            <w:r w:rsidRPr="00A201E8">
              <w:t>Historical SDR processing cannot have data for Comp or Qual</w:t>
            </w:r>
          </w:p>
        </w:tc>
      </w:tr>
    </w:tbl>
    <w:p w14:paraId="3B30D84A" w14:textId="77777777" w:rsidR="001A7CB4" w:rsidRDefault="001A7CB4" w:rsidP="001A7CB4">
      <w:r w:rsidRPr="00F547B8">
        <w:rPr>
          <w:b/>
        </w:rPr>
        <w:t>History</w:t>
      </w:r>
      <w:r>
        <w:t>:</w:t>
      </w:r>
    </w:p>
    <w:tbl>
      <w:tblPr>
        <w:tblW w:w="0" w:type="auto"/>
        <w:tblInd w:w="1440" w:type="dxa"/>
        <w:tblLayout w:type="fixed"/>
        <w:tblLook w:val="04A0" w:firstRow="1" w:lastRow="0" w:firstColumn="1" w:lastColumn="0" w:noHBand="0" w:noVBand="1"/>
      </w:tblPr>
      <w:tblGrid>
        <w:gridCol w:w="871"/>
        <w:gridCol w:w="7295"/>
      </w:tblGrid>
      <w:tr w:rsidR="001A7CB4" w14:paraId="056752FE" w14:textId="77777777" w:rsidTr="00C97DB7">
        <w:tc>
          <w:tcPr>
            <w:tcW w:w="871" w:type="dxa"/>
          </w:tcPr>
          <w:p w14:paraId="5BE66772" w14:textId="77777777" w:rsidR="001A7CB4" w:rsidRDefault="001A7CB4" w:rsidP="00C97DB7">
            <w:r>
              <w:t>2007</w:t>
            </w:r>
          </w:p>
        </w:tc>
        <w:tc>
          <w:tcPr>
            <w:tcW w:w="7295" w:type="dxa"/>
          </w:tcPr>
          <w:p w14:paraId="311B7514" w14:textId="77777777" w:rsidR="001A7CB4" w:rsidRDefault="001A7CB4" w:rsidP="001A7CB4">
            <w:pPr>
              <w:tabs>
                <w:tab w:val="left" w:pos="1440"/>
                <w:tab w:val="left" w:pos="2160"/>
              </w:tabs>
            </w:pPr>
            <w:r>
              <w:t>Validation 540 introduced</w:t>
            </w:r>
          </w:p>
        </w:tc>
      </w:tr>
      <w:tr w:rsidR="001A7CB4" w:rsidRPr="00A201E8" w14:paraId="7E8652DC" w14:textId="77777777" w:rsidTr="00C97DB7">
        <w:tc>
          <w:tcPr>
            <w:tcW w:w="871" w:type="dxa"/>
          </w:tcPr>
          <w:p w14:paraId="67E77BC4" w14:textId="77777777" w:rsidR="001A7CB4" w:rsidRDefault="001A7CB4" w:rsidP="00C97DB7">
            <w:r>
              <w:t>2008</w:t>
            </w:r>
          </w:p>
        </w:tc>
        <w:tc>
          <w:tcPr>
            <w:tcW w:w="7295" w:type="dxa"/>
          </w:tcPr>
          <w:p w14:paraId="3683EF76" w14:textId="77777777" w:rsidR="001A7CB4" w:rsidRPr="00A201E8" w:rsidRDefault="001A7CB4" w:rsidP="00C97DB7">
            <w:r>
              <w:t>Validation warning 589 introduced</w:t>
            </w:r>
          </w:p>
        </w:tc>
      </w:tr>
      <w:tr w:rsidR="001A7CB4" w:rsidRPr="00A201E8" w14:paraId="53747636" w14:textId="77777777" w:rsidTr="00C97DB7">
        <w:tc>
          <w:tcPr>
            <w:tcW w:w="871" w:type="dxa"/>
          </w:tcPr>
          <w:p w14:paraId="0225CFB1" w14:textId="77777777" w:rsidR="001A7CB4" w:rsidRDefault="001A7CB4" w:rsidP="00C97DB7"/>
        </w:tc>
        <w:tc>
          <w:tcPr>
            <w:tcW w:w="7295" w:type="dxa"/>
          </w:tcPr>
          <w:p w14:paraId="7F9D5FE3" w14:textId="77777777" w:rsidR="001A7CB4" w:rsidRPr="00A201E8" w:rsidRDefault="001A7CB4" w:rsidP="00C97DB7"/>
        </w:tc>
      </w:tr>
    </w:tbl>
    <w:p w14:paraId="35E7D201" w14:textId="77777777" w:rsidR="00E30CDC" w:rsidRDefault="00E30CDC" w:rsidP="00344475">
      <w:pPr>
        <w:pStyle w:val="note"/>
        <w:ind w:left="900" w:hanging="720"/>
        <w:rPr>
          <w:lang w:val="en-GB"/>
        </w:rPr>
      </w:pPr>
    </w:p>
    <w:tbl>
      <w:tblPr>
        <w:tblW w:w="9540" w:type="dxa"/>
        <w:tblInd w:w="108" w:type="dxa"/>
        <w:tblLook w:val="01E0" w:firstRow="1" w:lastRow="1" w:firstColumn="1" w:lastColumn="1" w:noHBand="0" w:noVBand="0"/>
      </w:tblPr>
      <w:tblGrid>
        <w:gridCol w:w="1644"/>
        <w:gridCol w:w="520"/>
        <w:gridCol w:w="3162"/>
        <w:gridCol w:w="3854"/>
        <w:gridCol w:w="360"/>
      </w:tblGrid>
      <w:tr w:rsidR="00E30CDC" w14:paraId="03A4E106" w14:textId="77777777" w:rsidTr="00C33CAB">
        <w:trPr>
          <w:gridAfter w:val="1"/>
          <w:wAfter w:w="360" w:type="dxa"/>
        </w:trPr>
        <w:tc>
          <w:tcPr>
            <w:tcW w:w="9540" w:type="dxa"/>
            <w:gridSpan w:val="4"/>
            <w:tcBorders>
              <w:top w:val="single" w:sz="4" w:space="0" w:color="auto"/>
              <w:bottom w:val="single" w:sz="4" w:space="0" w:color="auto"/>
            </w:tcBorders>
            <w:shd w:val="clear" w:color="auto" w:fill="auto"/>
          </w:tcPr>
          <w:p w14:paraId="197048C8" w14:textId="77777777" w:rsidR="00E30CDC" w:rsidRPr="008A3080" w:rsidRDefault="00E30CDC" w:rsidP="00CD0393">
            <w:pPr>
              <w:pStyle w:val="Heading1"/>
              <w:spacing w:line="240" w:lineRule="atLeast"/>
              <w:jc w:val="both"/>
            </w:pPr>
            <w:bookmarkStart w:id="114" w:name="_Toc154045235"/>
            <w:bookmarkStart w:id="115" w:name="_Toc154049049"/>
            <w:bookmarkStart w:id="116" w:name="_Toc154207631"/>
            <w:bookmarkStart w:id="117" w:name="_Toc237143502"/>
            <w:bookmarkStart w:id="118" w:name="_Toc298827595"/>
            <w:bookmarkStart w:id="119" w:name="_Toc95301910"/>
            <w:r>
              <w:lastRenderedPageBreak/>
              <w:t>Field Descriptions</w:t>
            </w:r>
            <w:bookmarkEnd w:id="114"/>
            <w:bookmarkEnd w:id="115"/>
            <w:bookmarkEnd w:id="116"/>
            <w:bookmarkEnd w:id="117"/>
            <w:bookmarkEnd w:id="118"/>
            <w:bookmarkEnd w:id="119"/>
          </w:p>
        </w:tc>
      </w:tr>
      <w:tr w:rsidR="00E30CDC" w:rsidRPr="00CD0393" w14:paraId="69895AC3" w14:textId="77777777" w:rsidTr="00CD0393">
        <w:trPr>
          <w:gridAfter w:val="1"/>
          <w:wAfter w:w="360" w:type="dxa"/>
          <w:trHeight w:val="630"/>
        </w:trPr>
        <w:tc>
          <w:tcPr>
            <w:tcW w:w="9540" w:type="dxa"/>
            <w:gridSpan w:val="4"/>
            <w:tcBorders>
              <w:top w:val="single" w:sz="4" w:space="0" w:color="auto"/>
              <w:bottom w:val="single" w:sz="4" w:space="0" w:color="C0C0C0"/>
            </w:tcBorders>
          </w:tcPr>
          <w:p w14:paraId="675957C7" w14:textId="77777777" w:rsidR="00E30CDC" w:rsidRPr="00CD0393" w:rsidRDefault="00E30CDC" w:rsidP="00CD0393">
            <w:pPr>
              <w:pStyle w:val="NormalWeb"/>
              <w:spacing w:before="60" w:beforeAutospacing="0" w:after="60" w:afterAutospacing="0"/>
              <w:rPr>
                <w:rFonts w:cs="Arial"/>
                <w:sz w:val="20"/>
              </w:rPr>
            </w:pPr>
            <w:r w:rsidRPr="00CD0393">
              <w:rPr>
                <w:rFonts w:cs="Arial"/>
                <w:sz w:val="20"/>
              </w:rPr>
              <w:t xml:space="preserve">A description of each field is provided on the following pages.  </w:t>
            </w:r>
            <w:proofErr w:type="gramStart"/>
            <w:r w:rsidRPr="00CD0393">
              <w:rPr>
                <w:rFonts w:cs="Arial"/>
                <w:sz w:val="20"/>
              </w:rPr>
              <w:t>A number of</w:t>
            </w:r>
            <w:proofErr w:type="gramEnd"/>
            <w:r w:rsidRPr="00CD0393">
              <w:rPr>
                <w:rFonts w:cs="Arial"/>
                <w:sz w:val="20"/>
              </w:rPr>
              <w:t xml:space="preserve"> items of information are provided:</w:t>
            </w:r>
          </w:p>
        </w:tc>
      </w:tr>
      <w:tr w:rsidR="00E30CDC" w:rsidRPr="00CD0393" w14:paraId="3E8E4464" w14:textId="77777777" w:rsidTr="00CD0393">
        <w:trPr>
          <w:gridAfter w:val="1"/>
          <w:wAfter w:w="360" w:type="dxa"/>
          <w:trHeight w:val="564"/>
        </w:trPr>
        <w:tc>
          <w:tcPr>
            <w:tcW w:w="2520" w:type="dxa"/>
            <w:gridSpan w:val="2"/>
            <w:tcBorders>
              <w:top w:val="single" w:sz="4" w:space="0" w:color="C0C0C0"/>
              <w:bottom w:val="single" w:sz="4" w:space="0" w:color="C0C0C0"/>
            </w:tcBorders>
          </w:tcPr>
          <w:p w14:paraId="556BD324" w14:textId="77777777" w:rsidR="00E30CDC" w:rsidRPr="00CD0393" w:rsidRDefault="00E30CDC" w:rsidP="00CD0393">
            <w:pPr>
              <w:pStyle w:val="TableHeading"/>
              <w:spacing w:before="60" w:after="60"/>
              <w:jc w:val="both"/>
              <w:rPr>
                <w:rFonts w:cs="Arial"/>
              </w:rPr>
            </w:pPr>
            <w:r w:rsidRPr="00CD0393">
              <w:rPr>
                <w:rFonts w:cs="Arial"/>
              </w:rPr>
              <w:t xml:space="preserve">Field Name </w:t>
            </w:r>
          </w:p>
        </w:tc>
        <w:tc>
          <w:tcPr>
            <w:tcW w:w="7020" w:type="dxa"/>
            <w:gridSpan w:val="2"/>
            <w:tcBorders>
              <w:top w:val="single" w:sz="4" w:space="0" w:color="C0C0C0"/>
              <w:bottom w:val="single" w:sz="4" w:space="0" w:color="C0C0C0"/>
            </w:tcBorders>
          </w:tcPr>
          <w:p w14:paraId="248FDFED" w14:textId="77777777" w:rsidR="00E30CDC" w:rsidRPr="00CD0393" w:rsidRDefault="00E30CDC" w:rsidP="00CD0393">
            <w:pPr>
              <w:spacing w:before="60" w:after="60"/>
              <w:jc w:val="both"/>
              <w:rPr>
                <w:rFonts w:cs="Arial"/>
                <w:lang w:val="en-GB"/>
              </w:rPr>
            </w:pPr>
            <w:r w:rsidRPr="00CD0393">
              <w:rPr>
                <w:rFonts w:cs="Arial"/>
                <w:lang w:val="en-GB"/>
              </w:rPr>
              <w:t xml:space="preserve">The unique name given to each field. This name is used in the Ministry's and the TEC’s databases, and in the SDR Validation Program. </w:t>
            </w:r>
          </w:p>
        </w:tc>
      </w:tr>
      <w:tr w:rsidR="00E30CDC" w:rsidRPr="00CD0393" w14:paraId="07ED430A" w14:textId="77777777" w:rsidTr="00CD0393">
        <w:trPr>
          <w:gridAfter w:val="1"/>
          <w:wAfter w:w="360" w:type="dxa"/>
          <w:trHeight w:val="633"/>
        </w:trPr>
        <w:tc>
          <w:tcPr>
            <w:tcW w:w="2520" w:type="dxa"/>
            <w:gridSpan w:val="2"/>
            <w:tcBorders>
              <w:top w:val="single" w:sz="4" w:space="0" w:color="C0C0C0"/>
              <w:bottom w:val="single" w:sz="4" w:space="0" w:color="C0C0C0"/>
            </w:tcBorders>
          </w:tcPr>
          <w:p w14:paraId="72E27A21" w14:textId="77777777" w:rsidR="00E30CDC" w:rsidRPr="00CD0393" w:rsidRDefault="00E30CDC" w:rsidP="00CD0393">
            <w:pPr>
              <w:pStyle w:val="TableHeading"/>
              <w:spacing w:before="60" w:after="60"/>
              <w:jc w:val="both"/>
              <w:rPr>
                <w:rFonts w:cs="Arial"/>
              </w:rPr>
            </w:pPr>
            <w:r w:rsidRPr="00CD0393">
              <w:rPr>
                <w:rFonts w:cs="Arial"/>
              </w:rPr>
              <w:t>Field Number</w:t>
            </w:r>
          </w:p>
        </w:tc>
        <w:tc>
          <w:tcPr>
            <w:tcW w:w="7020" w:type="dxa"/>
            <w:gridSpan w:val="2"/>
            <w:tcBorders>
              <w:top w:val="single" w:sz="4" w:space="0" w:color="C0C0C0"/>
              <w:bottom w:val="single" w:sz="4" w:space="0" w:color="C0C0C0"/>
            </w:tcBorders>
          </w:tcPr>
          <w:p w14:paraId="757440F7" w14:textId="77777777" w:rsidR="00E30CDC" w:rsidRPr="00CD0393" w:rsidRDefault="00E30CDC" w:rsidP="00CD0393">
            <w:pPr>
              <w:spacing w:before="60" w:after="60"/>
              <w:jc w:val="both"/>
              <w:rPr>
                <w:rFonts w:cs="Arial"/>
                <w:lang w:val="en-GB"/>
              </w:rPr>
            </w:pPr>
            <w:r w:rsidRPr="00CD0393">
              <w:rPr>
                <w:rFonts w:cs="Arial"/>
                <w:lang w:val="en-GB"/>
              </w:rPr>
              <w:t>A reference to the file and field position - corresponds to the field numbers given in the preceding section on File Specifications.</w:t>
            </w:r>
          </w:p>
        </w:tc>
      </w:tr>
      <w:tr w:rsidR="00E30CDC" w:rsidRPr="00CD0393" w14:paraId="5391EEBA" w14:textId="77777777" w:rsidTr="00CD0393">
        <w:trPr>
          <w:gridAfter w:val="1"/>
          <w:wAfter w:w="360" w:type="dxa"/>
          <w:trHeight w:val="363"/>
        </w:trPr>
        <w:tc>
          <w:tcPr>
            <w:tcW w:w="2520" w:type="dxa"/>
            <w:gridSpan w:val="2"/>
            <w:tcBorders>
              <w:top w:val="single" w:sz="4" w:space="0" w:color="C0C0C0"/>
              <w:bottom w:val="single" w:sz="4" w:space="0" w:color="C0C0C0"/>
            </w:tcBorders>
          </w:tcPr>
          <w:p w14:paraId="34317B20" w14:textId="77777777" w:rsidR="00E30CDC" w:rsidRPr="00CD0393" w:rsidRDefault="00E30CDC" w:rsidP="00CD0393">
            <w:pPr>
              <w:pStyle w:val="TableHeading"/>
              <w:spacing w:before="60" w:after="60"/>
              <w:jc w:val="both"/>
              <w:rPr>
                <w:rFonts w:cs="Arial"/>
              </w:rPr>
            </w:pPr>
            <w:r w:rsidRPr="00CD0393">
              <w:rPr>
                <w:rFonts w:cs="Arial"/>
              </w:rPr>
              <w:t>Field Title</w:t>
            </w:r>
          </w:p>
        </w:tc>
        <w:tc>
          <w:tcPr>
            <w:tcW w:w="7020" w:type="dxa"/>
            <w:gridSpan w:val="2"/>
            <w:tcBorders>
              <w:top w:val="single" w:sz="4" w:space="0" w:color="C0C0C0"/>
              <w:bottom w:val="single" w:sz="4" w:space="0" w:color="C0C0C0"/>
            </w:tcBorders>
          </w:tcPr>
          <w:p w14:paraId="694D3FB5" w14:textId="77777777" w:rsidR="00E30CDC" w:rsidRPr="00CD0393" w:rsidRDefault="00E30CDC" w:rsidP="00CD0393">
            <w:pPr>
              <w:spacing w:before="60" w:after="60"/>
              <w:jc w:val="both"/>
              <w:rPr>
                <w:rFonts w:cs="Arial"/>
                <w:lang w:val="en-GB"/>
              </w:rPr>
            </w:pPr>
            <w:r w:rsidRPr="00CD0393">
              <w:rPr>
                <w:rFonts w:cs="Arial"/>
                <w:lang w:val="en-GB"/>
              </w:rPr>
              <w:t>The full title of the field.</w:t>
            </w:r>
          </w:p>
        </w:tc>
      </w:tr>
      <w:tr w:rsidR="00E30CDC" w:rsidRPr="00CD0393" w14:paraId="7BC91BA3" w14:textId="77777777" w:rsidTr="00CD0393">
        <w:trPr>
          <w:gridAfter w:val="1"/>
          <w:wAfter w:w="360" w:type="dxa"/>
          <w:trHeight w:val="359"/>
        </w:trPr>
        <w:tc>
          <w:tcPr>
            <w:tcW w:w="2520" w:type="dxa"/>
            <w:gridSpan w:val="2"/>
            <w:tcBorders>
              <w:top w:val="single" w:sz="4" w:space="0" w:color="C0C0C0"/>
              <w:bottom w:val="single" w:sz="4" w:space="0" w:color="C0C0C0"/>
            </w:tcBorders>
          </w:tcPr>
          <w:p w14:paraId="20802599" w14:textId="77777777" w:rsidR="00E30CDC" w:rsidRPr="00CD0393" w:rsidRDefault="00E30CDC" w:rsidP="00CD0393">
            <w:pPr>
              <w:pStyle w:val="TableHeading"/>
              <w:spacing w:before="60" w:after="60"/>
              <w:jc w:val="both"/>
              <w:rPr>
                <w:rFonts w:cs="Arial"/>
              </w:rPr>
            </w:pPr>
            <w:r w:rsidRPr="00CD0393">
              <w:rPr>
                <w:rFonts w:cs="Arial"/>
              </w:rPr>
              <w:t>Description</w:t>
            </w:r>
          </w:p>
        </w:tc>
        <w:tc>
          <w:tcPr>
            <w:tcW w:w="7020" w:type="dxa"/>
            <w:gridSpan w:val="2"/>
            <w:tcBorders>
              <w:top w:val="single" w:sz="4" w:space="0" w:color="C0C0C0"/>
              <w:bottom w:val="single" w:sz="4" w:space="0" w:color="C0C0C0"/>
            </w:tcBorders>
          </w:tcPr>
          <w:p w14:paraId="6F2F11C1" w14:textId="77777777" w:rsidR="00E30CDC" w:rsidRPr="00CD0393" w:rsidRDefault="00E30CDC" w:rsidP="00CD0393">
            <w:pPr>
              <w:spacing w:before="60" w:after="60"/>
              <w:jc w:val="both"/>
              <w:rPr>
                <w:rFonts w:cs="Arial"/>
                <w:lang w:val="en-GB"/>
              </w:rPr>
            </w:pPr>
            <w:r w:rsidRPr="00CD0393">
              <w:rPr>
                <w:rFonts w:cs="Arial"/>
                <w:lang w:val="en-GB"/>
              </w:rPr>
              <w:t xml:space="preserve">A full description of the contents of the field. </w:t>
            </w:r>
          </w:p>
        </w:tc>
      </w:tr>
      <w:tr w:rsidR="00E30CDC" w:rsidRPr="00CD0393" w14:paraId="49726C32" w14:textId="77777777" w:rsidTr="00CD0393">
        <w:trPr>
          <w:gridAfter w:val="1"/>
          <w:wAfter w:w="360" w:type="dxa"/>
          <w:trHeight w:val="534"/>
        </w:trPr>
        <w:tc>
          <w:tcPr>
            <w:tcW w:w="2520" w:type="dxa"/>
            <w:gridSpan w:val="2"/>
            <w:tcBorders>
              <w:top w:val="single" w:sz="4" w:space="0" w:color="C0C0C0"/>
              <w:bottom w:val="single" w:sz="4" w:space="0" w:color="C0C0C0"/>
            </w:tcBorders>
          </w:tcPr>
          <w:p w14:paraId="6D36263C" w14:textId="77777777" w:rsidR="00E30CDC" w:rsidRPr="00CD0393" w:rsidRDefault="00E30CDC" w:rsidP="00CD0393">
            <w:pPr>
              <w:pStyle w:val="TableHeading"/>
              <w:spacing w:before="60" w:after="60"/>
              <w:jc w:val="both"/>
              <w:rPr>
                <w:rFonts w:cs="Arial"/>
              </w:rPr>
            </w:pPr>
            <w:r w:rsidRPr="00CD0393">
              <w:rPr>
                <w:rFonts w:cs="Arial"/>
              </w:rPr>
              <w:t>Reason for Field</w:t>
            </w:r>
          </w:p>
        </w:tc>
        <w:tc>
          <w:tcPr>
            <w:tcW w:w="7020" w:type="dxa"/>
            <w:gridSpan w:val="2"/>
            <w:tcBorders>
              <w:top w:val="single" w:sz="4" w:space="0" w:color="C0C0C0"/>
              <w:bottom w:val="single" w:sz="4" w:space="0" w:color="C0C0C0"/>
            </w:tcBorders>
          </w:tcPr>
          <w:p w14:paraId="5165CCE6" w14:textId="77777777" w:rsidR="00E30CDC" w:rsidRPr="00CD0393" w:rsidRDefault="00E30CDC" w:rsidP="00CD0393">
            <w:pPr>
              <w:spacing w:before="60" w:after="60"/>
              <w:jc w:val="both"/>
              <w:rPr>
                <w:rFonts w:cs="Arial"/>
                <w:lang w:val="en-GB"/>
              </w:rPr>
            </w:pPr>
            <w:r w:rsidRPr="00CD0393">
              <w:rPr>
                <w:rFonts w:cs="Arial"/>
                <w:lang w:val="en-GB"/>
              </w:rPr>
              <w:t xml:space="preserve">An explanation of why this particular data item is collected and how it relates to other data items. </w:t>
            </w:r>
          </w:p>
        </w:tc>
      </w:tr>
      <w:tr w:rsidR="00E30CDC" w:rsidRPr="00CD0393" w14:paraId="5ED0E334" w14:textId="77777777" w:rsidTr="00CD0393">
        <w:trPr>
          <w:gridAfter w:val="1"/>
          <w:wAfter w:w="360" w:type="dxa"/>
          <w:trHeight w:val="80"/>
        </w:trPr>
        <w:tc>
          <w:tcPr>
            <w:tcW w:w="2520" w:type="dxa"/>
            <w:gridSpan w:val="2"/>
            <w:tcBorders>
              <w:top w:val="single" w:sz="4" w:space="0" w:color="C0C0C0"/>
              <w:bottom w:val="single" w:sz="4" w:space="0" w:color="C0C0C0"/>
            </w:tcBorders>
          </w:tcPr>
          <w:p w14:paraId="45AD8F6F" w14:textId="77777777" w:rsidR="00E30CDC" w:rsidRPr="00CD0393" w:rsidRDefault="00E30CDC" w:rsidP="00CD0393">
            <w:pPr>
              <w:pStyle w:val="TableHeading"/>
              <w:spacing w:before="60" w:after="60"/>
              <w:jc w:val="both"/>
              <w:rPr>
                <w:rFonts w:cs="Arial"/>
              </w:rPr>
            </w:pPr>
            <w:r w:rsidRPr="00CD0393">
              <w:rPr>
                <w:rFonts w:cs="Arial"/>
              </w:rPr>
              <w:t>Field Specifications</w:t>
            </w:r>
          </w:p>
        </w:tc>
        <w:tc>
          <w:tcPr>
            <w:tcW w:w="7020" w:type="dxa"/>
            <w:gridSpan w:val="2"/>
            <w:tcBorders>
              <w:top w:val="single" w:sz="4" w:space="0" w:color="C0C0C0"/>
              <w:bottom w:val="single" w:sz="4" w:space="0" w:color="C0C0C0"/>
            </w:tcBorders>
          </w:tcPr>
          <w:p w14:paraId="2E6463ED" w14:textId="77777777" w:rsidR="00E30CDC" w:rsidRPr="00CD0393" w:rsidRDefault="00E30CDC" w:rsidP="00CD0393">
            <w:pPr>
              <w:spacing w:before="60" w:after="60"/>
              <w:jc w:val="both"/>
              <w:rPr>
                <w:rFonts w:cs="Arial"/>
                <w:lang w:val="en-GB"/>
              </w:rPr>
            </w:pPr>
            <w:r w:rsidRPr="00CD0393">
              <w:rPr>
                <w:rFonts w:cs="Arial"/>
                <w:lang w:val="en-GB"/>
              </w:rPr>
              <w:t xml:space="preserve">Information on the type and position of the field. Some fields are included in several files and, therefore, the field specifications can vary from file to file. The abbreviation "n/a" means "not applicable". </w:t>
            </w:r>
          </w:p>
          <w:tbl>
            <w:tblPr>
              <w:tblW w:w="0" w:type="auto"/>
              <w:tblLook w:val="0000" w:firstRow="0" w:lastRow="0" w:firstColumn="0" w:lastColumn="0" w:noHBand="0" w:noVBand="0"/>
            </w:tblPr>
            <w:tblGrid>
              <w:gridCol w:w="2051"/>
              <w:gridCol w:w="4749"/>
            </w:tblGrid>
            <w:tr w:rsidR="00E30CDC" w:rsidRPr="008B2B3F" w14:paraId="5DE33901" w14:textId="77777777" w:rsidTr="00682D0D">
              <w:tc>
                <w:tcPr>
                  <w:tcW w:w="2052" w:type="dxa"/>
                </w:tcPr>
                <w:p w14:paraId="5C5A4354" w14:textId="77777777" w:rsidR="00E30CDC" w:rsidRPr="008B2B3F" w:rsidRDefault="00E30CDC" w:rsidP="008B2B3F">
                  <w:pPr>
                    <w:spacing w:before="60" w:after="60"/>
                    <w:rPr>
                      <w:rFonts w:cs="Arial"/>
                      <w:lang w:val="en-GB"/>
                    </w:rPr>
                  </w:pPr>
                  <w:r w:rsidRPr="008B2B3F">
                    <w:rPr>
                      <w:rFonts w:cs="Arial"/>
                      <w:b/>
                      <w:lang w:val="en-GB"/>
                    </w:rPr>
                    <w:t>Length</w:t>
                  </w:r>
                </w:p>
              </w:tc>
              <w:tc>
                <w:tcPr>
                  <w:tcW w:w="4752" w:type="dxa"/>
                </w:tcPr>
                <w:p w14:paraId="0DD5CB41" w14:textId="77777777" w:rsidR="00E30CDC" w:rsidRPr="008B2B3F" w:rsidRDefault="00E30CDC" w:rsidP="008B2B3F">
                  <w:pPr>
                    <w:spacing w:before="60" w:after="60"/>
                    <w:rPr>
                      <w:rFonts w:cs="Arial"/>
                      <w:lang w:val="en-GB"/>
                    </w:rPr>
                  </w:pPr>
                  <w:r w:rsidRPr="008B2B3F">
                    <w:rPr>
                      <w:rFonts w:cs="Arial"/>
                      <w:lang w:val="en-GB"/>
                    </w:rPr>
                    <w:t xml:space="preserve">The length of the field in characters, including any fill characters. </w:t>
                  </w:r>
                </w:p>
              </w:tc>
            </w:tr>
            <w:tr w:rsidR="00E30CDC" w:rsidRPr="008B2B3F" w14:paraId="689D6C2D" w14:textId="77777777" w:rsidTr="00682D0D">
              <w:tc>
                <w:tcPr>
                  <w:tcW w:w="2052" w:type="dxa"/>
                </w:tcPr>
                <w:p w14:paraId="710EC4A3" w14:textId="77777777" w:rsidR="00E30CDC" w:rsidRPr="008B2B3F" w:rsidRDefault="00E30CDC" w:rsidP="008B2B3F">
                  <w:pPr>
                    <w:spacing w:before="60" w:after="60"/>
                    <w:rPr>
                      <w:rFonts w:cs="Arial"/>
                      <w:lang w:val="en-GB"/>
                    </w:rPr>
                  </w:pPr>
                  <w:r w:rsidRPr="008B2B3F">
                    <w:rPr>
                      <w:rFonts w:cs="Arial"/>
                      <w:b/>
                      <w:lang w:val="en-GB"/>
                    </w:rPr>
                    <w:t>Type</w:t>
                  </w:r>
                </w:p>
              </w:tc>
              <w:tc>
                <w:tcPr>
                  <w:tcW w:w="4752" w:type="dxa"/>
                </w:tcPr>
                <w:p w14:paraId="5E9A82EB" w14:textId="77777777" w:rsidR="00E30CDC" w:rsidRPr="008B2B3F" w:rsidRDefault="00E30CDC" w:rsidP="008B2B3F">
                  <w:pPr>
                    <w:spacing w:before="60" w:after="60"/>
                    <w:rPr>
                      <w:rFonts w:cs="Arial"/>
                      <w:lang w:val="en-GB"/>
                    </w:rPr>
                  </w:pPr>
                  <w:r w:rsidRPr="008B2B3F">
                    <w:rPr>
                      <w:rFonts w:cs="Arial"/>
                      <w:lang w:val="en-GB"/>
                    </w:rPr>
                    <w:t xml:space="preserve">Although the field type may be shown as </w:t>
                  </w:r>
                  <w:r w:rsidRPr="008B2B3F">
                    <w:rPr>
                      <w:rFonts w:cs="Arial"/>
                      <w:i/>
                      <w:lang w:val="en-GB"/>
                    </w:rPr>
                    <w:t>character</w:t>
                  </w:r>
                  <w:r w:rsidRPr="008B2B3F">
                    <w:rPr>
                      <w:rFonts w:cs="Arial"/>
                      <w:lang w:val="en-GB"/>
                    </w:rPr>
                    <w:t xml:space="preserve">, </w:t>
                  </w:r>
                  <w:r w:rsidRPr="008B2B3F">
                    <w:rPr>
                      <w:rFonts w:cs="Arial"/>
                      <w:i/>
                      <w:lang w:val="en-GB"/>
                    </w:rPr>
                    <w:t>alpha-numeric</w:t>
                  </w:r>
                  <w:r w:rsidRPr="008B2B3F">
                    <w:rPr>
                      <w:rFonts w:cs="Arial"/>
                      <w:lang w:val="en-GB"/>
                    </w:rPr>
                    <w:t xml:space="preserve"> or </w:t>
                  </w:r>
                  <w:r w:rsidRPr="008B2B3F">
                    <w:rPr>
                      <w:rFonts w:cs="Arial"/>
                      <w:i/>
                      <w:lang w:val="en-GB"/>
                    </w:rPr>
                    <w:t>numeric</w:t>
                  </w:r>
                  <w:r w:rsidRPr="008B2B3F">
                    <w:rPr>
                      <w:rFonts w:cs="Arial"/>
                      <w:lang w:val="en-GB"/>
                    </w:rPr>
                    <w:t>, this refers to the likely format of the source data.</w:t>
                  </w:r>
                </w:p>
              </w:tc>
            </w:tr>
            <w:tr w:rsidR="00E30CDC" w:rsidRPr="008B2B3F" w14:paraId="74ADBCF2" w14:textId="77777777" w:rsidTr="00682D0D">
              <w:tc>
                <w:tcPr>
                  <w:tcW w:w="2052" w:type="dxa"/>
                </w:tcPr>
                <w:p w14:paraId="7A4BEF62" w14:textId="77777777" w:rsidR="00E30CDC" w:rsidRPr="008B2B3F" w:rsidRDefault="00E30CDC" w:rsidP="008B2B3F">
                  <w:pPr>
                    <w:spacing w:before="60" w:after="60"/>
                    <w:rPr>
                      <w:rFonts w:cs="Arial"/>
                      <w:lang w:val="en-GB"/>
                    </w:rPr>
                  </w:pPr>
                  <w:r w:rsidRPr="008B2B3F">
                    <w:rPr>
                      <w:rFonts w:cs="Arial"/>
                      <w:b/>
                      <w:lang w:val="en-GB"/>
                    </w:rPr>
                    <w:t>Justification</w:t>
                  </w:r>
                </w:p>
              </w:tc>
              <w:tc>
                <w:tcPr>
                  <w:tcW w:w="4752" w:type="dxa"/>
                </w:tcPr>
                <w:p w14:paraId="4E2B782A" w14:textId="77777777" w:rsidR="00E30CDC" w:rsidRPr="008B2B3F" w:rsidRDefault="00E30CDC" w:rsidP="008B2B3F">
                  <w:pPr>
                    <w:spacing w:before="60" w:after="60"/>
                    <w:rPr>
                      <w:rFonts w:cs="Arial"/>
                      <w:lang w:val="en-GB"/>
                    </w:rPr>
                  </w:pPr>
                  <w:r w:rsidRPr="008B2B3F">
                    <w:rPr>
                      <w:rFonts w:cs="Arial"/>
                      <w:lang w:val="en-GB"/>
                    </w:rPr>
                    <w:t>The position of the first character of data in the field.</w:t>
                  </w:r>
                </w:p>
              </w:tc>
            </w:tr>
            <w:tr w:rsidR="00E30CDC" w:rsidRPr="008B2B3F" w14:paraId="5A4FD4AE" w14:textId="77777777" w:rsidTr="00682D0D">
              <w:tc>
                <w:tcPr>
                  <w:tcW w:w="2052" w:type="dxa"/>
                </w:tcPr>
                <w:p w14:paraId="48367A03" w14:textId="77777777" w:rsidR="00E30CDC" w:rsidRPr="008B2B3F" w:rsidRDefault="00E30CDC" w:rsidP="008B2B3F">
                  <w:pPr>
                    <w:spacing w:before="60" w:after="60"/>
                    <w:rPr>
                      <w:rFonts w:cs="Arial"/>
                      <w:lang w:val="en-GB"/>
                    </w:rPr>
                  </w:pPr>
                  <w:r w:rsidRPr="008B2B3F">
                    <w:rPr>
                      <w:rFonts w:cs="Arial"/>
                      <w:b/>
                      <w:lang w:val="en-GB"/>
                    </w:rPr>
                    <w:t>Fill Character</w:t>
                  </w:r>
                </w:p>
              </w:tc>
              <w:tc>
                <w:tcPr>
                  <w:tcW w:w="4752" w:type="dxa"/>
                </w:tcPr>
                <w:p w14:paraId="6CF3A6B8" w14:textId="77777777" w:rsidR="00E30CDC" w:rsidRPr="008B2B3F" w:rsidRDefault="00E30CDC" w:rsidP="008B2B3F">
                  <w:pPr>
                    <w:spacing w:before="60" w:after="60"/>
                    <w:rPr>
                      <w:rFonts w:cs="Arial"/>
                      <w:lang w:val="en-GB"/>
                    </w:rPr>
                  </w:pPr>
                  <w:r w:rsidRPr="008B2B3F">
                    <w:rPr>
                      <w:rFonts w:cs="Arial"/>
                      <w:lang w:val="en-GB"/>
                    </w:rPr>
                    <w:t xml:space="preserve">The character used to fill the field; either where there is no value to be returned, or to pad out the field where the value does not occupy the available length. </w:t>
                  </w:r>
                </w:p>
              </w:tc>
            </w:tr>
            <w:tr w:rsidR="00E30CDC" w:rsidRPr="008B2B3F" w14:paraId="4ACF2329" w14:textId="77777777" w:rsidTr="00682D0D">
              <w:tc>
                <w:tcPr>
                  <w:tcW w:w="2052" w:type="dxa"/>
                </w:tcPr>
                <w:p w14:paraId="439F1085" w14:textId="77777777" w:rsidR="00E30CDC" w:rsidRPr="008B2B3F" w:rsidRDefault="00E30CDC" w:rsidP="008B2B3F">
                  <w:pPr>
                    <w:spacing w:before="60" w:after="60"/>
                    <w:rPr>
                      <w:rFonts w:cs="Arial"/>
                      <w:lang w:val="en-GB"/>
                    </w:rPr>
                  </w:pPr>
                  <w:r w:rsidRPr="008B2B3F">
                    <w:rPr>
                      <w:rFonts w:cs="Arial"/>
                      <w:b/>
                      <w:lang w:val="en-GB"/>
                    </w:rPr>
                    <w:t>Record Position</w:t>
                  </w:r>
                </w:p>
              </w:tc>
              <w:tc>
                <w:tcPr>
                  <w:tcW w:w="4752" w:type="dxa"/>
                </w:tcPr>
                <w:p w14:paraId="48499B14" w14:textId="77777777" w:rsidR="00E30CDC" w:rsidRPr="008B2B3F" w:rsidRDefault="00E30CDC" w:rsidP="008B2B3F">
                  <w:pPr>
                    <w:spacing w:before="60" w:after="60"/>
                    <w:rPr>
                      <w:rFonts w:cs="Arial"/>
                      <w:lang w:val="en-GB"/>
                    </w:rPr>
                  </w:pPr>
                  <w:r w:rsidRPr="008B2B3F">
                    <w:rPr>
                      <w:rFonts w:cs="Arial"/>
                      <w:lang w:val="en-GB"/>
                    </w:rPr>
                    <w:t xml:space="preserve">The starting and finishing position of the field in an individual record. </w:t>
                  </w:r>
                </w:p>
              </w:tc>
            </w:tr>
            <w:tr w:rsidR="00E30CDC" w:rsidRPr="008B2B3F" w14:paraId="1C226EBF" w14:textId="77777777" w:rsidTr="00682D0D">
              <w:tc>
                <w:tcPr>
                  <w:tcW w:w="2052" w:type="dxa"/>
                </w:tcPr>
                <w:p w14:paraId="0784AE05" w14:textId="77777777" w:rsidR="00E30CDC" w:rsidRPr="008B2B3F" w:rsidRDefault="00E30CDC" w:rsidP="008B2B3F">
                  <w:pPr>
                    <w:spacing w:before="60" w:after="60"/>
                    <w:rPr>
                      <w:rFonts w:cs="Arial"/>
                      <w:lang w:val="en-GB"/>
                    </w:rPr>
                  </w:pPr>
                  <w:r w:rsidRPr="008B2B3F">
                    <w:rPr>
                      <w:rFonts w:cs="Arial"/>
                      <w:b/>
                      <w:lang w:val="en-GB"/>
                    </w:rPr>
                    <w:t>Type of Students</w:t>
                  </w:r>
                </w:p>
              </w:tc>
              <w:tc>
                <w:tcPr>
                  <w:tcW w:w="4752" w:type="dxa"/>
                </w:tcPr>
                <w:p w14:paraId="0814AC4B" w14:textId="77777777" w:rsidR="00E30CDC" w:rsidRPr="008B2B3F" w:rsidRDefault="00E30CDC" w:rsidP="008B2B3F">
                  <w:pPr>
                    <w:spacing w:before="60" w:after="60"/>
                    <w:rPr>
                      <w:rFonts w:cs="Arial"/>
                      <w:lang w:val="en-GB"/>
                    </w:rPr>
                  </w:pPr>
                  <w:r w:rsidRPr="008B2B3F">
                    <w:rPr>
                      <w:rFonts w:cs="Arial"/>
                      <w:lang w:val="en-GB"/>
                    </w:rPr>
                    <w:t xml:space="preserve">Indicates whether this value has to be returned for the type of student. </w:t>
                  </w:r>
                </w:p>
              </w:tc>
            </w:tr>
            <w:tr w:rsidR="00E30CDC" w:rsidRPr="008B2B3F" w14:paraId="695158B0" w14:textId="77777777" w:rsidTr="00682D0D">
              <w:tc>
                <w:tcPr>
                  <w:tcW w:w="2052" w:type="dxa"/>
                </w:tcPr>
                <w:p w14:paraId="6FFF6362" w14:textId="77777777" w:rsidR="00E30CDC" w:rsidRPr="008B2B3F" w:rsidRDefault="00E30CDC" w:rsidP="008B2B3F">
                  <w:pPr>
                    <w:spacing w:before="60" w:after="60"/>
                    <w:rPr>
                      <w:rFonts w:cs="Arial"/>
                      <w:lang w:val="en-GB"/>
                    </w:rPr>
                  </w:pPr>
                  <w:r w:rsidRPr="008B2B3F">
                    <w:rPr>
                      <w:rFonts w:cs="Arial"/>
                      <w:b/>
                      <w:lang w:val="en-GB"/>
                    </w:rPr>
                    <w:t>Preceding Field</w:t>
                  </w:r>
                </w:p>
              </w:tc>
              <w:tc>
                <w:tcPr>
                  <w:tcW w:w="4752" w:type="dxa"/>
                </w:tcPr>
                <w:p w14:paraId="3394AA2D" w14:textId="77777777" w:rsidR="00E30CDC" w:rsidRPr="008B2B3F" w:rsidRDefault="00E30CDC" w:rsidP="008B2B3F">
                  <w:pPr>
                    <w:spacing w:before="60" w:after="60"/>
                    <w:rPr>
                      <w:rFonts w:cs="Arial"/>
                      <w:lang w:val="en-GB"/>
                    </w:rPr>
                  </w:pPr>
                  <w:r w:rsidRPr="008B2B3F">
                    <w:rPr>
                      <w:rFonts w:cs="Arial"/>
                      <w:lang w:val="en-GB"/>
                    </w:rPr>
                    <w:t>The field that immediately precedes this field.</w:t>
                  </w:r>
                </w:p>
              </w:tc>
            </w:tr>
            <w:tr w:rsidR="00E30CDC" w:rsidRPr="008B2B3F" w14:paraId="46D33A8F" w14:textId="77777777" w:rsidTr="00682D0D">
              <w:tc>
                <w:tcPr>
                  <w:tcW w:w="2052" w:type="dxa"/>
                </w:tcPr>
                <w:p w14:paraId="70C437B1" w14:textId="77777777" w:rsidR="00E30CDC" w:rsidRPr="008B2B3F" w:rsidRDefault="00E30CDC" w:rsidP="008B2B3F">
                  <w:pPr>
                    <w:spacing w:before="60" w:after="60"/>
                    <w:rPr>
                      <w:rFonts w:cs="Arial"/>
                      <w:lang w:val="en-GB"/>
                    </w:rPr>
                  </w:pPr>
                  <w:r w:rsidRPr="008B2B3F">
                    <w:rPr>
                      <w:rFonts w:cs="Arial"/>
                      <w:b/>
                      <w:lang w:val="en-GB"/>
                    </w:rPr>
                    <w:t>Following Field</w:t>
                  </w:r>
                </w:p>
              </w:tc>
              <w:tc>
                <w:tcPr>
                  <w:tcW w:w="4752" w:type="dxa"/>
                </w:tcPr>
                <w:p w14:paraId="329986C0" w14:textId="77777777" w:rsidR="00E30CDC" w:rsidRPr="008B2B3F" w:rsidRDefault="00E30CDC" w:rsidP="008B2B3F">
                  <w:pPr>
                    <w:spacing w:before="60" w:after="60"/>
                    <w:rPr>
                      <w:rFonts w:cs="Arial"/>
                      <w:lang w:val="en-GB"/>
                    </w:rPr>
                  </w:pPr>
                  <w:r w:rsidRPr="008B2B3F">
                    <w:rPr>
                      <w:rFonts w:cs="Arial"/>
                      <w:lang w:val="en-GB"/>
                    </w:rPr>
                    <w:t>The field that immediately follows this field.</w:t>
                  </w:r>
                </w:p>
              </w:tc>
            </w:tr>
          </w:tbl>
          <w:p w14:paraId="307A4C61" w14:textId="77777777" w:rsidR="00E30CDC" w:rsidRPr="00CD0393" w:rsidRDefault="00E30CDC" w:rsidP="00CD0393">
            <w:pPr>
              <w:spacing w:before="60" w:after="60"/>
              <w:jc w:val="both"/>
              <w:rPr>
                <w:rFonts w:cs="Arial"/>
                <w:lang w:val="en-GB"/>
              </w:rPr>
            </w:pPr>
          </w:p>
        </w:tc>
      </w:tr>
      <w:tr w:rsidR="00E30CDC" w:rsidRPr="00CD0393" w14:paraId="5A214B8F" w14:textId="77777777" w:rsidTr="00CD0393">
        <w:trPr>
          <w:gridAfter w:val="1"/>
          <w:wAfter w:w="360" w:type="dxa"/>
          <w:trHeight w:val="345"/>
        </w:trPr>
        <w:tc>
          <w:tcPr>
            <w:tcW w:w="2520" w:type="dxa"/>
            <w:gridSpan w:val="2"/>
            <w:tcBorders>
              <w:top w:val="single" w:sz="4" w:space="0" w:color="C0C0C0"/>
              <w:bottom w:val="single" w:sz="4" w:space="0" w:color="C0C0C0"/>
            </w:tcBorders>
          </w:tcPr>
          <w:p w14:paraId="0EA9240D" w14:textId="77777777" w:rsidR="00E30CDC" w:rsidRPr="00CD0393" w:rsidRDefault="00E30CDC" w:rsidP="00CD0393">
            <w:pPr>
              <w:pStyle w:val="TableHeading"/>
              <w:spacing w:before="60" w:after="60"/>
              <w:jc w:val="both"/>
              <w:rPr>
                <w:rFonts w:cs="Arial"/>
              </w:rPr>
            </w:pPr>
            <w:r w:rsidRPr="00CD0393">
              <w:rPr>
                <w:rFonts w:cs="Arial"/>
              </w:rPr>
              <w:t>Classification</w:t>
            </w:r>
          </w:p>
        </w:tc>
        <w:tc>
          <w:tcPr>
            <w:tcW w:w="7020" w:type="dxa"/>
            <w:gridSpan w:val="2"/>
            <w:tcBorders>
              <w:top w:val="single" w:sz="4" w:space="0" w:color="C0C0C0"/>
              <w:bottom w:val="single" w:sz="4" w:space="0" w:color="C0C0C0"/>
            </w:tcBorders>
          </w:tcPr>
          <w:p w14:paraId="09D8B841" w14:textId="77777777" w:rsidR="00E30CDC" w:rsidRPr="00CD0393" w:rsidRDefault="00E30CDC" w:rsidP="00CD0393">
            <w:pPr>
              <w:spacing w:before="60" w:after="60"/>
              <w:jc w:val="both"/>
              <w:rPr>
                <w:rFonts w:cs="Arial"/>
                <w:lang w:val="en-GB"/>
              </w:rPr>
            </w:pPr>
            <w:r w:rsidRPr="00CD0393">
              <w:rPr>
                <w:rFonts w:cs="Arial"/>
                <w:lang w:val="en-GB"/>
              </w:rPr>
              <w:t xml:space="preserve">If codes or special values are used in the field, these are supplied here. </w:t>
            </w:r>
          </w:p>
        </w:tc>
      </w:tr>
      <w:tr w:rsidR="00E30CDC" w:rsidRPr="00CD0393" w14:paraId="58B8F7BD" w14:textId="77777777" w:rsidTr="00CD0393">
        <w:trPr>
          <w:gridAfter w:val="1"/>
          <w:wAfter w:w="360" w:type="dxa"/>
          <w:trHeight w:val="580"/>
        </w:trPr>
        <w:tc>
          <w:tcPr>
            <w:tcW w:w="2520" w:type="dxa"/>
            <w:gridSpan w:val="2"/>
            <w:tcBorders>
              <w:top w:val="single" w:sz="4" w:space="0" w:color="C0C0C0"/>
              <w:bottom w:val="single" w:sz="4" w:space="0" w:color="C0C0C0"/>
            </w:tcBorders>
          </w:tcPr>
          <w:p w14:paraId="4A5CA4C2" w14:textId="77777777" w:rsidR="00E30CDC" w:rsidRPr="00CD0393" w:rsidRDefault="00E30CDC" w:rsidP="00CD0393">
            <w:pPr>
              <w:pStyle w:val="TableHeading"/>
              <w:spacing w:before="60" w:after="60"/>
              <w:jc w:val="both"/>
              <w:rPr>
                <w:rFonts w:cs="Arial"/>
              </w:rPr>
            </w:pPr>
            <w:r w:rsidRPr="00CD0393">
              <w:rPr>
                <w:rFonts w:cs="Arial"/>
              </w:rPr>
              <w:t>Validation Logic</w:t>
            </w:r>
          </w:p>
        </w:tc>
        <w:tc>
          <w:tcPr>
            <w:tcW w:w="7020" w:type="dxa"/>
            <w:gridSpan w:val="2"/>
            <w:tcBorders>
              <w:top w:val="single" w:sz="4" w:space="0" w:color="C0C0C0"/>
              <w:bottom w:val="single" w:sz="4" w:space="0" w:color="C0C0C0"/>
            </w:tcBorders>
          </w:tcPr>
          <w:p w14:paraId="5F299153" w14:textId="77777777" w:rsidR="00E30CDC" w:rsidRPr="00CD0393" w:rsidRDefault="00E30CDC" w:rsidP="00CD0393">
            <w:pPr>
              <w:spacing w:before="60" w:after="60"/>
              <w:jc w:val="both"/>
              <w:rPr>
                <w:rFonts w:cs="Arial"/>
                <w:lang w:val="en-GB"/>
              </w:rPr>
            </w:pPr>
            <w:r w:rsidRPr="00CD0393">
              <w:rPr>
                <w:rFonts w:cs="Arial"/>
                <w:lang w:val="en-GB"/>
              </w:rPr>
              <w:t xml:space="preserve">The logic statement used by the SDR Validation Program to test for errors and warnings to be returned by the Program. </w:t>
            </w:r>
          </w:p>
        </w:tc>
      </w:tr>
      <w:tr w:rsidR="00E30CDC" w:rsidRPr="00CD0393" w14:paraId="2F15A097" w14:textId="77777777" w:rsidTr="00CD0393">
        <w:trPr>
          <w:gridAfter w:val="1"/>
          <w:wAfter w:w="360" w:type="dxa"/>
          <w:trHeight w:val="518"/>
        </w:trPr>
        <w:tc>
          <w:tcPr>
            <w:tcW w:w="2520" w:type="dxa"/>
            <w:gridSpan w:val="2"/>
            <w:tcBorders>
              <w:top w:val="single" w:sz="4" w:space="0" w:color="C0C0C0"/>
              <w:bottom w:val="single" w:sz="4" w:space="0" w:color="C0C0C0"/>
            </w:tcBorders>
          </w:tcPr>
          <w:p w14:paraId="4B04FEA7" w14:textId="77777777" w:rsidR="00E30CDC" w:rsidRPr="00CD0393" w:rsidRDefault="00E30CDC" w:rsidP="00CD0393">
            <w:pPr>
              <w:pStyle w:val="TableHeading"/>
              <w:spacing w:before="60" w:after="60"/>
              <w:jc w:val="both"/>
              <w:rPr>
                <w:rFonts w:cs="Arial"/>
              </w:rPr>
            </w:pPr>
            <w:r w:rsidRPr="00CD0393">
              <w:rPr>
                <w:rFonts w:cs="Arial"/>
              </w:rPr>
              <w:t>Data Collection</w:t>
            </w:r>
          </w:p>
        </w:tc>
        <w:tc>
          <w:tcPr>
            <w:tcW w:w="7020" w:type="dxa"/>
            <w:gridSpan w:val="2"/>
            <w:tcBorders>
              <w:top w:val="single" w:sz="4" w:space="0" w:color="C0C0C0"/>
              <w:bottom w:val="single" w:sz="4" w:space="0" w:color="C0C0C0"/>
            </w:tcBorders>
          </w:tcPr>
          <w:p w14:paraId="19AA2336" w14:textId="77777777" w:rsidR="00E30CDC" w:rsidRPr="00CD0393" w:rsidRDefault="00E30CDC" w:rsidP="00CD0393">
            <w:pPr>
              <w:spacing w:before="60" w:after="60"/>
              <w:jc w:val="both"/>
              <w:rPr>
                <w:rFonts w:cs="Arial"/>
                <w:lang w:val="en-GB"/>
              </w:rPr>
            </w:pPr>
            <w:r w:rsidRPr="00CD0393">
              <w:rPr>
                <w:rFonts w:cs="Arial"/>
                <w:lang w:val="en-GB"/>
              </w:rPr>
              <w:t>Advice on the source and frequency of data, and suggestions for collecting the data for enrolment/application forms.</w:t>
            </w:r>
          </w:p>
        </w:tc>
      </w:tr>
      <w:tr w:rsidR="00E30CDC" w:rsidRPr="00CD0393" w14:paraId="27570899" w14:textId="77777777" w:rsidTr="00CD0393">
        <w:trPr>
          <w:gridAfter w:val="1"/>
          <w:wAfter w:w="360" w:type="dxa"/>
          <w:trHeight w:val="484"/>
        </w:trPr>
        <w:tc>
          <w:tcPr>
            <w:tcW w:w="2520" w:type="dxa"/>
            <w:gridSpan w:val="2"/>
            <w:tcBorders>
              <w:top w:val="single" w:sz="4" w:space="0" w:color="C0C0C0"/>
              <w:bottom w:val="single" w:sz="4" w:space="0" w:color="C0C0C0"/>
            </w:tcBorders>
          </w:tcPr>
          <w:p w14:paraId="6BBE8FC1" w14:textId="77777777" w:rsidR="00E30CDC" w:rsidRPr="00CD0393" w:rsidRDefault="00E30CDC" w:rsidP="00CD0393">
            <w:pPr>
              <w:pStyle w:val="TableHeading"/>
              <w:spacing w:before="60" w:after="60"/>
              <w:jc w:val="both"/>
              <w:rPr>
                <w:rFonts w:cs="Arial"/>
              </w:rPr>
            </w:pPr>
            <w:r w:rsidRPr="00CD0393">
              <w:rPr>
                <w:rFonts w:cs="Arial"/>
              </w:rPr>
              <w:t>Field History</w:t>
            </w:r>
          </w:p>
        </w:tc>
        <w:tc>
          <w:tcPr>
            <w:tcW w:w="7020" w:type="dxa"/>
            <w:gridSpan w:val="2"/>
            <w:tcBorders>
              <w:top w:val="single" w:sz="4" w:space="0" w:color="C0C0C0"/>
              <w:bottom w:val="single" w:sz="4" w:space="0" w:color="C0C0C0"/>
            </w:tcBorders>
          </w:tcPr>
          <w:p w14:paraId="089DC339" w14:textId="77777777" w:rsidR="00E30CDC" w:rsidRPr="00CD0393" w:rsidRDefault="00E30CDC" w:rsidP="00CD0393">
            <w:pPr>
              <w:spacing w:before="60" w:after="60"/>
              <w:jc w:val="both"/>
              <w:rPr>
                <w:rFonts w:cs="Arial"/>
                <w:lang w:val="en-GB"/>
              </w:rPr>
            </w:pPr>
            <w:r w:rsidRPr="00CD0393">
              <w:rPr>
                <w:rFonts w:cs="Arial"/>
                <w:lang w:val="en-GB"/>
              </w:rPr>
              <w:t>Information on when the field was introduced into the statistical collection, and on any recent changes to its format or classifications.</w:t>
            </w:r>
          </w:p>
        </w:tc>
      </w:tr>
      <w:tr w:rsidR="00E30CDC" w14:paraId="13C52D15" w14:textId="77777777" w:rsidTr="00213FF2">
        <w:tblPrEx>
          <w:tblCellMar>
            <w:left w:w="0" w:type="dxa"/>
            <w:right w:w="0" w:type="dxa"/>
          </w:tblCellMar>
          <w:tblLook w:val="0000" w:firstRow="0" w:lastRow="0" w:firstColumn="0" w:lastColumn="0" w:noHBand="0" w:noVBand="0"/>
        </w:tblPrEx>
        <w:tc>
          <w:tcPr>
            <w:tcW w:w="2000" w:type="dxa"/>
            <w:tcBorders>
              <w:top w:val="single" w:sz="6" w:space="0" w:color="auto"/>
              <w:bottom w:val="single" w:sz="6" w:space="0" w:color="auto"/>
            </w:tcBorders>
            <w:shd w:val="clear" w:color="auto" w:fill="CCCCCC"/>
          </w:tcPr>
          <w:p w14:paraId="50F19379" w14:textId="77777777" w:rsidR="00E30CDC" w:rsidRPr="006A364B" w:rsidRDefault="00E30CDC" w:rsidP="005971F5">
            <w:pPr>
              <w:pStyle w:val="Heading2"/>
            </w:pPr>
            <w:bookmarkStart w:id="120" w:name="_Toc154045236"/>
            <w:bookmarkStart w:id="121" w:name="_Toc154049050"/>
            <w:r w:rsidRPr="006A364B">
              <w:lastRenderedPageBreak/>
              <w:t>Field Name</w:t>
            </w:r>
            <w:bookmarkEnd w:id="120"/>
            <w:bookmarkEnd w:id="121"/>
          </w:p>
        </w:tc>
        <w:tc>
          <w:tcPr>
            <w:tcW w:w="3682" w:type="dxa"/>
            <w:gridSpan w:val="2"/>
            <w:tcBorders>
              <w:top w:val="single" w:sz="6" w:space="0" w:color="auto"/>
              <w:bottom w:val="single" w:sz="6" w:space="0" w:color="auto"/>
            </w:tcBorders>
            <w:shd w:val="clear" w:color="auto" w:fill="CCCCCC"/>
          </w:tcPr>
          <w:p w14:paraId="5EB36425" w14:textId="77777777" w:rsidR="00E30CDC" w:rsidRPr="0039524D" w:rsidRDefault="00E30CDC" w:rsidP="005971F5">
            <w:pPr>
              <w:pStyle w:val="Heading2"/>
              <w:rPr>
                <w:szCs w:val="28"/>
              </w:rPr>
            </w:pPr>
            <w:bookmarkStart w:id="122" w:name="_Hlt488545071"/>
            <w:bookmarkStart w:id="123" w:name="_INSTIT"/>
            <w:bookmarkStart w:id="124" w:name="_Ref488545060"/>
            <w:bookmarkStart w:id="125" w:name="INSTIT"/>
            <w:bookmarkStart w:id="126" w:name="_Toc154045237"/>
            <w:bookmarkStart w:id="127" w:name="_Toc154207632"/>
            <w:bookmarkStart w:id="128" w:name="_Ref204483784"/>
            <w:bookmarkStart w:id="129" w:name="_Ref204484832"/>
            <w:bookmarkStart w:id="130" w:name="_Ref204485191"/>
            <w:bookmarkStart w:id="131" w:name="_Ref204485394"/>
            <w:bookmarkStart w:id="132" w:name="_Ref204487808"/>
            <w:bookmarkEnd w:id="122"/>
            <w:bookmarkEnd w:id="123"/>
            <w:r w:rsidRPr="0076262E">
              <w:t>INSTIT</w:t>
            </w:r>
            <w:bookmarkEnd w:id="124"/>
            <w:bookmarkEnd w:id="125"/>
            <w:bookmarkEnd w:id="126"/>
            <w:bookmarkEnd w:id="127"/>
            <w:bookmarkEnd w:id="128"/>
            <w:bookmarkEnd w:id="129"/>
            <w:bookmarkEnd w:id="130"/>
            <w:bookmarkEnd w:id="131"/>
            <w:bookmarkEnd w:id="132"/>
          </w:p>
        </w:tc>
        <w:tc>
          <w:tcPr>
            <w:tcW w:w="4218" w:type="dxa"/>
            <w:gridSpan w:val="2"/>
            <w:tcBorders>
              <w:top w:val="single" w:sz="6" w:space="0" w:color="auto"/>
              <w:bottom w:val="single" w:sz="6" w:space="0" w:color="auto"/>
            </w:tcBorders>
            <w:shd w:val="clear" w:color="auto" w:fill="CCCCCC"/>
          </w:tcPr>
          <w:p w14:paraId="2315BB75" w14:textId="77777777" w:rsidR="00E30CDC" w:rsidRPr="006A364B" w:rsidRDefault="00E30CDC" w:rsidP="005971F5">
            <w:pPr>
              <w:pStyle w:val="Heading2"/>
            </w:pPr>
            <w:bookmarkStart w:id="133" w:name="_Toc154045238"/>
            <w:bookmarkStart w:id="134" w:name="_Toc154049051"/>
            <w:r w:rsidRPr="006A364B">
              <w:t>Field No. 1.1, 2.1, 3.1, 4.1, 5.1</w:t>
            </w:r>
            <w:bookmarkEnd w:id="133"/>
            <w:bookmarkEnd w:id="134"/>
          </w:p>
        </w:tc>
      </w:tr>
      <w:tr w:rsidR="00E30CDC" w14:paraId="4FD4F02E" w14:textId="77777777" w:rsidTr="00213FF2">
        <w:tblPrEx>
          <w:tblCellMar>
            <w:left w:w="0" w:type="dxa"/>
            <w:right w:w="0" w:type="dxa"/>
          </w:tblCellMar>
          <w:tblLook w:val="0000" w:firstRow="0" w:lastRow="0" w:firstColumn="0" w:lastColumn="0" w:noHBand="0" w:noVBand="0"/>
        </w:tblPrEx>
        <w:tc>
          <w:tcPr>
            <w:tcW w:w="2000" w:type="dxa"/>
            <w:tcBorders>
              <w:top w:val="single" w:sz="6" w:space="0" w:color="auto"/>
            </w:tcBorders>
          </w:tcPr>
          <w:p w14:paraId="0E5F2D3D" w14:textId="77777777" w:rsidR="00E30CDC" w:rsidRPr="003C6ADC" w:rsidRDefault="00E30CDC" w:rsidP="0061223B">
            <w:pPr>
              <w:pStyle w:val="TableHeading"/>
              <w:spacing w:before="60" w:after="60"/>
            </w:pPr>
            <w:bookmarkStart w:id="135" w:name="_Toc154045239"/>
            <w:bookmarkStart w:id="136" w:name="_Toc154049052"/>
            <w:r w:rsidRPr="003C6ADC">
              <w:t>Field Title</w:t>
            </w:r>
            <w:bookmarkEnd w:id="135"/>
            <w:bookmarkEnd w:id="136"/>
          </w:p>
        </w:tc>
        <w:tc>
          <w:tcPr>
            <w:tcW w:w="7900" w:type="dxa"/>
            <w:gridSpan w:val="4"/>
            <w:tcBorders>
              <w:top w:val="single" w:sz="6" w:space="0" w:color="auto"/>
            </w:tcBorders>
          </w:tcPr>
          <w:p w14:paraId="74572FE2" w14:textId="77777777" w:rsidR="00E30CDC" w:rsidRPr="00FC0CBB" w:rsidRDefault="00E30CDC" w:rsidP="0061223B">
            <w:pPr>
              <w:spacing w:before="60" w:after="60"/>
              <w:rPr>
                <w:rFonts w:cs="Arial"/>
                <w:lang w:val="en-GB"/>
              </w:rPr>
            </w:pPr>
            <w:r w:rsidRPr="00FC0CBB">
              <w:rPr>
                <w:rFonts w:cs="Arial"/>
                <w:lang w:val="en-GB"/>
              </w:rPr>
              <w:t>Provider Code</w:t>
            </w:r>
          </w:p>
        </w:tc>
      </w:tr>
      <w:tr w:rsidR="00E30CDC" w14:paraId="1BAC2F16" w14:textId="77777777" w:rsidTr="00213FF2">
        <w:tblPrEx>
          <w:tblCellMar>
            <w:left w:w="0" w:type="dxa"/>
            <w:right w:w="0" w:type="dxa"/>
          </w:tblCellMar>
          <w:tblLook w:val="0000" w:firstRow="0" w:lastRow="0" w:firstColumn="0" w:lastColumn="0" w:noHBand="0" w:noVBand="0"/>
        </w:tblPrEx>
        <w:tc>
          <w:tcPr>
            <w:tcW w:w="2000" w:type="dxa"/>
          </w:tcPr>
          <w:p w14:paraId="370EF0F3" w14:textId="77777777" w:rsidR="00E30CDC" w:rsidRPr="003C6ADC" w:rsidRDefault="00E30CDC" w:rsidP="0061223B">
            <w:pPr>
              <w:pStyle w:val="TableHeading"/>
              <w:spacing w:before="60" w:after="60"/>
            </w:pPr>
            <w:bookmarkStart w:id="137" w:name="_Toc154045240"/>
            <w:bookmarkStart w:id="138" w:name="_Toc154049053"/>
            <w:r w:rsidRPr="003C6ADC">
              <w:t>Description</w:t>
            </w:r>
            <w:bookmarkEnd w:id="137"/>
            <w:bookmarkEnd w:id="138"/>
          </w:p>
        </w:tc>
        <w:tc>
          <w:tcPr>
            <w:tcW w:w="7900" w:type="dxa"/>
            <w:gridSpan w:val="4"/>
          </w:tcPr>
          <w:p w14:paraId="533E64C1" w14:textId="77777777" w:rsidR="00E30CDC" w:rsidRPr="00FC0CBB" w:rsidRDefault="00E30CDC" w:rsidP="0061223B">
            <w:pPr>
              <w:spacing w:before="60" w:after="60"/>
              <w:rPr>
                <w:rFonts w:cs="Arial"/>
                <w:lang w:val="en-GB"/>
              </w:rPr>
            </w:pPr>
            <w:r w:rsidRPr="00FC0CBB">
              <w:rPr>
                <w:rFonts w:cs="Arial"/>
                <w:lang w:val="en-GB"/>
              </w:rPr>
              <w:t>A four digit code assigned by the Ministry to uniquely identify each TEO.</w:t>
            </w:r>
          </w:p>
        </w:tc>
      </w:tr>
      <w:tr w:rsidR="00E30CDC" w14:paraId="5BF3E8F5" w14:textId="77777777" w:rsidTr="00213FF2">
        <w:tblPrEx>
          <w:tblCellMar>
            <w:left w:w="0" w:type="dxa"/>
            <w:right w:w="0" w:type="dxa"/>
          </w:tblCellMar>
          <w:tblLook w:val="0000" w:firstRow="0" w:lastRow="0" w:firstColumn="0" w:lastColumn="0" w:noHBand="0" w:noVBand="0"/>
        </w:tblPrEx>
        <w:tc>
          <w:tcPr>
            <w:tcW w:w="2000" w:type="dxa"/>
          </w:tcPr>
          <w:p w14:paraId="379712D8" w14:textId="77777777" w:rsidR="00E30CDC" w:rsidRPr="003C6ADC" w:rsidRDefault="00E30CDC" w:rsidP="0061223B">
            <w:pPr>
              <w:pStyle w:val="TableHeading"/>
              <w:spacing w:before="60" w:after="60"/>
            </w:pPr>
            <w:bookmarkStart w:id="139" w:name="_Toc154045241"/>
            <w:bookmarkStart w:id="140" w:name="_Toc154049054"/>
            <w:r w:rsidRPr="003C6ADC">
              <w:t>Reason for Field</w:t>
            </w:r>
            <w:bookmarkEnd w:id="139"/>
            <w:bookmarkEnd w:id="140"/>
          </w:p>
        </w:tc>
        <w:tc>
          <w:tcPr>
            <w:tcW w:w="7900" w:type="dxa"/>
            <w:gridSpan w:val="4"/>
          </w:tcPr>
          <w:p w14:paraId="39BAB69F" w14:textId="77777777" w:rsidR="00E30CDC" w:rsidRPr="00FC0CBB" w:rsidRDefault="00E30CDC" w:rsidP="0061223B">
            <w:pPr>
              <w:spacing w:before="60" w:after="60"/>
              <w:rPr>
                <w:rFonts w:cs="Arial"/>
                <w:lang w:val="en-GB"/>
              </w:rPr>
            </w:pPr>
            <w:r w:rsidRPr="00FC0CBB">
              <w:rPr>
                <w:rFonts w:cs="Arial"/>
                <w:lang w:val="en-GB"/>
              </w:rPr>
              <w:t>The code is used by the Ministry to identify the data obtained from TEOs. The codes will also be used by other education agencies, such as TEC and NZQA.</w:t>
            </w:r>
          </w:p>
          <w:p w14:paraId="4AFCB68C" w14:textId="77777777" w:rsidR="00E30CDC" w:rsidRPr="00FC0CBB" w:rsidRDefault="00E30CDC" w:rsidP="0061223B">
            <w:pPr>
              <w:pStyle w:val="tabletext"/>
              <w:spacing w:before="60" w:after="60"/>
              <w:rPr>
                <w:rFonts w:cs="Arial"/>
              </w:rPr>
            </w:pPr>
            <w:r w:rsidRPr="00FC0CBB">
              <w:rPr>
                <w:rFonts w:cs="Arial"/>
              </w:rPr>
              <w:t>This field is used by the TEC to produce performance information for investing, funding, and monitoring purposes.</w:t>
            </w:r>
          </w:p>
        </w:tc>
      </w:tr>
      <w:tr w:rsidR="00E30CDC" w14:paraId="1F58F7E5" w14:textId="77777777" w:rsidTr="00213FF2">
        <w:tblPrEx>
          <w:tblCellMar>
            <w:left w:w="0" w:type="dxa"/>
            <w:right w:w="0" w:type="dxa"/>
          </w:tblCellMar>
          <w:tblLook w:val="0000" w:firstRow="0" w:lastRow="0" w:firstColumn="0" w:lastColumn="0" w:noHBand="0" w:noVBand="0"/>
        </w:tblPrEx>
        <w:trPr>
          <w:trHeight w:val="3659"/>
        </w:trPr>
        <w:tc>
          <w:tcPr>
            <w:tcW w:w="2000" w:type="dxa"/>
          </w:tcPr>
          <w:p w14:paraId="373CDF83" w14:textId="77777777" w:rsidR="00E30CDC" w:rsidRPr="003C6ADC" w:rsidRDefault="00E30CDC" w:rsidP="005971F5">
            <w:pPr>
              <w:pStyle w:val="TableHeading"/>
            </w:pPr>
            <w:bookmarkStart w:id="141" w:name="_Toc154045242"/>
            <w:bookmarkStart w:id="142" w:name="_Toc154049055"/>
            <w:r>
              <w:t>Field Specifications</w:t>
            </w:r>
            <w:bookmarkEnd w:id="141"/>
            <w:bookmarkEnd w:id="142"/>
          </w:p>
        </w:tc>
        <w:tc>
          <w:tcPr>
            <w:tcW w:w="7900" w:type="dxa"/>
            <w:gridSpan w:val="4"/>
          </w:tcPr>
          <w:p w14:paraId="35577CA2" w14:textId="77777777" w:rsidR="00E30CDC" w:rsidRPr="00213FF2" w:rsidRDefault="00E30CDC" w:rsidP="00213FF2">
            <w:pPr>
              <w:rPr>
                <w:sz w:val="6"/>
                <w:lang w:val="en-GB"/>
              </w:rPr>
            </w:pPr>
          </w:p>
          <w:tbl>
            <w:tblPr>
              <w:tblW w:w="7895" w:type="dxa"/>
              <w:tblLook w:val="01E0" w:firstRow="1" w:lastRow="1" w:firstColumn="1" w:lastColumn="1" w:noHBand="0" w:noVBand="0"/>
            </w:tblPr>
            <w:tblGrid>
              <w:gridCol w:w="1775"/>
              <w:gridCol w:w="1140"/>
              <w:gridCol w:w="1140"/>
              <w:gridCol w:w="1140"/>
              <w:gridCol w:w="1350"/>
              <w:gridCol w:w="1350"/>
            </w:tblGrid>
            <w:tr w:rsidR="00E30CDC" w:rsidRPr="00CD0393" w14:paraId="0F966FDA" w14:textId="77777777" w:rsidTr="00CD0393">
              <w:tc>
                <w:tcPr>
                  <w:tcW w:w="1775" w:type="dxa"/>
                  <w:tcBorders>
                    <w:bottom w:val="single" w:sz="4" w:space="0" w:color="auto"/>
                  </w:tcBorders>
                </w:tcPr>
                <w:p w14:paraId="785516BC" w14:textId="77777777" w:rsidR="00E30CDC" w:rsidRPr="00CD0393" w:rsidRDefault="00E30CDC" w:rsidP="00CD0393">
                  <w:pPr>
                    <w:pStyle w:val="5tab"/>
                    <w:spacing w:before="50" w:after="50" w:line="240" w:lineRule="atLeast"/>
                    <w:jc w:val="both"/>
                    <w:rPr>
                      <w:rFonts w:cs="Arial"/>
                      <w:b/>
                      <w:lang w:val="en-GB"/>
                    </w:rPr>
                  </w:pPr>
                  <w:r w:rsidRPr="00CD0393">
                    <w:rPr>
                      <w:rFonts w:cs="Arial"/>
                      <w:b/>
                      <w:lang w:val="en-GB"/>
                    </w:rPr>
                    <w:t>File</w:t>
                  </w:r>
                </w:p>
              </w:tc>
              <w:tc>
                <w:tcPr>
                  <w:tcW w:w="1140" w:type="dxa"/>
                  <w:tcBorders>
                    <w:bottom w:val="single" w:sz="4" w:space="0" w:color="auto"/>
                  </w:tcBorders>
                </w:tcPr>
                <w:p w14:paraId="735619DD"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Student</w:t>
                  </w:r>
                </w:p>
              </w:tc>
              <w:tc>
                <w:tcPr>
                  <w:tcW w:w="1140" w:type="dxa"/>
                  <w:tcBorders>
                    <w:bottom w:val="single" w:sz="4" w:space="0" w:color="auto"/>
                  </w:tcBorders>
                </w:tcPr>
                <w:p w14:paraId="492B1EF5"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Course</w:t>
                  </w:r>
                  <w:r w:rsidRPr="00CD0393">
                    <w:rPr>
                      <w:rFonts w:cs="Arial"/>
                      <w:lang w:val="en-GB"/>
                    </w:rPr>
                    <w:br/>
                    <w:t>Enrolment</w:t>
                  </w:r>
                </w:p>
              </w:tc>
              <w:tc>
                <w:tcPr>
                  <w:tcW w:w="1140" w:type="dxa"/>
                  <w:tcBorders>
                    <w:bottom w:val="single" w:sz="4" w:space="0" w:color="auto"/>
                  </w:tcBorders>
                </w:tcPr>
                <w:p w14:paraId="164F7798"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Course</w:t>
                  </w:r>
                  <w:r w:rsidRPr="00CD0393">
                    <w:rPr>
                      <w:rFonts w:cs="Arial"/>
                      <w:lang w:val="en-GB"/>
                    </w:rPr>
                    <w:br/>
                    <w:t>Register</w:t>
                  </w:r>
                </w:p>
              </w:tc>
              <w:tc>
                <w:tcPr>
                  <w:tcW w:w="1350" w:type="dxa"/>
                  <w:tcBorders>
                    <w:bottom w:val="single" w:sz="4" w:space="0" w:color="auto"/>
                  </w:tcBorders>
                </w:tcPr>
                <w:p w14:paraId="01ABCCDA"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Qualification</w:t>
                  </w:r>
                  <w:r w:rsidRPr="00CD0393">
                    <w:rPr>
                      <w:rFonts w:cs="Arial"/>
                      <w:lang w:val="en-GB"/>
                    </w:rPr>
                    <w:br/>
                    <w:t>Completion</w:t>
                  </w:r>
                </w:p>
              </w:tc>
              <w:tc>
                <w:tcPr>
                  <w:tcW w:w="1350" w:type="dxa"/>
                  <w:tcBorders>
                    <w:bottom w:val="single" w:sz="4" w:space="0" w:color="auto"/>
                  </w:tcBorders>
                </w:tcPr>
                <w:p w14:paraId="36DE7760"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Course</w:t>
                  </w:r>
                  <w:r w:rsidRPr="00CD0393">
                    <w:rPr>
                      <w:rFonts w:cs="Arial"/>
                      <w:lang w:val="en-GB"/>
                    </w:rPr>
                    <w:br/>
                    <w:t>Completion</w:t>
                  </w:r>
                </w:p>
              </w:tc>
            </w:tr>
            <w:tr w:rsidR="00E30CDC" w:rsidRPr="00CD0393" w14:paraId="0B2DFAEA" w14:textId="77777777" w:rsidTr="00CD0393">
              <w:tc>
                <w:tcPr>
                  <w:tcW w:w="1775" w:type="dxa"/>
                  <w:tcBorders>
                    <w:top w:val="single" w:sz="4" w:space="0" w:color="auto"/>
                  </w:tcBorders>
                </w:tcPr>
                <w:p w14:paraId="194DBDBD"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Length</w:t>
                  </w:r>
                </w:p>
              </w:tc>
              <w:tc>
                <w:tcPr>
                  <w:tcW w:w="1140" w:type="dxa"/>
                  <w:tcBorders>
                    <w:top w:val="single" w:sz="4" w:space="0" w:color="auto"/>
                  </w:tcBorders>
                </w:tcPr>
                <w:p w14:paraId="5674B055"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4</w:t>
                  </w:r>
                </w:p>
              </w:tc>
              <w:tc>
                <w:tcPr>
                  <w:tcW w:w="1140" w:type="dxa"/>
                  <w:tcBorders>
                    <w:top w:val="single" w:sz="4" w:space="0" w:color="auto"/>
                  </w:tcBorders>
                </w:tcPr>
                <w:p w14:paraId="559DA151"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4</w:t>
                  </w:r>
                </w:p>
              </w:tc>
              <w:tc>
                <w:tcPr>
                  <w:tcW w:w="1140" w:type="dxa"/>
                  <w:tcBorders>
                    <w:top w:val="single" w:sz="4" w:space="0" w:color="auto"/>
                  </w:tcBorders>
                </w:tcPr>
                <w:p w14:paraId="1B42849C"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4</w:t>
                  </w:r>
                </w:p>
              </w:tc>
              <w:tc>
                <w:tcPr>
                  <w:tcW w:w="1350" w:type="dxa"/>
                  <w:tcBorders>
                    <w:top w:val="single" w:sz="4" w:space="0" w:color="auto"/>
                  </w:tcBorders>
                </w:tcPr>
                <w:p w14:paraId="61E60287"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4</w:t>
                  </w:r>
                </w:p>
              </w:tc>
              <w:tc>
                <w:tcPr>
                  <w:tcW w:w="1350" w:type="dxa"/>
                  <w:tcBorders>
                    <w:top w:val="single" w:sz="4" w:space="0" w:color="auto"/>
                  </w:tcBorders>
                </w:tcPr>
                <w:p w14:paraId="4FFBD52D"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4</w:t>
                  </w:r>
                </w:p>
              </w:tc>
            </w:tr>
            <w:tr w:rsidR="00E30CDC" w:rsidRPr="00CD0393" w14:paraId="7B03F792" w14:textId="77777777" w:rsidTr="00CD0393">
              <w:tc>
                <w:tcPr>
                  <w:tcW w:w="1775" w:type="dxa"/>
                </w:tcPr>
                <w:p w14:paraId="7DFF9522"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Type</w:t>
                  </w:r>
                </w:p>
              </w:tc>
              <w:tc>
                <w:tcPr>
                  <w:tcW w:w="1140" w:type="dxa"/>
                </w:tcPr>
                <w:p w14:paraId="5109270C"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Numeric</w:t>
                  </w:r>
                </w:p>
              </w:tc>
              <w:tc>
                <w:tcPr>
                  <w:tcW w:w="1140" w:type="dxa"/>
                </w:tcPr>
                <w:p w14:paraId="672BCE33"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Numeric</w:t>
                  </w:r>
                </w:p>
              </w:tc>
              <w:tc>
                <w:tcPr>
                  <w:tcW w:w="1140" w:type="dxa"/>
                </w:tcPr>
                <w:p w14:paraId="16926860"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Numeric</w:t>
                  </w:r>
                </w:p>
              </w:tc>
              <w:tc>
                <w:tcPr>
                  <w:tcW w:w="1350" w:type="dxa"/>
                </w:tcPr>
                <w:p w14:paraId="09BAE94B"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Numeric</w:t>
                  </w:r>
                </w:p>
              </w:tc>
              <w:tc>
                <w:tcPr>
                  <w:tcW w:w="1350" w:type="dxa"/>
                </w:tcPr>
                <w:p w14:paraId="6294A17C"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Numeric</w:t>
                  </w:r>
                </w:p>
              </w:tc>
            </w:tr>
            <w:tr w:rsidR="00E30CDC" w:rsidRPr="00CD0393" w14:paraId="48801A40" w14:textId="77777777" w:rsidTr="00CD0393">
              <w:tc>
                <w:tcPr>
                  <w:tcW w:w="1775" w:type="dxa"/>
                </w:tcPr>
                <w:p w14:paraId="623DA0F6"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Justification</w:t>
                  </w:r>
                </w:p>
              </w:tc>
              <w:tc>
                <w:tcPr>
                  <w:tcW w:w="1140" w:type="dxa"/>
                </w:tcPr>
                <w:p w14:paraId="7154E032"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n/a</w:t>
                  </w:r>
                </w:p>
              </w:tc>
              <w:tc>
                <w:tcPr>
                  <w:tcW w:w="1140" w:type="dxa"/>
                </w:tcPr>
                <w:p w14:paraId="6029CE68"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n/a</w:t>
                  </w:r>
                </w:p>
              </w:tc>
              <w:tc>
                <w:tcPr>
                  <w:tcW w:w="1140" w:type="dxa"/>
                </w:tcPr>
                <w:p w14:paraId="3EE04984"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n/a</w:t>
                  </w:r>
                </w:p>
              </w:tc>
              <w:tc>
                <w:tcPr>
                  <w:tcW w:w="1350" w:type="dxa"/>
                </w:tcPr>
                <w:p w14:paraId="3D712FB6"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n/a</w:t>
                  </w:r>
                </w:p>
              </w:tc>
              <w:tc>
                <w:tcPr>
                  <w:tcW w:w="1350" w:type="dxa"/>
                </w:tcPr>
                <w:p w14:paraId="3A401C07"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n/a</w:t>
                  </w:r>
                </w:p>
              </w:tc>
            </w:tr>
            <w:tr w:rsidR="00E30CDC" w:rsidRPr="00CD0393" w14:paraId="0BCD891D" w14:textId="77777777" w:rsidTr="00CD0393">
              <w:tc>
                <w:tcPr>
                  <w:tcW w:w="1775" w:type="dxa"/>
                </w:tcPr>
                <w:p w14:paraId="757BDDB1"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Fill Character</w:t>
                  </w:r>
                </w:p>
              </w:tc>
              <w:tc>
                <w:tcPr>
                  <w:tcW w:w="1140" w:type="dxa"/>
                </w:tcPr>
                <w:p w14:paraId="2BF4C457"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n/a</w:t>
                  </w:r>
                </w:p>
              </w:tc>
              <w:tc>
                <w:tcPr>
                  <w:tcW w:w="1140" w:type="dxa"/>
                </w:tcPr>
                <w:p w14:paraId="681D0CF4"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n/a</w:t>
                  </w:r>
                </w:p>
              </w:tc>
              <w:tc>
                <w:tcPr>
                  <w:tcW w:w="1140" w:type="dxa"/>
                </w:tcPr>
                <w:p w14:paraId="3D86D431"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n/a</w:t>
                  </w:r>
                </w:p>
              </w:tc>
              <w:tc>
                <w:tcPr>
                  <w:tcW w:w="1350" w:type="dxa"/>
                </w:tcPr>
                <w:p w14:paraId="788736B0"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n/a</w:t>
                  </w:r>
                </w:p>
              </w:tc>
              <w:tc>
                <w:tcPr>
                  <w:tcW w:w="1350" w:type="dxa"/>
                </w:tcPr>
                <w:p w14:paraId="7649E470"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n/a</w:t>
                  </w:r>
                </w:p>
              </w:tc>
            </w:tr>
            <w:tr w:rsidR="00E30CDC" w:rsidRPr="00CD0393" w14:paraId="4E22D490" w14:textId="77777777" w:rsidTr="00CD0393">
              <w:tc>
                <w:tcPr>
                  <w:tcW w:w="1775" w:type="dxa"/>
                </w:tcPr>
                <w:p w14:paraId="6711CAB7"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Record Position</w:t>
                  </w:r>
                </w:p>
              </w:tc>
              <w:tc>
                <w:tcPr>
                  <w:tcW w:w="1140" w:type="dxa"/>
                </w:tcPr>
                <w:p w14:paraId="309ABCA0"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1-4</w:t>
                  </w:r>
                </w:p>
              </w:tc>
              <w:tc>
                <w:tcPr>
                  <w:tcW w:w="1140" w:type="dxa"/>
                </w:tcPr>
                <w:p w14:paraId="3B43206A"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1-4</w:t>
                  </w:r>
                </w:p>
              </w:tc>
              <w:tc>
                <w:tcPr>
                  <w:tcW w:w="1140" w:type="dxa"/>
                </w:tcPr>
                <w:p w14:paraId="193F57A1"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1-4</w:t>
                  </w:r>
                </w:p>
              </w:tc>
              <w:tc>
                <w:tcPr>
                  <w:tcW w:w="1350" w:type="dxa"/>
                </w:tcPr>
                <w:p w14:paraId="2E117C27"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1-4</w:t>
                  </w:r>
                </w:p>
              </w:tc>
              <w:tc>
                <w:tcPr>
                  <w:tcW w:w="1350" w:type="dxa"/>
                </w:tcPr>
                <w:p w14:paraId="6FD4B4A3"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1-4</w:t>
                  </w:r>
                </w:p>
              </w:tc>
            </w:tr>
            <w:tr w:rsidR="00E30CDC" w:rsidRPr="00CD0393" w14:paraId="25955EFB" w14:textId="77777777" w:rsidTr="00CD0393">
              <w:tc>
                <w:tcPr>
                  <w:tcW w:w="1775" w:type="dxa"/>
                </w:tcPr>
                <w:p w14:paraId="29418230"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Type of Students</w:t>
                  </w:r>
                </w:p>
              </w:tc>
              <w:tc>
                <w:tcPr>
                  <w:tcW w:w="1140" w:type="dxa"/>
                </w:tcPr>
                <w:p w14:paraId="512C382A"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B, C, D</w:t>
                  </w:r>
                </w:p>
              </w:tc>
              <w:tc>
                <w:tcPr>
                  <w:tcW w:w="1140" w:type="dxa"/>
                </w:tcPr>
                <w:p w14:paraId="28737D19"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B, C, D</w:t>
                  </w:r>
                </w:p>
              </w:tc>
              <w:tc>
                <w:tcPr>
                  <w:tcW w:w="1140" w:type="dxa"/>
                </w:tcPr>
                <w:p w14:paraId="7192F9C0"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B, C, D</w:t>
                  </w:r>
                </w:p>
              </w:tc>
              <w:tc>
                <w:tcPr>
                  <w:tcW w:w="1350" w:type="dxa"/>
                </w:tcPr>
                <w:p w14:paraId="2E843A81"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B, C, D</w:t>
                  </w:r>
                </w:p>
              </w:tc>
              <w:tc>
                <w:tcPr>
                  <w:tcW w:w="1350" w:type="dxa"/>
                </w:tcPr>
                <w:p w14:paraId="21C5352A"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B, C, D</w:t>
                  </w:r>
                </w:p>
              </w:tc>
            </w:tr>
            <w:tr w:rsidR="00E30CDC" w:rsidRPr="00CD0393" w14:paraId="49A3C780" w14:textId="77777777" w:rsidTr="00CD0393">
              <w:tc>
                <w:tcPr>
                  <w:tcW w:w="1775" w:type="dxa"/>
                </w:tcPr>
                <w:p w14:paraId="6E698B0A"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Preceding Field</w:t>
                  </w:r>
                </w:p>
              </w:tc>
              <w:tc>
                <w:tcPr>
                  <w:tcW w:w="1140" w:type="dxa"/>
                </w:tcPr>
                <w:p w14:paraId="6207DFE3"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n/a</w:t>
                  </w:r>
                </w:p>
              </w:tc>
              <w:tc>
                <w:tcPr>
                  <w:tcW w:w="1140" w:type="dxa"/>
                </w:tcPr>
                <w:p w14:paraId="6324FEF9"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n/a</w:t>
                  </w:r>
                </w:p>
              </w:tc>
              <w:tc>
                <w:tcPr>
                  <w:tcW w:w="1140" w:type="dxa"/>
                </w:tcPr>
                <w:p w14:paraId="1D568BCC"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n/a</w:t>
                  </w:r>
                </w:p>
              </w:tc>
              <w:tc>
                <w:tcPr>
                  <w:tcW w:w="1350" w:type="dxa"/>
                </w:tcPr>
                <w:p w14:paraId="1C3DD5D2"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n/a</w:t>
                  </w:r>
                </w:p>
              </w:tc>
              <w:tc>
                <w:tcPr>
                  <w:tcW w:w="1350" w:type="dxa"/>
                </w:tcPr>
                <w:p w14:paraId="0B40A26C"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n/a</w:t>
                  </w:r>
                </w:p>
              </w:tc>
            </w:tr>
            <w:tr w:rsidR="00E30CDC" w:rsidRPr="00CD0393" w14:paraId="256C1757" w14:textId="77777777" w:rsidTr="00CD0393">
              <w:tc>
                <w:tcPr>
                  <w:tcW w:w="1775" w:type="dxa"/>
                </w:tcPr>
                <w:p w14:paraId="2B29512B"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Following Field</w:t>
                  </w:r>
                </w:p>
              </w:tc>
              <w:tc>
                <w:tcPr>
                  <w:tcW w:w="1140" w:type="dxa"/>
                </w:tcPr>
                <w:p w14:paraId="6B1BA607"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ID</w:t>
                  </w:r>
                </w:p>
              </w:tc>
              <w:tc>
                <w:tcPr>
                  <w:tcW w:w="1140" w:type="dxa"/>
                </w:tcPr>
                <w:p w14:paraId="1EBD385B"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ID</w:t>
                  </w:r>
                </w:p>
              </w:tc>
              <w:tc>
                <w:tcPr>
                  <w:tcW w:w="1140" w:type="dxa"/>
                </w:tcPr>
                <w:p w14:paraId="5C27BE6B"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COURSE</w:t>
                  </w:r>
                </w:p>
              </w:tc>
              <w:tc>
                <w:tcPr>
                  <w:tcW w:w="1350" w:type="dxa"/>
                </w:tcPr>
                <w:p w14:paraId="7BC0F405"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ID</w:t>
                  </w:r>
                </w:p>
              </w:tc>
              <w:tc>
                <w:tcPr>
                  <w:tcW w:w="1350" w:type="dxa"/>
                </w:tcPr>
                <w:p w14:paraId="345E6C43"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ID</w:t>
                  </w:r>
                </w:p>
              </w:tc>
            </w:tr>
          </w:tbl>
          <w:p w14:paraId="3EC825A5" w14:textId="77777777" w:rsidR="00E30CDC" w:rsidRPr="0041189A" w:rsidRDefault="00E30CDC" w:rsidP="00213FF2">
            <w:pPr>
              <w:pStyle w:val="5tab"/>
              <w:spacing w:before="50" w:after="50"/>
              <w:rPr>
                <w:rFonts w:ascii="Times New Roman" w:hAnsi="Times New Roman"/>
                <w:lang w:val="en-GB"/>
              </w:rPr>
            </w:pPr>
          </w:p>
        </w:tc>
      </w:tr>
      <w:tr w:rsidR="00E30CDC" w14:paraId="1838B0A2" w14:textId="77777777" w:rsidTr="00213FF2">
        <w:tblPrEx>
          <w:tblCellMar>
            <w:left w:w="0" w:type="dxa"/>
            <w:right w:w="0" w:type="dxa"/>
          </w:tblCellMar>
          <w:tblLook w:val="0000" w:firstRow="0" w:lastRow="0" w:firstColumn="0" w:lastColumn="0" w:noHBand="0" w:noVBand="0"/>
        </w:tblPrEx>
        <w:tc>
          <w:tcPr>
            <w:tcW w:w="2000" w:type="dxa"/>
          </w:tcPr>
          <w:p w14:paraId="332AD493" w14:textId="77777777" w:rsidR="00E30CDC" w:rsidRPr="003C6ADC" w:rsidRDefault="00E30CDC" w:rsidP="0061223B">
            <w:pPr>
              <w:pStyle w:val="TableHeading"/>
              <w:spacing w:before="60" w:after="60"/>
            </w:pPr>
            <w:bookmarkStart w:id="143" w:name="_Toc154045243"/>
            <w:bookmarkStart w:id="144" w:name="_Toc154049056"/>
            <w:r w:rsidRPr="003C6ADC">
              <w:t>Classification</w:t>
            </w:r>
            <w:bookmarkEnd w:id="143"/>
            <w:bookmarkEnd w:id="144"/>
          </w:p>
        </w:tc>
        <w:tc>
          <w:tcPr>
            <w:tcW w:w="7900" w:type="dxa"/>
            <w:gridSpan w:val="4"/>
          </w:tcPr>
          <w:p w14:paraId="0D29D0B7" w14:textId="77777777" w:rsidR="00E30CDC" w:rsidRPr="0041189A" w:rsidRDefault="00E30CDC" w:rsidP="0061223B">
            <w:pPr>
              <w:tabs>
                <w:tab w:val="left" w:pos="567"/>
                <w:tab w:val="left" w:pos="3828"/>
                <w:tab w:val="left" w:pos="4395"/>
              </w:tabs>
              <w:spacing w:before="60" w:after="60"/>
              <w:rPr>
                <w:rFonts w:ascii="Times New Roman" w:hAnsi="Times New Roman"/>
                <w:sz w:val="18"/>
                <w:lang w:val="en-GB"/>
              </w:rPr>
            </w:pPr>
            <w:r w:rsidRPr="00FC0CBB">
              <w:rPr>
                <w:rFonts w:cs="Arial"/>
                <w:lang w:val="en-GB"/>
              </w:rPr>
              <w:t xml:space="preserve">Refer to </w:t>
            </w:r>
            <w:r w:rsidRPr="00FC0CBB">
              <w:rPr>
                <w:rFonts w:cs="Arial"/>
              </w:rPr>
              <w:t>Appendix 1</w:t>
            </w:r>
            <w:r w:rsidRPr="00FC0CBB">
              <w:rPr>
                <w:rFonts w:cs="Arial"/>
                <w:lang w:val="en-GB"/>
              </w:rPr>
              <w:t xml:space="preserve"> for a list of 4 digit codes assigned to TEOs.</w:t>
            </w:r>
          </w:p>
        </w:tc>
      </w:tr>
      <w:tr w:rsidR="00E30CDC" w14:paraId="622F1B09" w14:textId="77777777" w:rsidTr="00213FF2">
        <w:tblPrEx>
          <w:tblCellMar>
            <w:left w:w="0" w:type="dxa"/>
            <w:right w:w="0" w:type="dxa"/>
          </w:tblCellMar>
          <w:tblLook w:val="0000" w:firstRow="0" w:lastRow="0" w:firstColumn="0" w:lastColumn="0" w:noHBand="0" w:noVBand="0"/>
        </w:tblPrEx>
        <w:tc>
          <w:tcPr>
            <w:tcW w:w="2000" w:type="dxa"/>
          </w:tcPr>
          <w:p w14:paraId="51DCFA83" w14:textId="77777777" w:rsidR="00E30CDC" w:rsidRPr="003C6ADC" w:rsidRDefault="00E30CDC" w:rsidP="0061223B">
            <w:pPr>
              <w:pStyle w:val="TableHeading"/>
              <w:spacing w:before="60" w:after="60"/>
            </w:pPr>
            <w:bookmarkStart w:id="145" w:name="_Toc154045244"/>
            <w:bookmarkStart w:id="146" w:name="_Toc154049057"/>
            <w:r w:rsidRPr="003C6ADC">
              <w:t>Validation Logic</w:t>
            </w:r>
            <w:bookmarkEnd w:id="145"/>
            <w:bookmarkEnd w:id="146"/>
          </w:p>
        </w:tc>
        <w:tc>
          <w:tcPr>
            <w:tcW w:w="7900" w:type="dxa"/>
            <w:gridSpan w:val="4"/>
          </w:tcPr>
          <w:p w14:paraId="25834E41" w14:textId="77777777" w:rsidR="00E30CDC" w:rsidRPr="00FC0CBB" w:rsidRDefault="00E30CDC" w:rsidP="0061223B">
            <w:pPr>
              <w:pStyle w:val="Heading3"/>
              <w:tabs>
                <w:tab w:val="left" w:pos="851"/>
                <w:tab w:val="left" w:pos="1418"/>
              </w:tabs>
              <w:spacing w:before="60"/>
              <w:rPr>
                <w:bCs w:val="0"/>
                <w:sz w:val="20"/>
                <w:szCs w:val="20"/>
                <w:lang w:val="en-GB"/>
              </w:rPr>
            </w:pPr>
            <w:bookmarkStart w:id="147" w:name="_Toc154045245"/>
            <w:bookmarkStart w:id="148" w:name="_Toc154049058"/>
            <w:r w:rsidRPr="00FC0CBB">
              <w:rPr>
                <w:bCs w:val="0"/>
                <w:sz w:val="20"/>
                <w:szCs w:val="20"/>
                <w:lang w:val="en-GB"/>
              </w:rPr>
              <w:t>Applies To:</w:t>
            </w:r>
            <w:r w:rsidRPr="00FC0CBB">
              <w:rPr>
                <w:bCs w:val="0"/>
                <w:sz w:val="20"/>
                <w:szCs w:val="20"/>
                <w:lang w:val="en-GB"/>
              </w:rPr>
              <w:tab/>
              <w:t>Type B, C and D students</w:t>
            </w:r>
            <w:bookmarkEnd w:id="147"/>
            <w:bookmarkEnd w:id="148"/>
          </w:p>
          <w:p w14:paraId="395DE536" w14:textId="77777777" w:rsidR="00E30CDC" w:rsidRPr="0041189A" w:rsidRDefault="00E30CDC" w:rsidP="0061223B">
            <w:pPr>
              <w:tabs>
                <w:tab w:val="left" w:pos="851"/>
                <w:tab w:val="left" w:pos="1418"/>
              </w:tabs>
              <w:spacing w:before="60" w:after="60"/>
              <w:rPr>
                <w:lang w:val="en-GB"/>
              </w:rPr>
            </w:pPr>
            <w:r w:rsidRPr="00FC0CBB">
              <w:rPr>
                <w:rFonts w:cs="Arial"/>
                <w:b/>
                <w:lang w:val="en-GB"/>
              </w:rPr>
              <w:t>Error</w:t>
            </w:r>
            <w:r w:rsidRPr="00FC0CBB">
              <w:rPr>
                <w:rFonts w:cs="Arial"/>
                <w:lang w:val="en-GB"/>
              </w:rPr>
              <w:t xml:space="preserve"> </w:t>
            </w:r>
            <w:r w:rsidRPr="00FC0CBB">
              <w:rPr>
                <w:rFonts w:cs="Arial"/>
                <w:lang w:val="en-GB"/>
              </w:rPr>
              <w:tab/>
              <w:t xml:space="preserve">100: </w:t>
            </w:r>
            <w:r w:rsidRPr="00FC0CBB">
              <w:rPr>
                <w:rFonts w:cs="Arial"/>
                <w:lang w:val="en-GB"/>
              </w:rPr>
              <w:tab/>
              <w:t xml:space="preserve">Provider </w:t>
            </w:r>
            <w:r>
              <w:rPr>
                <w:rFonts w:cs="Arial"/>
                <w:lang w:val="en-GB"/>
              </w:rPr>
              <w:t>C</w:t>
            </w:r>
            <w:r w:rsidRPr="00FC0CBB">
              <w:rPr>
                <w:rFonts w:cs="Arial"/>
                <w:lang w:val="en-GB"/>
              </w:rPr>
              <w:t xml:space="preserve">ode is not on provider list </w:t>
            </w:r>
          </w:p>
        </w:tc>
      </w:tr>
      <w:tr w:rsidR="00E30CDC" w14:paraId="2FF04BD0" w14:textId="77777777" w:rsidTr="00213FF2">
        <w:tblPrEx>
          <w:tblCellMar>
            <w:left w:w="0" w:type="dxa"/>
            <w:right w:w="0" w:type="dxa"/>
          </w:tblCellMar>
          <w:tblLook w:val="0000" w:firstRow="0" w:lastRow="0" w:firstColumn="0" w:lastColumn="0" w:noHBand="0" w:noVBand="0"/>
        </w:tblPrEx>
        <w:trPr>
          <w:trHeight w:val="1165"/>
        </w:trPr>
        <w:tc>
          <w:tcPr>
            <w:tcW w:w="2000" w:type="dxa"/>
            <w:tcBorders>
              <w:bottom w:val="single" w:sz="6" w:space="0" w:color="auto"/>
            </w:tcBorders>
          </w:tcPr>
          <w:p w14:paraId="442D20FB" w14:textId="77777777" w:rsidR="00E30CDC" w:rsidRPr="003C6ADC" w:rsidRDefault="00E30CDC" w:rsidP="0061223B">
            <w:pPr>
              <w:pStyle w:val="TableHeading"/>
              <w:spacing w:before="60" w:after="60"/>
            </w:pPr>
            <w:bookmarkStart w:id="149" w:name="_Toc154045246"/>
            <w:bookmarkStart w:id="150" w:name="_Toc154049059"/>
            <w:r w:rsidRPr="003C6ADC">
              <w:t>Data Collection</w:t>
            </w:r>
            <w:bookmarkEnd w:id="149"/>
            <w:bookmarkEnd w:id="150"/>
          </w:p>
        </w:tc>
        <w:tc>
          <w:tcPr>
            <w:tcW w:w="7900" w:type="dxa"/>
            <w:gridSpan w:val="4"/>
            <w:tcBorders>
              <w:bottom w:val="single" w:sz="6" w:space="0" w:color="auto"/>
            </w:tcBorders>
          </w:tcPr>
          <w:p w14:paraId="12570891" w14:textId="77777777" w:rsidR="00E30CDC" w:rsidRPr="00FC0CBB" w:rsidRDefault="00E30CDC" w:rsidP="0061223B">
            <w:pPr>
              <w:pStyle w:val="Source"/>
              <w:tabs>
                <w:tab w:val="clear" w:pos="709"/>
                <w:tab w:val="left" w:pos="1060"/>
              </w:tabs>
              <w:spacing w:before="60" w:after="60"/>
              <w:ind w:left="1060" w:hanging="1060"/>
              <w:rPr>
                <w:rFonts w:cs="Arial"/>
                <w:lang w:val="en-GB"/>
              </w:rPr>
            </w:pPr>
            <w:r w:rsidRPr="00FC0CBB">
              <w:rPr>
                <w:rFonts w:cs="Arial"/>
                <w:lang w:val="en-GB"/>
              </w:rPr>
              <w:t>Source:</w:t>
            </w:r>
            <w:r w:rsidRPr="00FC0CBB">
              <w:rPr>
                <w:rFonts w:cs="Arial"/>
                <w:lang w:val="en-GB"/>
              </w:rPr>
              <w:tab/>
              <w:t>This data item should be supplied by your student management system at the time that the Ministry's/TEC’s data files are created. It is likely that the value, i.e. the Ministry code for your organisation, is a parameter that was set up in your student management system at the time it was installed.</w:t>
            </w:r>
          </w:p>
        </w:tc>
      </w:tr>
      <w:tr w:rsidR="00E30CDC" w14:paraId="1F17C8DA" w14:textId="77777777" w:rsidTr="00213FF2">
        <w:tblPrEx>
          <w:tblCellMar>
            <w:left w:w="0" w:type="dxa"/>
            <w:right w:w="0" w:type="dxa"/>
          </w:tblCellMar>
          <w:tblLook w:val="0000" w:firstRow="0" w:lastRow="0" w:firstColumn="0" w:lastColumn="0" w:noHBand="0" w:noVBand="0"/>
        </w:tblPrEx>
        <w:tc>
          <w:tcPr>
            <w:tcW w:w="2000" w:type="dxa"/>
            <w:tcBorders>
              <w:top w:val="single" w:sz="6" w:space="0" w:color="auto"/>
            </w:tcBorders>
          </w:tcPr>
          <w:p w14:paraId="309939B0" w14:textId="77777777" w:rsidR="00E30CDC" w:rsidRPr="003C6ADC" w:rsidRDefault="00E30CDC" w:rsidP="0061223B">
            <w:pPr>
              <w:pStyle w:val="TableHeading"/>
              <w:spacing w:before="60" w:after="60"/>
            </w:pPr>
            <w:bookmarkStart w:id="151" w:name="_Toc154045247"/>
            <w:bookmarkStart w:id="152" w:name="_Toc154049060"/>
            <w:r w:rsidRPr="003C6ADC">
              <w:t>Field History</w:t>
            </w:r>
            <w:bookmarkEnd w:id="151"/>
            <w:bookmarkEnd w:id="152"/>
          </w:p>
        </w:tc>
        <w:tc>
          <w:tcPr>
            <w:tcW w:w="7900" w:type="dxa"/>
            <w:gridSpan w:val="4"/>
            <w:tcBorders>
              <w:top w:val="single" w:sz="6" w:space="0" w:color="auto"/>
            </w:tcBorders>
          </w:tcPr>
          <w:p w14:paraId="0146E796" w14:textId="77777777" w:rsidR="00E30CDC" w:rsidRPr="00FC0CBB" w:rsidRDefault="00E30CDC" w:rsidP="00DE5098">
            <w:pPr>
              <w:numPr>
                <w:ilvl w:val="0"/>
                <w:numId w:val="5"/>
              </w:numPr>
              <w:spacing w:before="60" w:after="60"/>
              <w:rPr>
                <w:rFonts w:cs="Arial"/>
                <w:lang w:val="en-GB"/>
              </w:rPr>
            </w:pPr>
            <w:r w:rsidRPr="00FC0CBB">
              <w:rPr>
                <w:rFonts w:cs="Arial"/>
                <w:lang w:val="en-GB"/>
              </w:rPr>
              <w:t>The field has existed since data collection was introduced</w:t>
            </w:r>
          </w:p>
          <w:p w14:paraId="182F2662" w14:textId="77777777" w:rsidR="007E1F51" w:rsidRDefault="00E30CDC" w:rsidP="00DE5098">
            <w:pPr>
              <w:numPr>
                <w:ilvl w:val="0"/>
                <w:numId w:val="5"/>
              </w:numPr>
              <w:spacing w:before="60" w:after="60"/>
              <w:ind w:left="346" w:hanging="346"/>
              <w:rPr>
                <w:rFonts w:cs="Arial"/>
                <w:lang w:val="en-GB"/>
              </w:rPr>
            </w:pPr>
            <w:r w:rsidRPr="00FC0CBB">
              <w:rPr>
                <w:rFonts w:cs="Arial"/>
                <w:lang w:val="en-GB"/>
              </w:rPr>
              <w:t xml:space="preserve">2000 – Renamed to Provider Code and classification enlarged to include all TEOs </w:t>
            </w:r>
          </w:p>
          <w:p w14:paraId="63E03C9E" w14:textId="77777777" w:rsidR="007E1F51" w:rsidRDefault="00E30CDC" w:rsidP="00DE5098">
            <w:pPr>
              <w:numPr>
                <w:ilvl w:val="0"/>
                <w:numId w:val="5"/>
              </w:numPr>
              <w:spacing w:before="60" w:after="60"/>
              <w:ind w:left="346" w:hanging="346"/>
              <w:rPr>
                <w:rFonts w:cs="Arial"/>
                <w:lang w:val="en-GB"/>
              </w:rPr>
            </w:pPr>
            <w:r w:rsidRPr="00FC0CBB">
              <w:rPr>
                <w:rFonts w:cs="Arial"/>
                <w:lang w:val="en-GB"/>
              </w:rPr>
              <w:t>2000 – Validation test introduced</w:t>
            </w:r>
          </w:p>
          <w:p w14:paraId="2C825586" w14:textId="77777777" w:rsidR="007E1F51" w:rsidRDefault="00E30CDC" w:rsidP="00DE5098">
            <w:pPr>
              <w:pStyle w:val="Source"/>
              <w:numPr>
                <w:ilvl w:val="0"/>
                <w:numId w:val="5"/>
              </w:numPr>
              <w:spacing w:before="60" w:after="60"/>
              <w:ind w:left="346" w:hanging="346"/>
              <w:rPr>
                <w:rFonts w:ascii="Times New Roman" w:hAnsi="Times New Roman"/>
                <w:lang w:val="en-GB"/>
              </w:rPr>
            </w:pPr>
            <w:r w:rsidRPr="00FC0CBB">
              <w:rPr>
                <w:rFonts w:cs="Arial"/>
                <w:lang w:val="en-GB"/>
              </w:rPr>
              <w:t>2004 – Validation message 100 amended</w:t>
            </w:r>
          </w:p>
        </w:tc>
      </w:tr>
    </w:tbl>
    <w:p w14:paraId="6E811E7F" w14:textId="77777777" w:rsidR="00E30CDC" w:rsidRDefault="00E30CDC"/>
    <w:tbl>
      <w:tblPr>
        <w:tblW w:w="9900" w:type="dxa"/>
        <w:tblInd w:w="-180" w:type="dxa"/>
        <w:tblLayout w:type="fixed"/>
        <w:tblCellMar>
          <w:left w:w="0" w:type="dxa"/>
          <w:right w:w="0" w:type="dxa"/>
        </w:tblCellMar>
        <w:tblLook w:val="0000" w:firstRow="0" w:lastRow="0" w:firstColumn="0" w:lastColumn="0" w:noHBand="0" w:noVBand="0"/>
      </w:tblPr>
      <w:tblGrid>
        <w:gridCol w:w="2000"/>
        <w:gridCol w:w="3760"/>
        <w:gridCol w:w="4140"/>
      </w:tblGrid>
      <w:tr w:rsidR="00E30CDC" w:rsidRPr="007C584C" w14:paraId="48A57C76" w14:textId="77777777" w:rsidTr="005369A9">
        <w:tc>
          <w:tcPr>
            <w:tcW w:w="2000" w:type="dxa"/>
            <w:tcBorders>
              <w:top w:val="single" w:sz="6" w:space="0" w:color="auto"/>
              <w:bottom w:val="single" w:sz="6" w:space="0" w:color="auto"/>
            </w:tcBorders>
            <w:shd w:val="clear" w:color="auto" w:fill="CCCCCC"/>
          </w:tcPr>
          <w:p w14:paraId="6A7BDD07" w14:textId="77777777" w:rsidR="00E30CDC" w:rsidRPr="007C584C" w:rsidRDefault="00E30CDC" w:rsidP="005971F5">
            <w:pPr>
              <w:pStyle w:val="Heading2"/>
            </w:pPr>
            <w:r w:rsidRPr="007C584C">
              <w:lastRenderedPageBreak/>
              <w:br w:type="column"/>
            </w:r>
            <w:r w:rsidRPr="007C584C">
              <w:br w:type="page"/>
              <w:t>Field Name</w:t>
            </w:r>
          </w:p>
        </w:tc>
        <w:tc>
          <w:tcPr>
            <w:tcW w:w="3760" w:type="dxa"/>
            <w:tcBorders>
              <w:top w:val="single" w:sz="6" w:space="0" w:color="auto"/>
              <w:bottom w:val="single" w:sz="6" w:space="0" w:color="auto"/>
            </w:tcBorders>
            <w:shd w:val="clear" w:color="auto" w:fill="CCCCCC"/>
          </w:tcPr>
          <w:p w14:paraId="2CDB4F27" w14:textId="77777777" w:rsidR="00E30CDC" w:rsidRPr="00C90E1D" w:rsidRDefault="00E30CDC" w:rsidP="005971F5">
            <w:pPr>
              <w:pStyle w:val="Heading2"/>
              <w:rPr>
                <w:rFonts w:cs="Arial"/>
                <w:noProof/>
                <w:lang w:val="en-NZ" w:eastAsia="en-NZ"/>
              </w:rPr>
            </w:pPr>
            <w:bookmarkStart w:id="153" w:name="_ID_1"/>
            <w:bookmarkStart w:id="154" w:name="_Toc176580037"/>
            <w:bookmarkStart w:id="155" w:name="ID"/>
            <w:bookmarkStart w:id="156" w:name="_Ref204483836"/>
            <w:bookmarkStart w:id="157" w:name="_Ref204484467"/>
            <w:bookmarkStart w:id="158" w:name="_Ref204485205"/>
            <w:bookmarkStart w:id="159" w:name="_Ref204485406"/>
            <w:bookmarkStart w:id="160" w:name="_Ref204487796"/>
            <w:bookmarkStart w:id="161" w:name="_Ref306868379"/>
            <w:bookmarkStart w:id="162" w:name="_Ref306868998"/>
            <w:bookmarkStart w:id="163" w:name="_Ref306869813"/>
            <w:bookmarkStart w:id="164" w:name="_Ref306869946"/>
            <w:bookmarkEnd w:id="153"/>
            <w:r w:rsidRPr="00C90E1D">
              <w:rPr>
                <w:rFonts w:cs="Arial"/>
                <w:noProof/>
                <w:lang w:val="en-NZ" w:eastAsia="en-NZ"/>
              </w:rPr>
              <w:t>ID</w:t>
            </w:r>
            <w:bookmarkEnd w:id="154"/>
            <w:bookmarkEnd w:id="155"/>
            <w:bookmarkEnd w:id="156"/>
            <w:bookmarkEnd w:id="157"/>
            <w:bookmarkEnd w:id="158"/>
            <w:bookmarkEnd w:id="159"/>
            <w:bookmarkEnd w:id="160"/>
            <w:bookmarkEnd w:id="161"/>
            <w:bookmarkEnd w:id="162"/>
            <w:bookmarkEnd w:id="163"/>
            <w:bookmarkEnd w:id="164"/>
          </w:p>
        </w:tc>
        <w:tc>
          <w:tcPr>
            <w:tcW w:w="4140" w:type="dxa"/>
            <w:tcBorders>
              <w:top w:val="single" w:sz="6" w:space="0" w:color="auto"/>
              <w:bottom w:val="single" w:sz="6" w:space="0" w:color="auto"/>
            </w:tcBorders>
            <w:shd w:val="clear" w:color="auto" w:fill="CCCCCC"/>
          </w:tcPr>
          <w:p w14:paraId="74785D70" w14:textId="77777777" w:rsidR="00E30CDC" w:rsidRPr="007C584C" w:rsidRDefault="00E30CDC" w:rsidP="005971F5">
            <w:pPr>
              <w:pStyle w:val="Heading2"/>
            </w:pPr>
            <w:r w:rsidRPr="007C584C">
              <w:t xml:space="preserve">Field Number </w:t>
            </w:r>
            <w:r w:rsidRPr="00690D7A">
              <w:t>1.2, 2.2, 4.2, 5.2</w:t>
            </w:r>
          </w:p>
        </w:tc>
      </w:tr>
      <w:tr w:rsidR="00E30CDC" w:rsidRPr="007C584C" w14:paraId="495404F4" w14:textId="77777777" w:rsidTr="005369A9">
        <w:tc>
          <w:tcPr>
            <w:tcW w:w="2000" w:type="dxa"/>
            <w:tcBorders>
              <w:top w:val="single" w:sz="6" w:space="0" w:color="auto"/>
            </w:tcBorders>
          </w:tcPr>
          <w:p w14:paraId="0FA48E91" w14:textId="77777777" w:rsidR="00E30CDC" w:rsidRPr="007C584C" w:rsidRDefault="00E30CDC" w:rsidP="0061223B">
            <w:pPr>
              <w:pStyle w:val="TableHeading"/>
              <w:spacing w:before="60" w:after="60"/>
            </w:pPr>
            <w:r w:rsidRPr="007C584C">
              <w:t>Field Title</w:t>
            </w:r>
          </w:p>
        </w:tc>
        <w:tc>
          <w:tcPr>
            <w:tcW w:w="7900" w:type="dxa"/>
            <w:gridSpan w:val="2"/>
            <w:tcBorders>
              <w:top w:val="single" w:sz="6" w:space="0" w:color="auto"/>
            </w:tcBorders>
          </w:tcPr>
          <w:p w14:paraId="36FE0008" w14:textId="77777777" w:rsidR="00E30CDC" w:rsidRPr="00C90E1D" w:rsidRDefault="00E30CDC" w:rsidP="0061223B">
            <w:pPr>
              <w:spacing w:before="60" w:after="60"/>
              <w:rPr>
                <w:rFonts w:cs="Arial"/>
                <w:lang w:val="en-GB"/>
              </w:rPr>
            </w:pPr>
            <w:r w:rsidRPr="00C90E1D">
              <w:rPr>
                <w:rFonts w:cs="Arial"/>
                <w:lang w:val="en-GB"/>
              </w:rPr>
              <w:t>Student Identification Code</w:t>
            </w:r>
          </w:p>
        </w:tc>
      </w:tr>
      <w:tr w:rsidR="00E30CDC" w:rsidRPr="007C584C" w14:paraId="7D1C1141" w14:textId="77777777" w:rsidTr="005369A9">
        <w:tc>
          <w:tcPr>
            <w:tcW w:w="2000" w:type="dxa"/>
          </w:tcPr>
          <w:p w14:paraId="374EDA82" w14:textId="77777777" w:rsidR="00E30CDC" w:rsidRPr="007C584C" w:rsidRDefault="00E30CDC" w:rsidP="0061223B">
            <w:pPr>
              <w:pStyle w:val="TableHeading"/>
              <w:spacing w:before="60" w:after="60"/>
            </w:pPr>
            <w:r w:rsidRPr="007C584C">
              <w:t>Description</w:t>
            </w:r>
          </w:p>
        </w:tc>
        <w:tc>
          <w:tcPr>
            <w:tcW w:w="7900" w:type="dxa"/>
            <w:gridSpan w:val="2"/>
          </w:tcPr>
          <w:p w14:paraId="67218D35" w14:textId="77777777" w:rsidR="00E30CDC" w:rsidRPr="00C90E1D" w:rsidRDefault="00E30CDC" w:rsidP="0061223B">
            <w:pPr>
              <w:spacing w:before="60" w:after="60"/>
              <w:rPr>
                <w:rFonts w:cs="Arial"/>
                <w:lang w:val="en-GB"/>
              </w:rPr>
            </w:pPr>
            <w:r w:rsidRPr="00C90E1D">
              <w:rPr>
                <w:rFonts w:cs="Arial"/>
                <w:lang w:val="en-GB"/>
              </w:rPr>
              <w:t xml:space="preserve">A code which uniquely identifies the student within each TEO. </w:t>
            </w:r>
          </w:p>
          <w:p w14:paraId="0D331E3F" w14:textId="77777777" w:rsidR="00E30CDC" w:rsidRPr="00C90E1D" w:rsidRDefault="00E30CDC" w:rsidP="0061223B">
            <w:pPr>
              <w:pStyle w:val="Header"/>
              <w:tabs>
                <w:tab w:val="clear" w:pos="4153"/>
                <w:tab w:val="clear" w:pos="8306"/>
              </w:tabs>
              <w:spacing w:before="60" w:after="60"/>
              <w:rPr>
                <w:rFonts w:cs="Arial"/>
                <w:lang w:val="en-GB"/>
              </w:rPr>
            </w:pPr>
            <w:r w:rsidRPr="00C90E1D">
              <w:rPr>
                <w:rFonts w:cs="Arial"/>
                <w:lang w:val="en-GB"/>
              </w:rPr>
              <w:t>The student ID must remain constant for the student throughout their enrolment history at your organisation.</w:t>
            </w:r>
          </w:p>
        </w:tc>
      </w:tr>
      <w:tr w:rsidR="00E30CDC" w:rsidRPr="007C584C" w14:paraId="45EBA9D0" w14:textId="77777777" w:rsidTr="005369A9">
        <w:tc>
          <w:tcPr>
            <w:tcW w:w="2000" w:type="dxa"/>
          </w:tcPr>
          <w:p w14:paraId="38CED78F" w14:textId="77777777" w:rsidR="00E30CDC" w:rsidRPr="007C584C" w:rsidRDefault="00E30CDC" w:rsidP="0061223B">
            <w:pPr>
              <w:pStyle w:val="TableHeading"/>
              <w:spacing w:before="60" w:after="60"/>
            </w:pPr>
            <w:r w:rsidRPr="007C584C">
              <w:t>Reason for Field</w:t>
            </w:r>
          </w:p>
        </w:tc>
        <w:tc>
          <w:tcPr>
            <w:tcW w:w="7900" w:type="dxa"/>
            <w:gridSpan w:val="2"/>
          </w:tcPr>
          <w:p w14:paraId="723066FB" w14:textId="77777777" w:rsidR="00E30CDC" w:rsidRPr="00C90E1D" w:rsidRDefault="00E30CDC" w:rsidP="0061223B">
            <w:pPr>
              <w:spacing w:before="60" w:after="60"/>
              <w:rPr>
                <w:rFonts w:cs="Arial"/>
                <w:lang w:val="en-GB"/>
              </w:rPr>
            </w:pPr>
            <w:r w:rsidRPr="00C90E1D">
              <w:rPr>
                <w:rFonts w:cs="Arial"/>
                <w:lang w:val="en-GB"/>
              </w:rPr>
              <w:t>This field provides the link between the various data files and enables the Ministry to link records from one file with records from another file. The field also allows TEOs to respond to inquiries from the Ministry about inconsistencies within the data. The use of a constant student ID number within a TEO will allow the Ministry to do longitudinal studies and hence allow more accurate forecasting of student numbers.</w:t>
            </w:r>
          </w:p>
        </w:tc>
      </w:tr>
      <w:tr w:rsidR="00E30CDC" w:rsidRPr="00C90E1D" w14:paraId="498A1E95" w14:textId="77777777" w:rsidTr="005369A9">
        <w:trPr>
          <w:trHeight w:val="3731"/>
        </w:trPr>
        <w:tc>
          <w:tcPr>
            <w:tcW w:w="2000" w:type="dxa"/>
          </w:tcPr>
          <w:p w14:paraId="7CDE6980" w14:textId="77777777" w:rsidR="00E30CDC" w:rsidRPr="00C90E1D" w:rsidRDefault="00E30CDC" w:rsidP="00EE1B33">
            <w:pPr>
              <w:pStyle w:val="TableHeading"/>
              <w:rPr>
                <w:rFonts w:cs="Arial"/>
              </w:rPr>
            </w:pPr>
            <w:r w:rsidRPr="00C90E1D">
              <w:rPr>
                <w:rFonts w:cs="Arial"/>
              </w:rPr>
              <w:t>Field Specifications</w:t>
            </w:r>
          </w:p>
        </w:tc>
        <w:tc>
          <w:tcPr>
            <w:tcW w:w="7900" w:type="dxa"/>
            <w:gridSpan w:val="2"/>
          </w:tcPr>
          <w:p w14:paraId="7B8244A3" w14:textId="77777777" w:rsidR="00E30CDC" w:rsidRPr="00EE1B33" w:rsidRDefault="00E30CDC" w:rsidP="00EE1B33">
            <w:pPr>
              <w:rPr>
                <w:rFonts w:cs="Arial"/>
                <w:sz w:val="6"/>
                <w:lang w:val="en-GB"/>
              </w:rPr>
            </w:pPr>
          </w:p>
          <w:tbl>
            <w:tblPr>
              <w:tblW w:w="7268" w:type="dxa"/>
              <w:tblLayout w:type="fixed"/>
              <w:tblLook w:val="01E0" w:firstRow="1" w:lastRow="1" w:firstColumn="1" w:lastColumn="1" w:noHBand="0" w:noVBand="0"/>
            </w:tblPr>
            <w:tblGrid>
              <w:gridCol w:w="1775"/>
              <w:gridCol w:w="1373"/>
              <w:gridCol w:w="1373"/>
              <w:gridCol w:w="1373"/>
              <w:gridCol w:w="1374"/>
            </w:tblGrid>
            <w:tr w:rsidR="00E30CDC" w:rsidRPr="00CD0393" w14:paraId="0035F2F7" w14:textId="77777777" w:rsidTr="00CD0393">
              <w:tc>
                <w:tcPr>
                  <w:tcW w:w="1775" w:type="dxa"/>
                  <w:tcBorders>
                    <w:bottom w:val="single" w:sz="4" w:space="0" w:color="auto"/>
                  </w:tcBorders>
                </w:tcPr>
                <w:p w14:paraId="4F902C35" w14:textId="77777777" w:rsidR="00E30CDC" w:rsidRPr="00CD0393" w:rsidRDefault="00E30CDC" w:rsidP="00CD0393">
                  <w:pPr>
                    <w:pStyle w:val="5tab"/>
                    <w:spacing w:before="50" w:after="50" w:line="240" w:lineRule="atLeast"/>
                    <w:jc w:val="both"/>
                    <w:rPr>
                      <w:rFonts w:cs="Arial"/>
                      <w:b/>
                      <w:lang w:val="en-GB"/>
                    </w:rPr>
                  </w:pPr>
                  <w:r w:rsidRPr="00CD0393">
                    <w:rPr>
                      <w:rFonts w:cs="Arial"/>
                      <w:b/>
                      <w:lang w:val="en-GB"/>
                    </w:rPr>
                    <w:t>File</w:t>
                  </w:r>
                </w:p>
              </w:tc>
              <w:tc>
                <w:tcPr>
                  <w:tcW w:w="1373" w:type="dxa"/>
                  <w:tcBorders>
                    <w:bottom w:val="single" w:sz="4" w:space="0" w:color="auto"/>
                  </w:tcBorders>
                </w:tcPr>
                <w:p w14:paraId="68FCC4FE"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Student</w:t>
                  </w:r>
                </w:p>
              </w:tc>
              <w:tc>
                <w:tcPr>
                  <w:tcW w:w="1373" w:type="dxa"/>
                  <w:tcBorders>
                    <w:bottom w:val="single" w:sz="4" w:space="0" w:color="auto"/>
                  </w:tcBorders>
                </w:tcPr>
                <w:p w14:paraId="441E3903"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Course</w:t>
                  </w:r>
                  <w:r w:rsidRPr="00CD0393">
                    <w:rPr>
                      <w:rFonts w:cs="Arial"/>
                      <w:lang w:val="en-GB"/>
                    </w:rPr>
                    <w:br/>
                    <w:t>Enrolment</w:t>
                  </w:r>
                </w:p>
              </w:tc>
              <w:tc>
                <w:tcPr>
                  <w:tcW w:w="1373" w:type="dxa"/>
                  <w:tcBorders>
                    <w:bottom w:val="single" w:sz="4" w:space="0" w:color="auto"/>
                  </w:tcBorders>
                </w:tcPr>
                <w:p w14:paraId="567E01C7"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Qualification</w:t>
                  </w:r>
                  <w:r w:rsidRPr="00CD0393">
                    <w:rPr>
                      <w:rFonts w:cs="Arial"/>
                      <w:lang w:val="en-GB"/>
                    </w:rPr>
                    <w:br/>
                    <w:t>Completion</w:t>
                  </w:r>
                </w:p>
              </w:tc>
              <w:tc>
                <w:tcPr>
                  <w:tcW w:w="1374" w:type="dxa"/>
                  <w:tcBorders>
                    <w:bottom w:val="single" w:sz="4" w:space="0" w:color="auto"/>
                  </w:tcBorders>
                </w:tcPr>
                <w:p w14:paraId="3B171964"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Course</w:t>
                  </w:r>
                  <w:r w:rsidRPr="00CD0393">
                    <w:rPr>
                      <w:rFonts w:cs="Arial"/>
                      <w:lang w:val="en-GB"/>
                    </w:rPr>
                    <w:br/>
                    <w:t>Completion</w:t>
                  </w:r>
                </w:p>
              </w:tc>
            </w:tr>
            <w:tr w:rsidR="00E30CDC" w:rsidRPr="00CD0393" w14:paraId="6B2B2670" w14:textId="77777777" w:rsidTr="00CD0393">
              <w:tc>
                <w:tcPr>
                  <w:tcW w:w="1775" w:type="dxa"/>
                  <w:tcBorders>
                    <w:top w:val="single" w:sz="4" w:space="0" w:color="auto"/>
                  </w:tcBorders>
                </w:tcPr>
                <w:p w14:paraId="30B694D8"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Length</w:t>
                  </w:r>
                </w:p>
              </w:tc>
              <w:tc>
                <w:tcPr>
                  <w:tcW w:w="1373" w:type="dxa"/>
                  <w:tcBorders>
                    <w:top w:val="single" w:sz="4" w:space="0" w:color="auto"/>
                  </w:tcBorders>
                </w:tcPr>
                <w:p w14:paraId="6778F544"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10</w:t>
                  </w:r>
                </w:p>
              </w:tc>
              <w:tc>
                <w:tcPr>
                  <w:tcW w:w="1373" w:type="dxa"/>
                  <w:tcBorders>
                    <w:top w:val="single" w:sz="4" w:space="0" w:color="auto"/>
                  </w:tcBorders>
                </w:tcPr>
                <w:p w14:paraId="26660EEA"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10</w:t>
                  </w:r>
                </w:p>
              </w:tc>
              <w:tc>
                <w:tcPr>
                  <w:tcW w:w="1373" w:type="dxa"/>
                  <w:tcBorders>
                    <w:top w:val="single" w:sz="4" w:space="0" w:color="auto"/>
                  </w:tcBorders>
                </w:tcPr>
                <w:p w14:paraId="3456FF59"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10</w:t>
                  </w:r>
                </w:p>
              </w:tc>
              <w:tc>
                <w:tcPr>
                  <w:tcW w:w="1374" w:type="dxa"/>
                  <w:tcBorders>
                    <w:top w:val="single" w:sz="4" w:space="0" w:color="auto"/>
                  </w:tcBorders>
                </w:tcPr>
                <w:p w14:paraId="088ED918"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10</w:t>
                  </w:r>
                </w:p>
              </w:tc>
            </w:tr>
            <w:tr w:rsidR="00E30CDC" w:rsidRPr="00CD0393" w14:paraId="6FF4C124" w14:textId="77777777" w:rsidTr="00CD0393">
              <w:tc>
                <w:tcPr>
                  <w:tcW w:w="1775" w:type="dxa"/>
                </w:tcPr>
                <w:p w14:paraId="716E83C8"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Type</w:t>
                  </w:r>
                </w:p>
              </w:tc>
              <w:tc>
                <w:tcPr>
                  <w:tcW w:w="1373" w:type="dxa"/>
                </w:tcPr>
                <w:p w14:paraId="37C27B7B"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Character</w:t>
                  </w:r>
                </w:p>
              </w:tc>
              <w:tc>
                <w:tcPr>
                  <w:tcW w:w="1373" w:type="dxa"/>
                </w:tcPr>
                <w:p w14:paraId="3B07DFD9"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Character</w:t>
                  </w:r>
                </w:p>
              </w:tc>
              <w:tc>
                <w:tcPr>
                  <w:tcW w:w="1373" w:type="dxa"/>
                </w:tcPr>
                <w:p w14:paraId="38234A38"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Character</w:t>
                  </w:r>
                </w:p>
              </w:tc>
              <w:tc>
                <w:tcPr>
                  <w:tcW w:w="1374" w:type="dxa"/>
                </w:tcPr>
                <w:p w14:paraId="3CE31DA3"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Character</w:t>
                  </w:r>
                </w:p>
              </w:tc>
            </w:tr>
            <w:tr w:rsidR="00E30CDC" w:rsidRPr="00CD0393" w14:paraId="1C8C323F" w14:textId="77777777" w:rsidTr="00CD0393">
              <w:tc>
                <w:tcPr>
                  <w:tcW w:w="1775" w:type="dxa"/>
                </w:tcPr>
                <w:p w14:paraId="1BA2747F"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Justification</w:t>
                  </w:r>
                </w:p>
              </w:tc>
              <w:tc>
                <w:tcPr>
                  <w:tcW w:w="1373" w:type="dxa"/>
                </w:tcPr>
                <w:p w14:paraId="425BEDB3"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Left</w:t>
                  </w:r>
                </w:p>
              </w:tc>
              <w:tc>
                <w:tcPr>
                  <w:tcW w:w="1373" w:type="dxa"/>
                </w:tcPr>
                <w:p w14:paraId="5BBAC364"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Left</w:t>
                  </w:r>
                </w:p>
              </w:tc>
              <w:tc>
                <w:tcPr>
                  <w:tcW w:w="1373" w:type="dxa"/>
                </w:tcPr>
                <w:p w14:paraId="26E6CB97"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Left</w:t>
                  </w:r>
                </w:p>
              </w:tc>
              <w:tc>
                <w:tcPr>
                  <w:tcW w:w="1374" w:type="dxa"/>
                </w:tcPr>
                <w:p w14:paraId="7F1D27C8"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Left</w:t>
                  </w:r>
                </w:p>
              </w:tc>
            </w:tr>
            <w:tr w:rsidR="00E30CDC" w:rsidRPr="00CD0393" w14:paraId="4A2E132F" w14:textId="77777777" w:rsidTr="00CD0393">
              <w:tc>
                <w:tcPr>
                  <w:tcW w:w="1775" w:type="dxa"/>
                </w:tcPr>
                <w:p w14:paraId="497067D6"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Fill Character</w:t>
                  </w:r>
                </w:p>
              </w:tc>
              <w:tc>
                <w:tcPr>
                  <w:tcW w:w="1373" w:type="dxa"/>
                </w:tcPr>
                <w:p w14:paraId="784C6B7C"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Blank</w:t>
                  </w:r>
                </w:p>
              </w:tc>
              <w:tc>
                <w:tcPr>
                  <w:tcW w:w="1373" w:type="dxa"/>
                </w:tcPr>
                <w:p w14:paraId="26C45FB8"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Blank</w:t>
                  </w:r>
                </w:p>
              </w:tc>
              <w:tc>
                <w:tcPr>
                  <w:tcW w:w="1373" w:type="dxa"/>
                </w:tcPr>
                <w:p w14:paraId="5698F06E"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Blank</w:t>
                  </w:r>
                </w:p>
              </w:tc>
              <w:tc>
                <w:tcPr>
                  <w:tcW w:w="1374" w:type="dxa"/>
                </w:tcPr>
                <w:p w14:paraId="444C9CF4"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Blank</w:t>
                  </w:r>
                </w:p>
              </w:tc>
            </w:tr>
            <w:tr w:rsidR="00E30CDC" w:rsidRPr="00CD0393" w14:paraId="66ED2376" w14:textId="77777777" w:rsidTr="00CD0393">
              <w:tc>
                <w:tcPr>
                  <w:tcW w:w="1775" w:type="dxa"/>
                </w:tcPr>
                <w:p w14:paraId="64A2C40B"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Record Position</w:t>
                  </w:r>
                </w:p>
              </w:tc>
              <w:tc>
                <w:tcPr>
                  <w:tcW w:w="1373" w:type="dxa"/>
                </w:tcPr>
                <w:p w14:paraId="5347CF42"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5-14</w:t>
                  </w:r>
                </w:p>
              </w:tc>
              <w:tc>
                <w:tcPr>
                  <w:tcW w:w="1373" w:type="dxa"/>
                </w:tcPr>
                <w:p w14:paraId="04E6FB16"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5-14</w:t>
                  </w:r>
                </w:p>
              </w:tc>
              <w:tc>
                <w:tcPr>
                  <w:tcW w:w="1373" w:type="dxa"/>
                </w:tcPr>
                <w:p w14:paraId="2C3B21E2"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5-14</w:t>
                  </w:r>
                </w:p>
              </w:tc>
              <w:tc>
                <w:tcPr>
                  <w:tcW w:w="1374" w:type="dxa"/>
                </w:tcPr>
                <w:p w14:paraId="738F98FD"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5-14</w:t>
                  </w:r>
                </w:p>
              </w:tc>
            </w:tr>
            <w:tr w:rsidR="00E30CDC" w:rsidRPr="00CD0393" w14:paraId="17E61CA8" w14:textId="77777777" w:rsidTr="00CD0393">
              <w:tc>
                <w:tcPr>
                  <w:tcW w:w="1775" w:type="dxa"/>
                </w:tcPr>
                <w:p w14:paraId="327641F5"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Type of Students</w:t>
                  </w:r>
                </w:p>
              </w:tc>
              <w:tc>
                <w:tcPr>
                  <w:tcW w:w="1373" w:type="dxa"/>
                </w:tcPr>
                <w:p w14:paraId="7DCD108B"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B, C, D</w:t>
                  </w:r>
                </w:p>
              </w:tc>
              <w:tc>
                <w:tcPr>
                  <w:tcW w:w="1373" w:type="dxa"/>
                </w:tcPr>
                <w:p w14:paraId="3F009BB5"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B, C, D</w:t>
                  </w:r>
                </w:p>
              </w:tc>
              <w:tc>
                <w:tcPr>
                  <w:tcW w:w="1373" w:type="dxa"/>
                </w:tcPr>
                <w:p w14:paraId="1562484C"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D</w:t>
                  </w:r>
                </w:p>
              </w:tc>
              <w:tc>
                <w:tcPr>
                  <w:tcW w:w="1374" w:type="dxa"/>
                </w:tcPr>
                <w:p w14:paraId="767C4168"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D</w:t>
                  </w:r>
                </w:p>
              </w:tc>
            </w:tr>
            <w:tr w:rsidR="00E30CDC" w:rsidRPr="00CD0393" w14:paraId="59E557BB" w14:textId="77777777" w:rsidTr="00CD0393">
              <w:tc>
                <w:tcPr>
                  <w:tcW w:w="1775" w:type="dxa"/>
                </w:tcPr>
                <w:p w14:paraId="71E625D4"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Preceding Field</w:t>
                  </w:r>
                </w:p>
              </w:tc>
              <w:tc>
                <w:tcPr>
                  <w:tcW w:w="1373" w:type="dxa"/>
                </w:tcPr>
                <w:p w14:paraId="25463D30"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INSTIT</w:t>
                  </w:r>
                </w:p>
              </w:tc>
              <w:tc>
                <w:tcPr>
                  <w:tcW w:w="1373" w:type="dxa"/>
                </w:tcPr>
                <w:p w14:paraId="12A627FE"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INSTIT</w:t>
                  </w:r>
                </w:p>
              </w:tc>
              <w:tc>
                <w:tcPr>
                  <w:tcW w:w="1373" w:type="dxa"/>
                </w:tcPr>
                <w:p w14:paraId="0B58EEAE"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INSTIT</w:t>
                  </w:r>
                </w:p>
              </w:tc>
              <w:tc>
                <w:tcPr>
                  <w:tcW w:w="1374" w:type="dxa"/>
                </w:tcPr>
                <w:p w14:paraId="6DC92D8C"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INSTIT</w:t>
                  </w:r>
                </w:p>
              </w:tc>
            </w:tr>
            <w:tr w:rsidR="00E30CDC" w:rsidRPr="00CD0393" w14:paraId="42CE0560" w14:textId="77777777" w:rsidTr="00CD0393">
              <w:tc>
                <w:tcPr>
                  <w:tcW w:w="1775" w:type="dxa"/>
                </w:tcPr>
                <w:p w14:paraId="4E639526"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Following Field</w:t>
                  </w:r>
                </w:p>
              </w:tc>
              <w:tc>
                <w:tcPr>
                  <w:tcW w:w="1373" w:type="dxa"/>
                </w:tcPr>
                <w:p w14:paraId="5D5DA214"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GENDER</w:t>
                  </w:r>
                </w:p>
              </w:tc>
              <w:tc>
                <w:tcPr>
                  <w:tcW w:w="1373" w:type="dxa"/>
                </w:tcPr>
                <w:p w14:paraId="6C1FB9D9"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QUAL</w:t>
                  </w:r>
                </w:p>
              </w:tc>
              <w:tc>
                <w:tcPr>
                  <w:tcW w:w="1373" w:type="dxa"/>
                </w:tcPr>
                <w:p w14:paraId="182998D8"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NSN</w:t>
                  </w:r>
                </w:p>
              </w:tc>
              <w:tc>
                <w:tcPr>
                  <w:tcW w:w="1374" w:type="dxa"/>
                </w:tcPr>
                <w:p w14:paraId="0ED9563C"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COURSE</w:t>
                  </w:r>
                </w:p>
              </w:tc>
            </w:tr>
          </w:tbl>
          <w:p w14:paraId="74B11BF3" w14:textId="77777777" w:rsidR="00E30CDC" w:rsidRPr="00C90E1D" w:rsidRDefault="00E30CDC" w:rsidP="00104792">
            <w:pPr>
              <w:pStyle w:val="5tab"/>
              <w:spacing w:before="50" w:after="50"/>
              <w:rPr>
                <w:rFonts w:cs="Arial"/>
                <w:lang w:val="en-GB"/>
              </w:rPr>
            </w:pPr>
          </w:p>
        </w:tc>
      </w:tr>
      <w:tr w:rsidR="00E30CDC" w:rsidRPr="007C584C" w14:paraId="4724FA36" w14:textId="77777777" w:rsidTr="005369A9">
        <w:tc>
          <w:tcPr>
            <w:tcW w:w="2000" w:type="dxa"/>
          </w:tcPr>
          <w:p w14:paraId="52C403C8" w14:textId="77777777" w:rsidR="00E30CDC" w:rsidRPr="007C584C" w:rsidRDefault="00E30CDC" w:rsidP="0061223B">
            <w:pPr>
              <w:pStyle w:val="TableHeading"/>
              <w:spacing w:before="60" w:after="60"/>
            </w:pPr>
            <w:r w:rsidRPr="007C584C">
              <w:t>Classification</w:t>
            </w:r>
          </w:p>
        </w:tc>
        <w:tc>
          <w:tcPr>
            <w:tcW w:w="7900" w:type="dxa"/>
            <w:gridSpan w:val="2"/>
          </w:tcPr>
          <w:p w14:paraId="44D1FEB3" w14:textId="77777777" w:rsidR="00E30CDC" w:rsidRPr="00C90E1D" w:rsidRDefault="00E30CDC" w:rsidP="0061223B">
            <w:pPr>
              <w:spacing w:before="60" w:after="60"/>
              <w:rPr>
                <w:rFonts w:cs="Arial"/>
                <w:sz w:val="18"/>
                <w:lang w:val="en-GB"/>
              </w:rPr>
            </w:pPr>
            <w:r w:rsidRPr="00C90E1D">
              <w:rPr>
                <w:rFonts w:cs="Arial"/>
                <w:lang w:val="en-GB"/>
              </w:rPr>
              <w:t>The value is generated by each TEO.</w:t>
            </w:r>
          </w:p>
        </w:tc>
      </w:tr>
      <w:tr w:rsidR="00E30CDC" w:rsidRPr="007C584C" w14:paraId="33187962" w14:textId="77777777" w:rsidTr="005369A9">
        <w:tc>
          <w:tcPr>
            <w:tcW w:w="2000" w:type="dxa"/>
          </w:tcPr>
          <w:p w14:paraId="709FB3A5" w14:textId="77777777" w:rsidR="00E30CDC" w:rsidRPr="007C584C" w:rsidRDefault="00066522" w:rsidP="0061223B">
            <w:pPr>
              <w:pStyle w:val="TableHeading"/>
              <w:spacing w:before="60" w:after="60"/>
            </w:pPr>
            <w:r>
              <w:rPr>
                <w:noProof/>
                <w:lang w:val="en-NZ" w:eastAsia="en-NZ"/>
              </w:rPr>
              <mc:AlternateContent>
                <mc:Choice Requires="wps">
                  <w:drawing>
                    <wp:anchor distT="0" distB="0" distL="114297" distR="114297" simplePos="0" relativeHeight="251660800" behindDoc="0" locked="0" layoutInCell="0" allowOverlap="1" wp14:anchorId="4B3C0D04" wp14:editId="59CC21BA">
                      <wp:simplePos x="0" y="0"/>
                      <wp:positionH relativeFrom="column">
                        <wp:posOffset>4663439</wp:posOffset>
                      </wp:positionH>
                      <wp:positionV relativeFrom="paragraph">
                        <wp:posOffset>507365</wp:posOffset>
                      </wp:positionV>
                      <wp:extent cx="0" cy="274320"/>
                      <wp:effectExtent l="0" t="0" r="0" b="0"/>
                      <wp:wrapNone/>
                      <wp:docPr id="4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905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1E9B8B2" id="Line 25" o:spid="_x0000_s1026" style="position:absolute;z-index:2516608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67.2pt,39.95pt" to="367.2pt,6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" o:allowincell="f" stroked="f" strokeweight="1.5pt"/>
                  </w:pict>
                </mc:Fallback>
              </mc:AlternateContent>
            </w:r>
            <w:r w:rsidR="00E30CDC" w:rsidRPr="007C584C">
              <w:t>Validation Logic</w:t>
            </w:r>
          </w:p>
        </w:tc>
        <w:tc>
          <w:tcPr>
            <w:tcW w:w="7900" w:type="dxa"/>
            <w:gridSpan w:val="2"/>
          </w:tcPr>
          <w:p w14:paraId="39BBAC77" w14:textId="77777777" w:rsidR="00E30CDC" w:rsidRPr="00C90E1D" w:rsidRDefault="00E30CDC" w:rsidP="0061223B">
            <w:pPr>
              <w:pStyle w:val="Heading3"/>
              <w:tabs>
                <w:tab w:val="left" w:pos="851"/>
                <w:tab w:val="left" w:pos="1418"/>
              </w:tabs>
              <w:spacing w:before="60"/>
              <w:rPr>
                <w:sz w:val="20"/>
                <w:szCs w:val="20"/>
                <w:lang w:val="en-GB"/>
              </w:rPr>
            </w:pPr>
            <w:r w:rsidRPr="00C90E1D">
              <w:rPr>
                <w:sz w:val="20"/>
                <w:szCs w:val="20"/>
                <w:lang w:val="en-GB"/>
              </w:rPr>
              <w:t xml:space="preserve">Applies To:  </w:t>
            </w:r>
            <w:r w:rsidRPr="00C90E1D">
              <w:rPr>
                <w:sz w:val="20"/>
                <w:szCs w:val="20"/>
                <w:lang w:val="en-GB"/>
              </w:rPr>
              <w:tab/>
              <w:t>Type B, C and D students</w:t>
            </w:r>
          </w:p>
          <w:p w14:paraId="6FD41DE1" w14:textId="77777777" w:rsidR="00E30CDC" w:rsidRPr="00C90E1D" w:rsidRDefault="00E30CDC" w:rsidP="0061223B">
            <w:pPr>
              <w:tabs>
                <w:tab w:val="left" w:pos="851"/>
                <w:tab w:val="left" w:pos="1418"/>
              </w:tabs>
              <w:spacing w:before="60" w:after="60"/>
              <w:rPr>
                <w:rFonts w:cs="Arial"/>
                <w:lang w:val="en-GB"/>
              </w:rPr>
            </w:pPr>
            <w:r w:rsidRPr="00C90E1D">
              <w:rPr>
                <w:rFonts w:cs="Arial"/>
                <w:b/>
                <w:lang w:val="en-GB"/>
              </w:rPr>
              <w:t>Errors</w:t>
            </w:r>
            <w:r w:rsidRPr="00C90E1D">
              <w:rPr>
                <w:rFonts w:cs="Arial"/>
                <w:lang w:val="en-GB"/>
              </w:rPr>
              <w:tab/>
              <w:t>001:</w:t>
            </w:r>
            <w:r w:rsidRPr="00C90E1D">
              <w:rPr>
                <w:rFonts w:cs="Arial"/>
                <w:lang w:val="en-GB"/>
              </w:rPr>
              <w:tab/>
              <w:t xml:space="preserve">Student ID in course enrolment file is not in student file </w:t>
            </w:r>
          </w:p>
          <w:p w14:paraId="378B39F9" w14:textId="77777777" w:rsidR="00E30CDC" w:rsidRPr="00C90E1D" w:rsidRDefault="00E30CDC" w:rsidP="0061223B">
            <w:pPr>
              <w:tabs>
                <w:tab w:val="left" w:pos="851"/>
                <w:tab w:val="left" w:pos="1418"/>
              </w:tabs>
              <w:spacing w:before="60" w:after="60"/>
              <w:rPr>
                <w:rFonts w:cs="Arial"/>
                <w:lang w:val="en-GB"/>
              </w:rPr>
            </w:pPr>
            <w:r w:rsidRPr="00C90E1D">
              <w:rPr>
                <w:rFonts w:cs="Arial"/>
                <w:lang w:val="en-GB"/>
              </w:rPr>
              <w:tab/>
              <w:t>002:</w:t>
            </w:r>
            <w:r w:rsidRPr="00C90E1D">
              <w:rPr>
                <w:rFonts w:cs="Arial"/>
                <w:lang w:val="en-GB"/>
              </w:rPr>
              <w:tab/>
              <w:t xml:space="preserve">Student ID is not unique in student file </w:t>
            </w:r>
          </w:p>
          <w:p w14:paraId="733BDB66" w14:textId="77777777" w:rsidR="00E30CDC" w:rsidRDefault="00E30CDC" w:rsidP="0061223B">
            <w:pPr>
              <w:tabs>
                <w:tab w:val="left" w:pos="851"/>
                <w:tab w:val="left" w:pos="1418"/>
              </w:tabs>
              <w:spacing w:before="60" w:after="60"/>
              <w:ind w:left="1418" w:hanging="1418"/>
              <w:rPr>
                <w:rFonts w:cs="Arial"/>
                <w:lang w:val="en-GB"/>
              </w:rPr>
            </w:pPr>
            <w:r w:rsidRPr="00C90E1D">
              <w:rPr>
                <w:rFonts w:cs="Arial"/>
                <w:lang w:val="en-GB"/>
              </w:rPr>
              <w:tab/>
              <w:t>005:</w:t>
            </w:r>
            <w:r w:rsidRPr="00C90E1D">
              <w:rPr>
                <w:rFonts w:cs="Arial"/>
                <w:lang w:val="en-GB"/>
              </w:rPr>
              <w:tab/>
              <w:t>Student ID is blank</w:t>
            </w:r>
          </w:p>
          <w:p w14:paraId="5A5CBF01" w14:textId="77777777" w:rsidR="00E30CDC" w:rsidRPr="00C90E1D" w:rsidRDefault="00E30CDC" w:rsidP="001E45EB">
            <w:pPr>
              <w:tabs>
                <w:tab w:val="left" w:pos="851"/>
                <w:tab w:val="left" w:pos="1418"/>
              </w:tabs>
              <w:spacing w:before="60" w:after="60"/>
              <w:ind w:left="1418" w:hanging="1418"/>
              <w:rPr>
                <w:rFonts w:cs="Arial"/>
                <w:b/>
                <w:lang w:val="en-GB"/>
              </w:rPr>
            </w:pPr>
            <w:r w:rsidRPr="00C90E1D">
              <w:rPr>
                <w:rFonts w:cs="Arial"/>
                <w:lang w:val="en-GB"/>
              </w:rPr>
              <w:tab/>
              <w:t>577:</w:t>
            </w:r>
            <w:r w:rsidRPr="00C90E1D">
              <w:rPr>
                <w:rFonts w:cs="Arial"/>
                <w:lang w:val="en-GB"/>
              </w:rPr>
              <w:tab/>
            </w:r>
            <w:r w:rsidR="00BB31B8" w:rsidRPr="00BB31B8">
              <w:rPr>
                <w:rFonts w:cs="Arial"/>
                <w:lang w:val="en-GB"/>
              </w:rPr>
              <w:t xml:space="preserve">Student ID is in student file but missing in course enrolment file and qualification completion file  </w:t>
            </w:r>
          </w:p>
        </w:tc>
      </w:tr>
      <w:tr w:rsidR="00E30CDC" w:rsidRPr="007C584C" w14:paraId="674087A2" w14:textId="77777777" w:rsidTr="005369A9">
        <w:tc>
          <w:tcPr>
            <w:tcW w:w="2000" w:type="dxa"/>
            <w:tcBorders>
              <w:bottom w:val="single" w:sz="6" w:space="0" w:color="auto"/>
            </w:tcBorders>
          </w:tcPr>
          <w:p w14:paraId="4CF56D48" w14:textId="77777777" w:rsidR="00E30CDC" w:rsidRPr="007C584C" w:rsidRDefault="00E30CDC" w:rsidP="0061223B">
            <w:pPr>
              <w:pStyle w:val="TableHeading"/>
              <w:spacing w:before="60" w:after="60"/>
            </w:pPr>
            <w:r w:rsidRPr="007C584C">
              <w:t>Data Collection</w:t>
            </w:r>
          </w:p>
        </w:tc>
        <w:tc>
          <w:tcPr>
            <w:tcW w:w="7900" w:type="dxa"/>
            <w:gridSpan w:val="2"/>
            <w:tcBorders>
              <w:bottom w:val="single" w:sz="6" w:space="0" w:color="auto"/>
            </w:tcBorders>
          </w:tcPr>
          <w:p w14:paraId="7E6E4456" w14:textId="77777777" w:rsidR="00E30CDC" w:rsidRPr="00C90E1D" w:rsidRDefault="00E30CDC" w:rsidP="0061223B">
            <w:pPr>
              <w:pStyle w:val="Source"/>
              <w:tabs>
                <w:tab w:val="clear" w:pos="709"/>
                <w:tab w:val="left" w:pos="1134"/>
              </w:tabs>
              <w:spacing w:before="60" w:after="60"/>
              <w:ind w:left="1135" w:hanging="1135"/>
              <w:rPr>
                <w:rFonts w:cs="Arial"/>
                <w:lang w:val="en-GB"/>
              </w:rPr>
            </w:pPr>
            <w:r w:rsidRPr="00C90E1D">
              <w:rPr>
                <w:rFonts w:cs="Arial"/>
                <w:lang w:val="en-GB"/>
              </w:rPr>
              <w:t>Source:</w:t>
            </w:r>
            <w:r w:rsidRPr="00C90E1D">
              <w:rPr>
                <w:rFonts w:cs="Arial"/>
                <w:lang w:val="en-GB"/>
              </w:rPr>
              <w:tab/>
              <w:t xml:space="preserve">This data item should be created by your student management system at the time that a student is first enrolled, and should stay with the student during any subsequent </w:t>
            </w:r>
            <w:proofErr w:type="gramStart"/>
            <w:r w:rsidRPr="00C90E1D">
              <w:rPr>
                <w:rFonts w:cs="Arial"/>
                <w:lang w:val="en-GB"/>
              </w:rPr>
              <w:t>enrolments;</w:t>
            </w:r>
            <w:proofErr w:type="gramEnd"/>
            <w:r w:rsidRPr="00C90E1D">
              <w:rPr>
                <w:rFonts w:cs="Arial"/>
                <w:lang w:val="en-GB"/>
              </w:rPr>
              <w:t xml:space="preserve"> i.e. each student should have one, and only one, ID in your system.</w:t>
            </w:r>
          </w:p>
        </w:tc>
      </w:tr>
      <w:tr w:rsidR="00E30CDC" w:rsidRPr="007C584C" w14:paraId="2636B1F0" w14:textId="77777777" w:rsidTr="005369A9">
        <w:tc>
          <w:tcPr>
            <w:tcW w:w="2000" w:type="dxa"/>
            <w:tcBorders>
              <w:top w:val="single" w:sz="6" w:space="0" w:color="auto"/>
            </w:tcBorders>
          </w:tcPr>
          <w:p w14:paraId="31A03D60" w14:textId="77777777" w:rsidR="00E30CDC" w:rsidRPr="007C584C" w:rsidRDefault="00E30CDC" w:rsidP="0061223B">
            <w:pPr>
              <w:pStyle w:val="TableHeading"/>
              <w:spacing w:before="60" w:after="60"/>
            </w:pPr>
            <w:r w:rsidRPr="007C584C">
              <w:t>Field History</w:t>
            </w:r>
          </w:p>
        </w:tc>
        <w:tc>
          <w:tcPr>
            <w:tcW w:w="7900" w:type="dxa"/>
            <w:gridSpan w:val="2"/>
            <w:tcBorders>
              <w:top w:val="single" w:sz="6" w:space="0" w:color="auto"/>
            </w:tcBorders>
          </w:tcPr>
          <w:p w14:paraId="6B5F5873" w14:textId="77777777" w:rsidR="007E1F51" w:rsidRDefault="00E30CDC" w:rsidP="00DE5098">
            <w:pPr>
              <w:numPr>
                <w:ilvl w:val="0"/>
                <w:numId w:val="16"/>
              </w:numPr>
              <w:tabs>
                <w:tab w:val="clear" w:pos="720"/>
                <w:tab w:val="num" w:pos="340"/>
              </w:tabs>
              <w:spacing w:before="60" w:after="60"/>
              <w:ind w:left="340" w:hanging="340"/>
              <w:rPr>
                <w:b/>
                <w:bCs/>
                <w:iCs/>
                <w:lang w:val="en-GB"/>
              </w:rPr>
            </w:pPr>
            <w:r w:rsidRPr="00C90E1D">
              <w:rPr>
                <w:rFonts w:cs="Arial"/>
                <w:lang w:val="en-GB"/>
              </w:rPr>
              <w:t>The field has existed since data collection was introduced</w:t>
            </w:r>
          </w:p>
          <w:p w14:paraId="43D1260B" w14:textId="77777777" w:rsidR="007E1F51" w:rsidRDefault="00E30CDC" w:rsidP="00DE5098">
            <w:pPr>
              <w:numPr>
                <w:ilvl w:val="0"/>
                <w:numId w:val="16"/>
              </w:numPr>
              <w:tabs>
                <w:tab w:val="clear" w:pos="720"/>
                <w:tab w:val="num" w:pos="340"/>
              </w:tabs>
              <w:spacing w:before="60" w:after="60"/>
              <w:ind w:left="340" w:hanging="340"/>
              <w:rPr>
                <w:b/>
                <w:bCs/>
                <w:iCs/>
                <w:lang w:val="en-GB"/>
              </w:rPr>
            </w:pPr>
            <w:r w:rsidRPr="00C90E1D">
              <w:rPr>
                <w:rFonts w:cs="Arial"/>
                <w:lang w:val="en-GB"/>
              </w:rPr>
              <w:t>2000 – Validation test introduced</w:t>
            </w:r>
          </w:p>
          <w:p w14:paraId="49AD4DFC" w14:textId="77777777" w:rsidR="007E1F51" w:rsidRDefault="00E30CDC" w:rsidP="00DE5098">
            <w:pPr>
              <w:numPr>
                <w:ilvl w:val="0"/>
                <w:numId w:val="16"/>
              </w:numPr>
              <w:tabs>
                <w:tab w:val="clear" w:pos="720"/>
                <w:tab w:val="num" w:pos="340"/>
              </w:tabs>
              <w:spacing w:before="60" w:after="60"/>
              <w:ind w:left="340" w:hanging="340"/>
              <w:rPr>
                <w:b/>
                <w:bCs/>
                <w:iCs/>
                <w:lang w:val="en-GB"/>
              </w:rPr>
            </w:pPr>
            <w:r w:rsidRPr="00C90E1D">
              <w:rPr>
                <w:rFonts w:cs="Arial"/>
                <w:lang w:val="en-GB"/>
              </w:rPr>
              <w:t>2003 – Validation 003 amended from warning to error</w:t>
            </w:r>
          </w:p>
          <w:p w14:paraId="18959C28" w14:textId="77777777" w:rsidR="007E1F51" w:rsidRDefault="00E30CDC" w:rsidP="00DE5098">
            <w:pPr>
              <w:pStyle w:val="Source"/>
              <w:numPr>
                <w:ilvl w:val="0"/>
                <w:numId w:val="16"/>
              </w:numPr>
              <w:tabs>
                <w:tab w:val="clear" w:pos="720"/>
                <w:tab w:val="num" w:pos="340"/>
                <w:tab w:val="left" w:pos="1134"/>
              </w:tabs>
              <w:spacing w:before="60" w:after="60"/>
              <w:ind w:left="340" w:hanging="340"/>
              <w:rPr>
                <w:b/>
                <w:bCs/>
                <w:iCs/>
                <w:lang w:val="en-GB"/>
              </w:rPr>
            </w:pPr>
            <w:r w:rsidRPr="00C90E1D">
              <w:rPr>
                <w:rFonts w:cs="Arial"/>
                <w:lang w:val="en-GB"/>
              </w:rPr>
              <w:t xml:space="preserve">2004 – Validation messages 001, 002, 003, 005 amended </w:t>
            </w:r>
          </w:p>
          <w:p w14:paraId="3E947BAE" w14:textId="77777777" w:rsidR="007E1F51" w:rsidRDefault="00E30CDC" w:rsidP="00DE5098">
            <w:pPr>
              <w:pStyle w:val="Source"/>
              <w:numPr>
                <w:ilvl w:val="0"/>
                <w:numId w:val="16"/>
              </w:numPr>
              <w:tabs>
                <w:tab w:val="clear" w:pos="720"/>
                <w:tab w:val="num" w:pos="340"/>
                <w:tab w:val="left" w:pos="1134"/>
              </w:tabs>
              <w:spacing w:before="60" w:after="60"/>
              <w:ind w:left="340" w:hanging="340"/>
              <w:rPr>
                <w:b/>
                <w:bCs/>
                <w:iCs/>
                <w:lang w:val="en-GB"/>
              </w:rPr>
            </w:pPr>
            <w:r w:rsidRPr="00C90E1D">
              <w:rPr>
                <w:rFonts w:cs="Arial"/>
                <w:lang w:val="en-GB"/>
              </w:rPr>
              <w:t>2008 – Validation 577 introduced (amendment of 003)</w:t>
            </w:r>
          </w:p>
          <w:p w14:paraId="6159912F" w14:textId="77777777" w:rsidR="007E1F51" w:rsidRPr="00150597" w:rsidRDefault="00E30CDC" w:rsidP="00DE5098">
            <w:pPr>
              <w:pStyle w:val="Source"/>
              <w:numPr>
                <w:ilvl w:val="0"/>
                <w:numId w:val="16"/>
              </w:numPr>
              <w:tabs>
                <w:tab w:val="clear" w:pos="720"/>
                <w:tab w:val="num" w:pos="340"/>
                <w:tab w:val="left" w:pos="1134"/>
              </w:tabs>
              <w:spacing w:before="60" w:after="60"/>
              <w:ind w:left="340" w:hanging="340"/>
              <w:rPr>
                <w:b/>
                <w:bCs/>
                <w:iCs/>
                <w:lang w:val="en-GB"/>
              </w:rPr>
            </w:pPr>
            <w:r w:rsidRPr="00C90E1D">
              <w:rPr>
                <w:rFonts w:cs="Arial"/>
                <w:lang w:val="en-GB"/>
              </w:rPr>
              <w:t>2008 – Validation 003 removed</w:t>
            </w:r>
          </w:p>
          <w:p w14:paraId="4423A326" w14:textId="77777777" w:rsidR="00150597" w:rsidRDefault="00150597" w:rsidP="00BB31B8">
            <w:pPr>
              <w:pStyle w:val="Source"/>
              <w:tabs>
                <w:tab w:val="clear" w:pos="709"/>
                <w:tab w:val="left" w:pos="1134"/>
              </w:tabs>
              <w:spacing w:before="60" w:after="60"/>
              <w:ind w:left="340" w:firstLine="0"/>
              <w:rPr>
                <w:b/>
                <w:bCs/>
                <w:iCs/>
                <w:lang w:val="en-GB"/>
              </w:rPr>
            </w:pPr>
          </w:p>
        </w:tc>
      </w:tr>
    </w:tbl>
    <w:p w14:paraId="1B550275" w14:textId="77777777" w:rsidR="00E30CDC" w:rsidRDefault="00E30CDC"/>
    <w:tbl>
      <w:tblPr>
        <w:tblW w:w="9900" w:type="dxa"/>
        <w:tblInd w:w="-180" w:type="dxa"/>
        <w:tblLayout w:type="fixed"/>
        <w:tblCellMar>
          <w:left w:w="0" w:type="dxa"/>
          <w:right w:w="0" w:type="dxa"/>
        </w:tblCellMar>
        <w:tblLook w:val="0000" w:firstRow="0" w:lastRow="0" w:firstColumn="0" w:lastColumn="0" w:noHBand="0" w:noVBand="0"/>
      </w:tblPr>
      <w:tblGrid>
        <w:gridCol w:w="2000"/>
        <w:gridCol w:w="3760"/>
        <w:gridCol w:w="4140"/>
      </w:tblGrid>
      <w:tr w:rsidR="00E30CDC" w14:paraId="15110BA0" w14:textId="77777777" w:rsidTr="005369A9">
        <w:tc>
          <w:tcPr>
            <w:tcW w:w="2000" w:type="dxa"/>
            <w:tcBorders>
              <w:top w:val="single" w:sz="4" w:space="0" w:color="auto"/>
              <w:bottom w:val="single" w:sz="4" w:space="0" w:color="auto"/>
            </w:tcBorders>
            <w:shd w:val="clear" w:color="auto" w:fill="CCCCCC"/>
          </w:tcPr>
          <w:p w14:paraId="274BF3CF" w14:textId="77777777" w:rsidR="00E30CDC" w:rsidRPr="005971F5" w:rsidRDefault="00E30CDC" w:rsidP="0041189A">
            <w:pPr>
              <w:pStyle w:val="Heading2"/>
            </w:pPr>
            <w:r w:rsidRPr="005971F5">
              <w:lastRenderedPageBreak/>
              <w:br w:type="page"/>
            </w:r>
            <w:bookmarkStart w:id="165" w:name="_Toc154045260"/>
            <w:bookmarkStart w:id="166" w:name="_Toc154049072"/>
            <w:r w:rsidRPr="005971F5">
              <w:t>Field Name</w:t>
            </w:r>
            <w:bookmarkEnd w:id="165"/>
            <w:bookmarkEnd w:id="166"/>
          </w:p>
        </w:tc>
        <w:tc>
          <w:tcPr>
            <w:tcW w:w="3760" w:type="dxa"/>
            <w:tcBorders>
              <w:top w:val="single" w:sz="4" w:space="0" w:color="auto"/>
              <w:bottom w:val="single" w:sz="4" w:space="0" w:color="auto"/>
            </w:tcBorders>
            <w:shd w:val="clear" w:color="auto" w:fill="CCCCCC"/>
          </w:tcPr>
          <w:p w14:paraId="27D5139C" w14:textId="77777777" w:rsidR="00E30CDC" w:rsidRPr="0041189A" w:rsidRDefault="00E30CDC" w:rsidP="0041189A">
            <w:pPr>
              <w:pStyle w:val="Heading2"/>
              <w:rPr>
                <w:rFonts w:cs="Arial"/>
              </w:rPr>
            </w:pPr>
            <w:bookmarkStart w:id="167" w:name="_Hlt488564883"/>
            <w:bookmarkStart w:id="168" w:name="_Ref488545185"/>
            <w:bookmarkStart w:id="169" w:name="GENDER"/>
            <w:bookmarkStart w:id="170" w:name="_Toc154045261"/>
            <w:bookmarkStart w:id="171" w:name="_Toc154207634"/>
            <w:bookmarkEnd w:id="167"/>
            <w:r w:rsidRPr="0041189A">
              <w:rPr>
                <w:rFonts w:cs="Arial"/>
              </w:rPr>
              <w:t>GENDER</w:t>
            </w:r>
            <w:bookmarkEnd w:id="168"/>
            <w:bookmarkEnd w:id="169"/>
            <w:bookmarkEnd w:id="170"/>
            <w:bookmarkEnd w:id="171"/>
          </w:p>
        </w:tc>
        <w:tc>
          <w:tcPr>
            <w:tcW w:w="4140" w:type="dxa"/>
            <w:tcBorders>
              <w:top w:val="single" w:sz="4" w:space="0" w:color="auto"/>
              <w:bottom w:val="single" w:sz="4" w:space="0" w:color="auto"/>
            </w:tcBorders>
            <w:shd w:val="clear" w:color="auto" w:fill="CCCCCC"/>
          </w:tcPr>
          <w:p w14:paraId="345DFF1F" w14:textId="77777777" w:rsidR="00E30CDC" w:rsidRPr="0041189A" w:rsidRDefault="00E30CDC" w:rsidP="0041189A">
            <w:pPr>
              <w:pStyle w:val="Heading2"/>
              <w:rPr>
                <w:rFonts w:cs="Arial"/>
              </w:rPr>
            </w:pPr>
            <w:bookmarkStart w:id="172" w:name="_Toc154045262"/>
            <w:bookmarkStart w:id="173" w:name="_Toc154049073"/>
            <w:r w:rsidRPr="0041189A">
              <w:rPr>
                <w:rFonts w:cs="Arial"/>
              </w:rPr>
              <w:t>Field Number 1.3</w:t>
            </w:r>
            <w:bookmarkEnd w:id="172"/>
            <w:bookmarkEnd w:id="173"/>
          </w:p>
        </w:tc>
      </w:tr>
      <w:tr w:rsidR="00E30CDC" w14:paraId="18273948" w14:textId="77777777" w:rsidTr="00557A52">
        <w:tc>
          <w:tcPr>
            <w:tcW w:w="2000" w:type="dxa"/>
            <w:tcBorders>
              <w:top w:val="single" w:sz="4" w:space="0" w:color="auto"/>
            </w:tcBorders>
          </w:tcPr>
          <w:p w14:paraId="49F7B7EA" w14:textId="77777777" w:rsidR="00E30CDC" w:rsidRPr="00B30674" w:rsidRDefault="00E30CDC" w:rsidP="0061223B">
            <w:pPr>
              <w:pStyle w:val="TableHeading"/>
              <w:spacing w:before="60" w:after="60"/>
            </w:pPr>
            <w:bookmarkStart w:id="174" w:name="_Toc154045263"/>
            <w:bookmarkStart w:id="175" w:name="_Toc154049074"/>
            <w:r w:rsidRPr="00B30674">
              <w:t>Field Title</w:t>
            </w:r>
            <w:bookmarkEnd w:id="174"/>
            <w:bookmarkEnd w:id="175"/>
          </w:p>
        </w:tc>
        <w:tc>
          <w:tcPr>
            <w:tcW w:w="7900" w:type="dxa"/>
            <w:gridSpan w:val="2"/>
            <w:tcBorders>
              <w:top w:val="single" w:sz="4" w:space="0" w:color="auto"/>
            </w:tcBorders>
          </w:tcPr>
          <w:p w14:paraId="3F576E17" w14:textId="77777777" w:rsidR="00E30CDC" w:rsidRPr="00557A52" w:rsidRDefault="00E30CDC" w:rsidP="0061223B">
            <w:pPr>
              <w:spacing w:before="60" w:after="60"/>
              <w:rPr>
                <w:rFonts w:cs="Arial"/>
                <w:lang w:val="en-GB"/>
              </w:rPr>
            </w:pPr>
            <w:r w:rsidRPr="00557A52">
              <w:rPr>
                <w:rFonts w:cs="Arial"/>
                <w:lang w:val="en-GB"/>
              </w:rPr>
              <w:t>Gender</w:t>
            </w:r>
          </w:p>
        </w:tc>
      </w:tr>
      <w:tr w:rsidR="00E30CDC" w14:paraId="59654E72" w14:textId="77777777" w:rsidTr="00557A52">
        <w:tc>
          <w:tcPr>
            <w:tcW w:w="2000" w:type="dxa"/>
          </w:tcPr>
          <w:p w14:paraId="33CD393A" w14:textId="77777777" w:rsidR="00E30CDC" w:rsidRPr="00B30674" w:rsidRDefault="00E30CDC" w:rsidP="0061223B">
            <w:pPr>
              <w:pStyle w:val="TableHeading"/>
              <w:spacing w:before="60" w:after="60"/>
            </w:pPr>
            <w:bookmarkStart w:id="176" w:name="_Toc154045264"/>
            <w:bookmarkStart w:id="177" w:name="_Toc154049075"/>
            <w:r w:rsidRPr="00B30674">
              <w:t>Description</w:t>
            </w:r>
            <w:bookmarkEnd w:id="176"/>
            <w:bookmarkEnd w:id="177"/>
          </w:p>
        </w:tc>
        <w:tc>
          <w:tcPr>
            <w:tcW w:w="7900" w:type="dxa"/>
            <w:gridSpan w:val="2"/>
          </w:tcPr>
          <w:p w14:paraId="63193724" w14:textId="77777777" w:rsidR="00E30CDC" w:rsidRPr="00557A52" w:rsidRDefault="00E30CDC" w:rsidP="0061223B">
            <w:pPr>
              <w:spacing w:before="60" w:after="60"/>
              <w:rPr>
                <w:rFonts w:cs="Arial"/>
                <w:lang w:val="en-GB"/>
              </w:rPr>
            </w:pPr>
            <w:r w:rsidRPr="00557A52">
              <w:rPr>
                <w:rFonts w:cs="Arial"/>
                <w:lang w:val="en-GB"/>
              </w:rPr>
              <w:t>A code to identify the gender of a student.</w:t>
            </w:r>
          </w:p>
        </w:tc>
      </w:tr>
      <w:tr w:rsidR="00E30CDC" w14:paraId="294CA7A9" w14:textId="77777777" w:rsidTr="00557A52">
        <w:trPr>
          <w:trHeight w:val="820"/>
        </w:trPr>
        <w:tc>
          <w:tcPr>
            <w:tcW w:w="2000" w:type="dxa"/>
          </w:tcPr>
          <w:p w14:paraId="1E7F5A9C" w14:textId="77777777" w:rsidR="00E30CDC" w:rsidRPr="00B30674" w:rsidRDefault="00E30CDC" w:rsidP="0061223B">
            <w:pPr>
              <w:pStyle w:val="TableHeading"/>
              <w:spacing w:before="60" w:after="60"/>
            </w:pPr>
            <w:bookmarkStart w:id="178" w:name="_Toc154045265"/>
            <w:bookmarkStart w:id="179" w:name="_Toc154049076"/>
            <w:r w:rsidRPr="00B30674">
              <w:t>Reason for Field</w:t>
            </w:r>
            <w:bookmarkEnd w:id="178"/>
            <w:bookmarkEnd w:id="179"/>
          </w:p>
        </w:tc>
        <w:tc>
          <w:tcPr>
            <w:tcW w:w="7900" w:type="dxa"/>
            <w:gridSpan w:val="2"/>
          </w:tcPr>
          <w:p w14:paraId="16C3DB6E" w14:textId="77777777" w:rsidR="00E30CDC" w:rsidRPr="00557A52" w:rsidRDefault="00E30CDC" w:rsidP="0061223B">
            <w:pPr>
              <w:spacing w:before="60" w:after="60"/>
              <w:rPr>
                <w:rFonts w:cs="Arial"/>
                <w:lang w:val="en-GB"/>
              </w:rPr>
            </w:pPr>
            <w:r w:rsidRPr="00557A52">
              <w:rPr>
                <w:rFonts w:cs="Arial"/>
                <w:lang w:val="en-GB"/>
              </w:rPr>
              <w:t>As a key standard demographic field this field is used for policy and statistical purposes to analyse various aspects of tertiary education by gender.  E.g. participation of students in various fields of study by gender.</w:t>
            </w:r>
          </w:p>
          <w:p w14:paraId="72C5CCBF" w14:textId="77777777" w:rsidR="00E30CDC" w:rsidRPr="00557A52" w:rsidRDefault="00E30CDC" w:rsidP="0061223B">
            <w:pPr>
              <w:pStyle w:val="tabletext"/>
              <w:spacing w:before="60" w:after="60"/>
              <w:rPr>
                <w:rFonts w:cs="Arial"/>
              </w:rPr>
            </w:pPr>
            <w:r w:rsidRPr="00557A52">
              <w:rPr>
                <w:rFonts w:cs="Arial"/>
              </w:rPr>
              <w:t>This field is used by the TEC to produce performance information for investing, funding, and monitoring purposes.</w:t>
            </w:r>
          </w:p>
        </w:tc>
      </w:tr>
      <w:tr w:rsidR="00E30CDC" w:rsidRPr="00C90E1D" w14:paraId="03C6D591" w14:textId="77777777" w:rsidTr="00D77412">
        <w:trPr>
          <w:trHeight w:val="3449"/>
        </w:trPr>
        <w:tc>
          <w:tcPr>
            <w:tcW w:w="2000" w:type="dxa"/>
          </w:tcPr>
          <w:p w14:paraId="7CC8C400" w14:textId="77777777" w:rsidR="00E30CDC" w:rsidRPr="00C90E1D" w:rsidRDefault="00E30CDC" w:rsidP="00E8207D">
            <w:pPr>
              <w:pStyle w:val="TableHeading"/>
              <w:rPr>
                <w:rFonts w:cs="Arial"/>
              </w:rPr>
            </w:pPr>
            <w:r w:rsidRPr="00C90E1D">
              <w:rPr>
                <w:rFonts w:cs="Arial"/>
              </w:rPr>
              <w:t>Field Specifications</w:t>
            </w:r>
          </w:p>
        </w:tc>
        <w:tc>
          <w:tcPr>
            <w:tcW w:w="7900" w:type="dxa"/>
            <w:gridSpan w:val="2"/>
          </w:tcPr>
          <w:p w14:paraId="3D142A63" w14:textId="77777777" w:rsidR="00E30CDC" w:rsidRPr="00EE1B33" w:rsidRDefault="00E30CDC" w:rsidP="00E8207D">
            <w:pPr>
              <w:rPr>
                <w:rFonts w:cs="Arial"/>
                <w:sz w:val="6"/>
                <w:lang w:val="en-GB"/>
              </w:rPr>
            </w:pPr>
          </w:p>
          <w:tbl>
            <w:tblPr>
              <w:tblW w:w="3148" w:type="dxa"/>
              <w:tblLayout w:type="fixed"/>
              <w:tblLook w:val="01E0" w:firstRow="1" w:lastRow="1" w:firstColumn="1" w:lastColumn="1" w:noHBand="0" w:noVBand="0"/>
            </w:tblPr>
            <w:tblGrid>
              <w:gridCol w:w="1775"/>
              <w:gridCol w:w="1373"/>
            </w:tblGrid>
            <w:tr w:rsidR="00E30CDC" w:rsidRPr="00CD0393" w14:paraId="1729D60E" w14:textId="77777777" w:rsidTr="00CD0393">
              <w:tc>
                <w:tcPr>
                  <w:tcW w:w="1775" w:type="dxa"/>
                  <w:tcBorders>
                    <w:bottom w:val="single" w:sz="4" w:space="0" w:color="auto"/>
                  </w:tcBorders>
                </w:tcPr>
                <w:p w14:paraId="49AAF181" w14:textId="77777777" w:rsidR="00E30CDC" w:rsidRPr="00CD0393" w:rsidRDefault="00E30CDC" w:rsidP="00CD0393">
                  <w:pPr>
                    <w:pStyle w:val="5tab"/>
                    <w:spacing w:before="50" w:after="50" w:line="240" w:lineRule="atLeast"/>
                    <w:jc w:val="both"/>
                    <w:rPr>
                      <w:rFonts w:cs="Arial"/>
                      <w:b/>
                      <w:lang w:val="en-GB"/>
                    </w:rPr>
                  </w:pPr>
                  <w:r w:rsidRPr="00CD0393">
                    <w:rPr>
                      <w:rFonts w:cs="Arial"/>
                      <w:b/>
                      <w:lang w:val="en-GB"/>
                    </w:rPr>
                    <w:t>File</w:t>
                  </w:r>
                </w:p>
              </w:tc>
              <w:tc>
                <w:tcPr>
                  <w:tcW w:w="1373" w:type="dxa"/>
                  <w:tcBorders>
                    <w:bottom w:val="single" w:sz="4" w:space="0" w:color="auto"/>
                  </w:tcBorders>
                </w:tcPr>
                <w:p w14:paraId="3DFFBE07"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Student</w:t>
                  </w:r>
                </w:p>
              </w:tc>
            </w:tr>
            <w:tr w:rsidR="00E30CDC" w:rsidRPr="00CD0393" w14:paraId="209C0D18" w14:textId="77777777" w:rsidTr="00CD0393">
              <w:tc>
                <w:tcPr>
                  <w:tcW w:w="1775" w:type="dxa"/>
                  <w:tcBorders>
                    <w:top w:val="single" w:sz="4" w:space="0" w:color="auto"/>
                  </w:tcBorders>
                </w:tcPr>
                <w:p w14:paraId="3B05A3D0"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Length</w:t>
                  </w:r>
                </w:p>
              </w:tc>
              <w:tc>
                <w:tcPr>
                  <w:tcW w:w="1373" w:type="dxa"/>
                  <w:tcBorders>
                    <w:top w:val="single" w:sz="4" w:space="0" w:color="auto"/>
                  </w:tcBorders>
                </w:tcPr>
                <w:p w14:paraId="626A3C66"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1</w:t>
                  </w:r>
                </w:p>
              </w:tc>
            </w:tr>
            <w:tr w:rsidR="00E30CDC" w:rsidRPr="00CD0393" w14:paraId="1FBD0FCA" w14:textId="77777777" w:rsidTr="00CD0393">
              <w:tc>
                <w:tcPr>
                  <w:tcW w:w="1775" w:type="dxa"/>
                </w:tcPr>
                <w:p w14:paraId="1DAF04BF"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Type</w:t>
                  </w:r>
                </w:p>
              </w:tc>
              <w:tc>
                <w:tcPr>
                  <w:tcW w:w="1373" w:type="dxa"/>
                </w:tcPr>
                <w:p w14:paraId="5E55E19C"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Character</w:t>
                  </w:r>
                </w:p>
              </w:tc>
            </w:tr>
            <w:tr w:rsidR="00E30CDC" w:rsidRPr="00CD0393" w14:paraId="67CAEADA" w14:textId="77777777" w:rsidTr="00CD0393">
              <w:tc>
                <w:tcPr>
                  <w:tcW w:w="1775" w:type="dxa"/>
                </w:tcPr>
                <w:p w14:paraId="3313845C"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Justification</w:t>
                  </w:r>
                </w:p>
              </w:tc>
              <w:tc>
                <w:tcPr>
                  <w:tcW w:w="1373" w:type="dxa"/>
                </w:tcPr>
                <w:p w14:paraId="0EC99E4F"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n/a</w:t>
                  </w:r>
                </w:p>
              </w:tc>
            </w:tr>
            <w:tr w:rsidR="00E30CDC" w:rsidRPr="00CD0393" w14:paraId="0FB3D63C" w14:textId="77777777" w:rsidTr="00CD0393">
              <w:tc>
                <w:tcPr>
                  <w:tcW w:w="1775" w:type="dxa"/>
                </w:tcPr>
                <w:p w14:paraId="6EA0A933"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Fill Character</w:t>
                  </w:r>
                </w:p>
              </w:tc>
              <w:tc>
                <w:tcPr>
                  <w:tcW w:w="1373" w:type="dxa"/>
                </w:tcPr>
                <w:p w14:paraId="2487FAF9"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n/a</w:t>
                  </w:r>
                </w:p>
              </w:tc>
            </w:tr>
            <w:tr w:rsidR="00E30CDC" w:rsidRPr="00CD0393" w14:paraId="39016215" w14:textId="77777777" w:rsidTr="00CD0393">
              <w:tc>
                <w:tcPr>
                  <w:tcW w:w="1775" w:type="dxa"/>
                </w:tcPr>
                <w:p w14:paraId="012E82FC"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Record Position</w:t>
                  </w:r>
                </w:p>
              </w:tc>
              <w:tc>
                <w:tcPr>
                  <w:tcW w:w="1373" w:type="dxa"/>
                </w:tcPr>
                <w:p w14:paraId="7063A016"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15</w:t>
                  </w:r>
                </w:p>
              </w:tc>
            </w:tr>
            <w:tr w:rsidR="00E30CDC" w:rsidRPr="00CD0393" w14:paraId="2E0ED05E" w14:textId="77777777" w:rsidTr="00CD0393">
              <w:tc>
                <w:tcPr>
                  <w:tcW w:w="1775" w:type="dxa"/>
                </w:tcPr>
                <w:p w14:paraId="051C88D6"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Type of Students</w:t>
                  </w:r>
                </w:p>
              </w:tc>
              <w:tc>
                <w:tcPr>
                  <w:tcW w:w="1373" w:type="dxa"/>
                </w:tcPr>
                <w:p w14:paraId="32BA3EFA"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B, C, D</w:t>
                  </w:r>
                </w:p>
              </w:tc>
            </w:tr>
            <w:tr w:rsidR="00E30CDC" w:rsidRPr="00CD0393" w14:paraId="186C23DF" w14:textId="77777777" w:rsidTr="00CD0393">
              <w:tc>
                <w:tcPr>
                  <w:tcW w:w="1775" w:type="dxa"/>
                </w:tcPr>
                <w:p w14:paraId="095C6DEF"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Preceding Field</w:t>
                  </w:r>
                </w:p>
              </w:tc>
              <w:tc>
                <w:tcPr>
                  <w:tcW w:w="1373" w:type="dxa"/>
                </w:tcPr>
                <w:p w14:paraId="39F21DC0"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ID</w:t>
                  </w:r>
                </w:p>
              </w:tc>
            </w:tr>
            <w:tr w:rsidR="00E30CDC" w:rsidRPr="00CD0393" w14:paraId="08AD41C7" w14:textId="77777777" w:rsidTr="00CD0393">
              <w:tc>
                <w:tcPr>
                  <w:tcW w:w="1775" w:type="dxa"/>
                </w:tcPr>
                <w:p w14:paraId="07A8E2AE"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Following Field</w:t>
                  </w:r>
                </w:p>
              </w:tc>
              <w:tc>
                <w:tcPr>
                  <w:tcW w:w="1373" w:type="dxa"/>
                </w:tcPr>
                <w:p w14:paraId="750CD751"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DOB</w:t>
                  </w:r>
                </w:p>
              </w:tc>
            </w:tr>
          </w:tbl>
          <w:p w14:paraId="79C132CD" w14:textId="77777777" w:rsidR="00E30CDC" w:rsidRPr="00C90E1D" w:rsidRDefault="00E30CDC" w:rsidP="00E8207D">
            <w:pPr>
              <w:pStyle w:val="5tab"/>
              <w:spacing w:before="50" w:after="50"/>
              <w:rPr>
                <w:rFonts w:cs="Arial"/>
                <w:lang w:val="en-GB"/>
              </w:rPr>
            </w:pPr>
          </w:p>
        </w:tc>
      </w:tr>
      <w:tr w:rsidR="00E30CDC" w:rsidRPr="00D77412" w14:paraId="2ECB7593" w14:textId="77777777" w:rsidTr="00557A52">
        <w:tc>
          <w:tcPr>
            <w:tcW w:w="2000" w:type="dxa"/>
          </w:tcPr>
          <w:p w14:paraId="7DFBCF26" w14:textId="77777777" w:rsidR="00E30CDC" w:rsidRPr="00D77412" w:rsidRDefault="00E30CDC" w:rsidP="0061223B">
            <w:pPr>
              <w:pStyle w:val="TableHeading"/>
              <w:spacing w:before="60" w:after="60"/>
              <w:rPr>
                <w:rFonts w:cs="Arial"/>
              </w:rPr>
            </w:pPr>
            <w:bookmarkStart w:id="180" w:name="_Toc154045267"/>
            <w:bookmarkStart w:id="181" w:name="_Toc154049078"/>
            <w:r w:rsidRPr="00D77412">
              <w:rPr>
                <w:rFonts w:cs="Arial"/>
              </w:rPr>
              <w:t>Classification</w:t>
            </w:r>
            <w:bookmarkEnd w:id="180"/>
            <w:bookmarkEnd w:id="181"/>
          </w:p>
        </w:tc>
        <w:tc>
          <w:tcPr>
            <w:tcW w:w="7900" w:type="dxa"/>
            <w:gridSpan w:val="2"/>
          </w:tcPr>
          <w:p w14:paraId="4046DCD7" w14:textId="77777777" w:rsidR="00E30CDC" w:rsidRPr="009374B1" w:rsidRDefault="00E30CDC" w:rsidP="0061223B">
            <w:pPr>
              <w:tabs>
                <w:tab w:val="left" w:pos="1060"/>
              </w:tabs>
              <w:spacing w:before="60" w:after="60"/>
              <w:rPr>
                <w:rFonts w:cs="Arial"/>
                <w:b/>
                <w:lang w:val="en-GB"/>
              </w:rPr>
            </w:pPr>
            <w:r w:rsidRPr="009374B1">
              <w:rPr>
                <w:rFonts w:cs="Arial"/>
                <w:b/>
                <w:lang w:val="en-GB"/>
              </w:rPr>
              <w:t>Code</w:t>
            </w:r>
            <w:r w:rsidRPr="009374B1">
              <w:rPr>
                <w:rFonts w:cs="Arial"/>
                <w:b/>
                <w:lang w:val="en-GB"/>
              </w:rPr>
              <w:tab/>
              <w:t>Meaning</w:t>
            </w:r>
          </w:p>
          <w:p w14:paraId="7992FDA4" w14:textId="77777777" w:rsidR="00E30CDC" w:rsidRPr="009374B1" w:rsidRDefault="00E30CDC" w:rsidP="0061223B">
            <w:pPr>
              <w:tabs>
                <w:tab w:val="left" w:pos="1060"/>
              </w:tabs>
              <w:spacing w:before="60" w:after="60"/>
              <w:ind w:left="160"/>
              <w:rPr>
                <w:rFonts w:cs="Arial"/>
                <w:lang w:val="en-GB"/>
              </w:rPr>
            </w:pPr>
            <w:r w:rsidRPr="009374B1">
              <w:rPr>
                <w:rFonts w:cs="Arial"/>
                <w:lang w:val="en-GB"/>
              </w:rPr>
              <w:t>F</w:t>
            </w:r>
            <w:r w:rsidRPr="009374B1">
              <w:rPr>
                <w:rFonts w:cs="Arial"/>
                <w:lang w:val="en-GB"/>
              </w:rPr>
              <w:tab/>
              <w:t>Female</w:t>
            </w:r>
          </w:p>
          <w:p w14:paraId="17197F1B" w14:textId="77777777" w:rsidR="00E30CDC" w:rsidRPr="009374B1" w:rsidRDefault="00E30CDC" w:rsidP="0061223B">
            <w:pPr>
              <w:tabs>
                <w:tab w:val="left" w:pos="1060"/>
              </w:tabs>
              <w:spacing w:before="60" w:after="60"/>
              <w:ind w:left="160"/>
              <w:rPr>
                <w:rFonts w:cs="Arial"/>
                <w:lang w:val="en-GB"/>
              </w:rPr>
            </w:pPr>
            <w:r w:rsidRPr="009374B1">
              <w:rPr>
                <w:rFonts w:cs="Arial"/>
                <w:lang w:val="en-GB"/>
              </w:rPr>
              <w:t>M</w:t>
            </w:r>
            <w:r w:rsidRPr="009374B1">
              <w:rPr>
                <w:rFonts w:cs="Arial"/>
                <w:lang w:val="en-GB"/>
              </w:rPr>
              <w:tab/>
              <w:t>Male</w:t>
            </w:r>
          </w:p>
          <w:p w14:paraId="482DF278" w14:textId="77777777" w:rsidR="0037349D" w:rsidRPr="00C47BC9" w:rsidRDefault="0037349D" w:rsidP="0061223B">
            <w:pPr>
              <w:tabs>
                <w:tab w:val="left" w:pos="1060"/>
              </w:tabs>
              <w:spacing w:before="60" w:after="60"/>
              <w:ind w:left="160"/>
              <w:rPr>
                <w:rFonts w:cs="Arial"/>
                <w:lang w:val="en-GB"/>
              </w:rPr>
            </w:pPr>
            <w:r w:rsidRPr="00C47BC9">
              <w:rPr>
                <w:rFonts w:cs="Arial"/>
                <w:lang w:val="en-GB"/>
              </w:rPr>
              <w:t xml:space="preserve">D              </w:t>
            </w:r>
            <w:r w:rsidR="009C7AEA" w:rsidRPr="001C235B">
              <w:rPr>
                <w:rFonts w:cs="Arial"/>
                <w:color w:val="000000" w:themeColor="text1"/>
                <w:lang w:val="en-GB"/>
              </w:rPr>
              <w:t>Another gender</w:t>
            </w:r>
          </w:p>
          <w:p w14:paraId="25BBC042" w14:textId="77777777" w:rsidR="00E30CDC" w:rsidRPr="00D77412" w:rsidRDefault="00E30CDC" w:rsidP="0061223B">
            <w:pPr>
              <w:spacing w:before="60" w:after="60"/>
              <w:rPr>
                <w:rFonts w:cs="Arial"/>
                <w:b/>
                <w:sz w:val="18"/>
                <w:lang w:val="en-GB"/>
              </w:rPr>
            </w:pPr>
            <w:r w:rsidRPr="009374B1">
              <w:rPr>
                <w:rFonts w:cs="Arial"/>
                <w:b/>
                <w:lang w:val="en-GB"/>
              </w:rPr>
              <w:t xml:space="preserve">Note: </w:t>
            </w:r>
            <w:r w:rsidRPr="009374B1">
              <w:rPr>
                <w:rFonts w:cs="Arial"/>
                <w:b/>
                <w:lang w:val="en-GB"/>
              </w:rPr>
              <w:tab/>
              <w:t>The GENDER must match the equivalent Gender on the NSN reported</w:t>
            </w:r>
            <w:r w:rsidR="0037349D" w:rsidRPr="009374B1">
              <w:rPr>
                <w:rFonts w:cs="Arial"/>
                <w:b/>
                <w:lang w:val="en-GB"/>
              </w:rPr>
              <w:t xml:space="preserve"> </w:t>
            </w:r>
            <w:r w:rsidR="0037349D" w:rsidRPr="00C47BC9">
              <w:rPr>
                <w:rFonts w:cs="Arial"/>
                <w:b/>
                <w:lang w:val="en-GB"/>
              </w:rPr>
              <w:t>except D</w:t>
            </w:r>
            <w:r w:rsidRPr="00C47BC9">
              <w:rPr>
                <w:rFonts w:cs="Arial"/>
                <w:b/>
                <w:lang w:val="en-GB"/>
              </w:rPr>
              <w:t>.</w:t>
            </w:r>
            <w:r w:rsidR="0037349D" w:rsidRPr="00C47BC9">
              <w:rPr>
                <w:rFonts w:cs="Arial"/>
                <w:b/>
                <w:lang w:val="en-GB"/>
              </w:rPr>
              <w:t xml:space="preserve"> (</w:t>
            </w:r>
            <w:r w:rsidR="0037349D" w:rsidRPr="00C47BC9">
              <w:t>The validation to check if the Gender record in SDR matches the Gender record in NSI will be bypassed if Gender D is submitted to the SDR</w:t>
            </w:r>
            <w:r w:rsidR="0037349D" w:rsidRPr="00C47BC9">
              <w:rPr>
                <w:rFonts w:cs="Arial"/>
                <w:b/>
                <w:lang w:val="en-GB"/>
              </w:rPr>
              <w:t>)</w:t>
            </w:r>
          </w:p>
        </w:tc>
      </w:tr>
      <w:tr w:rsidR="00E30CDC" w:rsidRPr="00D77412" w14:paraId="159892BD" w14:textId="77777777" w:rsidTr="00557A52">
        <w:tc>
          <w:tcPr>
            <w:tcW w:w="2000" w:type="dxa"/>
          </w:tcPr>
          <w:p w14:paraId="4E6A5AD3" w14:textId="77777777" w:rsidR="00E30CDC" w:rsidRPr="00D77412" w:rsidRDefault="00E30CDC" w:rsidP="0061223B">
            <w:pPr>
              <w:pStyle w:val="TableHeading"/>
              <w:spacing w:before="60" w:after="60"/>
              <w:rPr>
                <w:rFonts w:cs="Arial"/>
              </w:rPr>
            </w:pPr>
            <w:bookmarkStart w:id="182" w:name="_Toc154045269"/>
            <w:bookmarkStart w:id="183" w:name="_Toc154049080"/>
            <w:r w:rsidRPr="00D77412">
              <w:rPr>
                <w:rFonts w:cs="Arial"/>
              </w:rPr>
              <w:t>Validation Logic</w:t>
            </w:r>
            <w:bookmarkEnd w:id="182"/>
            <w:bookmarkEnd w:id="183"/>
          </w:p>
        </w:tc>
        <w:bookmarkStart w:id="184" w:name="_Toc154045270"/>
        <w:bookmarkStart w:id="185" w:name="_Toc154049081"/>
        <w:tc>
          <w:tcPr>
            <w:tcW w:w="7900" w:type="dxa"/>
            <w:gridSpan w:val="2"/>
          </w:tcPr>
          <w:p w14:paraId="612B22FF" w14:textId="77777777" w:rsidR="00E30CDC" w:rsidRPr="009374B1" w:rsidRDefault="00066522" w:rsidP="0061223B">
            <w:pPr>
              <w:pStyle w:val="Heading3"/>
              <w:tabs>
                <w:tab w:val="left" w:pos="851"/>
                <w:tab w:val="left" w:pos="1418"/>
              </w:tabs>
              <w:spacing w:before="60"/>
              <w:rPr>
                <w:sz w:val="20"/>
                <w:szCs w:val="20"/>
                <w:lang w:val="en-GB"/>
              </w:rPr>
            </w:pPr>
            <w:r>
              <w:rPr>
                <w:noProof/>
                <w:lang w:val="en-NZ" w:eastAsia="en-NZ"/>
              </w:rPr>
              <mc:AlternateContent>
                <mc:Choice Requires="wps">
                  <w:drawing>
                    <wp:anchor distT="0" distB="0" distL="114297" distR="114297" simplePos="0" relativeHeight="251638272" behindDoc="0" locked="0" layoutInCell="1" allowOverlap="1" wp14:anchorId="0736BD28" wp14:editId="5A03602D">
                      <wp:simplePos x="0" y="0"/>
                      <wp:positionH relativeFrom="column">
                        <wp:posOffset>4809489</wp:posOffset>
                      </wp:positionH>
                      <wp:positionV relativeFrom="paragraph">
                        <wp:posOffset>167005</wp:posOffset>
                      </wp:positionV>
                      <wp:extent cx="0" cy="228600"/>
                      <wp:effectExtent l="0" t="0" r="0" b="0"/>
                      <wp:wrapNone/>
                      <wp:docPr id="4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A246D84" id="Line 3" o:spid="_x0000_s1026" style="position:absolute;z-index:2516382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8.7pt,13.15pt" to="378.7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" stroked="f"/>
                  </w:pict>
                </mc:Fallback>
              </mc:AlternateContent>
            </w:r>
            <w:r w:rsidR="00E30CDC" w:rsidRPr="00D77412">
              <w:rPr>
                <w:sz w:val="20"/>
                <w:szCs w:val="20"/>
                <w:lang w:val="en-GB"/>
              </w:rPr>
              <w:t>Applies To:</w:t>
            </w:r>
            <w:r w:rsidR="00E30CDC" w:rsidRPr="00D77412">
              <w:rPr>
                <w:sz w:val="20"/>
                <w:szCs w:val="20"/>
                <w:lang w:val="en-GB"/>
              </w:rPr>
              <w:tab/>
              <w:t>Type B, C, and D stud</w:t>
            </w:r>
            <w:r w:rsidR="00E30CDC" w:rsidRPr="009374B1">
              <w:rPr>
                <w:sz w:val="20"/>
                <w:szCs w:val="20"/>
                <w:lang w:val="en-GB"/>
              </w:rPr>
              <w:t>ents</w:t>
            </w:r>
            <w:bookmarkEnd w:id="184"/>
            <w:bookmarkEnd w:id="185"/>
          </w:p>
          <w:p w14:paraId="4EEA8261" w14:textId="77777777" w:rsidR="00E30CDC" w:rsidRPr="00D77412" w:rsidRDefault="00E30CDC" w:rsidP="0061223B">
            <w:pPr>
              <w:tabs>
                <w:tab w:val="left" w:pos="851"/>
                <w:tab w:val="left" w:pos="1418"/>
              </w:tabs>
              <w:spacing w:before="60" w:after="60"/>
              <w:rPr>
                <w:rFonts w:cs="Arial"/>
                <w:b/>
                <w:lang w:val="en-GB"/>
              </w:rPr>
            </w:pPr>
            <w:r w:rsidRPr="009374B1">
              <w:rPr>
                <w:rFonts w:cs="Arial"/>
                <w:b/>
                <w:lang w:val="en-GB"/>
              </w:rPr>
              <w:t xml:space="preserve">Error </w:t>
            </w:r>
            <w:r w:rsidRPr="009374B1">
              <w:rPr>
                <w:rFonts w:cs="Arial"/>
                <w:b/>
                <w:lang w:val="en-GB"/>
              </w:rPr>
              <w:tab/>
            </w:r>
            <w:r w:rsidRPr="009374B1">
              <w:rPr>
                <w:rFonts w:cs="Arial"/>
                <w:lang w:val="en-GB"/>
              </w:rPr>
              <w:t>101:</w:t>
            </w:r>
            <w:r w:rsidRPr="009374B1">
              <w:rPr>
                <w:rFonts w:cs="Arial"/>
                <w:lang w:val="en-GB"/>
              </w:rPr>
              <w:tab/>
              <w:t>GENDER is not M or F</w:t>
            </w:r>
            <w:r w:rsidR="0037349D" w:rsidRPr="009374B1">
              <w:rPr>
                <w:rFonts w:cs="Arial"/>
                <w:lang w:val="en-GB"/>
              </w:rPr>
              <w:t xml:space="preserve"> </w:t>
            </w:r>
            <w:r w:rsidR="0037349D" w:rsidRPr="00C47BC9">
              <w:rPr>
                <w:rFonts w:cs="Arial"/>
                <w:lang w:val="en-GB"/>
              </w:rPr>
              <w:t>or D</w:t>
            </w:r>
          </w:p>
        </w:tc>
      </w:tr>
      <w:tr w:rsidR="00E30CDC" w:rsidRPr="00D77412" w14:paraId="22EB7F1B" w14:textId="77777777" w:rsidTr="00D77412">
        <w:trPr>
          <w:trHeight w:val="677"/>
        </w:trPr>
        <w:tc>
          <w:tcPr>
            <w:tcW w:w="2000" w:type="dxa"/>
            <w:tcBorders>
              <w:bottom w:val="single" w:sz="4" w:space="0" w:color="auto"/>
            </w:tcBorders>
          </w:tcPr>
          <w:p w14:paraId="19422BCA" w14:textId="77777777" w:rsidR="00E30CDC" w:rsidRPr="00D77412" w:rsidRDefault="00E30CDC" w:rsidP="0061223B">
            <w:pPr>
              <w:pStyle w:val="TableHeading"/>
              <w:spacing w:before="60" w:after="60"/>
              <w:rPr>
                <w:rFonts w:cs="Arial"/>
              </w:rPr>
            </w:pPr>
            <w:bookmarkStart w:id="186" w:name="_Toc154045271"/>
            <w:bookmarkStart w:id="187" w:name="_Toc154049082"/>
            <w:r w:rsidRPr="00D77412">
              <w:rPr>
                <w:rFonts w:cs="Arial"/>
              </w:rPr>
              <w:t>Data Collection</w:t>
            </w:r>
            <w:bookmarkEnd w:id="186"/>
            <w:bookmarkEnd w:id="187"/>
          </w:p>
        </w:tc>
        <w:tc>
          <w:tcPr>
            <w:tcW w:w="7900" w:type="dxa"/>
            <w:gridSpan w:val="2"/>
            <w:tcBorders>
              <w:bottom w:val="single" w:sz="4" w:space="0" w:color="auto"/>
            </w:tcBorders>
          </w:tcPr>
          <w:p w14:paraId="1A9690AB" w14:textId="77777777" w:rsidR="00E30CDC" w:rsidRPr="00D77412" w:rsidRDefault="00E30CDC" w:rsidP="0061223B">
            <w:pPr>
              <w:pStyle w:val="frequency"/>
              <w:spacing w:before="60" w:after="60"/>
              <w:rPr>
                <w:rFonts w:cs="Arial"/>
                <w:lang w:val="en-GB"/>
              </w:rPr>
            </w:pPr>
            <w:r w:rsidRPr="00D77412">
              <w:rPr>
                <w:rFonts w:cs="Arial"/>
                <w:lang w:val="en-GB"/>
              </w:rPr>
              <w:t>Source:</w:t>
            </w:r>
            <w:r w:rsidRPr="00D77412">
              <w:rPr>
                <w:rFonts w:cs="Arial"/>
                <w:lang w:val="en-GB"/>
              </w:rPr>
              <w:tab/>
              <w:t>Student application/enrolment form.</w:t>
            </w:r>
          </w:p>
          <w:p w14:paraId="1D38B103" w14:textId="77777777" w:rsidR="00E30CDC" w:rsidRPr="00D77412" w:rsidRDefault="00E30CDC" w:rsidP="0061223B">
            <w:pPr>
              <w:pStyle w:val="frequency"/>
              <w:spacing w:before="60" w:after="60"/>
              <w:rPr>
                <w:rFonts w:cs="Arial"/>
                <w:lang w:val="en-GB"/>
              </w:rPr>
            </w:pPr>
            <w:r w:rsidRPr="00D77412">
              <w:rPr>
                <w:rFonts w:cs="Arial"/>
                <w:lang w:val="en-GB"/>
              </w:rPr>
              <w:t>Frequency:</w:t>
            </w:r>
            <w:r w:rsidRPr="00D77412">
              <w:rPr>
                <w:rFonts w:cs="Arial"/>
                <w:lang w:val="en-GB"/>
              </w:rPr>
              <w:tab/>
              <w:t>Once, at first enrolment at your organisation.</w:t>
            </w:r>
          </w:p>
        </w:tc>
      </w:tr>
      <w:tr w:rsidR="00E30CDC" w:rsidRPr="00D77412" w14:paraId="027A066D" w14:textId="77777777" w:rsidTr="00557A52">
        <w:tc>
          <w:tcPr>
            <w:tcW w:w="2000" w:type="dxa"/>
            <w:tcBorders>
              <w:top w:val="single" w:sz="4" w:space="0" w:color="auto"/>
            </w:tcBorders>
          </w:tcPr>
          <w:p w14:paraId="3F77FF6F" w14:textId="77777777" w:rsidR="00E30CDC" w:rsidRPr="00D77412" w:rsidRDefault="00E30CDC" w:rsidP="0061223B">
            <w:pPr>
              <w:pStyle w:val="TableHeading"/>
              <w:spacing w:before="60" w:after="60"/>
              <w:rPr>
                <w:rFonts w:cs="Arial"/>
              </w:rPr>
            </w:pPr>
            <w:bookmarkStart w:id="188" w:name="_Toc154045272"/>
            <w:bookmarkStart w:id="189" w:name="_Toc154049083"/>
            <w:r w:rsidRPr="00D77412">
              <w:rPr>
                <w:rFonts w:cs="Arial"/>
              </w:rPr>
              <w:t>Field History</w:t>
            </w:r>
            <w:bookmarkEnd w:id="188"/>
            <w:bookmarkEnd w:id="189"/>
          </w:p>
        </w:tc>
        <w:tc>
          <w:tcPr>
            <w:tcW w:w="7900" w:type="dxa"/>
            <w:gridSpan w:val="2"/>
            <w:tcBorders>
              <w:top w:val="single" w:sz="4" w:space="0" w:color="auto"/>
            </w:tcBorders>
          </w:tcPr>
          <w:p w14:paraId="798F09E1" w14:textId="77777777" w:rsidR="00E30CDC" w:rsidRPr="00D77412" w:rsidRDefault="00E30CDC" w:rsidP="00DE5098">
            <w:pPr>
              <w:numPr>
                <w:ilvl w:val="0"/>
                <w:numId w:val="5"/>
              </w:numPr>
              <w:spacing w:before="60" w:after="60"/>
              <w:rPr>
                <w:rFonts w:cs="Arial"/>
                <w:lang w:val="en-GB"/>
              </w:rPr>
            </w:pPr>
            <w:r w:rsidRPr="00D77412">
              <w:rPr>
                <w:rFonts w:cs="Arial"/>
                <w:lang w:val="en-GB"/>
              </w:rPr>
              <w:t>The field has existed since data collection was introduced</w:t>
            </w:r>
          </w:p>
          <w:p w14:paraId="7F7B04A8" w14:textId="77777777" w:rsidR="00E30CDC" w:rsidRPr="00D77412" w:rsidRDefault="00E30CDC" w:rsidP="00DE5098">
            <w:pPr>
              <w:pStyle w:val="frequency"/>
              <w:numPr>
                <w:ilvl w:val="0"/>
                <w:numId w:val="5"/>
              </w:numPr>
              <w:spacing w:before="60" w:after="60"/>
              <w:rPr>
                <w:rFonts w:cs="Arial"/>
                <w:lang w:val="en-GB"/>
              </w:rPr>
            </w:pPr>
            <w:r w:rsidRPr="00D77412">
              <w:rPr>
                <w:rFonts w:cs="Arial"/>
                <w:lang w:val="en-GB"/>
              </w:rPr>
              <w:t>2004 – Validation message 101 amended</w:t>
            </w:r>
          </w:p>
          <w:p w14:paraId="2D6E8E0E" w14:textId="77777777" w:rsidR="00E30CDC" w:rsidRPr="00D77412" w:rsidRDefault="00E30CDC" w:rsidP="00DE5098">
            <w:pPr>
              <w:pStyle w:val="frequency"/>
              <w:numPr>
                <w:ilvl w:val="0"/>
                <w:numId w:val="5"/>
              </w:numPr>
              <w:spacing w:before="60" w:after="60"/>
              <w:rPr>
                <w:rFonts w:cs="Arial"/>
                <w:lang w:val="en-GB"/>
              </w:rPr>
            </w:pPr>
            <w:r w:rsidRPr="00D77412">
              <w:rPr>
                <w:rFonts w:cs="Arial"/>
                <w:lang w:val="en-GB"/>
              </w:rPr>
              <w:t>2004 – Classification: further clarification of field matching with Gender on NSN</w:t>
            </w:r>
          </w:p>
          <w:p w14:paraId="054C6DA8" w14:textId="77777777" w:rsidR="00E30CDC" w:rsidRDefault="00E30CDC" w:rsidP="00DE5098">
            <w:pPr>
              <w:pStyle w:val="frequency"/>
              <w:numPr>
                <w:ilvl w:val="0"/>
                <w:numId w:val="5"/>
              </w:numPr>
              <w:spacing w:before="60" w:after="60"/>
              <w:rPr>
                <w:rFonts w:cs="Arial"/>
                <w:lang w:val="en-GB"/>
              </w:rPr>
            </w:pPr>
            <w:r w:rsidRPr="00D77412">
              <w:rPr>
                <w:rFonts w:cs="Arial"/>
                <w:lang w:val="en-GB"/>
              </w:rPr>
              <w:t>2008 – Field removed from Qualification Completion file</w:t>
            </w:r>
          </w:p>
          <w:p w14:paraId="60176CD8" w14:textId="77777777" w:rsidR="0037349D" w:rsidRDefault="0037349D" w:rsidP="00DE5098">
            <w:pPr>
              <w:pStyle w:val="frequency"/>
              <w:numPr>
                <w:ilvl w:val="0"/>
                <w:numId w:val="5"/>
              </w:numPr>
              <w:spacing w:before="60" w:after="60"/>
              <w:rPr>
                <w:rFonts w:cs="Arial"/>
                <w:lang w:val="en-GB"/>
              </w:rPr>
            </w:pPr>
            <w:r>
              <w:rPr>
                <w:rFonts w:cs="Arial"/>
                <w:lang w:val="en-GB"/>
              </w:rPr>
              <w:t>2019 – Gender D is added to the classification</w:t>
            </w:r>
          </w:p>
          <w:p w14:paraId="7DB777C0" w14:textId="77777777" w:rsidR="009C7AEA" w:rsidRPr="00E17A8B" w:rsidRDefault="003854BE" w:rsidP="00E17A8B">
            <w:pPr>
              <w:pStyle w:val="frequency"/>
              <w:numPr>
                <w:ilvl w:val="0"/>
                <w:numId w:val="5"/>
              </w:numPr>
              <w:spacing w:before="60" w:after="60"/>
              <w:rPr>
                <w:rFonts w:cs="Arial"/>
                <w:lang w:val="en-GB"/>
              </w:rPr>
            </w:pPr>
            <w:r w:rsidRPr="001C235B">
              <w:rPr>
                <w:rFonts w:cs="Arial"/>
                <w:color w:val="000000" w:themeColor="text1"/>
                <w:lang w:val="en-GB"/>
              </w:rPr>
              <w:t>2021 – Gender D description has been updated to “Another Gender”</w:t>
            </w:r>
            <w:r w:rsidR="00E17A8B" w:rsidRPr="001C235B">
              <w:rPr>
                <w:rFonts w:cs="Arial"/>
                <w:color w:val="000000" w:themeColor="text1"/>
                <w:lang w:val="en-GB"/>
              </w:rPr>
              <w:t xml:space="preserve"> from Gender Diverse”</w:t>
            </w:r>
          </w:p>
        </w:tc>
      </w:tr>
    </w:tbl>
    <w:p w14:paraId="1E5538E0" w14:textId="77777777" w:rsidR="00E30CDC" w:rsidRDefault="00E30CDC"/>
    <w:tbl>
      <w:tblPr>
        <w:tblW w:w="9999" w:type="dxa"/>
        <w:tblInd w:w="-180" w:type="dxa"/>
        <w:tblLayout w:type="fixed"/>
        <w:tblCellMar>
          <w:left w:w="0" w:type="dxa"/>
          <w:right w:w="0" w:type="dxa"/>
        </w:tblCellMar>
        <w:tblLook w:val="0000" w:firstRow="0" w:lastRow="0" w:firstColumn="0" w:lastColumn="0" w:noHBand="0" w:noVBand="0"/>
      </w:tblPr>
      <w:tblGrid>
        <w:gridCol w:w="38"/>
        <w:gridCol w:w="1942"/>
        <w:gridCol w:w="157"/>
        <w:gridCol w:w="3623"/>
        <w:gridCol w:w="958"/>
        <w:gridCol w:w="3182"/>
        <w:gridCol w:w="99"/>
      </w:tblGrid>
      <w:tr w:rsidR="00E30CDC" w14:paraId="3E741780" w14:textId="77777777" w:rsidTr="00194148">
        <w:trPr>
          <w:gridAfter w:val="1"/>
          <w:wAfter w:w="99" w:type="dxa"/>
        </w:trPr>
        <w:tc>
          <w:tcPr>
            <w:tcW w:w="1980" w:type="dxa"/>
            <w:gridSpan w:val="2"/>
            <w:tcBorders>
              <w:top w:val="single" w:sz="4" w:space="0" w:color="auto"/>
              <w:bottom w:val="single" w:sz="4" w:space="0" w:color="auto"/>
            </w:tcBorders>
            <w:shd w:val="clear" w:color="auto" w:fill="CCCCCC"/>
          </w:tcPr>
          <w:p w14:paraId="4673A279" w14:textId="77777777" w:rsidR="00E30CDC" w:rsidRPr="0039524D" w:rsidRDefault="00E30CDC" w:rsidP="005971F5">
            <w:pPr>
              <w:pStyle w:val="Heading2"/>
              <w:rPr>
                <w:szCs w:val="28"/>
              </w:rPr>
            </w:pPr>
            <w:bookmarkStart w:id="190" w:name="_Hlt513269654"/>
            <w:bookmarkEnd w:id="190"/>
            <w:r w:rsidRPr="00B30674">
              <w:lastRenderedPageBreak/>
              <w:br w:type="page"/>
            </w:r>
            <w:bookmarkStart w:id="191" w:name="_Toc154045273"/>
            <w:bookmarkStart w:id="192" w:name="_Toc154049084"/>
            <w:r w:rsidRPr="00B30674">
              <w:t>Field Name</w:t>
            </w:r>
            <w:bookmarkEnd w:id="191"/>
            <w:bookmarkEnd w:id="192"/>
          </w:p>
        </w:tc>
        <w:tc>
          <w:tcPr>
            <w:tcW w:w="3780" w:type="dxa"/>
            <w:gridSpan w:val="2"/>
            <w:tcBorders>
              <w:top w:val="single" w:sz="4" w:space="0" w:color="auto"/>
              <w:bottom w:val="single" w:sz="4" w:space="0" w:color="auto"/>
            </w:tcBorders>
            <w:shd w:val="clear" w:color="auto" w:fill="CCCCCC"/>
          </w:tcPr>
          <w:p w14:paraId="5D2CD62B" w14:textId="77777777" w:rsidR="00E30CDC" w:rsidRPr="0076262E" w:rsidRDefault="00E30CDC" w:rsidP="005971F5">
            <w:pPr>
              <w:pStyle w:val="Heading2"/>
            </w:pPr>
            <w:bookmarkStart w:id="193" w:name="_Hlt488564887"/>
            <w:bookmarkStart w:id="194" w:name="_Ref488545224"/>
            <w:bookmarkStart w:id="195" w:name="DOB"/>
            <w:bookmarkStart w:id="196" w:name="_Toc154045274"/>
            <w:bookmarkStart w:id="197" w:name="_Toc154207635"/>
            <w:bookmarkEnd w:id="193"/>
            <w:r w:rsidRPr="0076262E">
              <w:t>DOB</w:t>
            </w:r>
            <w:bookmarkEnd w:id="194"/>
            <w:bookmarkEnd w:id="195"/>
            <w:bookmarkEnd w:id="196"/>
            <w:bookmarkEnd w:id="197"/>
          </w:p>
        </w:tc>
        <w:tc>
          <w:tcPr>
            <w:tcW w:w="4140" w:type="dxa"/>
            <w:gridSpan w:val="2"/>
            <w:tcBorders>
              <w:top w:val="single" w:sz="4" w:space="0" w:color="auto"/>
              <w:bottom w:val="single" w:sz="4" w:space="0" w:color="auto"/>
            </w:tcBorders>
            <w:shd w:val="clear" w:color="auto" w:fill="CCCCCC"/>
          </w:tcPr>
          <w:p w14:paraId="1C212423" w14:textId="77777777" w:rsidR="00E30CDC" w:rsidRPr="00B30674" w:rsidRDefault="00E30CDC" w:rsidP="005971F5">
            <w:pPr>
              <w:pStyle w:val="Heading2"/>
            </w:pPr>
            <w:bookmarkStart w:id="198" w:name="_Toc154045275"/>
            <w:bookmarkStart w:id="199" w:name="_Toc154049085"/>
            <w:r w:rsidRPr="00B30674">
              <w:t>Field Number 1.4</w:t>
            </w:r>
            <w:bookmarkEnd w:id="198"/>
            <w:bookmarkEnd w:id="199"/>
          </w:p>
        </w:tc>
      </w:tr>
      <w:tr w:rsidR="00E30CDC" w14:paraId="13870166" w14:textId="77777777" w:rsidTr="00194148">
        <w:trPr>
          <w:gridAfter w:val="1"/>
          <w:wAfter w:w="99" w:type="dxa"/>
        </w:trPr>
        <w:tc>
          <w:tcPr>
            <w:tcW w:w="1980" w:type="dxa"/>
            <w:gridSpan w:val="2"/>
            <w:tcBorders>
              <w:top w:val="single" w:sz="4" w:space="0" w:color="auto"/>
            </w:tcBorders>
          </w:tcPr>
          <w:p w14:paraId="06B6599A" w14:textId="77777777" w:rsidR="00E30CDC" w:rsidRPr="00B30674" w:rsidRDefault="00E30CDC" w:rsidP="0061223B">
            <w:pPr>
              <w:pStyle w:val="TableHeading"/>
              <w:spacing w:before="60" w:after="60"/>
            </w:pPr>
            <w:bookmarkStart w:id="200" w:name="_Toc154045276"/>
            <w:bookmarkStart w:id="201" w:name="_Toc154049086"/>
            <w:r w:rsidRPr="00B30674">
              <w:t>Field Title</w:t>
            </w:r>
            <w:bookmarkEnd w:id="200"/>
            <w:bookmarkEnd w:id="201"/>
          </w:p>
        </w:tc>
        <w:tc>
          <w:tcPr>
            <w:tcW w:w="7920" w:type="dxa"/>
            <w:gridSpan w:val="4"/>
            <w:tcBorders>
              <w:top w:val="single" w:sz="4" w:space="0" w:color="auto"/>
            </w:tcBorders>
          </w:tcPr>
          <w:p w14:paraId="1C982318" w14:textId="77777777" w:rsidR="00E30CDC" w:rsidRPr="005369A9" w:rsidRDefault="00E30CDC" w:rsidP="0061223B">
            <w:pPr>
              <w:spacing w:before="60" w:after="60"/>
              <w:rPr>
                <w:rFonts w:cs="Arial"/>
                <w:lang w:val="en-GB"/>
              </w:rPr>
            </w:pPr>
            <w:r w:rsidRPr="005369A9">
              <w:rPr>
                <w:rFonts w:cs="Arial"/>
                <w:lang w:val="en-GB"/>
              </w:rPr>
              <w:t>Date of birth</w:t>
            </w:r>
          </w:p>
        </w:tc>
      </w:tr>
      <w:tr w:rsidR="00E30CDC" w14:paraId="5D5DD6B5" w14:textId="77777777" w:rsidTr="00194148">
        <w:trPr>
          <w:gridAfter w:val="1"/>
          <w:wAfter w:w="99" w:type="dxa"/>
        </w:trPr>
        <w:tc>
          <w:tcPr>
            <w:tcW w:w="1980" w:type="dxa"/>
            <w:gridSpan w:val="2"/>
          </w:tcPr>
          <w:p w14:paraId="3D4D69F1" w14:textId="77777777" w:rsidR="00E30CDC" w:rsidRPr="00B30674" w:rsidRDefault="00E30CDC" w:rsidP="0061223B">
            <w:pPr>
              <w:pStyle w:val="TableHeading"/>
              <w:spacing w:before="60" w:after="60"/>
            </w:pPr>
            <w:bookmarkStart w:id="202" w:name="_Toc154045277"/>
            <w:bookmarkStart w:id="203" w:name="_Toc154049087"/>
            <w:r w:rsidRPr="00B30674">
              <w:t>Description</w:t>
            </w:r>
            <w:bookmarkEnd w:id="202"/>
            <w:bookmarkEnd w:id="203"/>
          </w:p>
        </w:tc>
        <w:tc>
          <w:tcPr>
            <w:tcW w:w="7920" w:type="dxa"/>
            <w:gridSpan w:val="4"/>
          </w:tcPr>
          <w:p w14:paraId="5DE60BC1" w14:textId="77777777" w:rsidR="00E30CDC" w:rsidRPr="005369A9" w:rsidRDefault="00E30CDC" w:rsidP="0061223B">
            <w:pPr>
              <w:spacing w:before="60" w:after="60"/>
              <w:rPr>
                <w:rFonts w:cs="Arial"/>
                <w:lang w:val="en-GB"/>
              </w:rPr>
            </w:pPr>
            <w:r w:rsidRPr="005369A9">
              <w:rPr>
                <w:rFonts w:cs="Arial"/>
                <w:lang w:val="en-GB"/>
              </w:rPr>
              <w:t>The day, month, and year of birth of the student.</w:t>
            </w:r>
          </w:p>
        </w:tc>
      </w:tr>
      <w:tr w:rsidR="00E30CDC" w14:paraId="2F8D6818" w14:textId="77777777" w:rsidTr="00194148">
        <w:trPr>
          <w:gridAfter w:val="1"/>
          <w:wAfter w:w="99" w:type="dxa"/>
        </w:trPr>
        <w:tc>
          <w:tcPr>
            <w:tcW w:w="1980" w:type="dxa"/>
            <w:gridSpan w:val="2"/>
          </w:tcPr>
          <w:p w14:paraId="7402D7A9" w14:textId="77777777" w:rsidR="00E30CDC" w:rsidRPr="00B30674" w:rsidRDefault="00E30CDC" w:rsidP="0061223B">
            <w:pPr>
              <w:pStyle w:val="TableHeading"/>
              <w:spacing w:before="60" w:after="60"/>
            </w:pPr>
            <w:bookmarkStart w:id="204" w:name="_Toc154045278"/>
            <w:bookmarkStart w:id="205" w:name="_Toc154049088"/>
            <w:r w:rsidRPr="00B30674">
              <w:t>Reason for Field</w:t>
            </w:r>
            <w:bookmarkEnd w:id="204"/>
            <w:bookmarkEnd w:id="205"/>
          </w:p>
        </w:tc>
        <w:tc>
          <w:tcPr>
            <w:tcW w:w="7920" w:type="dxa"/>
            <w:gridSpan w:val="4"/>
          </w:tcPr>
          <w:p w14:paraId="2C185C8A" w14:textId="77777777" w:rsidR="00E30CDC" w:rsidRPr="005369A9" w:rsidRDefault="00E30CDC" w:rsidP="0061223B">
            <w:pPr>
              <w:spacing w:before="60" w:after="60"/>
              <w:rPr>
                <w:rFonts w:cs="Arial"/>
                <w:lang w:val="en-GB"/>
              </w:rPr>
            </w:pPr>
            <w:r w:rsidRPr="005369A9">
              <w:rPr>
                <w:rFonts w:cs="Arial"/>
                <w:lang w:val="en-GB"/>
              </w:rPr>
              <w:t>Along with gender, age is a core standard demographic variable used for both policy and statistical purposes.  Statistics on the age breakdown of tertiary students are used widely for planning, policy and research purposes.</w:t>
            </w:r>
          </w:p>
          <w:p w14:paraId="3DA2F492" w14:textId="77777777" w:rsidR="00E30CDC" w:rsidRPr="005369A9" w:rsidRDefault="00E30CDC" w:rsidP="0061223B">
            <w:pPr>
              <w:pStyle w:val="tabletext"/>
              <w:spacing w:before="60" w:after="60"/>
              <w:rPr>
                <w:rFonts w:cs="Arial"/>
              </w:rPr>
            </w:pPr>
            <w:r w:rsidRPr="005369A9">
              <w:rPr>
                <w:rFonts w:cs="Arial"/>
              </w:rPr>
              <w:t>This field is used by the TEC to produce performance information for investing, funding, and monitoring purposes.</w:t>
            </w:r>
          </w:p>
        </w:tc>
      </w:tr>
      <w:tr w:rsidR="00E30CDC" w14:paraId="06A87EE0" w14:textId="77777777" w:rsidTr="00194148">
        <w:trPr>
          <w:gridAfter w:val="1"/>
          <w:wAfter w:w="99" w:type="dxa"/>
          <w:trHeight w:val="3449"/>
        </w:trPr>
        <w:tc>
          <w:tcPr>
            <w:tcW w:w="1980" w:type="dxa"/>
            <w:gridSpan w:val="2"/>
          </w:tcPr>
          <w:p w14:paraId="5EDF3F80" w14:textId="77777777" w:rsidR="00E30CDC" w:rsidRPr="00B30674" w:rsidRDefault="00E30CDC" w:rsidP="005971F5">
            <w:pPr>
              <w:pStyle w:val="TableHeading"/>
            </w:pPr>
            <w:bookmarkStart w:id="206" w:name="_Toc154045279"/>
            <w:bookmarkStart w:id="207" w:name="_Toc154049089"/>
            <w:r>
              <w:t>Field Specifications</w:t>
            </w:r>
            <w:bookmarkEnd w:id="206"/>
            <w:bookmarkEnd w:id="207"/>
          </w:p>
        </w:tc>
        <w:tc>
          <w:tcPr>
            <w:tcW w:w="7920" w:type="dxa"/>
            <w:gridSpan w:val="4"/>
          </w:tcPr>
          <w:p w14:paraId="35940916" w14:textId="77777777" w:rsidR="00E30CDC" w:rsidRPr="005369A9" w:rsidRDefault="00E30CDC" w:rsidP="005369A9">
            <w:pPr>
              <w:rPr>
                <w:rFonts w:cs="Arial"/>
                <w:sz w:val="6"/>
                <w:lang w:val="en-GB"/>
              </w:rPr>
            </w:pPr>
          </w:p>
          <w:tbl>
            <w:tblPr>
              <w:tblW w:w="3600" w:type="dxa"/>
              <w:tblLayout w:type="fixed"/>
              <w:tblLook w:val="01E0" w:firstRow="1" w:lastRow="1" w:firstColumn="1" w:lastColumn="1" w:noHBand="0" w:noVBand="0"/>
            </w:tblPr>
            <w:tblGrid>
              <w:gridCol w:w="1775"/>
              <w:gridCol w:w="1825"/>
            </w:tblGrid>
            <w:tr w:rsidR="00E30CDC" w:rsidRPr="00CD0393" w14:paraId="1BFA2CCD" w14:textId="77777777" w:rsidTr="00CD0393">
              <w:tc>
                <w:tcPr>
                  <w:tcW w:w="1775" w:type="dxa"/>
                  <w:tcBorders>
                    <w:bottom w:val="single" w:sz="4" w:space="0" w:color="auto"/>
                  </w:tcBorders>
                </w:tcPr>
                <w:p w14:paraId="0B2D66F0" w14:textId="77777777" w:rsidR="00E30CDC" w:rsidRPr="00CD0393" w:rsidRDefault="00E30CDC" w:rsidP="00CD0393">
                  <w:pPr>
                    <w:pStyle w:val="5tab"/>
                    <w:spacing w:before="50" w:after="50" w:line="240" w:lineRule="atLeast"/>
                    <w:jc w:val="both"/>
                    <w:rPr>
                      <w:rFonts w:cs="Arial"/>
                      <w:b/>
                      <w:lang w:val="en-GB"/>
                    </w:rPr>
                  </w:pPr>
                  <w:r w:rsidRPr="00CD0393">
                    <w:rPr>
                      <w:rFonts w:cs="Arial"/>
                      <w:b/>
                      <w:lang w:val="en-GB"/>
                    </w:rPr>
                    <w:t>File</w:t>
                  </w:r>
                </w:p>
              </w:tc>
              <w:tc>
                <w:tcPr>
                  <w:tcW w:w="1825" w:type="dxa"/>
                  <w:tcBorders>
                    <w:bottom w:val="single" w:sz="4" w:space="0" w:color="auto"/>
                  </w:tcBorders>
                </w:tcPr>
                <w:p w14:paraId="67D2C5C6"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Student</w:t>
                  </w:r>
                </w:p>
              </w:tc>
            </w:tr>
            <w:tr w:rsidR="00E30CDC" w:rsidRPr="00CD0393" w14:paraId="0DDCB111" w14:textId="77777777" w:rsidTr="00CD0393">
              <w:tc>
                <w:tcPr>
                  <w:tcW w:w="1775" w:type="dxa"/>
                  <w:tcBorders>
                    <w:top w:val="single" w:sz="4" w:space="0" w:color="auto"/>
                  </w:tcBorders>
                </w:tcPr>
                <w:p w14:paraId="67956F37"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Length</w:t>
                  </w:r>
                </w:p>
              </w:tc>
              <w:tc>
                <w:tcPr>
                  <w:tcW w:w="1825" w:type="dxa"/>
                  <w:tcBorders>
                    <w:top w:val="single" w:sz="4" w:space="0" w:color="auto"/>
                  </w:tcBorders>
                </w:tcPr>
                <w:p w14:paraId="6AD87A67"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8</w:t>
                  </w:r>
                </w:p>
              </w:tc>
            </w:tr>
            <w:tr w:rsidR="00E30CDC" w:rsidRPr="00CD0393" w14:paraId="2079D2AE" w14:textId="77777777" w:rsidTr="00CD0393">
              <w:tc>
                <w:tcPr>
                  <w:tcW w:w="1775" w:type="dxa"/>
                </w:tcPr>
                <w:p w14:paraId="66817F2A"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Type</w:t>
                  </w:r>
                </w:p>
              </w:tc>
              <w:tc>
                <w:tcPr>
                  <w:tcW w:w="1825" w:type="dxa"/>
                </w:tcPr>
                <w:p w14:paraId="10F84B9F"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Numeric</w:t>
                  </w:r>
                </w:p>
              </w:tc>
            </w:tr>
            <w:tr w:rsidR="00E30CDC" w:rsidRPr="00CD0393" w14:paraId="7F30C486" w14:textId="77777777" w:rsidTr="00CD0393">
              <w:tc>
                <w:tcPr>
                  <w:tcW w:w="1775" w:type="dxa"/>
                </w:tcPr>
                <w:p w14:paraId="7C940E5C"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Justification</w:t>
                  </w:r>
                </w:p>
              </w:tc>
              <w:tc>
                <w:tcPr>
                  <w:tcW w:w="1825" w:type="dxa"/>
                </w:tcPr>
                <w:p w14:paraId="56F7E59E"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Left</w:t>
                  </w:r>
                </w:p>
              </w:tc>
            </w:tr>
            <w:tr w:rsidR="00E30CDC" w:rsidRPr="00CD0393" w14:paraId="35409DCA" w14:textId="77777777" w:rsidTr="00CD0393">
              <w:tc>
                <w:tcPr>
                  <w:tcW w:w="1775" w:type="dxa"/>
                </w:tcPr>
                <w:p w14:paraId="0CF038A0"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Fill Character</w:t>
                  </w:r>
                </w:p>
              </w:tc>
              <w:tc>
                <w:tcPr>
                  <w:tcW w:w="1825" w:type="dxa"/>
                </w:tcPr>
                <w:p w14:paraId="76B913FC"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n/a</w:t>
                  </w:r>
                </w:p>
              </w:tc>
            </w:tr>
            <w:tr w:rsidR="00E30CDC" w:rsidRPr="00CD0393" w14:paraId="4411320E" w14:textId="77777777" w:rsidTr="00CD0393">
              <w:tc>
                <w:tcPr>
                  <w:tcW w:w="1775" w:type="dxa"/>
                </w:tcPr>
                <w:p w14:paraId="0AF20FF3"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Record Position</w:t>
                  </w:r>
                </w:p>
              </w:tc>
              <w:tc>
                <w:tcPr>
                  <w:tcW w:w="1825" w:type="dxa"/>
                </w:tcPr>
                <w:p w14:paraId="035A8E49"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16-23</w:t>
                  </w:r>
                </w:p>
              </w:tc>
            </w:tr>
            <w:tr w:rsidR="00E30CDC" w:rsidRPr="00CD0393" w14:paraId="03666017" w14:textId="77777777" w:rsidTr="00CD0393">
              <w:tc>
                <w:tcPr>
                  <w:tcW w:w="1775" w:type="dxa"/>
                </w:tcPr>
                <w:p w14:paraId="62BA0B04"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Type of Students</w:t>
                  </w:r>
                </w:p>
              </w:tc>
              <w:tc>
                <w:tcPr>
                  <w:tcW w:w="1825" w:type="dxa"/>
                </w:tcPr>
                <w:p w14:paraId="164580AE"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B, C, D</w:t>
                  </w:r>
                </w:p>
              </w:tc>
            </w:tr>
            <w:tr w:rsidR="00E30CDC" w:rsidRPr="00CD0393" w14:paraId="2F8451C7" w14:textId="77777777" w:rsidTr="00CD0393">
              <w:tc>
                <w:tcPr>
                  <w:tcW w:w="1775" w:type="dxa"/>
                </w:tcPr>
                <w:p w14:paraId="098113C6"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Preceding Field</w:t>
                  </w:r>
                </w:p>
              </w:tc>
              <w:tc>
                <w:tcPr>
                  <w:tcW w:w="1825" w:type="dxa"/>
                </w:tcPr>
                <w:p w14:paraId="37E035FF"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GENDER</w:t>
                  </w:r>
                </w:p>
              </w:tc>
            </w:tr>
            <w:tr w:rsidR="00E30CDC" w:rsidRPr="00CD0393" w14:paraId="102963CD" w14:textId="77777777" w:rsidTr="00CD0393">
              <w:tc>
                <w:tcPr>
                  <w:tcW w:w="1775" w:type="dxa"/>
                </w:tcPr>
                <w:p w14:paraId="0242067B"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Following Field</w:t>
                  </w:r>
                </w:p>
              </w:tc>
              <w:tc>
                <w:tcPr>
                  <w:tcW w:w="1825" w:type="dxa"/>
                </w:tcPr>
                <w:p w14:paraId="39FF3F3A"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Field 1.5 (blank)</w:t>
                  </w:r>
                </w:p>
              </w:tc>
            </w:tr>
          </w:tbl>
          <w:p w14:paraId="1EE65DC8" w14:textId="77777777" w:rsidR="00E30CDC" w:rsidRPr="0087790B" w:rsidRDefault="00E30CDC" w:rsidP="005B06F6">
            <w:pPr>
              <w:pStyle w:val="5tab"/>
              <w:rPr>
                <w:rFonts w:ascii="Times New Roman" w:hAnsi="Times New Roman"/>
                <w:lang w:val="en-GB"/>
              </w:rPr>
            </w:pPr>
          </w:p>
        </w:tc>
      </w:tr>
      <w:tr w:rsidR="00E30CDC" w:rsidRPr="005369A9" w14:paraId="0132806E" w14:textId="77777777" w:rsidTr="00194148">
        <w:trPr>
          <w:gridAfter w:val="1"/>
          <w:wAfter w:w="99" w:type="dxa"/>
        </w:trPr>
        <w:tc>
          <w:tcPr>
            <w:tcW w:w="1980" w:type="dxa"/>
            <w:gridSpan w:val="2"/>
          </w:tcPr>
          <w:p w14:paraId="09181A37" w14:textId="77777777" w:rsidR="00E30CDC" w:rsidRPr="005369A9" w:rsidRDefault="00E30CDC" w:rsidP="0061223B">
            <w:pPr>
              <w:pStyle w:val="TableHeading"/>
              <w:spacing w:before="60" w:after="60"/>
              <w:rPr>
                <w:rFonts w:cs="Arial"/>
              </w:rPr>
            </w:pPr>
            <w:bookmarkStart w:id="208" w:name="_Toc154045280"/>
            <w:bookmarkStart w:id="209" w:name="_Toc154049090"/>
            <w:r w:rsidRPr="005369A9">
              <w:rPr>
                <w:rFonts w:cs="Arial"/>
              </w:rPr>
              <w:t>Classification</w:t>
            </w:r>
            <w:bookmarkEnd w:id="208"/>
            <w:bookmarkEnd w:id="209"/>
          </w:p>
        </w:tc>
        <w:tc>
          <w:tcPr>
            <w:tcW w:w="7920" w:type="dxa"/>
            <w:gridSpan w:val="4"/>
          </w:tcPr>
          <w:p w14:paraId="7CB2645A" w14:textId="77777777" w:rsidR="00E30CDC" w:rsidRPr="005369A9" w:rsidRDefault="00E30CDC" w:rsidP="0061223B">
            <w:pPr>
              <w:spacing w:before="60" w:after="60"/>
              <w:rPr>
                <w:rFonts w:cs="Arial"/>
                <w:lang w:val="en-GB"/>
              </w:rPr>
            </w:pPr>
            <w:r w:rsidRPr="005369A9">
              <w:rPr>
                <w:rFonts w:cs="Arial"/>
                <w:lang w:val="en-GB"/>
              </w:rPr>
              <w:t xml:space="preserve">For all students the format must be an eight digit value using zeros to stuff single digit day and month values. Year value must be four </w:t>
            </w:r>
            <w:proofErr w:type="gramStart"/>
            <w:r w:rsidRPr="005369A9">
              <w:rPr>
                <w:rFonts w:cs="Arial"/>
                <w:lang w:val="en-GB"/>
              </w:rPr>
              <w:t>digit</w:t>
            </w:r>
            <w:proofErr w:type="gramEnd"/>
            <w:r w:rsidRPr="005369A9">
              <w:rPr>
                <w:rFonts w:cs="Arial"/>
                <w:lang w:val="en-GB"/>
              </w:rPr>
              <w:t>:</w:t>
            </w:r>
          </w:p>
          <w:p w14:paraId="62C0CF9F" w14:textId="77777777" w:rsidR="00E30CDC" w:rsidRPr="005369A9" w:rsidRDefault="00E30CDC" w:rsidP="0061223B">
            <w:pPr>
              <w:tabs>
                <w:tab w:val="left" w:pos="1418"/>
              </w:tabs>
              <w:spacing w:before="60" w:after="60"/>
              <w:rPr>
                <w:rFonts w:cs="Arial"/>
                <w:lang w:val="en-GB"/>
              </w:rPr>
            </w:pPr>
            <w:r w:rsidRPr="005369A9">
              <w:rPr>
                <w:rFonts w:cs="Arial"/>
                <w:lang w:val="en-GB"/>
              </w:rPr>
              <w:tab/>
              <w:t>DDMMYYYY – i.e. day/month/year</w:t>
            </w:r>
          </w:p>
          <w:p w14:paraId="19E9FB94" w14:textId="77777777" w:rsidR="00E30CDC" w:rsidRPr="005369A9" w:rsidRDefault="00066522" w:rsidP="0061223B">
            <w:pPr>
              <w:tabs>
                <w:tab w:val="left" w:pos="1418"/>
              </w:tabs>
              <w:spacing w:before="60" w:after="60"/>
              <w:rPr>
                <w:rFonts w:cs="Arial"/>
                <w:lang w:val="en-GB"/>
              </w:rPr>
            </w:pPr>
            <w:r>
              <w:rPr>
                <w:noProof/>
                <w:lang w:val="en-NZ" w:eastAsia="en-NZ"/>
              </w:rPr>
              <mc:AlternateContent>
                <mc:Choice Requires="wps">
                  <w:drawing>
                    <wp:anchor distT="0" distB="0" distL="114297" distR="114297" simplePos="0" relativeHeight="251639296" behindDoc="0" locked="0" layoutInCell="1" allowOverlap="1" wp14:anchorId="4E8D8479" wp14:editId="262005E7">
                      <wp:simplePos x="0" y="0"/>
                      <wp:positionH relativeFrom="column">
                        <wp:posOffset>4809489</wp:posOffset>
                      </wp:positionH>
                      <wp:positionV relativeFrom="paragraph">
                        <wp:posOffset>211455</wp:posOffset>
                      </wp:positionV>
                      <wp:extent cx="0" cy="228600"/>
                      <wp:effectExtent l="0" t="0" r="0" b="0"/>
                      <wp:wrapNone/>
                      <wp:docPr id="3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F4B3FDC" id="Line 4" o:spid="_x0000_s1026" style="position:absolute;z-index:2516392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8.7pt,16.65pt" to="378.7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" stroked="f" strokeweight="1pt"/>
                  </w:pict>
                </mc:Fallback>
              </mc:AlternateContent>
            </w:r>
            <w:r w:rsidR="00E30CDC" w:rsidRPr="005369A9">
              <w:rPr>
                <w:rFonts w:cs="Arial"/>
                <w:lang w:val="en-GB"/>
              </w:rPr>
              <w:tab/>
              <w:t>01121961 = 1 December 1961</w:t>
            </w:r>
          </w:p>
          <w:p w14:paraId="4065170F" w14:textId="77777777" w:rsidR="00E30CDC" w:rsidRPr="005369A9" w:rsidRDefault="00E30CDC" w:rsidP="0061223B">
            <w:pPr>
              <w:pStyle w:val="note"/>
              <w:spacing w:before="60" w:after="60"/>
              <w:rPr>
                <w:rFonts w:cs="Arial"/>
                <w:b/>
                <w:bCs/>
                <w:lang w:val="en-GB"/>
              </w:rPr>
            </w:pPr>
            <w:r w:rsidRPr="005369A9">
              <w:rPr>
                <w:rFonts w:cs="Arial"/>
                <w:b/>
                <w:bCs/>
                <w:lang w:val="en-GB"/>
              </w:rPr>
              <w:t xml:space="preserve">Note: </w:t>
            </w:r>
            <w:r w:rsidRPr="005369A9">
              <w:rPr>
                <w:rFonts w:cs="Arial"/>
                <w:b/>
                <w:bCs/>
                <w:lang w:val="en-GB"/>
              </w:rPr>
              <w:tab/>
              <w:t xml:space="preserve">The Date of Birth must match the equivalent Date of Birth on the NSN reported.  </w:t>
            </w:r>
          </w:p>
        </w:tc>
      </w:tr>
      <w:tr w:rsidR="00E30CDC" w:rsidRPr="005369A9" w14:paraId="48123395" w14:textId="77777777" w:rsidTr="00194148">
        <w:trPr>
          <w:gridAfter w:val="1"/>
          <w:wAfter w:w="99" w:type="dxa"/>
        </w:trPr>
        <w:tc>
          <w:tcPr>
            <w:tcW w:w="1980" w:type="dxa"/>
            <w:gridSpan w:val="2"/>
          </w:tcPr>
          <w:p w14:paraId="0975B79C" w14:textId="77777777" w:rsidR="00E30CDC" w:rsidRPr="005369A9" w:rsidRDefault="00E30CDC" w:rsidP="0061223B">
            <w:pPr>
              <w:pStyle w:val="TableHeading"/>
              <w:spacing w:before="60" w:after="60"/>
              <w:rPr>
                <w:rFonts w:cs="Arial"/>
              </w:rPr>
            </w:pPr>
            <w:bookmarkStart w:id="210" w:name="_Toc154045281"/>
            <w:bookmarkStart w:id="211" w:name="_Toc154049091"/>
            <w:r w:rsidRPr="005369A9">
              <w:rPr>
                <w:rFonts w:cs="Arial"/>
              </w:rPr>
              <w:t>Validation Logic</w:t>
            </w:r>
            <w:bookmarkEnd w:id="210"/>
            <w:bookmarkEnd w:id="211"/>
          </w:p>
        </w:tc>
        <w:tc>
          <w:tcPr>
            <w:tcW w:w="7920" w:type="dxa"/>
            <w:gridSpan w:val="4"/>
          </w:tcPr>
          <w:p w14:paraId="04117F45" w14:textId="77777777" w:rsidR="00E30CDC" w:rsidRPr="005369A9" w:rsidRDefault="00E30CDC" w:rsidP="0061223B">
            <w:pPr>
              <w:pStyle w:val="Appliesto"/>
              <w:tabs>
                <w:tab w:val="clear" w:pos="1134"/>
                <w:tab w:val="left" w:pos="851"/>
                <w:tab w:val="left" w:pos="1418"/>
              </w:tabs>
              <w:spacing w:before="60" w:after="60"/>
              <w:ind w:left="0" w:firstLine="0"/>
              <w:rPr>
                <w:rFonts w:cs="Arial"/>
                <w:b/>
                <w:lang w:val="en-GB"/>
              </w:rPr>
            </w:pPr>
            <w:r w:rsidRPr="005369A9">
              <w:rPr>
                <w:rFonts w:cs="Arial"/>
                <w:b/>
                <w:lang w:val="en-GB"/>
              </w:rPr>
              <w:t>Applies To:</w:t>
            </w:r>
            <w:r w:rsidRPr="005369A9">
              <w:rPr>
                <w:rFonts w:cs="Arial"/>
                <w:b/>
                <w:lang w:val="en-GB"/>
              </w:rPr>
              <w:tab/>
              <w:t>Type B, C and D students</w:t>
            </w:r>
          </w:p>
          <w:p w14:paraId="2E4C1D66" w14:textId="77777777" w:rsidR="00073AF7" w:rsidRDefault="00E30CDC" w:rsidP="0061223B">
            <w:pPr>
              <w:pStyle w:val="Appliesto"/>
              <w:tabs>
                <w:tab w:val="clear" w:pos="1134"/>
                <w:tab w:val="left" w:pos="851"/>
                <w:tab w:val="left" w:pos="900"/>
                <w:tab w:val="left" w:pos="1418"/>
              </w:tabs>
              <w:spacing w:before="60" w:after="60"/>
              <w:ind w:left="0" w:firstLine="0"/>
              <w:rPr>
                <w:rFonts w:cs="Arial"/>
                <w:lang w:val="en-GB"/>
              </w:rPr>
            </w:pPr>
            <w:r w:rsidRPr="005369A9">
              <w:rPr>
                <w:rFonts w:cs="Arial"/>
                <w:b/>
                <w:lang w:val="en-GB"/>
              </w:rPr>
              <w:t>Errors</w:t>
            </w:r>
            <w:r w:rsidRPr="005369A9">
              <w:rPr>
                <w:rFonts w:cs="Arial"/>
                <w:lang w:val="en-GB"/>
              </w:rPr>
              <w:t xml:space="preserve"> </w:t>
            </w:r>
            <w:r w:rsidRPr="005369A9">
              <w:rPr>
                <w:rFonts w:cs="Arial"/>
                <w:lang w:val="en-GB"/>
              </w:rPr>
              <w:tab/>
            </w:r>
            <w:r w:rsidR="008D6707" w:rsidRPr="008D6707">
              <w:rPr>
                <w:rFonts w:cs="Arial"/>
                <w:lang w:val="en-GB"/>
              </w:rPr>
              <w:t>102:</w:t>
            </w:r>
            <w:r w:rsidR="008D6707" w:rsidRPr="008D6707">
              <w:rPr>
                <w:rFonts w:cs="Arial"/>
                <w:lang w:val="en-GB"/>
              </w:rPr>
              <w:tab/>
            </w:r>
            <w:r w:rsidR="008D6707" w:rsidRPr="008D6707">
              <w:t>DOB is invalid or blank</w:t>
            </w:r>
            <w:r w:rsidRPr="008965A0">
              <w:rPr>
                <w:rFonts w:cs="Arial"/>
                <w:lang w:val="en-GB"/>
              </w:rPr>
              <w:tab/>
            </w:r>
          </w:p>
          <w:p w14:paraId="39108B0A" w14:textId="77777777" w:rsidR="00E30CDC" w:rsidRPr="005369A9" w:rsidRDefault="00073AF7" w:rsidP="0061223B">
            <w:pPr>
              <w:pStyle w:val="Appliesto"/>
              <w:tabs>
                <w:tab w:val="clear" w:pos="1134"/>
                <w:tab w:val="left" w:pos="851"/>
                <w:tab w:val="left" w:pos="900"/>
                <w:tab w:val="left" w:pos="1418"/>
              </w:tabs>
              <w:spacing w:before="60" w:after="60"/>
              <w:ind w:left="0" w:firstLine="0"/>
              <w:rPr>
                <w:rFonts w:cs="Arial"/>
                <w:lang w:val="en-GB"/>
              </w:rPr>
            </w:pPr>
            <w:r>
              <w:rPr>
                <w:rFonts w:cs="Arial"/>
                <w:lang w:val="en-GB"/>
              </w:rPr>
              <w:tab/>
            </w:r>
            <w:r w:rsidR="00E30CDC" w:rsidRPr="005369A9">
              <w:rPr>
                <w:rFonts w:cs="Arial"/>
                <w:lang w:val="en-GB"/>
              </w:rPr>
              <w:t>408:</w:t>
            </w:r>
            <w:r w:rsidR="00E30CDC" w:rsidRPr="005369A9">
              <w:rPr>
                <w:rFonts w:cs="Arial"/>
                <w:lang w:val="en-GB"/>
              </w:rPr>
              <w:tab/>
            </w:r>
            <w:r w:rsidR="00E30CDC" w:rsidRPr="005369A9">
              <w:rPr>
                <w:rFonts w:cs="Arial"/>
                <w:snapToGrid w:val="0"/>
                <w:color w:val="000000"/>
                <w:lang w:val="en-GB"/>
              </w:rPr>
              <w:t xml:space="preserve">Age is less than </w:t>
            </w:r>
            <w:r w:rsidR="00C35437" w:rsidRPr="00373B1E">
              <w:rPr>
                <w:rFonts w:cs="Arial"/>
                <w:snapToGrid w:val="0"/>
                <w:lang w:val="en-GB"/>
              </w:rPr>
              <w:t>5</w:t>
            </w:r>
            <w:r w:rsidR="00C35437" w:rsidRPr="005369A9">
              <w:rPr>
                <w:rFonts w:cs="Arial"/>
                <w:snapToGrid w:val="0"/>
                <w:color w:val="000000"/>
                <w:lang w:val="en-GB"/>
              </w:rPr>
              <w:t xml:space="preserve"> </w:t>
            </w:r>
            <w:r w:rsidR="00E30CDC" w:rsidRPr="005369A9">
              <w:rPr>
                <w:rFonts w:cs="Arial"/>
                <w:snapToGrid w:val="0"/>
                <w:color w:val="000000"/>
                <w:lang w:val="en-GB"/>
              </w:rPr>
              <w:t>or greater than 100</w:t>
            </w:r>
            <w:r w:rsidR="00E30CDC" w:rsidRPr="005369A9">
              <w:rPr>
                <w:rFonts w:cs="Arial"/>
                <w:lang w:val="en-GB"/>
              </w:rPr>
              <w:t xml:space="preserve"> </w:t>
            </w:r>
          </w:p>
          <w:p w14:paraId="4AB2CA93" w14:textId="77777777" w:rsidR="00E30CDC" w:rsidRPr="005369A9" w:rsidRDefault="00E30CDC" w:rsidP="005260C8">
            <w:pPr>
              <w:pStyle w:val="Appliesto"/>
              <w:tabs>
                <w:tab w:val="clear" w:pos="1134"/>
                <w:tab w:val="left" w:pos="900"/>
                <w:tab w:val="left" w:pos="1418"/>
              </w:tabs>
              <w:spacing w:before="60" w:after="60"/>
              <w:ind w:left="0" w:firstLine="0"/>
              <w:rPr>
                <w:rFonts w:cs="Arial"/>
                <w:lang w:val="en-GB"/>
              </w:rPr>
            </w:pPr>
            <w:r w:rsidRPr="005369A9">
              <w:rPr>
                <w:rFonts w:cs="Arial"/>
                <w:b/>
                <w:lang w:val="en-GB"/>
              </w:rPr>
              <w:t>Warning</w:t>
            </w:r>
            <w:r w:rsidRPr="005369A9">
              <w:rPr>
                <w:rFonts w:cs="Arial"/>
                <w:lang w:val="en-GB"/>
              </w:rPr>
              <w:t xml:space="preserve"> </w:t>
            </w:r>
            <w:r w:rsidRPr="005369A9">
              <w:rPr>
                <w:rFonts w:cs="Arial"/>
                <w:lang w:val="en-GB"/>
              </w:rPr>
              <w:tab/>
              <w:t>409:</w:t>
            </w:r>
            <w:r w:rsidRPr="005369A9">
              <w:rPr>
                <w:rFonts w:cs="Arial"/>
                <w:lang w:val="en-GB"/>
              </w:rPr>
              <w:tab/>
              <w:t xml:space="preserve">Age is less than 15 or greater than </w:t>
            </w:r>
            <w:r w:rsidRPr="00373B1E">
              <w:rPr>
                <w:rFonts w:cs="Arial"/>
                <w:lang w:val="en-GB"/>
              </w:rPr>
              <w:t>70</w:t>
            </w:r>
            <w:r w:rsidR="00C35437" w:rsidRPr="00373B1E">
              <w:rPr>
                <w:rFonts w:cs="Arial"/>
                <w:lang w:val="en-GB"/>
              </w:rPr>
              <w:t xml:space="preserve"> (will be applied to all returns)</w:t>
            </w:r>
          </w:p>
        </w:tc>
      </w:tr>
      <w:tr w:rsidR="00E30CDC" w14:paraId="3DBB5232" w14:textId="77777777" w:rsidTr="00194148">
        <w:trPr>
          <w:gridAfter w:val="1"/>
          <w:wAfter w:w="99" w:type="dxa"/>
          <w:trHeight w:val="1920"/>
        </w:trPr>
        <w:tc>
          <w:tcPr>
            <w:tcW w:w="1980" w:type="dxa"/>
            <w:gridSpan w:val="2"/>
          </w:tcPr>
          <w:p w14:paraId="7D51AE39" w14:textId="77777777" w:rsidR="00E30CDC" w:rsidRPr="00B30674" w:rsidRDefault="00E30CDC" w:rsidP="0061223B">
            <w:pPr>
              <w:pStyle w:val="TableHeading"/>
              <w:spacing w:before="60" w:after="60"/>
            </w:pPr>
            <w:bookmarkStart w:id="212" w:name="_Toc154045282"/>
            <w:bookmarkStart w:id="213" w:name="_Toc154049092"/>
            <w:r w:rsidRPr="00B30674">
              <w:t>Data Collection</w:t>
            </w:r>
            <w:bookmarkEnd w:id="212"/>
            <w:bookmarkEnd w:id="213"/>
          </w:p>
        </w:tc>
        <w:tc>
          <w:tcPr>
            <w:tcW w:w="7920" w:type="dxa"/>
            <w:gridSpan w:val="4"/>
          </w:tcPr>
          <w:p w14:paraId="4195AB68" w14:textId="77777777" w:rsidR="00E30CDC" w:rsidRPr="005369A9" w:rsidRDefault="00066522" w:rsidP="0061223B">
            <w:pPr>
              <w:pStyle w:val="frequency"/>
              <w:pBdr>
                <w:right w:val="single" w:sz="8" w:space="4" w:color="auto"/>
              </w:pBdr>
              <w:spacing w:before="60" w:after="60"/>
              <w:rPr>
                <w:rFonts w:cs="Arial"/>
                <w:lang w:val="en-GB"/>
              </w:rPr>
            </w:pPr>
            <w:r>
              <w:rPr>
                <w:noProof/>
                <w:lang w:val="en-NZ" w:eastAsia="en-NZ"/>
              </w:rPr>
              <mc:AlternateContent>
                <mc:Choice Requires="wps">
                  <w:drawing>
                    <wp:anchor distT="0" distB="0" distL="114297" distR="114297" simplePos="0" relativeHeight="251641344" behindDoc="0" locked="0" layoutInCell="1" allowOverlap="1" wp14:anchorId="358F30A2" wp14:editId="514975CA">
                      <wp:simplePos x="0" y="0"/>
                      <wp:positionH relativeFrom="column">
                        <wp:posOffset>4809489</wp:posOffset>
                      </wp:positionH>
                      <wp:positionV relativeFrom="paragraph">
                        <wp:posOffset>52705</wp:posOffset>
                      </wp:positionV>
                      <wp:extent cx="0" cy="800100"/>
                      <wp:effectExtent l="0" t="0" r="0" b="0"/>
                      <wp:wrapNone/>
                      <wp:docPr id="3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80900A0" id="Line 6" o:spid="_x0000_s1026" style="position:absolute;z-index:2516413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8.7pt,4.15pt" to="378.7pt,6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" stroked="f" strokeweight="1pt"/>
                  </w:pict>
                </mc:Fallback>
              </mc:AlternateContent>
            </w:r>
            <w:r>
              <w:rPr>
                <w:noProof/>
                <w:lang w:val="en-NZ" w:eastAsia="en-NZ"/>
              </w:rPr>
              <mc:AlternateContent>
                <mc:Choice Requires="wps">
                  <w:drawing>
                    <wp:anchor distT="0" distB="0" distL="114297" distR="114297" simplePos="0" relativeHeight="251640320" behindDoc="0" locked="0" layoutInCell="1" allowOverlap="1" wp14:anchorId="0A38B667" wp14:editId="3CBA5619">
                      <wp:simplePos x="0" y="0"/>
                      <wp:positionH relativeFrom="column">
                        <wp:posOffset>4923789</wp:posOffset>
                      </wp:positionH>
                      <wp:positionV relativeFrom="paragraph">
                        <wp:posOffset>52705</wp:posOffset>
                      </wp:positionV>
                      <wp:extent cx="0" cy="800100"/>
                      <wp:effectExtent l="0" t="0" r="0" b="0"/>
                      <wp:wrapNone/>
                      <wp:docPr id="3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EE39FFC" id="Line 5" o:spid="_x0000_s1026" style="position:absolute;z-index:2516403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87.7pt,4.15pt" to="387.7pt,6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" stroked="f"/>
                  </w:pict>
                </mc:Fallback>
              </mc:AlternateContent>
            </w:r>
            <w:r w:rsidR="00E30CDC" w:rsidRPr="005369A9">
              <w:rPr>
                <w:rFonts w:cs="Arial"/>
                <w:lang w:val="en-GB"/>
              </w:rPr>
              <w:t>Source:</w:t>
            </w:r>
            <w:r w:rsidR="00E30CDC" w:rsidRPr="005369A9">
              <w:rPr>
                <w:rFonts w:cs="Arial"/>
                <w:lang w:val="en-GB"/>
              </w:rPr>
              <w:tab/>
              <w:t xml:space="preserve">Student application/enrolment form.  Note:  Type C and D students are required to provide a date of birth at enrolment, and type D students must have a verified date of birth.  Where the date of birth for a Type B student has not been identified, the official Ministry proxy of 11/11/1918 may be used.  Refer to the </w:t>
            </w:r>
            <w:hyperlink w:anchor="_National_Student_Index_1" w:history="1">
              <w:r w:rsidR="00E30CDC" w:rsidRPr="005369A9">
                <w:rPr>
                  <w:rStyle w:val="Hyperlink"/>
                  <w:rFonts w:cs="Arial"/>
                  <w:lang w:val="en-GB"/>
                </w:rPr>
                <w:t>National Student Index information page</w:t>
              </w:r>
            </w:hyperlink>
            <w:r w:rsidR="00E30CDC" w:rsidRPr="005369A9">
              <w:rPr>
                <w:rFonts w:cs="Arial"/>
                <w:lang w:val="en-GB"/>
              </w:rPr>
              <w:t xml:space="preserve"> at the beginning of the manual for further information.</w:t>
            </w:r>
          </w:p>
          <w:p w14:paraId="25DD816F" w14:textId="77777777" w:rsidR="00E30CDC" w:rsidRPr="0087790B" w:rsidRDefault="00E30CDC" w:rsidP="0061223B">
            <w:pPr>
              <w:pStyle w:val="frequency"/>
              <w:spacing w:before="60" w:after="60"/>
              <w:rPr>
                <w:rFonts w:ascii="Times New Roman" w:hAnsi="Times New Roman"/>
                <w:lang w:val="en-GB"/>
              </w:rPr>
            </w:pPr>
            <w:r w:rsidRPr="005369A9">
              <w:rPr>
                <w:rFonts w:cs="Arial"/>
                <w:lang w:val="en-GB"/>
              </w:rPr>
              <w:t>Frequency:</w:t>
            </w:r>
            <w:r w:rsidRPr="005369A9">
              <w:rPr>
                <w:rFonts w:cs="Arial"/>
                <w:lang w:val="en-GB"/>
              </w:rPr>
              <w:tab/>
              <w:t>Once, at first enrolment at your organisation.</w:t>
            </w:r>
          </w:p>
        </w:tc>
      </w:tr>
      <w:tr w:rsidR="00E30CDC" w:rsidRPr="00E8207D" w14:paraId="1E5A7B86" w14:textId="77777777" w:rsidTr="00194148">
        <w:trPr>
          <w:gridAfter w:val="1"/>
          <w:wAfter w:w="99" w:type="dxa"/>
          <w:trHeight w:val="1228"/>
        </w:trPr>
        <w:tc>
          <w:tcPr>
            <w:tcW w:w="1980" w:type="dxa"/>
            <w:gridSpan w:val="2"/>
            <w:tcBorders>
              <w:top w:val="single" w:sz="12" w:space="0" w:color="auto"/>
            </w:tcBorders>
          </w:tcPr>
          <w:p w14:paraId="564D1DF5" w14:textId="77777777" w:rsidR="00E30CDC" w:rsidRPr="00E8207D" w:rsidRDefault="00E30CDC" w:rsidP="0061223B">
            <w:pPr>
              <w:pStyle w:val="TableHeading"/>
              <w:spacing w:before="60" w:after="60"/>
              <w:rPr>
                <w:rFonts w:cs="Arial"/>
              </w:rPr>
            </w:pPr>
            <w:bookmarkStart w:id="214" w:name="_Toc154045283"/>
            <w:bookmarkStart w:id="215" w:name="_Toc154049093"/>
            <w:r w:rsidRPr="00E8207D">
              <w:rPr>
                <w:rFonts w:cs="Arial"/>
              </w:rPr>
              <w:t>Field History</w:t>
            </w:r>
            <w:bookmarkEnd w:id="214"/>
            <w:bookmarkEnd w:id="215"/>
          </w:p>
        </w:tc>
        <w:tc>
          <w:tcPr>
            <w:tcW w:w="7920" w:type="dxa"/>
            <w:gridSpan w:val="4"/>
            <w:tcBorders>
              <w:top w:val="single" w:sz="12" w:space="0" w:color="auto"/>
            </w:tcBorders>
          </w:tcPr>
          <w:p w14:paraId="67831904" w14:textId="77777777" w:rsidR="00E30CDC" w:rsidRPr="00E8207D" w:rsidRDefault="00E30CDC" w:rsidP="00DE5098">
            <w:pPr>
              <w:numPr>
                <w:ilvl w:val="0"/>
                <w:numId w:val="5"/>
              </w:numPr>
              <w:spacing w:before="60" w:after="60"/>
              <w:rPr>
                <w:rFonts w:cs="Arial"/>
                <w:lang w:val="en-GB"/>
              </w:rPr>
            </w:pPr>
            <w:r w:rsidRPr="00E8207D">
              <w:rPr>
                <w:rFonts w:cs="Arial"/>
                <w:lang w:val="en-GB"/>
              </w:rPr>
              <w:t>The field has existed since data collection was introduced</w:t>
            </w:r>
          </w:p>
          <w:p w14:paraId="2B63A691" w14:textId="77777777" w:rsidR="00E30CDC" w:rsidRPr="00E8207D" w:rsidRDefault="00E30CDC" w:rsidP="00DE5098">
            <w:pPr>
              <w:numPr>
                <w:ilvl w:val="0"/>
                <w:numId w:val="5"/>
              </w:numPr>
              <w:spacing w:before="60" w:after="60"/>
              <w:rPr>
                <w:rFonts w:cs="Arial"/>
                <w:lang w:val="en-GB"/>
              </w:rPr>
            </w:pPr>
            <w:r w:rsidRPr="00E8207D">
              <w:rPr>
                <w:rFonts w:cs="Arial"/>
                <w:lang w:val="en-GB"/>
              </w:rPr>
              <w:t>1998 – Age band codes for older students ceased to be valid</w:t>
            </w:r>
          </w:p>
          <w:p w14:paraId="28F9C2AC" w14:textId="77777777" w:rsidR="00707AC1" w:rsidRDefault="00066522" w:rsidP="00DE5098">
            <w:pPr>
              <w:numPr>
                <w:ilvl w:val="0"/>
                <w:numId w:val="5"/>
              </w:numPr>
              <w:spacing w:before="60" w:after="60"/>
              <w:ind w:left="346" w:hanging="346"/>
              <w:rPr>
                <w:rFonts w:cs="Arial"/>
                <w:lang w:val="en-GB"/>
              </w:rPr>
            </w:pPr>
            <w:r>
              <w:rPr>
                <w:noProof/>
                <w:lang w:val="en-NZ" w:eastAsia="en-NZ"/>
              </w:rPr>
              <mc:AlternateContent>
                <mc:Choice Requires="wps">
                  <w:drawing>
                    <wp:anchor distT="0" distB="0" distL="114297" distR="114297" simplePos="0" relativeHeight="251642368" behindDoc="0" locked="0" layoutInCell="1" allowOverlap="1" wp14:anchorId="5385DE43" wp14:editId="51ACA0BB">
                      <wp:simplePos x="0" y="0"/>
                      <wp:positionH relativeFrom="column">
                        <wp:posOffset>4923789</wp:posOffset>
                      </wp:positionH>
                      <wp:positionV relativeFrom="paragraph">
                        <wp:posOffset>73660</wp:posOffset>
                      </wp:positionV>
                      <wp:extent cx="0" cy="342900"/>
                      <wp:effectExtent l="0" t="0" r="0" b="0"/>
                      <wp:wrapNone/>
                      <wp:docPr id="3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3D27B5C" id="Line 7" o:spid="_x0000_s1026" style="position:absolute;z-index:2516423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87.7pt,5.8pt" to="387.7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" stroked="f"/>
                  </w:pict>
                </mc:Fallback>
              </mc:AlternateContent>
            </w:r>
            <w:r w:rsidR="00E30CDC" w:rsidRPr="00E8207D">
              <w:rPr>
                <w:rFonts w:cs="Arial"/>
                <w:lang w:val="en-GB"/>
              </w:rPr>
              <w:t>1999 – Validation logic tightened</w:t>
            </w:r>
          </w:p>
          <w:p w14:paraId="10AE0A97" w14:textId="77777777" w:rsidR="00707AC1" w:rsidRDefault="00E30CDC" w:rsidP="00DE5098">
            <w:pPr>
              <w:numPr>
                <w:ilvl w:val="0"/>
                <w:numId w:val="5"/>
              </w:numPr>
              <w:spacing w:before="60" w:after="60"/>
              <w:ind w:left="346" w:hanging="346"/>
              <w:rPr>
                <w:rFonts w:cs="Arial"/>
                <w:lang w:val="en-GB"/>
              </w:rPr>
            </w:pPr>
            <w:r w:rsidRPr="00E8207D">
              <w:rPr>
                <w:rFonts w:cs="Arial"/>
                <w:lang w:val="en-GB"/>
              </w:rPr>
              <w:t>2000 – Four digit year introduced</w:t>
            </w:r>
          </w:p>
          <w:p w14:paraId="7FD90EFB" w14:textId="77777777" w:rsidR="00707AC1" w:rsidRDefault="00E30CDC" w:rsidP="00DE5098">
            <w:pPr>
              <w:numPr>
                <w:ilvl w:val="0"/>
                <w:numId w:val="5"/>
              </w:numPr>
              <w:spacing w:before="60" w:after="60"/>
              <w:ind w:left="346" w:hanging="346"/>
              <w:rPr>
                <w:rFonts w:cs="Arial"/>
                <w:lang w:val="en-GB"/>
              </w:rPr>
            </w:pPr>
            <w:r w:rsidRPr="00E8207D">
              <w:rPr>
                <w:rFonts w:cs="Arial"/>
                <w:lang w:val="en-GB"/>
              </w:rPr>
              <w:t>2004 – Reporting requirements amended to include Type B students</w:t>
            </w:r>
          </w:p>
          <w:p w14:paraId="4520A201" w14:textId="77777777" w:rsidR="00707AC1" w:rsidRDefault="00E30CDC" w:rsidP="00DE5098">
            <w:pPr>
              <w:numPr>
                <w:ilvl w:val="0"/>
                <w:numId w:val="5"/>
              </w:numPr>
              <w:spacing w:before="60" w:after="60"/>
              <w:ind w:left="346" w:hanging="346"/>
              <w:rPr>
                <w:rFonts w:cs="Arial"/>
                <w:lang w:val="en-GB"/>
              </w:rPr>
            </w:pPr>
            <w:r w:rsidRPr="00E8207D">
              <w:rPr>
                <w:rFonts w:cs="Arial"/>
                <w:lang w:val="en-GB"/>
              </w:rPr>
              <w:t>2004 – Validation logic amended to include Type B &amp; C students</w:t>
            </w:r>
          </w:p>
          <w:p w14:paraId="0FF3CCB8" w14:textId="77777777" w:rsidR="00707AC1" w:rsidRDefault="00E30CDC" w:rsidP="00DE5098">
            <w:pPr>
              <w:pStyle w:val="frequency"/>
              <w:numPr>
                <w:ilvl w:val="0"/>
                <w:numId w:val="5"/>
              </w:numPr>
              <w:spacing w:before="60" w:after="60"/>
              <w:ind w:left="346" w:hanging="346"/>
              <w:rPr>
                <w:rFonts w:cs="Arial"/>
                <w:lang w:val="en-GB"/>
              </w:rPr>
            </w:pPr>
            <w:r w:rsidRPr="00E8207D">
              <w:rPr>
                <w:rFonts w:cs="Arial"/>
                <w:lang w:val="en-GB"/>
              </w:rPr>
              <w:t>2004 – Validation 131 removed</w:t>
            </w:r>
          </w:p>
          <w:p w14:paraId="170165D8" w14:textId="77777777" w:rsidR="00707AC1" w:rsidRDefault="00E30CDC" w:rsidP="00DE5098">
            <w:pPr>
              <w:pStyle w:val="frequency"/>
              <w:numPr>
                <w:ilvl w:val="0"/>
                <w:numId w:val="5"/>
              </w:numPr>
              <w:spacing w:before="60" w:after="60"/>
              <w:ind w:left="346" w:hanging="346"/>
              <w:rPr>
                <w:rFonts w:cs="Arial"/>
                <w:lang w:val="en-GB"/>
              </w:rPr>
            </w:pPr>
            <w:r w:rsidRPr="00E8207D">
              <w:rPr>
                <w:rFonts w:cs="Arial"/>
                <w:lang w:val="en-GB"/>
              </w:rPr>
              <w:t>2004 – Classification and Data Collection fields; further clarification provided</w:t>
            </w:r>
          </w:p>
          <w:p w14:paraId="2BACCF62" w14:textId="77777777" w:rsidR="00707AC1" w:rsidRDefault="00E30CDC" w:rsidP="00DE5098">
            <w:pPr>
              <w:pStyle w:val="frequency"/>
              <w:numPr>
                <w:ilvl w:val="0"/>
                <w:numId w:val="5"/>
              </w:numPr>
              <w:spacing w:before="60" w:after="60"/>
              <w:ind w:left="346" w:hanging="346"/>
              <w:rPr>
                <w:rFonts w:cs="Arial"/>
                <w:lang w:val="en-GB"/>
              </w:rPr>
            </w:pPr>
            <w:r w:rsidRPr="00E8207D">
              <w:rPr>
                <w:rFonts w:cs="Arial"/>
                <w:lang w:val="en-GB"/>
              </w:rPr>
              <w:t>2006 – Validations 104 and 127 redundant and replaced with 408 and 409</w:t>
            </w:r>
          </w:p>
          <w:p w14:paraId="1F9CBA1F" w14:textId="77777777" w:rsidR="00707AC1" w:rsidRDefault="00E30CDC" w:rsidP="00DE5098">
            <w:pPr>
              <w:pStyle w:val="frequency"/>
              <w:numPr>
                <w:ilvl w:val="0"/>
                <w:numId w:val="5"/>
              </w:numPr>
              <w:spacing w:before="60" w:after="60"/>
              <w:ind w:left="346" w:hanging="346"/>
              <w:rPr>
                <w:rFonts w:cs="Arial"/>
                <w:lang w:val="en-GB"/>
              </w:rPr>
            </w:pPr>
            <w:r w:rsidRPr="00E8207D">
              <w:rPr>
                <w:rFonts w:cs="Arial"/>
                <w:lang w:val="en-GB"/>
              </w:rPr>
              <w:t>2008 – Field removed from Qualification Completion file</w:t>
            </w:r>
          </w:p>
          <w:p w14:paraId="5A9CF0BB" w14:textId="77777777" w:rsidR="00914319" w:rsidRDefault="00914319" w:rsidP="00DE5098">
            <w:pPr>
              <w:pStyle w:val="frequency"/>
              <w:numPr>
                <w:ilvl w:val="0"/>
                <w:numId w:val="5"/>
              </w:numPr>
              <w:spacing w:before="60" w:after="60"/>
              <w:ind w:left="346" w:hanging="346"/>
              <w:rPr>
                <w:rFonts w:cs="Arial"/>
                <w:lang w:val="en-GB"/>
              </w:rPr>
            </w:pPr>
            <w:r>
              <w:rPr>
                <w:rFonts w:cs="Arial"/>
                <w:lang w:val="en-GB"/>
              </w:rPr>
              <w:t>2015 April – Updated validation 102 description</w:t>
            </w:r>
          </w:p>
          <w:p w14:paraId="51CC1BFC" w14:textId="77777777" w:rsidR="00C35437" w:rsidRDefault="00C35437" w:rsidP="00DE5098">
            <w:pPr>
              <w:pStyle w:val="frequency"/>
              <w:numPr>
                <w:ilvl w:val="0"/>
                <w:numId w:val="5"/>
              </w:numPr>
              <w:spacing w:before="60" w:after="60"/>
              <w:ind w:left="346" w:hanging="346"/>
              <w:rPr>
                <w:rFonts w:cs="Arial"/>
                <w:lang w:val="en-GB"/>
              </w:rPr>
            </w:pPr>
            <w:r>
              <w:rPr>
                <w:rFonts w:cs="Arial"/>
                <w:lang w:val="en-GB"/>
              </w:rPr>
              <w:t>2017 December – Updated validations 408 and 409</w:t>
            </w:r>
          </w:p>
        </w:tc>
      </w:tr>
      <w:tr w:rsidR="000360B7" w:rsidRPr="000360B7" w14:paraId="0A8C9110" w14:textId="77777777" w:rsidTr="00194148">
        <w:trPr>
          <w:gridBefore w:val="1"/>
          <w:wBefore w:w="38" w:type="dxa"/>
          <w:trHeight w:val="319"/>
        </w:trPr>
        <w:tc>
          <w:tcPr>
            <w:tcW w:w="2099" w:type="dxa"/>
            <w:gridSpan w:val="2"/>
            <w:tcBorders>
              <w:top w:val="single" w:sz="4" w:space="0" w:color="auto"/>
              <w:bottom w:val="single" w:sz="4" w:space="0" w:color="auto"/>
            </w:tcBorders>
            <w:shd w:val="clear" w:color="auto" w:fill="CCCCCC"/>
          </w:tcPr>
          <w:p w14:paraId="10418984" w14:textId="77777777" w:rsidR="00194148" w:rsidRPr="0073216C" w:rsidRDefault="00194148" w:rsidP="00194148">
            <w:pPr>
              <w:pStyle w:val="Heading2"/>
            </w:pPr>
            <w:r w:rsidRPr="0073216C">
              <w:lastRenderedPageBreak/>
              <w:br w:type="page"/>
            </w:r>
            <w:r w:rsidRPr="0073216C">
              <w:br w:type="page"/>
            </w:r>
            <w:bookmarkStart w:id="216" w:name="TOTAL_FEE"/>
            <w:bookmarkEnd w:id="216"/>
            <w:r w:rsidRPr="0073216C">
              <w:t>Field Name</w:t>
            </w:r>
          </w:p>
        </w:tc>
        <w:tc>
          <w:tcPr>
            <w:tcW w:w="4581" w:type="dxa"/>
            <w:gridSpan w:val="2"/>
            <w:tcBorders>
              <w:top w:val="single" w:sz="4" w:space="0" w:color="auto"/>
              <w:bottom w:val="single" w:sz="4" w:space="0" w:color="auto"/>
            </w:tcBorders>
            <w:shd w:val="clear" w:color="auto" w:fill="CCCCCC"/>
          </w:tcPr>
          <w:p w14:paraId="3D454B85" w14:textId="77777777" w:rsidR="00194148" w:rsidRPr="0073216C" w:rsidRDefault="00194148" w:rsidP="00194148">
            <w:pPr>
              <w:pStyle w:val="Heading2"/>
            </w:pPr>
            <w:bookmarkStart w:id="217" w:name="_TOTAL_FEE"/>
            <w:bookmarkEnd w:id="217"/>
            <w:r w:rsidRPr="0073216C">
              <w:t>TOTAL_FEE</w:t>
            </w:r>
          </w:p>
        </w:tc>
        <w:tc>
          <w:tcPr>
            <w:tcW w:w="3281" w:type="dxa"/>
            <w:gridSpan w:val="2"/>
            <w:tcBorders>
              <w:top w:val="single" w:sz="4" w:space="0" w:color="auto"/>
              <w:bottom w:val="single" w:sz="4" w:space="0" w:color="auto"/>
            </w:tcBorders>
            <w:shd w:val="clear" w:color="auto" w:fill="CCCCCC"/>
          </w:tcPr>
          <w:p w14:paraId="266EFA7F" w14:textId="77777777" w:rsidR="00194148" w:rsidRPr="0073216C" w:rsidRDefault="00194148" w:rsidP="00194148">
            <w:pPr>
              <w:pStyle w:val="Heading2"/>
            </w:pPr>
            <w:r w:rsidRPr="0073216C">
              <w:t>Field Number 1.5</w:t>
            </w:r>
          </w:p>
        </w:tc>
      </w:tr>
      <w:tr w:rsidR="000360B7" w:rsidRPr="000360B7" w14:paraId="05AC10FF" w14:textId="77777777" w:rsidTr="00194148">
        <w:trPr>
          <w:gridBefore w:val="1"/>
          <w:wBefore w:w="38" w:type="dxa"/>
        </w:trPr>
        <w:tc>
          <w:tcPr>
            <w:tcW w:w="2099" w:type="dxa"/>
            <w:gridSpan w:val="2"/>
            <w:tcBorders>
              <w:top w:val="single" w:sz="4" w:space="0" w:color="auto"/>
            </w:tcBorders>
          </w:tcPr>
          <w:p w14:paraId="4DA5CBC2" w14:textId="77777777" w:rsidR="00194148" w:rsidRPr="0073216C" w:rsidRDefault="00194148" w:rsidP="002B6DB4">
            <w:pPr>
              <w:pStyle w:val="TableHeading"/>
              <w:spacing w:before="60" w:after="60"/>
              <w:rPr>
                <w:rFonts w:cs="Arial"/>
              </w:rPr>
            </w:pPr>
            <w:r w:rsidRPr="0073216C">
              <w:rPr>
                <w:rFonts w:cs="Arial"/>
              </w:rPr>
              <w:t>Field Title</w:t>
            </w:r>
          </w:p>
        </w:tc>
        <w:tc>
          <w:tcPr>
            <w:tcW w:w="7862" w:type="dxa"/>
            <w:gridSpan w:val="4"/>
            <w:tcBorders>
              <w:top w:val="single" w:sz="4" w:space="0" w:color="auto"/>
            </w:tcBorders>
            <w:shd w:val="clear" w:color="auto" w:fill="auto"/>
          </w:tcPr>
          <w:p w14:paraId="6C86AD1D" w14:textId="77777777" w:rsidR="00194148" w:rsidRPr="0073216C" w:rsidRDefault="00194148" w:rsidP="002B6DB4">
            <w:pPr>
              <w:pStyle w:val="Header"/>
              <w:tabs>
                <w:tab w:val="clear" w:pos="4153"/>
                <w:tab w:val="clear" w:pos="8306"/>
                <w:tab w:val="left" w:pos="525"/>
                <w:tab w:val="center" w:pos="4513"/>
                <w:tab w:val="right" w:pos="9026"/>
              </w:tabs>
              <w:spacing w:before="60" w:after="60"/>
              <w:rPr>
                <w:rFonts w:cs="Arial"/>
              </w:rPr>
            </w:pPr>
            <w:r w:rsidRPr="0073216C">
              <w:rPr>
                <w:rFonts w:cs="Arial"/>
              </w:rPr>
              <w:t>Total fee for domestic student (inclusive of GST)</w:t>
            </w:r>
          </w:p>
        </w:tc>
      </w:tr>
      <w:tr w:rsidR="000360B7" w:rsidRPr="000360B7" w14:paraId="54772578" w14:textId="77777777" w:rsidTr="00194148">
        <w:trPr>
          <w:gridBefore w:val="1"/>
          <w:wBefore w:w="38" w:type="dxa"/>
        </w:trPr>
        <w:tc>
          <w:tcPr>
            <w:tcW w:w="2099" w:type="dxa"/>
            <w:gridSpan w:val="2"/>
            <w:shd w:val="clear" w:color="auto" w:fill="auto"/>
          </w:tcPr>
          <w:p w14:paraId="3514CA00" w14:textId="77777777" w:rsidR="00194148" w:rsidRPr="0073216C" w:rsidRDefault="00194148" w:rsidP="002B6DB4">
            <w:pPr>
              <w:pStyle w:val="TableHeading"/>
              <w:spacing w:before="60" w:after="60"/>
              <w:rPr>
                <w:rFonts w:cs="Arial"/>
              </w:rPr>
            </w:pPr>
            <w:r w:rsidRPr="0073216C">
              <w:rPr>
                <w:rFonts w:cs="Arial"/>
              </w:rPr>
              <w:t>Description</w:t>
            </w:r>
          </w:p>
        </w:tc>
        <w:tc>
          <w:tcPr>
            <w:tcW w:w="7862" w:type="dxa"/>
            <w:gridSpan w:val="4"/>
            <w:shd w:val="clear" w:color="auto" w:fill="auto"/>
          </w:tcPr>
          <w:p w14:paraId="799620C9" w14:textId="77777777" w:rsidR="00194148" w:rsidRPr="0073216C" w:rsidRDefault="00194148" w:rsidP="002B6DB4">
            <w:pPr>
              <w:pStyle w:val="Header"/>
              <w:tabs>
                <w:tab w:val="clear" w:pos="4153"/>
                <w:tab w:val="clear" w:pos="8306"/>
                <w:tab w:val="left" w:pos="525"/>
                <w:tab w:val="center" w:pos="4513"/>
                <w:tab w:val="right" w:pos="9026"/>
              </w:tabs>
              <w:spacing w:before="60" w:after="60"/>
              <w:rPr>
                <w:rFonts w:cs="Arial"/>
              </w:rPr>
            </w:pPr>
            <w:r w:rsidRPr="0073216C">
              <w:rPr>
                <w:rFonts w:cs="Arial"/>
              </w:rPr>
              <w:t xml:space="preserve">The total fee for an individual student is a sum of the following three components that a domestic student is charged for the whole year. </w:t>
            </w:r>
          </w:p>
          <w:p w14:paraId="0F74C778" w14:textId="77777777" w:rsidR="00194148" w:rsidRPr="0073216C" w:rsidRDefault="00194148" w:rsidP="002B6DB4">
            <w:pPr>
              <w:pStyle w:val="Header"/>
              <w:tabs>
                <w:tab w:val="clear" w:pos="4153"/>
                <w:tab w:val="clear" w:pos="8306"/>
                <w:tab w:val="left" w:pos="525"/>
                <w:tab w:val="center" w:pos="4513"/>
                <w:tab w:val="right" w:pos="9026"/>
              </w:tabs>
              <w:spacing w:before="60" w:after="60"/>
              <w:rPr>
                <w:rFonts w:cs="Arial"/>
              </w:rPr>
            </w:pPr>
            <w:r w:rsidRPr="0073216C">
              <w:rPr>
                <w:rFonts w:cs="Arial"/>
              </w:rPr>
              <w:t xml:space="preserve">Tuition fees; compulsory course cost fees; and student services fees (and any other </w:t>
            </w:r>
            <w:r w:rsidRPr="0073216C">
              <w:rPr>
                <w:rFonts w:cs="Arial"/>
                <w:b/>
              </w:rPr>
              <w:t xml:space="preserve">compulsory </w:t>
            </w:r>
            <w:r w:rsidRPr="0073216C">
              <w:rPr>
                <w:rFonts w:cs="Arial"/>
              </w:rPr>
              <w:t>fees).</w:t>
            </w:r>
          </w:p>
          <w:p w14:paraId="0E14F13B" w14:textId="77777777" w:rsidR="00194148" w:rsidRPr="0073216C" w:rsidRDefault="00194148" w:rsidP="002B6DB4">
            <w:pPr>
              <w:pStyle w:val="Header"/>
              <w:tabs>
                <w:tab w:val="clear" w:pos="4153"/>
                <w:tab w:val="clear" w:pos="8306"/>
                <w:tab w:val="left" w:pos="525"/>
                <w:tab w:val="center" w:pos="4513"/>
                <w:tab w:val="right" w:pos="9026"/>
              </w:tabs>
              <w:spacing w:before="60" w:after="60"/>
              <w:rPr>
                <w:rFonts w:cs="Arial"/>
              </w:rPr>
            </w:pPr>
            <w:r w:rsidRPr="0073216C">
              <w:rPr>
                <w:rFonts w:cs="Arial"/>
              </w:rPr>
              <w:t xml:space="preserve">The tuition fee charged to an international </w:t>
            </w:r>
            <w:proofErr w:type="gramStart"/>
            <w:r w:rsidR="009C63DD" w:rsidRPr="0073216C">
              <w:rPr>
                <w:rFonts w:cs="Arial"/>
              </w:rPr>
              <w:t>fee paying</w:t>
            </w:r>
            <w:proofErr w:type="gramEnd"/>
            <w:r w:rsidR="009C63DD" w:rsidRPr="0073216C">
              <w:rPr>
                <w:rFonts w:cs="Arial"/>
              </w:rPr>
              <w:t xml:space="preserve"> </w:t>
            </w:r>
            <w:r w:rsidRPr="0073216C">
              <w:rPr>
                <w:rFonts w:cs="Arial"/>
              </w:rPr>
              <w:t>student must be reported to FOREIGN_FEE field.</w:t>
            </w:r>
          </w:p>
        </w:tc>
      </w:tr>
      <w:tr w:rsidR="000360B7" w:rsidRPr="000360B7" w14:paraId="7D2E7000" w14:textId="77777777" w:rsidTr="00194148">
        <w:trPr>
          <w:gridBefore w:val="1"/>
          <w:wBefore w:w="38" w:type="dxa"/>
        </w:trPr>
        <w:tc>
          <w:tcPr>
            <w:tcW w:w="2099" w:type="dxa"/>
            <w:gridSpan w:val="2"/>
          </w:tcPr>
          <w:p w14:paraId="79E55FE8" w14:textId="77777777" w:rsidR="00194148" w:rsidRPr="0073216C" w:rsidRDefault="00194148" w:rsidP="002B6DB4">
            <w:pPr>
              <w:pStyle w:val="TableHeading"/>
              <w:spacing w:before="60" w:after="60"/>
              <w:rPr>
                <w:rFonts w:cs="Arial"/>
              </w:rPr>
            </w:pPr>
            <w:r w:rsidRPr="0073216C">
              <w:rPr>
                <w:rFonts w:cs="Arial"/>
              </w:rPr>
              <w:t>Reason for Field</w:t>
            </w:r>
          </w:p>
        </w:tc>
        <w:tc>
          <w:tcPr>
            <w:tcW w:w="7862" w:type="dxa"/>
            <w:gridSpan w:val="4"/>
            <w:shd w:val="clear" w:color="auto" w:fill="auto"/>
          </w:tcPr>
          <w:p w14:paraId="6F9D3606" w14:textId="77777777" w:rsidR="00194148" w:rsidRPr="0073216C" w:rsidRDefault="00194148" w:rsidP="00615E1A">
            <w:pPr>
              <w:pStyle w:val="Header"/>
              <w:tabs>
                <w:tab w:val="clear" w:pos="4153"/>
                <w:tab w:val="clear" w:pos="8306"/>
                <w:tab w:val="left" w:pos="525"/>
                <w:tab w:val="center" w:pos="4513"/>
                <w:tab w:val="right" w:pos="9026"/>
              </w:tabs>
              <w:spacing w:before="60" w:after="60"/>
              <w:rPr>
                <w:rFonts w:cs="Arial"/>
              </w:rPr>
            </w:pPr>
            <w:r w:rsidRPr="0073216C">
              <w:rPr>
                <w:lang w:val="en"/>
              </w:rPr>
              <w:t xml:space="preserve">Having the total fee for each student allows the MoE to undertake policy modeling on the wider tertiary funding system (including the introduction of additional years of </w:t>
            </w:r>
            <w:r w:rsidR="00615E1A" w:rsidRPr="0073216C">
              <w:rPr>
                <w:lang w:val="en"/>
              </w:rPr>
              <w:t>Fees</w:t>
            </w:r>
            <w:r w:rsidRPr="0073216C">
              <w:rPr>
                <w:lang w:val="en"/>
              </w:rPr>
              <w:t xml:space="preserve"> free).</w:t>
            </w:r>
            <w:r w:rsidRPr="0073216C">
              <w:rPr>
                <w:rFonts w:cs="Arial"/>
              </w:rPr>
              <w:t xml:space="preserve"> </w:t>
            </w:r>
          </w:p>
        </w:tc>
      </w:tr>
      <w:tr w:rsidR="000360B7" w:rsidRPr="000360B7" w14:paraId="4B1BE97E" w14:textId="77777777" w:rsidTr="00194148">
        <w:trPr>
          <w:gridBefore w:val="1"/>
          <w:wBefore w:w="38" w:type="dxa"/>
          <w:trHeight w:val="3767"/>
        </w:trPr>
        <w:tc>
          <w:tcPr>
            <w:tcW w:w="2099" w:type="dxa"/>
            <w:gridSpan w:val="2"/>
          </w:tcPr>
          <w:p w14:paraId="798B9886" w14:textId="77777777" w:rsidR="00194148" w:rsidRPr="0073216C" w:rsidRDefault="00194148" w:rsidP="002B6DB4">
            <w:pPr>
              <w:pStyle w:val="TableHeading"/>
              <w:rPr>
                <w:rFonts w:cs="Arial"/>
              </w:rPr>
            </w:pPr>
            <w:r w:rsidRPr="0073216C">
              <w:rPr>
                <w:rFonts w:cs="Arial"/>
              </w:rPr>
              <w:t>Field Specifications</w:t>
            </w:r>
          </w:p>
        </w:tc>
        <w:tc>
          <w:tcPr>
            <w:tcW w:w="7862" w:type="dxa"/>
            <w:gridSpan w:val="4"/>
          </w:tcPr>
          <w:p w14:paraId="7B673580" w14:textId="77777777" w:rsidR="00194148" w:rsidRPr="0073216C" w:rsidRDefault="00194148" w:rsidP="002B6DB4">
            <w:pPr>
              <w:rPr>
                <w:rFonts w:cs="Arial"/>
                <w:sz w:val="6"/>
              </w:rPr>
            </w:pPr>
          </w:p>
          <w:tbl>
            <w:tblPr>
              <w:tblW w:w="3960" w:type="dxa"/>
              <w:tblLayout w:type="fixed"/>
              <w:tblLook w:val="01E0" w:firstRow="1" w:lastRow="1" w:firstColumn="1" w:lastColumn="1" w:noHBand="0" w:noVBand="0"/>
            </w:tblPr>
            <w:tblGrid>
              <w:gridCol w:w="1775"/>
              <w:gridCol w:w="2185"/>
            </w:tblGrid>
            <w:tr w:rsidR="007B65AB" w:rsidRPr="007B65AB" w14:paraId="52CFD683" w14:textId="77777777" w:rsidTr="002B6DB4">
              <w:tc>
                <w:tcPr>
                  <w:tcW w:w="1775" w:type="dxa"/>
                  <w:tcBorders>
                    <w:bottom w:val="single" w:sz="4" w:space="0" w:color="auto"/>
                  </w:tcBorders>
                </w:tcPr>
                <w:p w14:paraId="417C7433" w14:textId="77777777" w:rsidR="00194148" w:rsidRPr="0073216C" w:rsidRDefault="00194148" w:rsidP="002B6DB4">
                  <w:pPr>
                    <w:pStyle w:val="5tab"/>
                    <w:spacing w:before="50" w:after="50"/>
                    <w:rPr>
                      <w:rFonts w:cs="Arial"/>
                      <w:b/>
                      <w:lang w:val="en-GB"/>
                    </w:rPr>
                  </w:pPr>
                  <w:r w:rsidRPr="0073216C">
                    <w:rPr>
                      <w:rFonts w:cs="Arial"/>
                      <w:b/>
                      <w:lang w:val="en-GB"/>
                    </w:rPr>
                    <w:t>File</w:t>
                  </w:r>
                </w:p>
              </w:tc>
              <w:tc>
                <w:tcPr>
                  <w:tcW w:w="2185" w:type="dxa"/>
                  <w:tcBorders>
                    <w:bottom w:val="single" w:sz="4" w:space="0" w:color="auto"/>
                  </w:tcBorders>
                </w:tcPr>
                <w:p w14:paraId="5E829660" w14:textId="77777777" w:rsidR="00194148" w:rsidRPr="0073216C" w:rsidRDefault="00194148" w:rsidP="002B6DB4">
                  <w:pPr>
                    <w:pStyle w:val="5tab"/>
                    <w:spacing w:before="50" w:after="50"/>
                    <w:rPr>
                      <w:rFonts w:cs="Arial"/>
                      <w:lang w:val="en-GB"/>
                    </w:rPr>
                  </w:pPr>
                  <w:r w:rsidRPr="0073216C">
                    <w:rPr>
                      <w:rFonts w:cs="Arial"/>
                      <w:lang w:val="en-GB"/>
                    </w:rPr>
                    <w:t>Student</w:t>
                  </w:r>
                </w:p>
              </w:tc>
            </w:tr>
            <w:tr w:rsidR="007B65AB" w:rsidRPr="007B65AB" w14:paraId="7E881466" w14:textId="77777777" w:rsidTr="002B6DB4">
              <w:tc>
                <w:tcPr>
                  <w:tcW w:w="1775" w:type="dxa"/>
                  <w:tcBorders>
                    <w:top w:val="single" w:sz="4" w:space="0" w:color="auto"/>
                  </w:tcBorders>
                </w:tcPr>
                <w:p w14:paraId="0A65402D" w14:textId="77777777" w:rsidR="00194148" w:rsidRPr="0073216C" w:rsidRDefault="00194148" w:rsidP="002B6DB4">
                  <w:pPr>
                    <w:pStyle w:val="5tab"/>
                    <w:spacing w:before="50" w:after="50"/>
                    <w:rPr>
                      <w:rFonts w:cs="Arial"/>
                      <w:lang w:val="en-GB"/>
                    </w:rPr>
                  </w:pPr>
                  <w:r w:rsidRPr="0073216C">
                    <w:rPr>
                      <w:rFonts w:cs="Arial"/>
                      <w:lang w:val="en-GB"/>
                    </w:rPr>
                    <w:t>Length</w:t>
                  </w:r>
                </w:p>
              </w:tc>
              <w:tc>
                <w:tcPr>
                  <w:tcW w:w="2185" w:type="dxa"/>
                  <w:tcBorders>
                    <w:top w:val="single" w:sz="4" w:space="0" w:color="auto"/>
                  </w:tcBorders>
                </w:tcPr>
                <w:p w14:paraId="695BB6FE" w14:textId="77777777" w:rsidR="00194148" w:rsidRPr="0073216C" w:rsidRDefault="00194148" w:rsidP="002B6DB4">
                  <w:pPr>
                    <w:pStyle w:val="5tab"/>
                    <w:spacing w:before="50" w:after="50"/>
                    <w:rPr>
                      <w:rFonts w:cs="Arial"/>
                      <w:lang w:val="en-GB"/>
                    </w:rPr>
                  </w:pPr>
                  <w:r w:rsidRPr="0073216C">
                    <w:rPr>
                      <w:rFonts w:cs="Arial"/>
                      <w:lang w:val="en-GB"/>
                    </w:rPr>
                    <w:t>6</w:t>
                  </w:r>
                </w:p>
              </w:tc>
            </w:tr>
            <w:tr w:rsidR="007B65AB" w:rsidRPr="007B65AB" w14:paraId="3DFC2D29" w14:textId="77777777" w:rsidTr="002B6DB4">
              <w:tc>
                <w:tcPr>
                  <w:tcW w:w="1775" w:type="dxa"/>
                </w:tcPr>
                <w:p w14:paraId="45837CFF" w14:textId="77777777" w:rsidR="00194148" w:rsidRPr="0073216C" w:rsidRDefault="00194148" w:rsidP="002B6DB4">
                  <w:pPr>
                    <w:pStyle w:val="5tab"/>
                    <w:spacing w:before="50" w:after="50"/>
                    <w:rPr>
                      <w:rFonts w:cs="Arial"/>
                      <w:lang w:val="en-GB"/>
                    </w:rPr>
                  </w:pPr>
                  <w:r w:rsidRPr="0073216C">
                    <w:rPr>
                      <w:rFonts w:cs="Arial"/>
                      <w:lang w:val="en-GB"/>
                    </w:rPr>
                    <w:t>Type</w:t>
                  </w:r>
                </w:p>
              </w:tc>
              <w:tc>
                <w:tcPr>
                  <w:tcW w:w="2185" w:type="dxa"/>
                </w:tcPr>
                <w:p w14:paraId="605F2ADC" w14:textId="77777777" w:rsidR="00194148" w:rsidRPr="0073216C" w:rsidRDefault="00194148" w:rsidP="002B6DB4">
                  <w:pPr>
                    <w:pStyle w:val="5tab"/>
                    <w:spacing w:before="50" w:after="50"/>
                    <w:rPr>
                      <w:rFonts w:cs="Arial"/>
                      <w:lang w:val="en-GB"/>
                    </w:rPr>
                  </w:pPr>
                  <w:r w:rsidRPr="0073216C">
                    <w:rPr>
                      <w:rFonts w:cs="Arial"/>
                      <w:lang w:val="en-GB"/>
                    </w:rPr>
                    <w:t>Numeric</w:t>
                  </w:r>
                </w:p>
              </w:tc>
            </w:tr>
            <w:tr w:rsidR="007B65AB" w:rsidRPr="007B65AB" w14:paraId="47512B25" w14:textId="77777777" w:rsidTr="002B6DB4">
              <w:tc>
                <w:tcPr>
                  <w:tcW w:w="1775" w:type="dxa"/>
                </w:tcPr>
                <w:p w14:paraId="0E5D65AC" w14:textId="77777777" w:rsidR="00194148" w:rsidRPr="0073216C" w:rsidRDefault="00194148" w:rsidP="002B6DB4">
                  <w:pPr>
                    <w:pStyle w:val="5tab"/>
                    <w:spacing w:before="50" w:after="50"/>
                    <w:rPr>
                      <w:rFonts w:cs="Arial"/>
                      <w:lang w:val="en-GB"/>
                    </w:rPr>
                  </w:pPr>
                  <w:r w:rsidRPr="0073216C">
                    <w:rPr>
                      <w:rFonts w:cs="Arial"/>
                      <w:lang w:val="en-GB"/>
                    </w:rPr>
                    <w:t>Justification</w:t>
                  </w:r>
                </w:p>
              </w:tc>
              <w:tc>
                <w:tcPr>
                  <w:tcW w:w="2185" w:type="dxa"/>
                </w:tcPr>
                <w:p w14:paraId="301240EA" w14:textId="77777777" w:rsidR="00194148" w:rsidRPr="0073216C" w:rsidRDefault="00194148" w:rsidP="002B6DB4">
                  <w:pPr>
                    <w:pStyle w:val="5tab"/>
                    <w:spacing w:before="50" w:after="50"/>
                    <w:rPr>
                      <w:rFonts w:cs="Arial"/>
                      <w:lang w:val="en-GB"/>
                    </w:rPr>
                  </w:pPr>
                  <w:r w:rsidRPr="0073216C">
                    <w:rPr>
                      <w:rFonts w:cs="Arial"/>
                      <w:lang w:val="en-GB"/>
                    </w:rPr>
                    <w:t>Right</w:t>
                  </w:r>
                </w:p>
              </w:tc>
            </w:tr>
            <w:tr w:rsidR="007B65AB" w:rsidRPr="007B65AB" w14:paraId="2E48DAA7" w14:textId="77777777" w:rsidTr="002B6DB4">
              <w:tc>
                <w:tcPr>
                  <w:tcW w:w="1775" w:type="dxa"/>
                </w:tcPr>
                <w:p w14:paraId="0FF117FD" w14:textId="77777777" w:rsidR="00194148" w:rsidRPr="0073216C" w:rsidRDefault="00194148" w:rsidP="002B6DB4">
                  <w:pPr>
                    <w:pStyle w:val="5tab"/>
                    <w:spacing w:before="50" w:after="50"/>
                    <w:rPr>
                      <w:rFonts w:cs="Arial"/>
                      <w:lang w:val="en-GB"/>
                    </w:rPr>
                  </w:pPr>
                  <w:r w:rsidRPr="0073216C">
                    <w:rPr>
                      <w:rFonts w:cs="Arial"/>
                      <w:lang w:val="en-GB"/>
                    </w:rPr>
                    <w:t>Fill Character</w:t>
                  </w:r>
                </w:p>
              </w:tc>
              <w:tc>
                <w:tcPr>
                  <w:tcW w:w="2185" w:type="dxa"/>
                  <w:shd w:val="clear" w:color="auto" w:fill="auto"/>
                </w:tcPr>
                <w:p w14:paraId="2F320DD1" w14:textId="77777777" w:rsidR="00194148" w:rsidRPr="0073216C" w:rsidRDefault="00194148" w:rsidP="002B6DB4">
                  <w:pPr>
                    <w:pStyle w:val="5tab"/>
                    <w:spacing w:before="50" w:after="50"/>
                    <w:rPr>
                      <w:rFonts w:cs="Arial"/>
                      <w:lang w:val="en-GB"/>
                    </w:rPr>
                  </w:pPr>
                  <w:r w:rsidRPr="0073216C">
                    <w:rPr>
                      <w:rFonts w:cs="Arial"/>
                      <w:lang w:val="en-GB"/>
                    </w:rPr>
                    <w:t>Blank</w:t>
                  </w:r>
                </w:p>
              </w:tc>
            </w:tr>
            <w:tr w:rsidR="007B65AB" w:rsidRPr="007B65AB" w14:paraId="30A0880E" w14:textId="77777777" w:rsidTr="002B6DB4">
              <w:tc>
                <w:tcPr>
                  <w:tcW w:w="1775" w:type="dxa"/>
                </w:tcPr>
                <w:p w14:paraId="3BF8F656" w14:textId="77777777" w:rsidR="00194148" w:rsidRPr="0073216C" w:rsidRDefault="00194148" w:rsidP="002B6DB4">
                  <w:pPr>
                    <w:pStyle w:val="5tab"/>
                    <w:spacing w:before="50" w:after="50"/>
                    <w:rPr>
                      <w:rFonts w:cs="Arial"/>
                      <w:lang w:val="en-GB"/>
                    </w:rPr>
                  </w:pPr>
                  <w:r w:rsidRPr="0073216C">
                    <w:rPr>
                      <w:rFonts w:cs="Arial"/>
                      <w:lang w:val="en-GB"/>
                    </w:rPr>
                    <w:t>Record Position</w:t>
                  </w:r>
                </w:p>
              </w:tc>
              <w:tc>
                <w:tcPr>
                  <w:tcW w:w="2185" w:type="dxa"/>
                </w:tcPr>
                <w:p w14:paraId="590F0786" w14:textId="77777777" w:rsidR="00194148" w:rsidRPr="0073216C" w:rsidRDefault="00194148" w:rsidP="002B6DB4">
                  <w:pPr>
                    <w:pStyle w:val="5tab"/>
                    <w:spacing w:before="50" w:after="50"/>
                    <w:rPr>
                      <w:rFonts w:cs="Arial"/>
                      <w:lang w:val="en-GB"/>
                    </w:rPr>
                  </w:pPr>
                  <w:r w:rsidRPr="0073216C">
                    <w:rPr>
                      <w:rFonts w:cs="Arial"/>
                      <w:lang w:val="en-GB"/>
                    </w:rPr>
                    <w:t>24-29</w:t>
                  </w:r>
                </w:p>
              </w:tc>
            </w:tr>
            <w:tr w:rsidR="007B65AB" w:rsidRPr="007B65AB" w14:paraId="0CB34A8A" w14:textId="77777777" w:rsidTr="002B6DB4">
              <w:tc>
                <w:tcPr>
                  <w:tcW w:w="1775" w:type="dxa"/>
                </w:tcPr>
                <w:p w14:paraId="19905BE7" w14:textId="77777777" w:rsidR="00194148" w:rsidRPr="0073216C" w:rsidRDefault="00194148" w:rsidP="002B6DB4">
                  <w:pPr>
                    <w:pStyle w:val="5tab"/>
                    <w:spacing w:before="50" w:after="50"/>
                    <w:rPr>
                      <w:rFonts w:cs="Arial"/>
                      <w:lang w:val="en-GB"/>
                    </w:rPr>
                  </w:pPr>
                  <w:r w:rsidRPr="0073216C">
                    <w:rPr>
                      <w:rFonts w:cs="Arial"/>
                      <w:lang w:val="en-GB"/>
                    </w:rPr>
                    <w:t>Type of Students</w:t>
                  </w:r>
                </w:p>
              </w:tc>
              <w:tc>
                <w:tcPr>
                  <w:tcW w:w="2185" w:type="dxa"/>
                  <w:shd w:val="clear" w:color="auto" w:fill="auto"/>
                </w:tcPr>
                <w:p w14:paraId="52226616" w14:textId="77777777" w:rsidR="00194148" w:rsidRPr="0073216C" w:rsidRDefault="00194148" w:rsidP="002B6DB4">
                  <w:pPr>
                    <w:pStyle w:val="5tab"/>
                    <w:spacing w:before="50" w:after="50"/>
                    <w:rPr>
                      <w:rFonts w:cs="Arial"/>
                      <w:lang w:val="en-GB"/>
                    </w:rPr>
                  </w:pPr>
                  <w:proofErr w:type="gramStart"/>
                  <w:r w:rsidRPr="0073216C">
                    <w:rPr>
                      <w:rFonts w:cs="Arial"/>
                      <w:lang w:val="en-GB"/>
                    </w:rPr>
                    <w:t>B,C</w:t>
                  </w:r>
                  <w:proofErr w:type="gramEnd"/>
                  <w:r w:rsidRPr="0073216C">
                    <w:rPr>
                      <w:rFonts w:cs="Arial"/>
                      <w:lang w:val="en-GB"/>
                    </w:rPr>
                    <w:t>,D</w:t>
                  </w:r>
                </w:p>
              </w:tc>
            </w:tr>
            <w:tr w:rsidR="007B65AB" w:rsidRPr="007B65AB" w14:paraId="320D9433" w14:textId="77777777" w:rsidTr="002B6DB4">
              <w:tc>
                <w:tcPr>
                  <w:tcW w:w="1775" w:type="dxa"/>
                </w:tcPr>
                <w:p w14:paraId="553F3CDD" w14:textId="77777777" w:rsidR="00194148" w:rsidRPr="0073216C" w:rsidRDefault="00194148" w:rsidP="002B6DB4">
                  <w:pPr>
                    <w:pStyle w:val="5tab"/>
                    <w:spacing w:before="50" w:after="50"/>
                    <w:rPr>
                      <w:rFonts w:cs="Arial"/>
                      <w:lang w:val="en-GB"/>
                    </w:rPr>
                  </w:pPr>
                  <w:r w:rsidRPr="0073216C">
                    <w:rPr>
                      <w:rFonts w:cs="Arial"/>
                      <w:lang w:val="en-GB"/>
                    </w:rPr>
                    <w:t>Preceding Field</w:t>
                  </w:r>
                </w:p>
              </w:tc>
              <w:tc>
                <w:tcPr>
                  <w:tcW w:w="2185" w:type="dxa"/>
                </w:tcPr>
                <w:p w14:paraId="760ED4FB" w14:textId="77777777" w:rsidR="00194148" w:rsidRPr="0073216C" w:rsidRDefault="00194148" w:rsidP="002B6DB4">
                  <w:pPr>
                    <w:pStyle w:val="5tab"/>
                    <w:spacing w:before="50" w:after="50"/>
                    <w:rPr>
                      <w:rFonts w:cs="Arial"/>
                      <w:lang w:val="en-GB"/>
                    </w:rPr>
                  </w:pPr>
                  <w:r w:rsidRPr="0073216C">
                    <w:rPr>
                      <w:rFonts w:cs="Arial"/>
                      <w:lang w:val="en-GB"/>
                    </w:rPr>
                    <w:t>DOB</w:t>
                  </w:r>
                </w:p>
              </w:tc>
            </w:tr>
            <w:tr w:rsidR="007B65AB" w:rsidRPr="007B65AB" w14:paraId="48EF00BD" w14:textId="77777777" w:rsidTr="002B6DB4">
              <w:tc>
                <w:tcPr>
                  <w:tcW w:w="1775" w:type="dxa"/>
                </w:tcPr>
                <w:p w14:paraId="4DFB3B79" w14:textId="77777777" w:rsidR="00194148" w:rsidRPr="0073216C" w:rsidRDefault="00194148" w:rsidP="002B6DB4">
                  <w:pPr>
                    <w:pStyle w:val="5tab"/>
                    <w:spacing w:before="50" w:after="50"/>
                    <w:rPr>
                      <w:rFonts w:cs="Arial"/>
                      <w:lang w:val="en-GB"/>
                    </w:rPr>
                  </w:pPr>
                  <w:r w:rsidRPr="0073216C">
                    <w:rPr>
                      <w:rFonts w:cs="Arial"/>
                      <w:lang w:val="en-GB"/>
                    </w:rPr>
                    <w:t>Following Field</w:t>
                  </w:r>
                </w:p>
              </w:tc>
              <w:tc>
                <w:tcPr>
                  <w:tcW w:w="2185" w:type="dxa"/>
                </w:tcPr>
                <w:p w14:paraId="3A256DB8" w14:textId="77777777" w:rsidR="00194148" w:rsidRPr="0073216C" w:rsidRDefault="00194148" w:rsidP="002B6DB4">
                  <w:pPr>
                    <w:pStyle w:val="5tab"/>
                    <w:spacing w:before="50" w:after="50"/>
                    <w:rPr>
                      <w:rFonts w:cs="Arial"/>
                      <w:lang w:val="en-GB"/>
                    </w:rPr>
                  </w:pPr>
                  <w:r w:rsidRPr="0073216C">
                    <w:rPr>
                      <w:rFonts w:cs="Arial"/>
                      <w:lang w:val="en-GB"/>
                    </w:rPr>
                    <w:t>NAMEID</w:t>
                  </w:r>
                </w:p>
              </w:tc>
            </w:tr>
          </w:tbl>
          <w:p w14:paraId="13FC24C9" w14:textId="77777777" w:rsidR="00194148" w:rsidRPr="0073216C" w:rsidRDefault="00194148" w:rsidP="002B6DB4">
            <w:pPr>
              <w:pStyle w:val="5tab"/>
              <w:spacing w:before="50" w:after="50"/>
              <w:rPr>
                <w:rFonts w:cs="Arial"/>
                <w:lang w:val="en-GB"/>
              </w:rPr>
            </w:pPr>
          </w:p>
        </w:tc>
      </w:tr>
      <w:tr w:rsidR="000360B7" w:rsidRPr="000360B7" w14:paraId="2C5A3C25" w14:textId="77777777" w:rsidTr="00194148">
        <w:trPr>
          <w:gridBefore w:val="1"/>
          <w:wBefore w:w="38" w:type="dxa"/>
        </w:trPr>
        <w:tc>
          <w:tcPr>
            <w:tcW w:w="2099" w:type="dxa"/>
            <w:gridSpan w:val="2"/>
          </w:tcPr>
          <w:p w14:paraId="08D962A4" w14:textId="77777777" w:rsidR="00194148" w:rsidRPr="0073216C" w:rsidRDefault="00194148" w:rsidP="002B6DB4">
            <w:pPr>
              <w:pStyle w:val="TableHeading"/>
              <w:spacing w:before="60" w:after="60"/>
              <w:rPr>
                <w:rFonts w:cs="Arial"/>
              </w:rPr>
            </w:pPr>
            <w:r w:rsidRPr="0073216C">
              <w:rPr>
                <w:rFonts w:cs="Arial"/>
              </w:rPr>
              <w:t>Classification</w:t>
            </w:r>
          </w:p>
        </w:tc>
        <w:tc>
          <w:tcPr>
            <w:tcW w:w="7862" w:type="dxa"/>
            <w:gridSpan w:val="4"/>
            <w:shd w:val="clear" w:color="auto" w:fill="auto"/>
          </w:tcPr>
          <w:p w14:paraId="16A9D538" w14:textId="77777777" w:rsidR="00194148" w:rsidRPr="0073216C" w:rsidRDefault="00194148" w:rsidP="002B6DB4">
            <w:pPr>
              <w:tabs>
                <w:tab w:val="left" w:pos="900"/>
              </w:tabs>
              <w:spacing w:before="60" w:after="60"/>
              <w:rPr>
                <w:rFonts w:cs="Arial"/>
              </w:rPr>
            </w:pPr>
            <w:r w:rsidRPr="0073216C">
              <w:rPr>
                <w:rFonts w:cs="Arial"/>
              </w:rPr>
              <w:t>A numeric value representing whole dollars in form: NNNNNN</w:t>
            </w:r>
          </w:p>
          <w:p w14:paraId="0C657C32" w14:textId="77777777" w:rsidR="00194148" w:rsidRPr="0073216C" w:rsidRDefault="00194148" w:rsidP="002B6DB4">
            <w:pPr>
              <w:tabs>
                <w:tab w:val="left" w:pos="900"/>
              </w:tabs>
              <w:spacing w:before="60" w:after="60"/>
              <w:rPr>
                <w:rFonts w:cs="Arial"/>
              </w:rPr>
            </w:pPr>
            <w:r w:rsidRPr="0073216C">
              <w:rPr>
                <w:rFonts w:cs="Arial"/>
              </w:rPr>
              <w:t>The val</w:t>
            </w:r>
            <w:r w:rsidR="00025CBB" w:rsidRPr="0073216C">
              <w:rPr>
                <w:rFonts w:cs="Arial"/>
              </w:rPr>
              <w:t>ue reported is the total fee that</w:t>
            </w:r>
            <w:r w:rsidRPr="0073216C">
              <w:rPr>
                <w:rFonts w:cs="Arial"/>
              </w:rPr>
              <w:t xml:space="preserve"> a domestic</w:t>
            </w:r>
            <w:r w:rsidRPr="0073216C">
              <w:rPr>
                <w:rFonts w:asciiTheme="minorEastAsia" w:eastAsiaTheme="minorEastAsia" w:hAnsiTheme="minorEastAsia" w:cs="Arial"/>
                <w:lang w:eastAsia="zh-CN"/>
              </w:rPr>
              <w:t xml:space="preserve"> </w:t>
            </w:r>
            <w:r w:rsidRPr="0073216C">
              <w:rPr>
                <w:rFonts w:cs="Arial"/>
              </w:rPr>
              <w:t xml:space="preserve">student is paying as at the extraction date of the SDR, this may increase or decrease in subsequent SDRs if courses are added or withdrawn. </w:t>
            </w:r>
          </w:p>
        </w:tc>
      </w:tr>
      <w:tr w:rsidR="000360B7" w:rsidRPr="000360B7" w14:paraId="06BCCA36" w14:textId="77777777" w:rsidTr="00194148">
        <w:trPr>
          <w:gridBefore w:val="1"/>
          <w:wBefore w:w="38" w:type="dxa"/>
        </w:trPr>
        <w:tc>
          <w:tcPr>
            <w:tcW w:w="2099" w:type="dxa"/>
            <w:gridSpan w:val="2"/>
          </w:tcPr>
          <w:p w14:paraId="1CC210D7" w14:textId="77777777" w:rsidR="00194148" w:rsidRPr="0073216C" w:rsidRDefault="00194148" w:rsidP="002B6DB4">
            <w:pPr>
              <w:pStyle w:val="TableHeading"/>
              <w:spacing w:before="60" w:after="60"/>
              <w:rPr>
                <w:rFonts w:cs="Arial"/>
              </w:rPr>
            </w:pPr>
            <w:r w:rsidRPr="0073216C">
              <w:rPr>
                <w:rFonts w:cs="Arial"/>
              </w:rPr>
              <w:t>Validation Logic</w:t>
            </w:r>
          </w:p>
        </w:tc>
        <w:tc>
          <w:tcPr>
            <w:tcW w:w="7862" w:type="dxa"/>
            <w:gridSpan w:val="4"/>
          </w:tcPr>
          <w:p w14:paraId="5C0CC0D3" w14:textId="77777777" w:rsidR="00194148" w:rsidRPr="0073216C" w:rsidRDefault="00A575C9" w:rsidP="002B6DB4">
            <w:pPr>
              <w:pStyle w:val="Appliesto"/>
              <w:tabs>
                <w:tab w:val="clear" w:pos="1134"/>
                <w:tab w:val="left" w:pos="900"/>
                <w:tab w:val="left" w:pos="1440"/>
              </w:tabs>
              <w:spacing w:before="60" w:after="60"/>
              <w:ind w:left="0" w:firstLine="0"/>
              <w:rPr>
                <w:rFonts w:cs="Arial"/>
                <w:b/>
                <w:lang w:val="en-GB"/>
              </w:rPr>
            </w:pPr>
            <w:r>
              <w:rPr>
                <w:rFonts w:cs="Arial"/>
                <w:b/>
                <w:lang w:val="en-GB"/>
              </w:rPr>
              <w:t>None</w:t>
            </w:r>
          </w:p>
          <w:p w14:paraId="704E4BBF" w14:textId="77777777" w:rsidR="00194148" w:rsidRPr="0073216C" w:rsidRDefault="00194148" w:rsidP="00344048">
            <w:pPr>
              <w:pStyle w:val="Appliesto"/>
              <w:tabs>
                <w:tab w:val="left" w:pos="900"/>
                <w:tab w:val="left" w:pos="1440"/>
              </w:tabs>
              <w:spacing w:before="60" w:after="60"/>
              <w:rPr>
                <w:rFonts w:cs="Arial"/>
                <w:lang w:val="en-GB"/>
              </w:rPr>
            </w:pPr>
          </w:p>
        </w:tc>
      </w:tr>
      <w:tr w:rsidR="000360B7" w:rsidRPr="000360B7" w14:paraId="7D69BF49" w14:textId="77777777" w:rsidTr="00194148">
        <w:trPr>
          <w:gridBefore w:val="1"/>
          <w:wBefore w:w="38" w:type="dxa"/>
        </w:trPr>
        <w:tc>
          <w:tcPr>
            <w:tcW w:w="2099" w:type="dxa"/>
            <w:gridSpan w:val="2"/>
            <w:tcBorders>
              <w:top w:val="nil"/>
            </w:tcBorders>
          </w:tcPr>
          <w:p w14:paraId="13A63BC8" w14:textId="77777777" w:rsidR="00194148" w:rsidRPr="0073216C" w:rsidRDefault="00194148" w:rsidP="002B6DB4">
            <w:pPr>
              <w:pStyle w:val="TableHeading"/>
              <w:spacing w:before="60" w:after="60"/>
              <w:rPr>
                <w:rFonts w:cs="Arial"/>
              </w:rPr>
            </w:pPr>
            <w:r w:rsidRPr="0073216C">
              <w:rPr>
                <w:rFonts w:cs="Arial"/>
              </w:rPr>
              <w:t>Data Collection</w:t>
            </w:r>
          </w:p>
        </w:tc>
        <w:tc>
          <w:tcPr>
            <w:tcW w:w="7862" w:type="dxa"/>
            <w:gridSpan w:val="4"/>
            <w:tcBorders>
              <w:top w:val="nil"/>
            </w:tcBorders>
          </w:tcPr>
          <w:p w14:paraId="6B502A0A" w14:textId="77777777" w:rsidR="00194148" w:rsidRPr="0073216C" w:rsidRDefault="00194148" w:rsidP="002B6DB4">
            <w:pPr>
              <w:pStyle w:val="Source"/>
              <w:spacing w:before="60" w:after="60"/>
              <w:ind w:left="0"/>
              <w:rPr>
                <w:rFonts w:cs="Arial"/>
                <w:lang w:val="en-GB"/>
              </w:rPr>
            </w:pPr>
            <w:r w:rsidRPr="0073216C">
              <w:rPr>
                <w:rFonts w:cs="Arial"/>
                <w:lang w:val="en-GB"/>
              </w:rPr>
              <w:t>Source:</w:t>
            </w:r>
            <w:r w:rsidRPr="0073216C">
              <w:rPr>
                <w:rFonts w:cs="Arial"/>
                <w:lang w:val="en-GB"/>
              </w:rPr>
              <w:tab/>
              <w:t>Student application/enrolment form.</w:t>
            </w:r>
          </w:p>
        </w:tc>
      </w:tr>
      <w:tr w:rsidR="000360B7" w:rsidRPr="000360B7" w14:paraId="2469D4E0" w14:textId="77777777" w:rsidTr="00194148">
        <w:trPr>
          <w:gridBefore w:val="1"/>
          <w:wBefore w:w="38" w:type="dxa"/>
          <w:trHeight w:val="281"/>
        </w:trPr>
        <w:tc>
          <w:tcPr>
            <w:tcW w:w="2099" w:type="dxa"/>
            <w:gridSpan w:val="2"/>
            <w:tcBorders>
              <w:top w:val="single" w:sz="12" w:space="0" w:color="auto"/>
            </w:tcBorders>
          </w:tcPr>
          <w:p w14:paraId="5CDC44E2" w14:textId="77777777" w:rsidR="00194148" w:rsidRPr="0073216C" w:rsidRDefault="00194148" w:rsidP="002B6DB4">
            <w:pPr>
              <w:pStyle w:val="TableHeading"/>
              <w:spacing w:before="60" w:after="60"/>
              <w:rPr>
                <w:rFonts w:cs="Arial"/>
              </w:rPr>
            </w:pPr>
            <w:r w:rsidRPr="0073216C">
              <w:rPr>
                <w:rFonts w:cs="Arial"/>
              </w:rPr>
              <w:t>Field History</w:t>
            </w:r>
          </w:p>
        </w:tc>
        <w:tc>
          <w:tcPr>
            <w:tcW w:w="7862" w:type="dxa"/>
            <w:gridSpan w:val="4"/>
            <w:tcBorders>
              <w:top w:val="single" w:sz="12" w:space="0" w:color="auto"/>
              <w:bottom w:val="nil"/>
            </w:tcBorders>
          </w:tcPr>
          <w:p w14:paraId="094B8B90" w14:textId="77777777" w:rsidR="00194148" w:rsidRPr="0073216C" w:rsidRDefault="00194148" w:rsidP="00194148">
            <w:pPr>
              <w:numPr>
                <w:ilvl w:val="0"/>
                <w:numId w:val="5"/>
              </w:numPr>
              <w:spacing w:before="60" w:after="60"/>
              <w:ind w:left="360" w:hanging="360"/>
              <w:rPr>
                <w:rFonts w:cs="Arial"/>
              </w:rPr>
            </w:pPr>
            <w:r w:rsidRPr="0073216C">
              <w:rPr>
                <w:rFonts w:cs="Arial"/>
              </w:rPr>
              <w:t>2018 August – Field was introduced</w:t>
            </w:r>
          </w:p>
          <w:p w14:paraId="3235D7A6" w14:textId="77777777" w:rsidR="00194148" w:rsidRDefault="00194148" w:rsidP="00194148">
            <w:pPr>
              <w:numPr>
                <w:ilvl w:val="0"/>
                <w:numId w:val="5"/>
              </w:numPr>
              <w:spacing w:before="60" w:after="60"/>
              <w:ind w:left="360" w:hanging="360"/>
              <w:rPr>
                <w:rFonts w:cs="Arial"/>
              </w:rPr>
            </w:pPr>
            <w:r w:rsidRPr="0073216C">
              <w:rPr>
                <w:rFonts w:cs="Arial"/>
              </w:rPr>
              <w:t>2018 August – Validations 665,666 were introduced</w:t>
            </w:r>
          </w:p>
          <w:p w14:paraId="569EC7F5" w14:textId="77777777" w:rsidR="00A575C9" w:rsidRPr="0073216C" w:rsidRDefault="00A575C9">
            <w:pPr>
              <w:numPr>
                <w:ilvl w:val="0"/>
                <w:numId w:val="5"/>
              </w:numPr>
              <w:spacing w:before="60" w:after="60"/>
              <w:ind w:left="360" w:hanging="360"/>
              <w:rPr>
                <w:rFonts w:cs="Arial"/>
              </w:rPr>
            </w:pPr>
            <w:r w:rsidRPr="00F322BB">
              <w:rPr>
                <w:rFonts w:cs="Arial"/>
              </w:rPr>
              <w:t>2019 August – Validations 665,666 were removed</w:t>
            </w:r>
          </w:p>
        </w:tc>
      </w:tr>
    </w:tbl>
    <w:p w14:paraId="0B186B2C" w14:textId="77777777" w:rsidR="00194148" w:rsidRDefault="00194148">
      <w:r>
        <w:rPr>
          <w:b/>
          <w:bCs/>
          <w:iCs/>
        </w:rPr>
        <w:br w:type="page"/>
      </w:r>
    </w:p>
    <w:tbl>
      <w:tblPr>
        <w:tblW w:w="9900" w:type="dxa"/>
        <w:tblInd w:w="-180" w:type="dxa"/>
        <w:tblLayout w:type="fixed"/>
        <w:tblCellMar>
          <w:left w:w="0" w:type="dxa"/>
          <w:right w:w="0" w:type="dxa"/>
        </w:tblCellMar>
        <w:tblLook w:val="0000" w:firstRow="0" w:lastRow="0" w:firstColumn="0" w:lastColumn="0" w:noHBand="0" w:noVBand="0"/>
      </w:tblPr>
      <w:tblGrid>
        <w:gridCol w:w="1980"/>
        <w:gridCol w:w="20"/>
        <w:gridCol w:w="3760"/>
        <w:gridCol w:w="4140"/>
      </w:tblGrid>
      <w:tr w:rsidR="00E30CDC" w14:paraId="4878CDAD" w14:textId="77777777" w:rsidTr="00E8207D">
        <w:tc>
          <w:tcPr>
            <w:tcW w:w="2000" w:type="dxa"/>
            <w:gridSpan w:val="2"/>
            <w:tcBorders>
              <w:top w:val="single" w:sz="4" w:space="0" w:color="auto"/>
              <w:bottom w:val="single" w:sz="4" w:space="0" w:color="auto"/>
            </w:tcBorders>
            <w:shd w:val="clear" w:color="auto" w:fill="CCCCCC"/>
          </w:tcPr>
          <w:p w14:paraId="42D429A3" w14:textId="77777777" w:rsidR="00E30CDC" w:rsidRPr="0039524D" w:rsidRDefault="00E30CDC" w:rsidP="00194791">
            <w:pPr>
              <w:pStyle w:val="Heading2"/>
              <w:rPr>
                <w:szCs w:val="28"/>
              </w:rPr>
            </w:pPr>
            <w:r w:rsidRPr="004B5E41">
              <w:lastRenderedPageBreak/>
              <w:br w:type="page"/>
            </w:r>
            <w:bookmarkStart w:id="218" w:name="_Toc154045296"/>
            <w:bookmarkStart w:id="219" w:name="_Toc154049105"/>
            <w:r w:rsidRPr="004B5E41">
              <w:t>Field Name</w:t>
            </w:r>
            <w:bookmarkEnd w:id="218"/>
            <w:bookmarkEnd w:id="219"/>
          </w:p>
        </w:tc>
        <w:tc>
          <w:tcPr>
            <w:tcW w:w="3760" w:type="dxa"/>
            <w:tcBorders>
              <w:top w:val="single" w:sz="4" w:space="0" w:color="auto"/>
              <w:bottom w:val="single" w:sz="4" w:space="0" w:color="auto"/>
            </w:tcBorders>
            <w:shd w:val="clear" w:color="auto" w:fill="CCCCCC"/>
          </w:tcPr>
          <w:p w14:paraId="604E23F6" w14:textId="77777777" w:rsidR="00E30CDC" w:rsidRPr="004B5E41" w:rsidRDefault="00E30CDC" w:rsidP="00194791">
            <w:pPr>
              <w:pStyle w:val="Heading2"/>
            </w:pPr>
            <w:bookmarkStart w:id="220" w:name="_Hlt488564897"/>
            <w:bookmarkStart w:id="221" w:name="_Ref488545268"/>
            <w:bookmarkStart w:id="222" w:name="NAMEID"/>
            <w:bookmarkStart w:id="223" w:name="_Toc154045297"/>
            <w:bookmarkStart w:id="224" w:name="_Toc154049106"/>
            <w:bookmarkStart w:id="225" w:name="_Toc154207637"/>
            <w:bookmarkEnd w:id="220"/>
            <w:r w:rsidRPr="004B5E41">
              <w:t>NAMEID</w:t>
            </w:r>
            <w:bookmarkEnd w:id="221"/>
            <w:bookmarkEnd w:id="222"/>
            <w:bookmarkEnd w:id="223"/>
            <w:bookmarkEnd w:id="224"/>
            <w:bookmarkEnd w:id="225"/>
          </w:p>
        </w:tc>
        <w:tc>
          <w:tcPr>
            <w:tcW w:w="4140" w:type="dxa"/>
            <w:tcBorders>
              <w:top w:val="single" w:sz="4" w:space="0" w:color="auto"/>
              <w:bottom w:val="single" w:sz="4" w:space="0" w:color="auto"/>
            </w:tcBorders>
            <w:shd w:val="clear" w:color="auto" w:fill="CCCCCC"/>
          </w:tcPr>
          <w:p w14:paraId="30C674BA" w14:textId="77777777" w:rsidR="00E30CDC" w:rsidRPr="004B5E41" w:rsidRDefault="00E30CDC" w:rsidP="00194791">
            <w:pPr>
              <w:pStyle w:val="Heading2"/>
            </w:pPr>
            <w:bookmarkStart w:id="226" w:name="_Toc154045298"/>
            <w:bookmarkStart w:id="227" w:name="_Toc154049107"/>
            <w:r w:rsidRPr="004B5E41">
              <w:t>Field Number 1.6</w:t>
            </w:r>
            <w:bookmarkEnd w:id="226"/>
            <w:bookmarkEnd w:id="227"/>
          </w:p>
        </w:tc>
      </w:tr>
      <w:tr w:rsidR="00E30CDC" w14:paraId="6274CC11" w14:textId="77777777" w:rsidTr="00E8207D">
        <w:tc>
          <w:tcPr>
            <w:tcW w:w="2000" w:type="dxa"/>
            <w:gridSpan w:val="2"/>
            <w:tcBorders>
              <w:top w:val="single" w:sz="4" w:space="0" w:color="auto"/>
            </w:tcBorders>
          </w:tcPr>
          <w:p w14:paraId="5D7731F9" w14:textId="77777777" w:rsidR="00E30CDC" w:rsidRPr="00E8207D" w:rsidRDefault="00E30CDC" w:rsidP="0061223B">
            <w:pPr>
              <w:pStyle w:val="TableHeading"/>
              <w:spacing w:before="60" w:after="60"/>
              <w:rPr>
                <w:rFonts w:cs="Arial"/>
              </w:rPr>
            </w:pPr>
            <w:bookmarkStart w:id="228" w:name="_Toc154045299"/>
            <w:bookmarkStart w:id="229" w:name="_Toc154049108"/>
            <w:r w:rsidRPr="00E8207D">
              <w:rPr>
                <w:rFonts w:cs="Arial"/>
              </w:rPr>
              <w:t>Field Title</w:t>
            </w:r>
            <w:bookmarkEnd w:id="228"/>
            <w:bookmarkEnd w:id="229"/>
          </w:p>
        </w:tc>
        <w:tc>
          <w:tcPr>
            <w:tcW w:w="7900" w:type="dxa"/>
            <w:gridSpan w:val="2"/>
            <w:tcBorders>
              <w:top w:val="single" w:sz="4" w:space="0" w:color="auto"/>
            </w:tcBorders>
          </w:tcPr>
          <w:p w14:paraId="40C50C47" w14:textId="77777777" w:rsidR="00E30CDC" w:rsidRPr="00E8207D" w:rsidRDefault="00E30CDC" w:rsidP="0061223B">
            <w:pPr>
              <w:spacing w:before="60" w:after="60"/>
              <w:ind w:left="1332" w:hanging="1332"/>
              <w:rPr>
                <w:rFonts w:cs="Arial"/>
                <w:lang w:val="en-GB"/>
              </w:rPr>
            </w:pPr>
            <w:r w:rsidRPr="00E8207D">
              <w:rPr>
                <w:rFonts w:cs="Arial"/>
                <w:lang w:val="en-GB"/>
              </w:rPr>
              <w:t>Name ID Code</w:t>
            </w:r>
          </w:p>
        </w:tc>
      </w:tr>
      <w:tr w:rsidR="00E30CDC" w14:paraId="300D5711" w14:textId="77777777" w:rsidTr="00E8207D">
        <w:tc>
          <w:tcPr>
            <w:tcW w:w="2000" w:type="dxa"/>
            <w:gridSpan w:val="2"/>
          </w:tcPr>
          <w:p w14:paraId="35C5A4EF" w14:textId="77777777" w:rsidR="00E30CDC" w:rsidRPr="00E8207D" w:rsidRDefault="00E30CDC" w:rsidP="0061223B">
            <w:pPr>
              <w:pStyle w:val="TableHeading"/>
              <w:spacing w:before="60" w:after="60"/>
              <w:rPr>
                <w:rFonts w:cs="Arial"/>
              </w:rPr>
            </w:pPr>
            <w:bookmarkStart w:id="230" w:name="_Toc154045300"/>
            <w:bookmarkStart w:id="231" w:name="_Toc154049109"/>
            <w:r w:rsidRPr="00E8207D">
              <w:rPr>
                <w:rFonts w:cs="Arial"/>
              </w:rPr>
              <w:t>Description</w:t>
            </w:r>
            <w:bookmarkEnd w:id="230"/>
            <w:bookmarkEnd w:id="231"/>
          </w:p>
        </w:tc>
        <w:tc>
          <w:tcPr>
            <w:tcW w:w="7900" w:type="dxa"/>
            <w:gridSpan w:val="2"/>
          </w:tcPr>
          <w:p w14:paraId="7A5528DB" w14:textId="77777777" w:rsidR="00E30CDC" w:rsidRPr="00E8207D" w:rsidRDefault="00066522" w:rsidP="0061223B">
            <w:pPr>
              <w:spacing w:before="60" w:after="60"/>
              <w:rPr>
                <w:rFonts w:cs="Arial"/>
                <w:lang w:val="en-GB"/>
              </w:rPr>
            </w:pPr>
            <w:r>
              <w:rPr>
                <w:noProof/>
                <w:lang w:val="en-NZ" w:eastAsia="en-NZ"/>
              </w:rPr>
              <mc:AlternateContent>
                <mc:Choice Requires="wps">
                  <w:drawing>
                    <wp:anchor distT="0" distB="0" distL="114297" distR="114297" simplePos="0" relativeHeight="251650560" behindDoc="0" locked="0" layoutInCell="1" allowOverlap="1" wp14:anchorId="669F1174" wp14:editId="7F6D8214">
                      <wp:simplePos x="0" y="0"/>
                      <wp:positionH relativeFrom="column">
                        <wp:posOffset>4809489</wp:posOffset>
                      </wp:positionH>
                      <wp:positionV relativeFrom="paragraph">
                        <wp:posOffset>359410</wp:posOffset>
                      </wp:positionV>
                      <wp:extent cx="0" cy="800100"/>
                      <wp:effectExtent l="0" t="0" r="0" b="0"/>
                      <wp:wrapNone/>
                      <wp:docPr id="3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46374E9" id="Line 15" o:spid="_x0000_s1026" style="position:absolute;z-index:2516505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8.7pt,28.3pt" to="378.7pt,9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" stroked="f" strokeweight="1pt"/>
                  </w:pict>
                </mc:Fallback>
              </mc:AlternateContent>
            </w:r>
            <w:r w:rsidR="00E30CDC" w:rsidRPr="00E8207D">
              <w:rPr>
                <w:rFonts w:cs="Arial"/>
                <w:lang w:val="en-GB"/>
              </w:rPr>
              <w:t>This field consists of the first four characters of a student’s surname plus initial of first legal name.</w:t>
            </w:r>
          </w:p>
        </w:tc>
      </w:tr>
      <w:tr w:rsidR="00E30CDC" w14:paraId="30E612D1" w14:textId="77777777" w:rsidTr="00E8207D">
        <w:tc>
          <w:tcPr>
            <w:tcW w:w="2000" w:type="dxa"/>
            <w:gridSpan w:val="2"/>
          </w:tcPr>
          <w:p w14:paraId="0AD1E43F" w14:textId="77777777" w:rsidR="00E30CDC" w:rsidRPr="00E8207D" w:rsidRDefault="00E30CDC" w:rsidP="0061223B">
            <w:pPr>
              <w:pStyle w:val="TableHeading"/>
              <w:spacing w:before="60" w:after="60"/>
              <w:rPr>
                <w:rFonts w:cs="Arial"/>
              </w:rPr>
            </w:pPr>
            <w:bookmarkStart w:id="232" w:name="_Toc154045301"/>
            <w:bookmarkStart w:id="233" w:name="_Toc154049110"/>
            <w:r w:rsidRPr="00E8207D">
              <w:rPr>
                <w:rFonts w:cs="Arial"/>
              </w:rPr>
              <w:t>Reason for Field</w:t>
            </w:r>
            <w:bookmarkEnd w:id="232"/>
            <w:bookmarkEnd w:id="233"/>
          </w:p>
        </w:tc>
        <w:tc>
          <w:tcPr>
            <w:tcW w:w="7900" w:type="dxa"/>
            <w:gridSpan w:val="2"/>
          </w:tcPr>
          <w:p w14:paraId="312DF9CA" w14:textId="77777777" w:rsidR="00E30CDC" w:rsidRPr="00E8207D" w:rsidRDefault="00E30CDC" w:rsidP="0061223B">
            <w:pPr>
              <w:spacing w:before="60" w:after="60"/>
              <w:rPr>
                <w:rFonts w:cs="Arial"/>
                <w:snapToGrid w:val="0"/>
                <w:lang w:val="en-GB"/>
              </w:rPr>
            </w:pPr>
            <w:r w:rsidRPr="00E8207D">
              <w:rPr>
                <w:rFonts w:cs="Arial"/>
              </w:rPr>
              <w:t xml:space="preserve">This field is used in the Results of Study exchange of data with Study Link which assists Study Link in determining eligibility of Students to Student Allowances.  </w:t>
            </w:r>
          </w:p>
          <w:p w14:paraId="4BD47700" w14:textId="77777777" w:rsidR="00E30CDC" w:rsidRPr="00E8207D" w:rsidRDefault="00E30CDC" w:rsidP="0061223B">
            <w:pPr>
              <w:spacing w:before="60" w:after="60"/>
              <w:rPr>
                <w:rFonts w:cs="Arial"/>
                <w:lang w:val="en-GB"/>
              </w:rPr>
            </w:pPr>
            <w:r w:rsidRPr="00E8207D">
              <w:rPr>
                <w:rFonts w:cs="Arial"/>
                <w:snapToGrid w:val="0"/>
                <w:lang w:val="en-GB"/>
              </w:rPr>
              <w:t xml:space="preserve">This field is also used to develop longitudinally linked datasets containing historical data where no </w:t>
            </w:r>
            <w:r w:rsidR="007E24AC">
              <w:rPr>
                <w:rFonts w:cs="Arial"/>
                <w:snapToGrid w:val="0"/>
                <w:lang w:val="en-GB"/>
              </w:rPr>
              <w:t>NSN</w:t>
            </w:r>
            <w:r w:rsidRPr="00E8207D">
              <w:rPr>
                <w:rFonts w:cs="Arial"/>
                <w:snapToGrid w:val="0"/>
                <w:lang w:val="en-GB"/>
              </w:rPr>
              <w:t xml:space="preserve"> is available, such as the integrated student loan dataset used for Student Loan Scheme valuation and research purposes.</w:t>
            </w:r>
          </w:p>
        </w:tc>
      </w:tr>
      <w:tr w:rsidR="00E30CDC" w14:paraId="58645B61" w14:textId="77777777" w:rsidTr="00E8207D">
        <w:trPr>
          <w:trHeight w:val="3449"/>
        </w:trPr>
        <w:tc>
          <w:tcPr>
            <w:tcW w:w="1980" w:type="dxa"/>
          </w:tcPr>
          <w:p w14:paraId="056CB146" w14:textId="77777777" w:rsidR="00E30CDC" w:rsidRPr="00B30674" w:rsidRDefault="00E30CDC" w:rsidP="00E8207D">
            <w:pPr>
              <w:pStyle w:val="TableHeading"/>
            </w:pPr>
            <w:r>
              <w:t>Field Specifications</w:t>
            </w:r>
          </w:p>
        </w:tc>
        <w:tc>
          <w:tcPr>
            <w:tcW w:w="7920" w:type="dxa"/>
            <w:gridSpan w:val="3"/>
          </w:tcPr>
          <w:p w14:paraId="35D979A3" w14:textId="77777777" w:rsidR="00E30CDC" w:rsidRPr="005369A9" w:rsidRDefault="00E30CDC" w:rsidP="00E8207D">
            <w:pPr>
              <w:rPr>
                <w:rFonts w:cs="Arial"/>
                <w:sz w:val="6"/>
                <w:lang w:val="en-GB"/>
              </w:rPr>
            </w:pPr>
          </w:p>
          <w:tbl>
            <w:tblPr>
              <w:tblW w:w="3580" w:type="dxa"/>
              <w:tblLayout w:type="fixed"/>
              <w:tblLook w:val="01E0" w:firstRow="1" w:lastRow="1" w:firstColumn="1" w:lastColumn="1" w:noHBand="0" w:noVBand="0"/>
            </w:tblPr>
            <w:tblGrid>
              <w:gridCol w:w="1775"/>
              <w:gridCol w:w="1805"/>
            </w:tblGrid>
            <w:tr w:rsidR="00E30CDC" w:rsidRPr="00CD0393" w14:paraId="38041593" w14:textId="77777777" w:rsidTr="00CD0393">
              <w:tc>
                <w:tcPr>
                  <w:tcW w:w="1775" w:type="dxa"/>
                  <w:tcBorders>
                    <w:bottom w:val="single" w:sz="4" w:space="0" w:color="auto"/>
                  </w:tcBorders>
                </w:tcPr>
                <w:p w14:paraId="731C2652" w14:textId="77777777" w:rsidR="00E30CDC" w:rsidRPr="00CD0393" w:rsidRDefault="00E30CDC" w:rsidP="00CD0393">
                  <w:pPr>
                    <w:pStyle w:val="5tab"/>
                    <w:spacing w:before="50" w:after="50" w:line="240" w:lineRule="atLeast"/>
                    <w:jc w:val="both"/>
                    <w:rPr>
                      <w:rFonts w:cs="Arial"/>
                      <w:b/>
                      <w:lang w:val="en-GB"/>
                    </w:rPr>
                  </w:pPr>
                  <w:r w:rsidRPr="00CD0393">
                    <w:rPr>
                      <w:rFonts w:cs="Arial"/>
                      <w:b/>
                      <w:lang w:val="en-GB"/>
                    </w:rPr>
                    <w:t>File</w:t>
                  </w:r>
                </w:p>
              </w:tc>
              <w:tc>
                <w:tcPr>
                  <w:tcW w:w="1805" w:type="dxa"/>
                  <w:tcBorders>
                    <w:bottom w:val="single" w:sz="4" w:space="0" w:color="auto"/>
                  </w:tcBorders>
                </w:tcPr>
                <w:p w14:paraId="19F71C44"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Student</w:t>
                  </w:r>
                </w:p>
              </w:tc>
            </w:tr>
            <w:tr w:rsidR="00E30CDC" w:rsidRPr="00CD0393" w14:paraId="06460B1A" w14:textId="77777777" w:rsidTr="00CD0393">
              <w:tc>
                <w:tcPr>
                  <w:tcW w:w="1775" w:type="dxa"/>
                  <w:tcBorders>
                    <w:top w:val="single" w:sz="4" w:space="0" w:color="auto"/>
                  </w:tcBorders>
                </w:tcPr>
                <w:p w14:paraId="0FBC7D13"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Length</w:t>
                  </w:r>
                </w:p>
              </w:tc>
              <w:tc>
                <w:tcPr>
                  <w:tcW w:w="1805" w:type="dxa"/>
                  <w:tcBorders>
                    <w:top w:val="single" w:sz="4" w:space="0" w:color="auto"/>
                  </w:tcBorders>
                </w:tcPr>
                <w:p w14:paraId="4D16FF1E"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5</w:t>
                  </w:r>
                </w:p>
              </w:tc>
            </w:tr>
            <w:tr w:rsidR="00E30CDC" w:rsidRPr="00CD0393" w14:paraId="1F1A07DC" w14:textId="77777777" w:rsidTr="00CD0393">
              <w:tc>
                <w:tcPr>
                  <w:tcW w:w="1775" w:type="dxa"/>
                </w:tcPr>
                <w:p w14:paraId="482498D2"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Type</w:t>
                  </w:r>
                </w:p>
              </w:tc>
              <w:tc>
                <w:tcPr>
                  <w:tcW w:w="1805" w:type="dxa"/>
                </w:tcPr>
                <w:p w14:paraId="3F0788DB"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Character</w:t>
                  </w:r>
                </w:p>
              </w:tc>
            </w:tr>
            <w:tr w:rsidR="00E30CDC" w:rsidRPr="00CD0393" w14:paraId="1A010D5E" w14:textId="77777777" w:rsidTr="00CD0393">
              <w:tc>
                <w:tcPr>
                  <w:tcW w:w="1775" w:type="dxa"/>
                </w:tcPr>
                <w:p w14:paraId="44AC55A5"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Justification</w:t>
                  </w:r>
                </w:p>
              </w:tc>
              <w:tc>
                <w:tcPr>
                  <w:tcW w:w="1805" w:type="dxa"/>
                </w:tcPr>
                <w:p w14:paraId="225E62CD"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Left</w:t>
                  </w:r>
                </w:p>
              </w:tc>
            </w:tr>
            <w:tr w:rsidR="00E30CDC" w:rsidRPr="00CD0393" w14:paraId="36A4356C" w14:textId="77777777" w:rsidTr="00CD0393">
              <w:tc>
                <w:tcPr>
                  <w:tcW w:w="1775" w:type="dxa"/>
                </w:tcPr>
                <w:p w14:paraId="356AA026"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Fill Character</w:t>
                  </w:r>
                </w:p>
              </w:tc>
              <w:tc>
                <w:tcPr>
                  <w:tcW w:w="1805" w:type="dxa"/>
                </w:tcPr>
                <w:p w14:paraId="568E92D7"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n/a</w:t>
                  </w:r>
                </w:p>
              </w:tc>
            </w:tr>
            <w:tr w:rsidR="00E30CDC" w:rsidRPr="00CD0393" w14:paraId="5F075C44" w14:textId="77777777" w:rsidTr="00CD0393">
              <w:tc>
                <w:tcPr>
                  <w:tcW w:w="1775" w:type="dxa"/>
                </w:tcPr>
                <w:p w14:paraId="54A2389D"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Record Position</w:t>
                  </w:r>
                </w:p>
              </w:tc>
              <w:tc>
                <w:tcPr>
                  <w:tcW w:w="1805" w:type="dxa"/>
                </w:tcPr>
                <w:p w14:paraId="6E62CAB4"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30-34</w:t>
                  </w:r>
                </w:p>
              </w:tc>
            </w:tr>
            <w:tr w:rsidR="00E30CDC" w:rsidRPr="00CD0393" w14:paraId="2CD79765" w14:textId="77777777" w:rsidTr="00CD0393">
              <w:tc>
                <w:tcPr>
                  <w:tcW w:w="1775" w:type="dxa"/>
                </w:tcPr>
                <w:p w14:paraId="386B86BA"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Type of Students</w:t>
                  </w:r>
                </w:p>
              </w:tc>
              <w:tc>
                <w:tcPr>
                  <w:tcW w:w="1805" w:type="dxa"/>
                </w:tcPr>
                <w:p w14:paraId="101C683D"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B, C, D</w:t>
                  </w:r>
                </w:p>
              </w:tc>
            </w:tr>
            <w:tr w:rsidR="00E30CDC" w:rsidRPr="00CD0393" w14:paraId="77A93B7A" w14:textId="77777777" w:rsidTr="00CD0393">
              <w:tc>
                <w:tcPr>
                  <w:tcW w:w="1775" w:type="dxa"/>
                </w:tcPr>
                <w:p w14:paraId="65D7D01C"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Preceding Field</w:t>
                  </w:r>
                </w:p>
              </w:tc>
              <w:tc>
                <w:tcPr>
                  <w:tcW w:w="1805" w:type="dxa"/>
                </w:tcPr>
                <w:p w14:paraId="2357BAE2"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Field 1.5 (blank)</w:t>
                  </w:r>
                </w:p>
              </w:tc>
            </w:tr>
            <w:tr w:rsidR="00E30CDC" w:rsidRPr="00CD0393" w14:paraId="2F5D5E0C" w14:textId="77777777" w:rsidTr="00CD0393">
              <w:tc>
                <w:tcPr>
                  <w:tcW w:w="1775" w:type="dxa"/>
                </w:tcPr>
                <w:p w14:paraId="325BAD2F"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Following Field</w:t>
                  </w:r>
                </w:p>
              </w:tc>
              <w:tc>
                <w:tcPr>
                  <w:tcW w:w="1805" w:type="dxa"/>
                </w:tcPr>
                <w:p w14:paraId="020FB347"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PRIOR_A</w:t>
                  </w:r>
                </w:p>
              </w:tc>
            </w:tr>
          </w:tbl>
          <w:p w14:paraId="2BEDAF21" w14:textId="77777777" w:rsidR="00E30CDC" w:rsidRPr="0087790B" w:rsidRDefault="00E30CDC" w:rsidP="00E8207D">
            <w:pPr>
              <w:pStyle w:val="5tab"/>
              <w:rPr>
                <w:rFonts w:ascii="Times New Roman" w:hAnsi="Times New Roman"/>
                <w:lang w:val="en-GB"/>
              </w:rPr>
            </w:pPr>
          </w:p>
        </w:tc>
      </w:tr>
      <w:tr w:rsidR="00E30CDC" w:rsidRPr="00E8207D" w14:paraId="69241A74" w14:textId="77777777" w:rsidTr="00E8207D">
        <w:tc>
          <w:tcPr>
            <w:tcW w:w="2000" w:type="dxa"/>
            <w:gridSpan w:val="2"/>
          </w:tcPr>
          <w:p w14:paraId="1D1282A4" w14:textId="77777777" w:rsidR="00E30CDC" w:rsidRPr="00E8207D" w:rsidRDefault="00E30CDC" w:rsidP="0061223B">
            <w:pPr>
              <w:pStyle w:val="TableHeading"/>
              <w:spacing w:before="60" w:after="60"/>
              <w:rPr>
                <w:rFonts w:cs="Arial"/>
              </w:rPr>
            </w:pPr>
            <w:bookmarkStart w:id="234" w:name="_Toc154045303"/>
            <w:bookmarkStart w:id="235" w:name="_Toc154049112"/>
            <w:r w:rsidRPr="00E8207D">
              <w:rPr>
                <w:rFonts w:cs="Arial"/>
              </w:rPr>
              <w:t>Classification</w:t>
            </w:r>
            <w:bookmarkEnd w:id="234"/>
            <w:bookmarkEnd w:id="235"/>
          </w:p>
        </w:tc>
        <w:tc>
          <w:tcPr>
            <w:tcW w:w="7900" w:type="dxa"/>
            <w:gridSpan w:val="2"/>
          </w:tcPr>
          <w:p w14:paraId="6A2A7E5B" w14:textId="77777777" w:rsidR="00E30CDC" w:rsidRPr="00E8207D" w:rsidRDefault="00066522" w:rsidP="0061223B">
            <w:pPr>
              <w:spacing w:before="60" w:after="60"/>
              <w:rPr>
                <w:rFonts w:cs="Arial"/>
                <w:lang w:val="en-GB"/>
              </w:rPr>
            </w:pPr>
            <w:r>
              <w:rPr>
                <w:noProof/>
                <w:lang w:val="en-NZ" w:eastAsia="en-NZ"/>
              </w:rPr>
              <mc:AlternateContent>
                <mc:Choice Requires="wps">
                  <w:drawing>
                    <wp:anchor distT="0" distB="0" distL="114297" distR="114297" simplePos="0" relativeHeight="251649536" behindDoc="0" locked="0" layoutInCell="1" allowOverlap="1" wp14:anchorId="27242B88" wp14:editId="31A6DA65">
                      <wp:simplePos x="0" y="0"/>
                      <wp:positionH relativeFrom="column">
                        <wp:posOffset>4809489</wp:posOffset>
                      </wp:positionH>
                      <wp:positionV relativeFrom="paragraph">
                        <wp:posOffset>26035</wp:posOffset>
                      </wp:positionV>
                      <wp:extent cx="0" cy="1943100"/>
                      <wp:effectExtent l="0" t="0" r="0" b="0"/>
                      <wp:wrapNone/>
                      <wp:docPr id="3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C85CCA9" id="Line 14" o:spid="_x0000_s1026" style="position:absolute;z-index:2516495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8.7pt,2.05pt" to="378.7pt,1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" stroked="f" strokeweight="1pt"/>
                  </w:pict>
                </mc:Fallback>
              </mc:AlternateContent>
            </w:r>
            <w:r w:rsidR="00E30CDC" w:rsidRPr="00E8207D">
              <w:rPr>
                <w:rFonts w:cs="Arial"/>
                <w:lang w:val="en-GB"/>
              </w:rPr>
              <w:t>The value is generated by your organisation from the student’s name.  The NAMEID is generated from the first four characters of the surname and the first initial of forename 1.</w:t>
            </w:r>
          </w:p>
          <w:p w14:paraId="7B3E4C69" w14:textId="77777777" w:rsidR="00E30CDC" w:rsidRPr="00E8207D" w:rsidRDefault="00E30CDC" w:rsidP="0061223B">
            <w:pPr>
              <w:spacing w:before="60" w:after="60"/>
              <w:rPr>
                <w:rFonts w:cs="Arial"/>
                <w:lang w:val="en-GB"/>
              </w:rPr>
            </w:pPr>
            <w:r w:rsidRPr="00E8207D">
              <w:rPr>
                <w:rFonts w:cs="Arial"/>
                <w:lang w:val="en-GB"/>
              </w:rPr>
              <w:t xml:space="preserve">Characters must be capitalised.  If the surname is less than 4 </w:t>
            </w:r>
            <w:proofErr w:type="gramStart"/>
            <w:r w:rsidRPr="00E8207D">
              <w:rPr>
                <w:rFonts w:cs="Arial"/>
                <w:lang w:val="en-GB"/>
              </w:rPr>
              <w:t>characters</w:t>
            </w:r>
            <w:proofErr w:type="gramEnd"/>
            <w:r w:rsidRPr="00E8207D">
              <w:rPr>
                <w:rFonts w:cs="Arial"/>
                <w:lang w:val="en-GB"/>
              </w:rPr>
              <w:t xml:space="preserve"> then blanks must be inserted before forename initial. The initial must be located in fifth position.</w:t>
            </w:r>
          </w:p>
          <w:p w14:paraId="200652CE" w14:textId="77777777" w:rsidR="00E30CDC" w:rsidRPr="00E8207D" w:rsidRDefault="00E30CDC" w:rsidP="0061223B">
            <w:pPr>
              <w:pStyle w:val="Header"/>
              <w:tabs>
                <w:tab w:val="clear" w:pos="4153"/>
                <w:tab w:val="clear" w:pos="8306"/>
                <w:tab w:val="left" w:pos="520"/>
                <w:tab w:val="left" w:pos="1450"/>
              </w:tabs>
              <w:spacing w:before="60" w:after="60"/>
              <w:rPr>
                <w:rFonts w:cs="Arial"/>
                <w:lang w:val="en-GB"/>
              </w:rPr>
            </w:pPr>
            <w:proofErr w:type="spellStart"/>
            <w:proofErr w:type="gramStart"/>
            <w:r w:rsidRPr="00E8207D">
              <w:rPr>
                <w:rFonts w:cs="Arial"/>
                <w:lang w:val="en-GB"/>
              </w:rPr>
              <w:t>e.g</w:t>
            </w:r>
            <w:proofErr w:type="spellEnd"/>
            <w:proofErr w:type="gramEnd"/>
            <w:r>
              <w:rPr>
                <w:rFonts w:cs="Arial"/>
                <w:lang w:val="en-GB"/>
              </w:rPr>
              <w:tab/>
            </w:r>
            <w:r w:rsidRPr="00E8207D">
              <w:rPr>
                <w:rFonts w:cs="Arial"/>
                <w:lang w:val="en-GB"/>
              </w:rPr>
              <w:t>LEE A</w:t>
            </w:r>
            <w:r>
              <w:rPr>
                <w:rFonts w:cs="Arial"/>
                <w:lang w:val="en-GB"/>
              </w:rPr>
              <w:tab/>
            </w:r>
            <w:r w:rsidRPr="00E8207D">
              <w:rPr>
                <w:rFonts w:cs="Arial"/>
                <w:lang w:val="en-GB"/>
              </w:rPr>
              <w:t xml:space="preserve">for Andrew Lee </w:t>
            </w:r>
          </w:p>
          <w:p w14:paraId="2DA369A6" w14:textId="77777777" w:rsidR="00E30CDC" w:rsidRPr="00E8207D" w:rsidRDefault="00E30CDC" w:rsidP="0061223B">
            <w:pPr>
              <w:pStyle w:val="Header"/>
              <w:tabs>
                <w:tab w:val="clear" w:pos="4153"/>
                <w:tab w:val="clear" w:pos="8306"/>
                <w:tab w:val="left" w:pos="520"/>
                <w:tab w:val="left" w:pos="1450"/>
              </w:tabs>
              <w:spacing w:before="60" w:after="60"/>
              <w:rPr>
                <w:rFonts w:cs="Arial"/>
                <w:lang w:val="en-GB"/>
              </w:rPr>
            </w:pPr>
            <w:proofErr w:type="spellStart"/>
            <w:proofErr w:type="gramStart"/>
            <w:r w:rsidRPr="00E8207D">
              <w:rPr>
                <w:rFonts w:cs="Arial"/>
                <w:lang w:val="en-GB"/>
              </w:rPr>
              <w:t>e.g</w:t>
            </w:r>
            <w:proofErr w:type="spellEnd"/>
            <w:proofErr w:type="gramEnd"/>
            <w:r>
              <w:rPr>
                <w:rFonts w:cs="Arial"/>
                <w:lang w:val="en-GB"/>
              </w:rPr>
              <w:tab/>
            </w:r>
            <w:r w:rsidRPr="00E8207D">
              <w:rPr>
                <w:rFonts w:cs="Arial"/>
                <w:lang w:val="en-GB"/>
              </w:rPr>
              <w:t>VAN M</w:t>
            </w:r>
            <w:r>
              <w:rPr>
                <w:rFonts w:cs="Arial"/>
                <w:lang w:val="en-GB"/>
              </w:rPr>
              <w:tab/>
            </w:r>
            <w:r w:rsidRPr="00E8207D">
              <w:rPr>
                <w:rFonts w:cs="Arial"/>
                <w:lang w:val="en-GB"/>
              </w:rPr>
              <w:t>for Michael van der Hum</w:t>
            </w:r>
          </w:p>
          <w:p w14:paraId="7118E3B6" w14:textId="77777777" w:rsidR="00E30CDC" w:rsidRPr="00E8207D" w:rsidRDefault="00E30CDC" w:rsidP="0061223B">
            <w:pPr>
              <w:pStyle w:val="Header"/>
              <w:tabs>
                <w:tab w:val="clear" w:pos="4153"/>
                <w:tab w:val="clear" w:pos="8306"/>
                <w:tab w:val="left" w:pos="520"/>
                <w:tab w:val="left" w:pos="1450"/>
              </w:tabs>
              <w:spacing w:before="60" w:after="60"/>
              <w:rPr>
                <w:rFonts w:cs="Arial"/>
                <w:lang w:val="en-GB"/>
              </w:rPr>
            </w:pPr>
            <w:proofErr w:type="spellStart"/>
            <w:proofErr w:type="gramStart"/>
            <w:r w:rsidRPr="00E8207D">
              <w:rPr>
                <w:rFonts w:cs="Arial"/>
                <w:lang w:val="en-GB"/>
              </w:rPr>
              <w:t>e.g</w:t>
            </w:r>
            <w:proofErr w:type="spellEnd"/>
            <w:proofErr w:type="gramEnd"/>
            <w:r>
              <w:rPr>
                <w:rFonts w:cs="Arial"/>
                <w:lang w:val="en-GB"/>
              </w:rPr>
              <w:tab/>
            </w:r>
            <w:r w:rsidRPr="00E8207D">
              <w:rPr>
                <w:rFonts w:cs="Arial"/>
                <w:lang w:val="en-GB"/>
              </w:rPr>
              <w:t>DE WP</w:t>
            </w:r>
            <w:r>
              <w:rPr>
                <w:rFonts w:cs="Arial"/>
                <w:lang w:val="en-GB"/>
              </w:rPr>
              <w:tab/>
            </w:r>
            <w:r w:rsidRPr="00E8207D">
              <w:rPr>
                <w:rFonts w:cs="Arial"/>
                <w:lang w:val="en-GB"/>
              </w:rPr>
              <w:t>for Peter de Wittering</w:t>
            </w:r>
          </w:p>
          <w:p w14:paraId="62E4B839" w14:textId="77777777" w:rsidR="00E30CDC" w:rsidRPr="00E8207D" w:rsidRDefault="00E30CDC" w:rsidP="0061223B">
            <w:pPr>
              <w:spacing w:before="60" w:after="60"/>
              <w:ind w:left="1330" w:hanging="1330"/>
              <w:rPr>
                <w:rFonts w:cs="Arial"/>
                <w:lang w:val="en-GB"/>
              </w:rPr>
            </w:pPr>
            <w:r w:rsidRPr="00E8207D">
              <w:rPr>
                <w:rFonts w:cs="Arial"/>
                <w:lang w:val="en-GB"/>
              </w:rPr>
              <w:t xml:space="preserve">If surname contains </w:t>
            </w:r>
            <w:r w:rsidR="00E747D9" w:rsidRPr="00E8207D">
              <w:rPr>
                <w:rFonts w:cs="Arial"/>
                <w:lang w:val="en-GB"/>
              </w:rPr>
              <w:t>punctuation,</w:t>
            </w:r>
            <w:r w:rsidRPr="00E8207D">
              <w:rPr>
                <w:rFonts w:cs="Arial"/>
                <w:lang w:val="en-GB"/>
              </w:rPr>
              <w:t xml:space="preserve"> then please include these:</w:t>
            </w:r>
          </w:p>
          <w:p w14:paraId="7B7C4D54" w14:textId="77777777" w:rsidR="00E30CDC" w:rsidRPr="00E8207D" w:rsidRDefault="00E30CDC" w:rsidP="0061223B">
            <w:pPr>
              <w:pStyle w:val="Header"/>
              <w:tabs>
                <w:tab w:val="clear" w:pos="4153"/>
                <w:tab w:val="clear" w:pos="8306"/>
                <w:tab w:val="left" w:pos="520"/>
                <w:tab w:val="left" w:pos="1450"/>
              </w:tabs>
              <w:spacing w:before="60" w:after="60"/>
              <w:rPr>
                <w:rFonts w:cs="Arial"/>
                <w:lang w:val="en-GB"/>
              </w:rPr>
            </w:pPr>
            <w:proofErr w:type="spellStart"/>
            <w:proofErr w:type="gramStart"/>
            <w:r w:rsidRPr="00E8207D">
              <w:rPr>
                <w:rFonts w:cs="Arial"/>
                <w:lang w:val="en-GB"/>
              </w:rPr>
              <w:t>e.g</w:t>
            </w:r>
            <w:proofErr w:type="spellEnd"/>
            <w:proofErr w:type="gramEnd"/>
            <w:r>
              <w:rPr>
                <w:rFonts w:cs="Arial"/>
                <w:lang w:val="en-GB"/>
              </w:rPr>
              <w:tab/>
            </w:r>
            <w:r w:rsidRPr="00E8207D">
              <w:rPr>
                <w:rFonts w:cs="Arial"/>
                <w:lang w:val="en-GB"/>
              </w:rPr>
              <w:t>O'COB</w:t>
            </w:r>
            <w:r>
              <w:rPr>
                <w:rFonts w:cs="Arial"/>
                <w:lang w:val="en-GB"/>
              </w:rPr>
              <w:tab/>
            </w:r>
            <w:r w:rsidRPr="00E8207D">
              <w:rPr>
                <w:rFonts w:cs="Arial"/>
                <w:lang w:val="en-GB"/>
              </w:rPr>
              <w:t xml:space="preserve">for Brian O'Connor </w:t>
            </w:r>
          </w:p>
          <w:p w14:paraId="6AAF7B8F" w14:textId="77777777" w:rsidR="00E30CDC" w:rsidRPr="00E8207D" w:rsidRDefault="00E30CDC" w:rsidP="00C124BB">
            <w:pPr>
              <w:spacing w:before="60" w:after="60"/>
              <w:ind w:left="520" w:hanging="520"/>
              <w:rPr>
                <w:rFonts w:cs="Arial"/>
                <w:lang w:val="en-GB"/>
              </w:rPr>
            </w:pPr>
            <w:r w:rsidRPr="00E8207D">
              <w:rPr>
                <w:rFonts w:cs="Arial"/>
                <w:b/>
                <w:lang w:val="en-GB"/>
              </w:rPr>
              <w:t xml:space="preserve">Note: The NAMEID must match the equivalent NAMEID from either the main name or an alternative name on the NSN reported.  </w:t>
            </w:r>
          </w:p>
        </w:tc>
      </w:tr>
      <w:tr w:rsidR="00E30CDC" w14:paraId="704C8340" w14:textId="77777777" w:rsidTr="00E8207D">
        <w:tc>
          <w:tcPr>
            <w:tcW w:w="2000" w:type="dxa"/>
            <w:gridSpan w:val="2"/>
          </w:tcPr>
          <w:p w14:paraId="2917B77F" w14:textId="77777777" w:rsidR="00E30CDC" w:rsidRPr="004B5E41" w:rsidRDefault="00E30CDC" w:rsidP="0061223B">
            <w:pPr>
              <w:pStyle w:val="TableHeading"/>
              <w:spacing w:before="60" w:after="60"/>
            </w:pPr>
            <w:bookmarkStart w:id="236" w:name="_Toc154045304"/>
            <w:bookmarkStart w:id="237" w:name="_Toc154049113"/>
            <w:r w:rsidRPr="004B5E41">
              <w:t>Validation Logic</w:t>
            </w:r>
            <w:bookmarkEnd w:id="236"/>
            <w:bookmarkEnd w:id="237"/>
          </w:p>
        </w:tc>
        <w:tc>
          <w:tcPr>
            <w:tcW w:w="7900" w:type="dxa"/>
            <w:gridSpan w:val="2"/>
          </w:tcPr>
          <w:p w14:paraId="0DE7576F" w14:textId="77777777" w:rsidR="00E30CDC" w:rsidRPr="00E8207D" w:rsidRDefault="00E30CDC" w:rsidP="0061223B">
            <w:pPr>
              <w:pStyle w:val="Appliesto"/>
              <w:tabs>
                <w:tab w:val="clear" w:pos="1134"/>
                <w:tab w:val="left" w:pos="851"/>
                <w:tab w:val="left" w:pos="1418"/>
              </w:tabs>
              <w:spacing w:before="60" w:after="60"/>
              <w:ind w:left="0" w:firstLine="0"/>
              <w:rPr>
                <w:rFonts w:cs="Arial"/>
                <w:b/>
                <w:lang w:val="en-GB"/>
              </w:rPr>
            </w:pPr>
            <w:r w:rsidRPr="00E8207D">
              <w:rPr>
                <w:rFonts w:cs="Arial"/>
                <w:b/>
                <w:lang w:val="en-GB"/>
              </w:rPr>
              <w:t>Applies To:</w:t>
            </w:r>
            <w:r w:rsidRPr="00E8207D">
              <w:rPr>
                <w:rFonts w:cs="Arial"/>
                <w:b/>
                <w:lang w:val="en-GB"/>
              </w:rPr>
              <w:tab/>
              <w:t>Type B, C and D students</w:t>
            </w:r>
          </w:p>
          <w:p w14:paraId="7F11FE0F" w14:textId="77777777" w:rsidR="00E30CDC" w:rsidRPr="00E8207D" w:rsidRDefault="00066522" w:rsidP="0061223B">
            <w:pPr>
              <w:pStyle w:val="Appliesto"/>
              <w:tabs>
                <w:tab w:val="clear" w:pos="1134"/>
                <w:tab w:val="left" w:pos="851"/>
                <w:tab w:val="left" w:pos="1418"/>
              </w:tabs>
              <w:spacing w:before="60" w:after="60"/>
              <w:ind w:left="0" w:firstLine="0"/>
              <w:rPr>
                <w:rFonts w:cs="Arial"/>
                <w:lang w:val="en-GB"/>
              </w:rPr>
            </w:pPr>
            <w:r>
              <w:rPr>
                <w:noProof/>
                <w:lang w:val="en-NZ" w:eastAsia="en-NZ"/>
              </w:rPr>
              <mc:AlternateContent>
                <mc:Choice Requires="wps">
                  <w:drawing>
                    <wp:anchor distT="0" distB="0" distL="114297" distR="114297" simplePos="0" relativeHeight="251644416" behindDoc="0" locked="0" layoutInCell="1" allowOverlap="1" wp14:anchorId="6915344C" wp14:editId="6D843F1E">
                      <wp:simplePos x="0" y="0"/>
                      <wp:positionH relativeFrom="column">
                        <wp:posOffset>4809489</wp:posOffset>
                      </wp:positionH>
                      <wp:positionV relativeFrom="paragraph">
                        <wp:posOffset>57785</wp:posOffset>
                      </wp:positionV>
                      <wp:extent cx="0" cy="228600"/>
                      <wp:effectExtent l="0" t="0" r="0" b="0"/>
                      <wp:wrapNone/>
                      <wp:docPr id="3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CCA5A20" id="Line 9" o:spid="_x0000_s1026" style="position:absolute;z-index:2516444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8.7pt,4.55pt" to="378.7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" stroked="f"/>
                  </w:pict>
                </mc:Fallback>
              </mc:AlternateContent>
            </w:r>
            <w:r>
              <w:rPr>
                <w:noProof/>
                <w:lang w:val="en-NZ" w:eastAsia="en-NZ"/>
              </w:rPr>
              <mc:AlternateContent>
                <mc:Choice Requires="wps">
                  <w:drawing>
                    <wp:anchor distT="0" distB="0" distL="114297" distR="114297" simplePos="0" relativeHeight="251643392" behindDoc="0" locked="0" layoutInCell="1" allowOverlap="1" wp14:anchorId="0576573D" wp14:editId="27FD8405">
                      <wp:simplePos x="0" y="0"/>
                      <wp:positionH relativeFrom="column">
                        <wp:posOffset>4809489</wp:posOffset>
                      </wp:positionH>
                      <wp:positionV relativeFrom="paragraph">
                        <wp:posOffset>57785</wp:posOffset>
                      </wp:positionV>
                      <wp:extent cx="0" cy="228600"/>
                      <wp:effectExtent l="0" t="0" r="0" b="0"/>
                      <wp:wrapNone/>
                      <wp:docPr id="3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90ADBC1" id="Line 8" o:spid="_x0000_s1026" style="position:absolute;z-index:2516433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8.7pt,4.55pt" to="378.7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" stroked="f"/>
                  </w:pict>
                </mc:Fallback>
              </mc:AlternateContent>
            </w:r>
            <w:r w:rsidR="00E30CDC" w:rsidRPr="00E8207D">
              <w:rPr>
                <w:rFonts w:cs="Arial"/>
                <w:b/>
                <w:lang w:val="en-GB"/>
              </w:rPr>
              <w:t>Error</w:t>
            </w:r>
            <w:r w:rsidR="00E30CDC" w:rsidRPr="00E8207D">
              <w:rPr>
                <w:rFonts w:cs="Arial"/>
                <w:lang w:val="en-GB"/>
              </w:rPr>
              <w:tab/>
              <w:t>114:</w:t>
            </w:r>
            <w:r w:rsidR="00E30CDC" w:rsidRPr="00E8207D">
              <w:rPr>
                <w:rFonts w:cs="Arial"/>
                <w:lang w:val="en-GB"/>
              </w:rPr>
              <w:tab/>
              <w:t>NAMEID is blank</w:t>
            </w:r>
          </w:p>
        </w:tc>
      </w:tr>
      <w:tr w:rsidR="00E30CDC" w14:paraId="517A9322" w14:textId="77777777" w:rsidTr="00E8207D">
        <w:trPr>
          <w:trHeight w:val="1260"/>
        </w:trPr>
        <w:tc>
          <w:tcPr>
            <w:tcW w:w="2000" w:type="dxa"/>
            <w:gridSpan w:val="2"/>
            <w:tcBorders>
              <w:bottom w:val="single" w:sz="6" w:space="0" w:color="auto"/>
            </w:tcBorders>
          </w:tcPr>
          <w:p w14:paraId="42542D8E" w14:textId="77777777" w:rsidR="00E30CDC" w:rsidRPr="004B5E41" w:rsidRDefault="00E30CDC" w:rsidP="0061223B">
            <w:pPr>
              <w:pStyle w:val="TableHeading"/>
              <w:spacing w:before="60" w:after="60"/>
            </w:pPr>
            <w:bookmarkStart w:id="238" w:name="_Toc154045305"/>
            <w:bookmarkStart w:id="239" w:name="_Toc154049114"/>
            <w:r w:rsidRPr="004B5E41">
              <w:t>Data Collection</w:t>
            </w:r>
            <w:bookmarkEnd w:id="238"/>
            <w:bookmarkEnd w:id="239"/>
          </w:p>
        </w:tc>
        <w:tc>
          <w:tcPr>
            <w:tcW w:w="7900" w:type="dxa"/>
            <w:gridSpan w:val="2"/>
            <w:tcBorders>
              <w:bottom w:val="single" w:sz="6" w:space="0" w:color="auto"/>
            </w:tcBorders>
          </w:tcPr>
          <w:p w14:paraId="32646B71" w14:textId="77777777" w:rsidR="00E30CDC" w:rsidRPr="00E8207D" w:rsidRDefault="00E30CDC" w:rsidP="0061223B">
            <w:pPr>
              <w:pStyle w:val="Source"/>
              <w:tabs>
                <w:tab w:val="clear" w:pos="709"/>
              </w:tabs>
              <w:spacing w:before="60" w:after="60"/>
              <w:ind w:left="1060" w:hanging="1060"/>
              <w:rPr>
                <w:rFonts w:cs="Arial"/>
                <w:lang w:val="en-GB"/>
              </w:rPr>
            </w:pPr>
            <w:r w:rsidRPr="00E8207D">
              <w:rPr>
                <w:rFonts w:cs="Arial"/>
                <w:lang w:val="en-GB"/>
              </w:rPr>
              <w:t>Source:</w:t>
            </w:r>
            <w:r w:rsidRPr="00E8207D">
              <w:rPr>
                <w:rFonts w:cs="Arial"/>
                <w:lang w:val="en-GB"/>
              </w:rPr>
              <w:tab/>
              <w:t>This data item should be created by your student management system at the time that the Ministry's/TEC’s data files are compiled or, alternatively, created and stored in your system when the student first enrols and then supplied for the Ministry's files. If you use the second option, you will need to ensure that the value changes if the student's name changes.</w:t>
            </w:r>
          </w:p>
        </w:tc>
      </w:tr>
      <w:tr w:rsidR="00E30CDC" w14:paraId="762044A6" w14:textId="77777777" w:rsidTr="00E8207D">
        <w:tc>
          <w:tcPr>
            <w:tcW w:w="2000" w:type="dxa"/>
            <w:gridSpan w:val="2"/>
            <w:tcBorders>
              <w:top w:val="single" w:sz="6" w:space="0" w:color="auto"/>
            </w:tcBorders>
          </w:tcPr>
          <w:p w14:paraId="666B6B52" w14:textId="77777777" w:rsidR="00E30CDC" w:rsidRPr="004B5E41" w:rsidRDefault="00E30CDC" w:rsidP="0061223B">
            <w:pPr>
              <w:pStyle w:val="TableHeading"/>
              <w:spacing w:before="60" w:after="60"/>
            </w:pPr>
            <w:bookmarkStart w:id="240" w:name="_Toc154045306"/>
            <w:bookmarkStart w:id="241" w:name="_Toc154049115"/>
            <w:r w:rsidRPr="004B5E41">
              <w:t>Field History</w:t>
            </w:r>
            <w:bookmarkEnd w:id="240"/>
            <w:bookmarkEnd w:id="241"/>
          </w:p>
        </w:tc>
        <w:tc>
          <w:tcPr>
            <w:tcW w:w="7900" w:type="dxa"/>
            <w:gridSpan w:val="2"/>
            <w:tcBorders>
              <w:top w:val="single" w:sz="6" w:space="0" w:color="auto"/>
            </w:tcBorders>
          </w:tcPr>
          <w:p w14:paraId="42011F2D" w14:textId="77777777" w:rsidR="007E1F51" w:rsidRDefault="00E30CDC" w:rsidP="00DE5098">
            <w:pPr>
              <w:numPr>
                <w:ilvl w:val="0"/>
                <w:numId w:val="5"/>
              </w:numPr>
              <w:spacing w:before="60" w:after="60"/>
              <w:ind w:left="0" w:firstLine="0"/>
              <w:rPr>
                <w:rFonts w:cs="Arial"/>
                <w:lang w:val="en-GB"/>
              </w:rPr>
            </w:pPr>
            <w:r w:rsidRPr="00B4456C">
              <w:rPr>
                <w:rFonts w:cs="Arial"/>
                <w:lang w:val="en-GB"/>
              </w:rPr>
              <w:t>1997 – The field was introduced</w:t>
            </w:r>
          </w:p>
          <w:p w14:paraId="4015DAE3" w14:textId="77777777" w:rsidR="007E1F51" w:rsidRDefault="00E30CDC" w:rsidP="00DE5098">
            <w:pPr>
              <w:numPr>
                <w:ilvl w:val="0"/>
                <w:numId w:val="5"/>
              </w:numPr>
              <w:spacing w:before="60" w:after="60"/>
              <w:ind w:left="0" w:firstLine="0"/>
              <w:rPr>
                <w:rFonts w:cs="Arial"/>
                <w:lang w:val="en-GB"/>
              </w:rPr>
            </w:pPr>
            <w:r w:rsidRPr="00B4456C">
              <w:rPr>
                <w:rFonts w:cs="Arial"/>
                <w:lang w:val="en-GB"/>
              </w:rPr>
              <w:t>2000 – Field amended to include initial of first name</w:t>
            </w:r>
          </w:p>
          <w:p w14:paraId="217B12A1" w14:textId="77777777" w:rsidR="007E1F51" w:rsidRDefault="00E30CDC" w:rsidP="00DE5098">
            <w:pPr>
              <w:numPr>
                <w:ilvl w:val="0"/>
                <w:numId w:val="5"/>
              </w:numPr>
              <w:spacing w:before="60" w:after="60"/>
              <w:ind w:left="0" w:firstLine="0"/>
              <w:rPr>
                <w:rFonts w:cs="Arial"/>
                <w:lang w:val="en-GB"/>
              </w:rPr>
            </w:pPr>
            <w:r w:rsidRPr="00B4456C">
              <w:rPr>
                <w:rFonts w:cs="Arial"/>
                <w:lang w:val="en-GB"/>
              </w:rPr>
              <w:t>2000 – Validation logic introduced</w:t>
            </w:r>
          </w:p>
          <w:p w14:paraId="09866E01" w14:textId="77777777" w:rsidR="007E1F51" w:rsidRDefault="00E30CDC" w:rsidP="00DE5098">
            <w:pPr>
              <w:numPr>
                <w:ilvl w:val="0"/>
                <w:numId w:val="5"/>
              </w:numPr>
              <w:spacing w:before="60" w:after="60"/>
              <w:ind w:left="0" w:firstLine="0"/>
              <w:rPr>
                <w:rFonts w:cs="Arial"/>
                <w:lang w:val="en-GB"/>
              </w:rPr>
            </w:pPr>
            <w:r w:rsidRPr="00B4456C">
              <w:rPr>
                <w:rFonts w:cs="Arial"/>
                <w:lang w:val="en-GB"/>
              </w:rPr>
              <w:t>2004 – Reporting requirements amended to include Type B &amp; C students</w:t>
            </w:r>
          </w:p>
          <w:p w14:paraId="0536C2BB" w14:textId="77777777" w:rsidR="007E1F51" w:rsidRDefault="00E30CDC" w:rsidP="00DE5098">
            <w:pPr>
              <w:numPr>
                <w:ilvl w:val="0"/>
                <w:numId w:val="5"/>
              </w:numPr>
              <w:spacing w:before="60" w:after="60"/>
              <w:ind w:left="0" w:firstLine="0"/>
              <w:rPr>
                <w:rFonts w:cs="Arial"/>
                <w:lang w:val="en-GB"/>
              </w:rPr>
            </w:pPr>
            <w:r w:rsidRPr="00B4456C">
              <w:rPr>
                <w:rFonts w:cs="Arial"/>
                <w:lang w:val="en-GB"/>
              </w:rPr>
              <w:t xml:space="preserve">2004 – Validation logic amended to include Type B &amp; C students </w:t>
            </w:r>
          </w:p>
          <w:p w14:paraId="20D93369" w14:textId="77777777" w:rsidR="007E1F51" w:rsidRDefault="00E30CDC" w:rsidP="00DE5098">
            <w:pPr>
              <w:pStyle w:val="Source"/>
              <w:numPr>
                <w:ilvl w:val="0"/>
                <w:numId w:val="5"/>
              </w:numPr>
              <w:tabs>
                <w:tab w:val="clear" w:pos="709"/>
                <w:tab w:val="left" w:pos="1134"/>
              </w:tabs>
              <w:spacing w:before="60" w:after="60"/>
              <w:ind w:left="0" w:firstLine="0"/>
              <w:rPr>
                <w:rFonts w:cs="Arial"/>
                <w:lang w:val="en-GB"/>
              </w:rPr>
            </w:pPr>
            <w:r w:rsidRPr="00B4456C">
              <w:rPr>
                <w:rFonts w:cs="Arial"/>
                <w:lang w:val="en-GB"/>
              </w:rPr>
              <w:t>2004 – Reason for field amended</w:t>
            </w:r>
          </w:p>
          <w:p w14:paraId="479614D1" w14:textId="77777777" w:rsidR="007E1F51" w:rsidRDefault="00E30CDC" w:rsidP="00DE5098">
            <w:pPr>
              <w:pStyle w:val="Source"/>
              <w:numPr>
                <w:ilvl w:val="0"/>
                <w:numId w:val="5"/>
              </w:numPr>
              <w:tabs>
                <w:tab w:val="clear" w:pos="709"/>
                <w:tab w:val="left" w:pos="1134"/>
              </w:tabs>
              <w:spacing w:before="60" w:after="60"/>
              <w:ind w:left="0" w:firstLine="0"/>
              <w:rPr>
                <w:rFonts w:cs="Arial"/>
                <w:lang w:val="en-GB"/>
              </w:rPr>
            </w:pPr>
            <w:r w:rsidRPr="00B4456C">
              <w:rPr>
                <w:rFonts w:cs="Arial"/>
                <w:lang w:val="en-GB"/>
              </w:rPr>
              <w:t>2004 – Classification: further clarification on field matching with NAMEID from NSN</w:t>
            </w:r>
          </w:p>
          <w:p w14:paraId="63A96F50" w14:textId="77777777" w:rsidR="007E1F51" w:rsidRDefault="00E30CDC" w:rsidP="00DE5098">
            <w:pPr>
              <w:pStyle w:val="Source"/>
              <w:numPr>
                <w:ilvl w:val="0"/>
                <w:numId w:val="5"/>
              </w:numPr>
              <w:tabs>
                <w:tab w:val="clear" w:pos="709"/>
                <w:tab w:val="left" w:pos="1134"/>
              </w:tabs>
              <w:spacing w:before="60" w:after="60"/>
              <w:ind w:left="0" w:firstLine="0"/>
              <w:rPr>
                <w:rFonts w:ascii="Times New Roman" w:hAnsi="Times New Roman"/>
                <w:lang w:val="en-GB"/>
              </w:rPr>
            </w:pPr>
            <w:r w:rsidRPr="00B4456C">
              <w:rPr>
                <w:rFonts w:cs="Arial"/>
                <w:lang w:val="en-GB"/>
              </w:rPr>
              <w:t>2007 – Preceding field amended</w:t>
            </w:r>
          </w:p>
        </w:tc>
      </w:tr>
    </w:tbl>
    <w:p w14:paraId="4EF6866B" w14:textId="77777777" w:rsidR="00E30CDC" w:rsidRDefault="00E30CDC"/>
    <w:tbl>
      <w:tblPr>
        <w:tblW w:w="9900" w:type="dxa"/>
        <w:tblInd w:w="-180" w:type="dxa"/>
        <w:tblLayout w:type="fixed"/>
        <w:tblCellMar>
          <w:left w:w="0" w:type="dxa"/>
          <w:right w:w="0" w:type="dxa"/>
        </w:tblCellMar>
        <w:tblLook w:val="0000" w:firstRow="0" w:lastRow="0" w:firstColumn="0" w:lastColumn="0" w:noHBand="0" w:noVBand="0"/>
      </w:tblPr>
      <w:tblGrid>
        <w:gridCol w:w="1980"/>
        <w:gridCol w:w="20"/>
        <w:gridCol w:w="3760"/>
        <w:gridCol w:w="4140"/>
      </w:tblGrid>
      <w:tr w:rsidR="00E30CDC" w14:paraId="73D201A9" w14:textId="77777777" w:rsidTr="00B4456C">
        <w:tc>
          <w:tcPr>
            <w:tcW w:w="2000" w:type="dxa"/>
            <w:gridSpan w:val="2"/>
            <w:tcBorders>
              <w:top w:val="single" w:sz="4" w:space="0" w:color="auto"/>
              <w:bottom w:val="single" w:sz="4" w:space="0" w:color="auto"/>
            </w:tcBorders>
            <w:shd w:val="clear" w:color="auto" w:fill="CCCCCC"/>
          </w:tcPr>
          <w:p w14:paraId="628FA949" w14:textId="77777777" w:rsidR="00E30CDC" w:rsidRPr="00B82D4B" w:rsidRDefault="00E30CDC" w:rsidP="00194791">
            <w:pPr>
              <w:pStyle w:val="Heading2"/>
              <w:rPr>
                <w:szCs w:val="28"/>
              </w:rPr>
            </w:pPr>
            <w:r w:rsidRPr="006E1EAA">
              <w:lastRenderedPageBreak/>
              <w:br w:type="page"/>
            </w:r>
            <w:bookmarkStart w:id="242" w:name="_Toc154045307"/>
            <w:bookmarkStart w:id="243" w:name="_Toc154049116"/>
            <w:r w:rsidRPr="006E1EAA">
              <w:t>Field Name</w:t>
            </w:r>
            <w:bookmarkEnd w:id="242"/>
            <w:bookmarkEnd w:id="243"/>
          </w:p>
        </w:tc>
        <w:tc>
          <w:tcPr>
            <w:tcW w:w="3760" w:type="dxa"/>
            <w:tcBorders>
              <w:top w:val="single" w:sz="4" w:space="0" w:color="auto"/>
              <w:bottom w:val="single" w:sz="4" w:space="0" w:color="auto"/>
            </w:tcBorders>
            <w:shd w:val="clear" w:color="auto" w:fill="CCCCCC"/>
          </w:tcPr>
          <w:p w14:paraId="3C5E3D5F" w14:textId="77777777" w:rsidR="00E30CDC" w:rsidRPr="006E1EAA" w:rsidRDefault="00E30CDC" w:rsidP="00194791">
            <w:pPr>
              <w:pStyle w:val="Heading2"/>
            </w:pPr>
            <w:bookmarkStart w:id="244" w:name="_Hlt488564902"/>
            <w:bookmarkStart w:id="245" w:name="_Ref488545303"/>
            <w:bookmarkStart w:id="246" w:name="PRIOR_A"/>
            <w:bookmarkStart w:id="247" w:name="_Toc154045308"/>
            <w:bookmarkStart w:id="248" w:name="_Toc154049117"/>
            <w:bookmarkStart w:id="249" w:name="_Toc154207638"/>
            <w:bookmarkEnd w:id="244"/>
            <w:r w:rsidRPr="006E1EAA">
              <w:t>PRIOR_A</w:t>
            </w:r>
            <w:bookmarkEnd w:id="245"/>
            <w:bookmarkEnd w:id="246"/>
            <w:bookmarkEnd w:id="247"/>
            <w:bookmarkEnd w:id="248"/>
            <w:bookmarkEnd w:id="249"/>
          </w:p>
        </w:tc>
        <w:tc>
          <w:tcPr>
            <w:tcW w:w="4140" w:type="dxa"/>
            <w:tcBorders>
              <w:top w:val="single" w:sz="4" w:space="0" w:color="auto"/>
              <w:bottom w:val="single" w:sz="4" w:space="0" w:color="auto"/>
            </w:tcBorders>
            <w:shd w:val="clear" w:color="auto" w:fill="CCCCCC"/>
          </w:tcPr>
          <w:p w14:paraId="066535EA" w14:textId="77777777" w:rsidR="00E30CDC" w:rsidRPr="006E1EAA" w:rsidRDefault="00E30CDC" w:rsidP="00194791">
            <w:pPr>
              <w:pStyle w:val="Heading2"/>
            </w:pPr>
            <w:bookmarkStart w:id="250" w:name="_Toc154045309"/>
            <w:bookmarkStart w:id="251" w:name="_Toc154049118"/>
            <w:r w:rsidRPr="006E1EAA">
              <w:t>Field Number 1.7</w:t>
            </w:r>
            <w:bookmarkEnd w:id="250"/>
            <w:bookmarkEnd w:id="251"/>
          </w:p>
        </w:tc>
      </w:tr>
      <w:tr w:rsidR="00E30CDC" w:rsidRPr="00B4456C" w14:paraId="5A931C8D" w14:textId="77777777" w:rsidTr="00B4456C">
        <w:tc>
          <w:tcPr>
            <w:tcW w:w="2000" w:type="dxa"/>
            <w:gridSpan w:val="2"/>
            <w:tcBorders>
              <w:top w:val="single" w:sz="4" w:space="0" w:color="auto"/>
            </w:tcBorders>
          </w:tcPr>
          <w:p w14:paraId="5A969E50" w14:textId="77777777" w:rsidR="00E30CDC" w:rsidRPr="00B4456C" w:rsidRDefault="00E30CDC" w:rsidP="00C124BB">
            <w:pPr>
              <w:pStyle w:val="TableHeading"/>
              <w:spacing w:before="60" w:after="60"/>
              <w:rPr>
                <w:rFonts w:cs="Arial"/>
              </w:rPr>
            </w:pPr>
            <w:bookmarkStart w:id="252" w:name="_Toc154045310"/>
            <w:bookmarkStart w:id="253" w:name="_Toc154049119"/>
            <w:r w:rsidRPr="00B4456C">
              <w:rPr>
                <w:rFonts w:cs="Arial"/>
              </w:rPr>
              <w:t>Field Title</w:t>
            </w:r>
            <w:bookmarkEnd w:id="252"/>
            <w:bookmarkEnd w:id="253"/>
          </w:p>
        </w:tc>
        <w:tc>
          <w:tcPr>
            <w:tcW w:w="7900" w:type="dxa"/>
            <w:gridSpan w:val="2"/>
            <w:tcBorders>
              <w:top w:val="single" w:sz="4" w:space="0" w:color="auto"/>
            </w:tcBorders>
          </w:tcPr>
          <w:p w14:paraId="5F444EE2" w14:textId="77777777" w:rsidR="00E30CDC" w:rsidRPr="00B4456C" w:rsidRDefault="00E30CDC" w:rsidP="00C124BB">
            <w:pPr>
              <w:spacing w:before="60" w:after="60"/>
              <w:rPr>
                <w:rFonts w:cs="Arial"/>
                <w:lang w:val="en-GB"/>
              </w:rPr>
            </w:pPr>
            <w:r w:rsidRPr="00B4456C">
              <w:rPr>
                <w:rFonts w:cs="Arial"/>
                <w:lang w:val="en-GB"/>
              </w:rPr>
              <w:t xml:space="preserve">Main Activity </w:t>
            </w:r>
            <w:proofErr w:type="gramStart"/>
            <w:r w:rsidRPr="00B4456C">
              <w:rPr>
                <w:rFonts w:cs="Arial"/>
                <w:lang w:val="en-GB"/>
              </w:rPr>
              <w:t>at</w:t>
            </w:r>
            <w:proofErr w:type="gramEnd"/>
            <w:r w:rsidRPr="00B4456C">
              <w:rPr>
                <w:rFonts w:cs="Arial"/>
                <w:lang w:val="en-GB"/>
              </w:rPr>
              <w:t xml:space="preserve"> 1 October in Year Prior to Current Formal Enrolment</w:t>
            </w:r>
          </w:p>
        </w:tc>
      </w:tr>
      <w:tr w:rsidR="00E30CDC" w:rsidRPr="00B4456C" w14:paraId="1822B469" w14:textId="77777777" w:rsidTr="00B4456C">
        <w:tc>
          <w:tcPr>
            <w:tcW w:w="2000" w:type="dxa"/>
            <w:gridSpan w:val="2"/>
          </w:tcPr>
          <w:p w14:paraId="58BB2F01" w14:textId="77777777" w:rsidR="00E30CDC" w:rsidRPr="00B4456C" w:rsidRDefault="00E30CDC" w:rsidP="00C124BB">
            <w:pPr>
              <w:pStyle w:val="TableHeading"/>
              <w:spacing w:before="60" w:after="60"/>
              <w:rPr>
                <w:rFonts w:cs="Arial"/>
              </w:rPr>
            </w:pPr>
            <w:bookmarkStart w:id="254" w:name="_Toc154045311"/>
            <w:bookmarkStart w:id="255" w:name="_Toc154049120"/>
            <w:r w:rsidRPr="00B4456C">
              <w:rPr>
                <w:rFonts w:cs="Arial"/>
              </w:rPr>
              <w:t>Description</w:t>
            </w:r>
            <w:bookmarkEnd w:id="254"/>
            <w:bookmarkEnd w:id="255"/>
          </w:p>
        </w:tc>
        <w:tc>
          <w:tcPr>
            <w:tcW w:w="7900" w:type="dxa"/>
            <w:gridSpan w:val="2"/>
          </w:tcPr>
          <w:p w14:paraId="200714C7" w14:textId="77777777" w:rsidR="00E30CDC" w:rsidRPr="00B4456C" w:rsidRDefault="00E30CDC" w:rsidP="00C124BB">
            <w:pPr>
              <w:spacing w:before="60" w:after="60"/>
              <w:rPr>
                <w:rFonts w:cs="Arial"/>
                <w:lang w:val="en-NZ" w:eastAsia="en-NZ"/>
              </w:rPr>
            </w:pPr>
            <w:r w:rsidRPr="00B4456C">
              <w:rPr>
                <w:rFonts w:cs="Arial"/>
                <w:lang w:val="en-GB"/>
              </w:rPr>
              <w:t xml:space="preserve">The field describes the main activity or occupation for the student on 1 October of the year prior to enrolling as a Type D student at your organisation. </w:t>
            </w:r>
            <w:r w:rsidRPr="00B4456C">
              <w:rPr>
                <w:rFonts w:cs="Arial"/>
                <w:lang w:val="en-NZ" w:eastAsia="en-NZ"/>
              </w:rPr>
              <w:t xml:space="preserve">PRIOR_A is not required to be changed upon re-enrolment if the duration between the end of the previous enrolment and the re-enrolment is 12 months or less.  If a </w:t>
            </w:r>
            <w:r w:rsidRPr="00B4456C">
              <w:rPr>
                <w:rFonts w:cs="Arial"/>
                <w:lang w:val="en-GB"/>
              </w:rPr>
              <w:t xml:space="preserve">student returns to the same TEO after not being enrolled for a period of more than 12 months, PRIOR_A should be updated to reflect the student’s most recent main activity </w:t>
            </w:r>
            <w:proofErr w:type="gramStart"/>
            <w:r w:rsidRPr="00B4456C">
              <w:rPr>
                <w:rFonts w:cs="Arial"/>
                <w:lang w:val="en-GB"/>
              </w:rPr>
              <w:t>at</w:t>
            </w:r>
            <w:proofErr w:type="gramEnd"/>
            <w:r w:rsidRPr="00B4456C">
              <w:rPr>
                <w:rFonts w:cs="Arial"/>
                <w:lang w:val="en-GB"/>
              </w:rPr>
              <w:t xml:space="preserve"> 1 October of the year before.</w:t>
            </w:r>
          </w:p>
          <w:p w14:paraId="4AB4E0D9" w14:textId="77777777" w:rsidR="00E30CDC" w:rsidRPr="00B4456C" w:rsidRDefault="00E30CDC" w:rsidP="00C124BB">
            <w:pPr>
              <w:spacing w:before="60" w:after="60"/>
              <w:rPr>
                <w:rFonts w:cs="Arial"/>
                <w:lang w:val="en-GB"/>
              </w:rPr>
            </w:pPr>
            <w:r w:rsidRPr="00B4456C">
              <w:rPr>
                <w:rFonts w:cs="Arial"/>
                <w:lang w:val="en-GB"/>
              </w:rPr>
              <w:t xml:space="preserve">If the student enrolled for the first time between 1 October and 31 December of the current </w:t>
            </w:r>
            <w:proofErr w:type="gramStart"/>
            <w:r w:rsidRPr="00B4456C">
              <w:rPr>
                <w:rFonts w:cs="Arial"/>
                <w:lang w:val="en-GB"/>
              </w:rPr>
              <w:t>year</w:t>
            </w:r>
            <w:proofErr w:type="gramEnd"/>
            <w:r w:rsidRPr="00B4456C">
              <w:rPr>
                <w:rFonts w:cs="Arial"/>
                <w:lang w:val="en-GB"/>
              </w:rPr>
              <w:t xml:space="preserve"> then report the main activity at 1 October of the current year.</w:t>
            </w:r>
          </w:p>
        </w:tc>
      </w:tr>
      <w:tr w:rsidR="00E30CDC" w:rsidRPr="00B4456C" w14:paraId="67BE692E" w14:textId="77777777" w:rsidTr="00B4456C">
        <w:trPr>
          <w:trHeight w:val="890"/>
        </w:trPr>
        <w:tc>
          <w:tcPr>
            <w:tcW w:w="2000" w:type="dxa"/>
            <w:gridSpan w:val="2"/>
          </w:tcPr>
          <w:p w14:paraId="066FCFE1" w14:textId="77777777" w:rsidR="00E30CDC" w:rsidRPr="00B4456C" w:rsidRDefault="00E30CDC" w:rsidP="00C124BB">
            <w:pPr>
              <w:pStyle w:val="TableHeading"/>
              <w:spacing w:before="60" w:after="60"/>
              <w:rPr>
                <w:rFonts w:cs="Arial"/>
              </w:rPr>
            </w:pPr>
            <w:bookmarkStart w:id="256" w:name="_Toc154045312"/>
            <w:bookmarkStart w:id="257" w:name="_Toc154049121"/>
            <w:r w:rsidRPr="00B4456C">
              <w:rPr>
                <w:rFonts w:cs="Arial"/>
              </w:rPr>
              <w:t>Reason for Field</w:t>
            </w:r>
            <w:bookmarkEnd w:id="256"/>
            <w:bookmarkEnd w:id="257"/>
          </w:p>
        </w:tc>
        <w:tc>
          <w:tcPr>
            <w:tcW w:w="7900" w:type="dxa"/>
            <w:gridSpan w:val="2"/>
          </w:tcPr>
          <w:p w14:paraId="0A8692E7" w14:textId="77777777" w:rsidR="00E30CDC" w:rsidRPr="00B4456C" w:rsidRDefault="00E30CDC" w:rsidP="00C124BB">
            <w:pPr>
              <w:spacing w:before="60" w:after="60"/>
              <w:rPr>
                <w:rFonts w:cs="Arial"/>
                <w:lang w:val="en-GB"/>
              </w:rPr>
            </w:pPr>
            <w:r w:rsidRPr="00B4456C">
              <w:rPr>
                <w:rFonts w:cs="Arial"/>
                <w:lang w:val="en-GB"/>
              </w:rPr>
              <w:t>The field is used to monitor movement of students between education and employment sectors, and to monitor the flow of secondary school students going directly on to tertiary education. The field is used by the Ministry in conjunction with the FIRST_YR field.</w:t>
            </w:r>
          </w:p>
        </w:tc>
      </w:tr>
      <w:tr w:rsidR="00E30CDC" w14:paraId="3022C768" w14:textId="77777777" w:rsidTr="00CE5F5C">
        <w:trPr>
          <w:trHeight w:val="3449"/>
        </w:trPr>
        <w:tc>
          <w:tcPr>
            <w:tcW w:w="1980" w:type="dxa"/>
          </w:tcPr>
          <w:p w14:paraId="0ED5EB92" w14:textId="77777777" w:rsidR="00E30CDC" w:rsidRPr="00B30674" w:rsidRDefault="00E30CDC" w:rsidP="00CE5F5C">
            <w:pPr>
              <w:pStyle w:val="TableHeading"/>
            </w:pPr>
            <w:r>
              <w:t>Field Specifications</w:t>
            </w:r>
          </w:p>
        </w:tc>
        <w:tc>
          <w:tcPr>
            <w:tcW w:w="7920" w:type="dxa"/>
            <w:gridSpan w:val="3"/>
          </w:tcPr>
          <w:p w14:paraId="3FBAFC0F" w14:textId="77777777" w:rsidR="00E30CDC" w:rsidRPr="005369A9" w:rsidRDefault="00E30CDC" w:rsidP="00CE5F5C">
            <w:pPr>
              <w:rPr>
                <w:rFonts w:cs="Arial"/>
                <w:sz w:val="6"/>
                <w:lang w:val="en-GB"/>
              </w:rPr>
            </w:pPr>
          </w:p>
          <w:tbl>
            <w:tblPr>
              <w:tblW w:w="3580" w:type="dxa"/>
              <w:tblLayout w:type="fixed"/>
              <w:tblLook w:val="01E0" w:firstRow="1" w:lastRow="1" w:firstColumn="1" w:lastColumn="1" w:noHBand="0" w:noVBand="0"/>
            </w:tblPr>
            <w:tblGrid>
              <w:gridCol w:w="1775"/>
              <w:gridCol w:w="1805"/>
            </w:tblGrid>
            <w:tr w:rsidR="00E30CDC" w:rsidRPr="00CD0393" w14:paraId="00DAD44C" w14:textId="77777777" w:rsidTr="00CD0393">
              <w:tc>
                <w:tcPr>
                  <w:tcW w:w="1775" w:type="dxa"/>
                  <w:tcBorders>
                    <w:bottom w:val="single" w:sz="4" w:space="0" w:color="auto"/>
                  </w:tcBorders>
                </w:tcPr>
                <w:p w14:paraId="036491E3" w14:textId="77777777" w:rsidR="00E30CDC" w:rsidRPr="00CD0393" w:rsidRDefault="00E30CDC" w:rsidP="00CD0393">
                  <w:pPr>
                    <w:pStyle w:val="5tab"/>
                    <w:spacing w:before="50" w:after="50" w:line="240" w:lineRule="atLeast"/>
                    <w:jc w:val="both"/>
                    <w:rPr>
                      <w:rFonts w:cs="Arial"/>
                      <w:b/>
                      <w:lang w:val="en-GB"/>
                    </w:rPr>
                  </w:pPr>
                  <w:r w:rsidRPr="00CD0393">
                    <w:rPr>
                      <w:rFonts w:cs="Arial"/>
                      <w:b/>
                      <w:lang w:val="en-GB"/>
                    </w:rPr>
                    <w:t>File</w:t>
                  </w:r>
                </w:p>
              </w:tc>
              <w:tc>
                <w:tcPr>
                  <w:tcW w:w="1805" w:type="dxa"/>
                  <w:tcBorders>
                    <w:bottom w:val="single" w:sz="4" w:space="0" w:color="auto"/>
                  </w:tcBorders>
                </w:tcPr>
                <w:p w14:paraId="443D5B0D"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Student</w:t>
                  </w:r>
                </w:p>
              </w:tc>
            </w:tr>
            <w:tr w:rsidR="00E30CDC" w:rsidRPr="00CD0393" w14:paraId="4DC1AD35" w14:textId="77777777" w:rsidTr="00CD0393">
              <w:tc>
                <w:tcPr>
                  <w:tcW w:w="1775" w:type="dxa"/>
                  <w:tcBorders>
                    <w:top w:val="single" w:sz="4" w:space="0" w:color="auto"/>
                  </w:tcBorders>
                </w:tcPr>
                <w:p w14:paraId="660F2187"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Length</w:t>
                  </w:r>
                </w:p>
              </w:tc>
              <w:tc>
                <w:tcPr>
                  <w:tcW w:w="1805" w:type="dxa"/>
                  <w:tcBorders>
                    <w:top w:val="single" w:sz="4" w:space="0" w:color="auto"/>
                  </w:tcBorders>
                </w:tcPr>
                <w:p w14:paraId="6D86218A"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2</w:t>
                  </w:r>
                </w:p>
              </w:tc>
            </w:tr>
            <w:tr w:rsidR="00E30CDC" w:rsidRPr="00CD0393" w14:paraId="3B269959" w14:textId="77777777" w:rsidTr="00CD0393">
              <w:tc>
                <w:tcPr>
                  <w:tcW w:w="1775" w:type="dxa"/>
                </w:tcPr>
                <w:p w14:paraId="1A1EB0AF"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Type</w:t>
                  </w:r>
                </w:p>
              </w:tc>
              <w:tc>
                <w:tcPr>
                  <w:tcW w:w="1805" w:type="dxa"/>
                </w:tcPr>
                <w:p w14:paraId="266CE8AA"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Numeric</w:t>
                  </w:r>
                </w:p>
              </w:tc>
            </w:tr>
            <w:tr w:rsidR="00E30CDC" w:rsidRPr="00CD0393" w14:paraId="2FA76782" w14:textId="77777777" w:rsidTr="00CD0393">
              <w:tc>
                <w:tcPr>
                  <w:tcW w:w="1775" w:type="dxa"/>
                </w:tcPr>
                <w:p w14:paraId="52D5D222"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Justification</w:t>
                  </w:r>
                </w:p>
              </w:tc>
              <w:tc>
                <w:tcPr>
                  <w:tcW w:w="1805" w:type="dxa"/>
                </w:tcPr>
                <w:p w14:paraId="6FEB4448"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Right</w:t>
                  </w:r>
                </w:p>
              </w:tc>
            </w:tr>
            <w:tr w:rsidR="00E30CDC" w:rsidRPr="00CD0393" w14:paraId="039FD957" w14:textId="77777777" w:rsidTr="00CD0393">
              <w:tc>
                <w:tcPr>
                  <w:tcW w:w="1775" w:type="dxa"/>
                </w:tcPr>
                <w:p w14:paraId="443AA8B0"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Fill Character</w:t>
                  </w:r>
                </w:p>
              </w:tc>
              <w:tc>
                <w:tcPr>
                  <w:tcW w:w="1805" w:type="dxa"/>
                </w:tcPr>
                <w:p w14:paraId="19664633"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Blank</w:t>
                  </w:r>
                </w:p>
              </w:tc>
            </w:tr>
            <w:tr w:rsidR="00E30CDC" w:rsidRPr="00CD0393" w14:paraId="4CB8B5EF" w14:textId="77777777" w:rsidTr="00CD0393">
              <w:tc>
                <w:tcPr>
                  <w:tcW w:w="1775" w:type="dxa"/>
                </w:tcPr>
                <w:p w14:paraId="266184AC"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Record Position</w:t>
                  </w:r>
                </w:p>
              </w:tc>
              <w:tc>
                <w:tcPr>
                  <w:tcW w:w="1805" w:type="dxa"/>
                </w:tcPr>
                <w:p w14:paraId="062B7874"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35-36</w:t>
                  </w:r>
                </w:p>
              </w:tc>
            </w:tr>
            <w:tr w:rsidR="00E30CDC" w:rsidRPr="00CD0393" w14:paraId="0CBCD632" w14:textId="77777777" w:rsidTr="00CD0393">
              <w:tc>
                <w:tcPr>
                  <w:tcW w:w="1775" w:type="dxa"/>
                </w:tcPr>
                <w:p w14:paraId="652869B7"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Type of Students</w:t>
                  </w:r>
                </w:p>
              </w:tc>
              <w:tc>
                <w:tcPr>
                  <w:tcW w:w="1805" w:type="dxa"/>
                </w:tcPr>
                <w:p w14:paraId="5A6C6DCA"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D</w:t>
                  </w:r>
                </w:p>
              </w:tc>
            </w:tr>
            <w:tr w:rsidR="00E30CDC" w:rsidRPr="00CD0393" w14:paraId="3001ADD2" w14:textId="77777777" w:rsidTr="00CD0393">
              <w:tc>
                <w:tcPr>
                  <w:tcW w:w="1775" w:type="dxa"/>
                </w:tcPr>
                <w:p w14:paraId="437200A6"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Preceding Field</w:t>
                  </w:r>
                </w:p>
              </w:tc>
              <w:tc>
                <w:tcPr>
                  <w:tcW w:w="1805" w:type="dxa"/>
                </w:tcPr>
                <w:p w14:paraId="078FBAE6"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NAMEID</w:t>
                  </w:r>
                </w:p>
              </w:tc>
            </w:tr>
            <w:tr w:rsidR="00E30CDC" w:rsidRPr="00CD0393" w14:paraId="31F89399" w14:textId="77777777" w:rsidTr="00CD0393">
              <w:tc>
                <w:tcPr>
                  <w:tcW w:w="1775" w:type="dxa"/>
                </w:tcPr>
                <w:p w14:paraId="4B7627D5"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Following Field</w:t>
                  </w:r>
                </w:p>
              </w:tc>
              <w:tc>
                <w:tcPr>
                  <w:tcW w:w="1805" w:type="dxa"/>
                </w:tcPr>
                <w:p w14:paraId="0EE2E85B"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FIRST_YR</w:t>
                  </w:r>
                </w:p>
              </w:tc>
            </w:tr>
          </w:tbl>
          <w:p w14:paraId="28431253" w14:textId="77777777" w:rsidR="00E30CDC" w:rsidRPr="0087790B" w:rsidRDefault="00E30CDC" w:rsidP="00CE5F5C">
            <w:pPr>
              <w:pStyle w:val="5tab"/>
              <w:rPr>
                <w:rFonts w:ascii="Times New Roman" w:hAnsi="Times New Roman"/>
                <w:lang w:val="en-GB"/>
              </w:rPr>
            </w:pPr>
          </w:p>
        </w:tc>
      </w:tr>
      <w:tr w:rsidR="00E30CDC" w:rsidRPr="00B4456C" w14:paraId="1DEC324C" w14:textId="77777777" w:rsidTr="00B4456C">
        <w:tc>
          <w:tcPr>
            <w:tcW w:w="2000" w:type="dxa"/>
            <w:gridSpan w:val="2"/>
          </w:tcPr>
          <w:p w14:paraId="41489EAC" w14:textId="77777777" w:rsidR="00E30CDC" w:rsidRPr="00B4456C" w:rsidRDefault="00E30CDC" w:rsidP="00C124BB">
            <w:pPr>
              <w:pStyle w:val="TableHeading"/>
              <w:spacing w:before="60" w:after="60"/>
              <w:rPr>
                <w:rFonts w:cs="Arial"/>
              </w:rPr>
            </w:pPr>
            <w:bookmarkStart w:id="258" w:name="_Toc154045314"/>
            <w:bookmarkStart w:id="259" w:name="_Toc154049123"/>
            <w:r w:rsidRPr="00B4456C">
              <w:rPr>
                <w:rFonts w:cs="Arial"/>
              </w:rPr>
              <w:t>Classification</w:t>
            </w:r>
            <w:bookmarkEnd w:id="258"/>
            <w:bookmarkEnd w:id="259"/>
          </w:p>
        </w:tc>
        <w:bookmarkStart w:id="260" w:name="_Toc154045315"/>
        <w:bookmarkStart w:id="261" w:name="_Toc154049124"/>
        <w:tc>
          <w:tcPr>
            <w:tcW w:w="7900" w:type="dxa"/>
            <w:gridSpan w:val="2"/>
          </w:tcPr>
          <w:p w14:paraId="19FC07AD" w14:textId="77777777" w:rsidR="00E30CDC" w:rsidRPr="00B4456C" w:rsidRDefault="00066522" w:rsidP="00C124BB">
            <w:pPr>
              <w:pStyle w:val="Heading3"/>
              <w:tabs>
                <w:tab w:val="left" w:pos="567"/>
                <w:tab w:val="left" w:pos="3828"/>
                <w:tab w:val="left" w:pos="4395"/>
              </w:tabs>
              <w:spacing w:before="60"/>
              <w:rPr>
                <w:sz w:val="20"/>
                <w:szCs w:val="20"/>
                <w:lang w:val="en-GB"/>
              </w:rPr>
            </w:pPr>
            <w:r>
              <w:rPr>
                <w:noProof/>
                <w:lang w:val="en-NZ" w:eastAsia="en-NZ"/>
              </w:rPr>
              <mc:AlternateContent>
                <mc:Choice Requires="wps">
                  <w:drawing>
                    <wp:anchor distT="0" distB="0" distL="114297" distR="114297" simplePos="0" relativeHeight="251648512" behindDoc="0" locked="0" layoutInCell="1" allowOverlap="1" wp14:anchorId="43BE8AE2" wp14:editId="7FE2DC7C">
                      <wp:simplePos x="0" y="0"/>
                      <wp:positionH relativeFrom="column">
                        <wp:posOffset>4923789</wp:posOffset>
                      </wp:positionH>
                      <wp:positionV relativeFrom="paragraph">
                        <wp:posOffset>178435</wp:posOffset>
                      </wp:positionV>
                      <wp:extent cx="0" cy="342900"/>
                      <wp:effectExtent l="0" t="0" r="0" b="0"/>
                      <wp:wrapNone/>
                      <wp:docPr id="3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050D898" id="Line 13" o:spid="_x0000_s1026" style="position:absolute;z-index:2516485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87.7pt,14.05pt" to="387.7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" stroked="f"/>
                  </w:pict>
                </mc:Fallback>
              </mc:AlternateContent>
            </w:r>
            <w:r>
              <w:rPr>
                <w:noProof/>
                <w:lang w:val="en-NZ" w:eastAsia="en-NZ"/>
              </w:rPr>
              <mc:AlternateContent>
                <mc:Choice Requires="wps">
                  <w:drawing>
                    <wp:anchor distT="0" distB="0" distL="114297" distR="114297" simplePos="0" relativeHeight="251647488" behindDoc="0" locked="0" layoutInCell="1" allowOverlap="1" wp14:anchorId="3D317FD3" wp14:editId="2F01A861">
                      <wp:simplePos x="0" y="0"/>
                      <wp:positionH relativeFrom="column">
                        <wp:posOffset>4923789</wp:posOffset>
                      </wp:positionH>
                      <wp:positionV relativeFrom="paragraph">
                        <wp:posOffset>178435</wp:posOffset>
                      </wp:positionV>
                      <wp:extent cx="0" cy="342900"/>
                      <wp:effectExtent l="0" t="0" r="0" b="0"/>
                      <wp:wrapNone/>
                      <wp:docPr id="3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92DD41A" id="Line 12" o:spid="_x0000_s1026" style="position:absolute;z-index:2516474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87.7pt,14.05pt" to="387.7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" stroked="f"/>
                  </w:pict>
                </mc:Fallback>
              </mc:AlternateContent>
            </w:r>
            <w:r w:rsidR="00E30CDC" w:rsidRPr="00B4456C">
              <w:rPr>
                <w:sz w:val="20"/>
                <w:szCs w:val="20"/>
                <w:lang w:val="en-GB"/>
              </w:rPr>
              <w:t>Code Meaning</w:t>
            </w:r>
            <w:bookmarkEnd w:id="260"/>
            <w:bookmarkEnd w:id="261"/>
          </w:p>
          <w:p w14:paraId="74BF2D7E" w14:textId="77777777" w:rsidR="00E30CDC" w:rsidRPr="00B4456C" w:rsidRDefault="00E30CDC" w:rsidP="00C124BB">
            <w:pPr>
              <w:tabs>
                <w:tab w:val="left" w:pos="567"/>
                <w:tab w:val="left" w:pos="3828"/>
                <w:tab w:val="left" w:pos="4395"/>
              </w:tabs>
              <w:spacing w:before="60" w:after="60"/>
              <w:rPr>
                <w:rFonts w:cs="Arial"/>
                <w:lang w:val="en-GB"/>
              </w:rPr>
            </w:pPr>
            <w:r w:rsidRPr="00B4456C">
              <w:rPr>
                <w:rFonts w:cs="Arial"/>
                <w:lang w:val="en-GB"/>
              </w:rPr>
              <w:t>01</w:t>
            </w:r>
            <w:r w:rsidRPr="00B4456C">
              <w:rPr>
                <w:rFonts w:cs="Arial"/>
                <w:lang w:val="en-GB"/>
              </w:rPr>
              <w:tab/>
              <w:t xml:space="preserve">Secondary school student </w:t>
            </w:r>
          </w:p>
          <w:p w14:paraId="65413D12" w14:textId="77777777" w:rsidR="00E30CDC" w:rsidRPr="00B4456C" w:rsidRDefault="00E30CDC" w:rsidP="00C124BB">
            <w:pPr>
              <w:tabs>
                <w:tab w:val="left" w:pos="567"/>
                <w:tab w:val="left" w:pos="3828"/>
                <w:tab w:val="left" w:pos="4395"/>
              </w:tabs>
              <w:spacing w:before="60" w:after="60"/>
              <w:rPr>
                <w:rFonts w:cs="Arial"/>
                <w:lang w:val="en-GB"/>
              </w:rPr>
            </w:pPr>
            <w:r w:rsidRPr="00B4456C">
              <w:rPr>
                <w:rFonts w:cs="Arial"/>
                <w:lang w:val="en-GB"/>
              </w:rPr>
              <w:t>02</w:t>
            </w:r>
            <w:r w:rsidRPr="00B4456C">
              <w:rPr>
                <w:rFonts w:cs="Arial"/>
                <w:lang w:val="en-GB"/>
              </w:rPr>
              <w:tab/>
            </w:r>
            <w:proofErr w:type="gramStart"/>
            <w:r w:rsidRPr="00B4456C">
              <w:rPr>
                <w:rFonts w:cs="Arial"/>
                <w:lang w:val="en-GB"/>
              </w:rPr>
              <w:t>Non-employed</w:t>
            </w:r>
            <w:proofErr w:type="gramEnd"/>
            <w:r w:rsidRPr="00B4456C">
              <w:rPr>
                <w:rFonts w:cs="Arial"/>
                <w:lang w:val="en-GB"/>
              </w:rPr>
              <w:t xml:space="preserve"> or beneficiary (excluding retired) </w:t>
            </w:r>
          </w:p>
          <w:p w14:paraId="12D0D6F3" w14:textId="77777777" w:rsidR="00E30CDC" w:rsidRPr="00B4456C" w:rsidRDefault="00E30CDC" w:rsidP="00C124BB">
            <w:pPr>
              <w:tabs>
                <w:tab w:val="left" w:pos="567"/>
                <w:tab w:val="left" w:pos="3828"/>
                <w:tab w:val="left" w:pos="4395"/>
              </w:tabs>
              <w:spacing w:before="60" w:after="60"/>
              <w:rPr>
                <w:rFonts w:cs="Arial"/>
                <w:lang w:val="en-GB"/>
              </w:rPr>
            </w:pPr>
            <w:r w:rsidRPr="00B4456C">
              <w:rPr>
                <w:rFonts w:cs="Arial"/>
                <w:lang w:val="en-GB"/>
              </w:rPr>
              <w:t xml:space="preserve">03 </w:t>
            </w:r>
            <w:r w:rsidRPr="00B4456C">
              <w:rPr>
                <w:rFonts w:cs="Arial"/>
                <w:lang w:val="en-GB"/>
              </w:rPr>
              <w:tab/>
              <w:t xml:space="preserve">Wage or salary worker </w:t>
            </w:r>
          </w:p>
          <w:p w14:paraId="70D2E1F8" w14:textId="77777777" w:rsidR="00E30CDC" w:rsidRPr="00B4456C" w:rsidRDefault="00E30CDC" w:rsidP="00C124BB">
            <w:pPr>
              <w:tabs>
                <w:tab w:val="left" w:pos="567"/>
                <w:tab w:val="left" w:pos="3828"/>
                <w:tab w:val="left" w:pos="4395"/>
              </w:tabs>
              <w:spacing w:before="60" w:after="60"/>
              <w:rPr>
                <w:rFonts w:cs="Arial"/>
                <w:lang w:val="en-GB"/>
              </w:rPr>
            </w:pPr>
            <w:r w:rsidRPr="00B4456C">
              <w:rPr>
                <w:rFonts w:cs="Arial"/>
                <w:lang w:val="en-GB"/>
              </w:rPr>
              <w:t xml:space="preserve">04 </w:t>
            </w:r>
            <w:r w:rsidRPr="00B4456C">
              <w:rPr>
                <w:rFonts w:cs="Arial"/>
                <w:lang w:val="en-GB"/>
              </w:rPr>
              <w:tab/>
              <w:t>Self-employed</w:t>
            </w:r>
          </w:p>
          <w:p w14:paraId="6533E20D" w14:textId="77777777" w:rsidR="00E30CDC" w:rsidRPr="00B4456C" w:rsidRDefault="00E30CDC" w:rsidP="00C124BB">
            <w:pPr>
              <w:tabs>
                <w:tab w:val="left" w:pos="567"/>
                <w:tab w:val="left" w:pos="3828"/>
                <w:tab w:val="left" w:pos="4395"/>
              </w:tabs>
              <w:spacing w:before="60" w:after="60"/>
              <w:rPr>
                <w:rFonts w:cs="Arial"/>
                <w:lang w:val="en-GB"/>
              </w:rPr>
            </w:pPr>
            <w:r w:rsidRPr="00B4456C">
              <w:rPr>
                <w:rFonts w:cs="Arial"/>
                <w:lang w:val="en-GB"/>
              </w:rPr>
              <w:t xml:space="preserve">05 </w:t>
            </w:r>
            <w:r w:rsidRPr="00B4456C">
              <w:rPr>
                <w:rFonts w:cs="Arial"/>
                <w:lang w:val="en-GB"/>
              </w:rPr>
              <w:tab/>
              <w:t>University student</w:t>
            </w:r>
          </w:p>
          <w:p w14:paraId="1273E969" w14:textId="77777777" w:rsidR="00E30CDC" w:rsidRPr="00B4456C" w:rsidRDefault="00E30CDC" w:rsidP="00C124BB">
            <w:pPr>
              <w:tabs>
                <w:tab w:val="left" w:pos="567"/>
                <w:tab w:val="left" w:pos="3828"/>
                <w:tab w:val="left" w:pos="4395"/>
              </w:tabs>
              <w:spacing w:before="60" w:after="60"/>
              <w:rPr>
                <w:rFonts w:cs="Arial"/>
                <w:lang w:val="en-GB"/>
              </w:rPr>
            </w:pPr>
            <w:r w:rsidRPr="00B4456C">
              <w:rPr>
                <w:rFonts w:cs="Arial"/>
                <w:lang w:val="en-GB"/>
              </w:rPr>
              <w:t xml:space="preserve">06 </w:t>
            </w:r>
            <w:r w:rsidRPr="00B4456C">
              <w:rPr>
                <w:rFonts w:cs="Arial"/>
                <w:lang w:val="en-GB"/>
              </w:rPr>
              <w:tab/>
              <w:t>Polytechnic student</w:t>
            </w:r>
          </w:p>
          <w:p w14:paraId="03CE2F13" w14:textId="77777777" w:rsidR="00E30CDC" w:rsidRPr="00B4456C" w:rsidRDefault="00E30CDC" w:rsidP="00C124BB">
            <w:pPr>
              <w:tabs>
                <w:tab w:val="left" w:pos="567"/>
                <w:tab w:val="left" w:pos="3828"/>
                <w:tab w:val="left" w:pos="4395"/>
              </w:tabs>
              <w:spacing w:before="60" w:after="60"/>
              <w:rPr>
                <w:rFonts w:cs="Arial"/>
                <w:lang w:val="en-GB"/>
              </w:rPr>
            </w:pPr>
            <w:r w:rsidRPr="00B4456C">
              <w:rPr>
                <w:rFonts w:cs="Arial"/>
                <w:lang w:val="en-GB"/>
              </w:rPr>
              <w:t xml:space="preserve">07 </w:t>
            </w:r>
            <w:r w:rsidRPr="00B4456C">
              <w:rPr>
                <w:rFonts w:cs="Arial"/>
                <w:lang w:val="en-GB"/>
              </w:rPr>
              <w:tab/>
              <w:t>College of Education student</w:t>
            </w:r>
          </w:p>
          <w:p w14:paraId="17F09BC9" w14:textId="77777777" w:rsidR="00E30CDC" w:rsidRPr="00B4456C" w:rsidRDefault="00E30CDC" w:rsidP="00C124BB">
            <w:pPr>
              <w:tabs>
                <w:tab w:val="left" w:pos="567"/>
                <w:tab w:val="left" w:pos="3828"/>
                <w:tab w:val="left" w:pos="4395"/>
              </w:tabs>
              <w:spacing w:before="60" w:after="60"/>
              <w:rPr>
                <w:rFonts w:cs="Arial"/>
                <w:lang w:val="en-GB"/>
              </w:rPr>
            </w:pPr>
            <w:r w:rsidRPr="00B4456C">
              <w:rPr>
                <w:rFonts w:cs="Arial"/>
                <w:lang w:val="en-GB"/>
              </w:rPr>
              <w:t xml:space="preserve">08 </w:t>
            </w:r>
            <w:r w:rsidRPr="00B4456C">
              <w:rPr>
                <w:rFonts w:cs="Arial"/>
                <w:lang w:val="en-GB"/>
              </w:rPr>
              <w:tab/>
              <w:t xml:space="preserve">House person or retired </w:t>
            </w:r>
          </w:p>
          <w:p w14:paraId="0495241F" w14:textId="77777777" w:rsidR="00E30CDC" w:rsidRPr="00B4456C" w:rsidRDefault="00E30CDC" w:rsidP="00C124BB">
            <w:pPr>
              <w:tabs>
                <w:tab w:val="left" w:pos="567"/>
                <w:tab w:val="left" w:pos="3828"/>
                <w:tab w:val="left" w:pos="4395"/>
              </w:tabs>
              <w:spacing w:before="60" w:after="60"/>
              <w:rPr>
                <w:rFonts w:cs="Arial"/>
                <w:lang w:val="en-GB"/>
              </w:rPr>
            </w:pPr>
            <w:r w:rsidRPr="00B4456C">
              <w:rPr>
                <w:rFonts w:cs="Arial"/>
                <w:lang w:val="en-GB"/>
              </w:rPr>
              <w:t xml:space="preserve">09 </w:t>
            </w:r>
            <w:r w:rsidRPr="00B4456C">
              <w:rPr>
                <w:rFonts w:cs="Arial"/>
                <w:lang w:val="en-GB"/>
              </w:rPr>
              <w:tab/>
              <w:t xml:space="preserve">Overseas (irrespective of occupation) </w:t>
            </w:r>
          </w:p>
          <w:p w14:paraId="68977248" w14:textId="77777777" w:rsidR="00E30CDC" w:rsidRPr="00B4456C" w:rsidRDefault="00E30CDC" w:rsidP="00C124BB">
            <w:pPr>
              <w:tabs>
                <w:tab w:val="left" w:pos="567"/>
                <w:tab w:val="left" w:pos="3828"/>
                <w:tab w:val="left" w:pos="4395"/>
              </w:tabs>
              <w:spacing w:before="60" w:after="60"/>
              <w:rPr>
                <w:rFonts w:cs="Arial"/>
                <w:lang w:val="en-GB"/>
              </w:rPr>
            </w:pPr>
            <w:r w:rsidRPr="00B4456C">
              <w:rPr>
                <w:rFonts w:cs="Arial"/>
                <w:lang w:val="en-GB"/>
              </w:rPr>
              <w:t xml:space="preserve">11 </w:t>
            </w:r>
            <w:r w:rsidRPr="00B4456C">
              <w:rPr>
                <w:rFonts w:cs="Arial"/>
                <w:lang w:val="en-GB"/>
              </w:rPr>
              <w:tab/>
              <w:t xml:space="preserve">Private Training Establishment student </w:t>
            </w:r>
          </w:p>
          <w:p w14:paraId="150816C4" w14:textId="77777777" w:rsidR="00E30CDC" w:rsidRPr="00B4456C" w:rsidRDefault="00066522" w:rsidP="00C124BB">
            <w:pPr>
              <w:pStyle w:val="note"/>
              <w:spacing w:before="60" w:after="60"/>
              <w:ind w:left="0" w:firstLine="0"/>
              <w:rPr>
                <w:rFonts w:cs="Arial"/>
                <w:lang w:val="en-GB"/>
              </w:rPr>
            </w:pPr>
            <w:r>
              <w:rPr>
                <w:noProof/>
                <w:lang w:val="en-NZ" w:eastAsia="en-NZ"/>
              </w:rPr>
              <mc:AlternateContent>
                <mc:Choice Requires="wps">
                  <w:drawing>
                    <wp:anchor distT="0" distB="0" distL="114297" distR="114297" simplePos="0" relativeHeight="251646464" behindDoc="0" locked="0" layoutInCell="1" allowOverlap="1" wp14:anchorId="6DA56C33" wp14:editId="7E34CDFE">
                      <wp:simplePos x="0" y="0"/>
                      <wp:positionH relativeFrom="column">
                        <wp:posOffset>4809489</wp:posOffset>
                      </wp:positionH>
                      <wp:positionV relativeFrom="paragraph">
                        <wp:posOffset>114935</wp:posOffset>
                      </wp:positionV>
                      <wp:extent cx="0" cy="342900"/>
                      <wp:effectExtent l="0" t="0" r="0" b="0"/>
                      <wp:wrapNone/>
                      <wp:docPr id="2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74D84C6" id="Line 11" o:spid="_x0000_s1026" style="position:absolute;flip:y;z-index:2516464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8.7pt,9.05pt" to="378.7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" stroked="f" strokeweight="1pt"/>
                  </w:pict>
                </mc:Fallback>
              </mc:AlternateContent>
            </w:r>
            <w:r w:rsidR="00E30CDC" w:rsidRPr="00B4456C">
              <w:rPr>
                <w:rFonts w:cs="Arial"/>
                <w:lang w:val="en-GB"/>
              </w:rPr>
              <w:t xml:space="preserve">12 </w:t>
            </w:r>
            <w:r w:rsidR="00E30CDC" w:rsidRPr="00B4456C">
              <w:rPr>
                <w:rFonts w:cs="Arial"/>
                <w:lang w:val="en-GB"/>
              </w:rPr>
              <w:tab/>
              <w:t xml:space="preserve">Wānanga student </w:t>
            </w:r>
          </w:p>
          <w:p w14:paraId="725E122D" w14:textId="77777777" w:rsidR="00E30CDC" w:rsidRPr="00B4456C" w:rsidRDefault="00066522" w:rsidP="00C124BB">
            <w:pPr>
              <w:pStyle w:val="note"/>
              <w:spacing w:before="60" w:after="60"/>
              <w:ind w:left="0" w:firstLine="0"/>
              <w:rPr>
                <w:rFonts w:cs="Arial"/>
                <w:sz w:val="18"/>
                <w:lang w:val="en-GB"/>
              </w:rPr>
            </w:pPr>
            <w:r>
              <w:rPr>
                <w:noProof/>
                <w:lang w:val="en-NZ" w:eastAsia="en-NZ"/>
              </w:rPr>
              <mc:AlternateContent>
                <mc:Choice Requires="wps">
                  <w:drawing>
                    <wp:anchor distT="0" distB="0" distL="114297" distR="114297" simplePos="0" relativeHeight="251645440" behindDoc="0" locked="0" layoutInCell="1" allowOverlap="1" wp14:anchorId="4ACF9803" wp14:editId="190785FB">
                      <wp:simplePos x="0" y="0"/>
                      <wp:positionH relativeFrom="column">
                        <wp:posOffset>4809489</wp:posOffset>
                      </wp:positionH>
                      <wp:positionV relativeFrom="paragraph">
                        <wp:posOffset>5080</wp:posOffset>
                      </wp:positionV>
                      <wp:extent cx="0" cy="228600"/>
                      <wp:effectExtent l="0" t="0" r="0" b="0"/>
                      <wp:wrapNone/>
                      <wp:docPr id="2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21D6072" id="Line 10" o:spid="_x0000_s1026" style="position:absolute;z-index:2516454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8.7pt,.4pt" to="378.7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" stroked="f"/>
                  </w:pict>
                </mc:Fallback>
              </mc:AlternateContent>
            </w:r>
            <w:r w:rsidR="00E30CDC" w:rsidRPr="00B4456C">
              <w:rPr>
                <w:rFonts w:cs="Arial"/>
                <w:lang w:val="en-GB"/>
              </w:rPr>
              <w:t>The classification of ‘99 – other’ has been removed and may only be used historically.</w:t>
            </w:r>
          </w:p>
        </w:tc>
      </w:tr>
      <w:tr w:rsidR="00E30CDC" w:rsidRPr="00E57DAB" w14:paraId="41D6BB11" w14:textId="77777777" w:rsidTr="00E57DAB">
        <w:trPr>
          <w:trHeight w:val="1012"/>
        </w:trPr>
        <w:tc>
          <w:tcPr>
            <w:tcW w:w="2000" w:type="dxa"/>
            <w:gridSpan w:val="2"/>
          </w:tcPr>
          <w:p w14:paraId="09526175" w14:textId="77777777" w:rsidR="00E30CDC" w:rsidRPr="00E57DAB" w:rsidRDefault="00E30CDC" w:rsidP="00C124BB">
            <w:pPr>
              <w:pStyle w:val="TableHeading"/>
              <w:spacing w:before="60" w:after="60"/>
              <w:rPr>
                <w:rFonts w:cs="Arial"/>
              </w:rPr>
            </w:pPr>
            <w:bookmarkStart w:id="262" w:name="_Toc154045316"/>
            <w:bookmarkStart w:id="263" w:name="_Toc154049125"/>
            <w:r w:rsidRPr="00E57DAB">
              <w:rPr>
                <w:rFonts w:cs="Arial"/>
              </w:rPr>
              <w:t>Validation Logic</w:t>
            </w:r>
            <w:bookmarkEnd w:id="262"/>
            <w:bookmarkEnd w:id="263"/>
          </w:p>
        </w:tc>
        <w:tc>
          <w:tcPr>
            <w:tcW w:w="7900" w:type="dxa"/>
            <w:gridSpan w:val="2"/>
          </w:tcPr>
          <w:p w14:paraId="387182CC" w14:textId="77777777" w:rsidR="00E30CDC" w:rsidRPr="00E57DAB" w:rsidRDefault="00E30CDC" w:rsidP="00C124BB">
            <w:pPr>
              <w:pStyle w:val="Appliesto"/>
              <w:tabs>
                <w:tab w:val="clear" w:pos="1134"/>
                <w:tab w:val="left" w:pos="851"/>
                <w:tab w:val="left" w:pos="1418"/>
              </w:tabs>
              <w:spacing w:before="60" w:after="60"/>
              <w:ind w:left="0" w:firstLine="0"/>
              <w:rPr>
                <w:rFonts w:cs="Arial"/>
                <w:b/>
                <w:lang w:val="en-GB"/>
              </w:rPr>
            </w:pPr>
            <w:r w:rsidRPr="00E57DAB">
              <w:rPr>
                <w:rFonts w:cs="Arial"/>
                <w:b/>
                <w:lang w:val="en-GB"/>
              </w:rPr>
              <w:t>Applies To:</w:t>
            </w:r>
            <w:r w:rsidRPr="00E57DAB">
              <w:rPr>
                <w:rFonts w:cs="Arial"/>
                <w:b/>
                <w:lang w:val="en-GB"/>
              </w:rPr>
              <w:tab/>
              <w:t>Type D students</w:t>
            </w:r>
          </w:p>
          <w:p w14:paraId="75B395E9" w14:textId="77777777" w:rsidR="00E30CDC" w:rsidRPr="00E57DAB" w:rsidRDefault="00E30CDC" w:rsidP="00C124BB">
            <w:pPr>
              <w:pStyle w:val="Appliesto"/>
              <w:tabs>
                <w:tab w:val="clear" w:pos="1134"/>
                <w:tab w:val="left" w:pos="851"/>
                <w:tab w:val="left" w:pos="1418"/>
              </w:tabs>
              <w:spacing w:before="60" w:after="60"/>
              <w:ind w:left="0" w:firstLine="0"/>
              <w:rPr>
                <w:rFonts w:cs="Arial"/>
                <w:lang w:val="en-GB"/>
              </w:rPr>
            </w:pPr>
            <w:r w:rsidRPr="00E57DAB">
              <w:rPr>
                <w:rFonts w:cs="Arial"/>
                <w:b/>
                <w:lang w:val="en-GB"/>
              </w:rPr>
              <w:t>Error</w:t>
            </w:r>
            <w:r w:rsidRPr="00E57DAB">
              <w:rPr>
                <w:rFonts w:cs="Arial"/>
                <w:lang w:val="en-GB"/>
              </w:rPr>
              <w:tab/>
              <w:t>108:</w:t>
            </w:r>
            <w:r w:rsidRPr="00E57DAB">
              <w:rPr>
                <w:rFonts w:cs="Arial"/>
                <w:lang w:val="en-GB"/>
              </w:rPr>
              <w:tab/>
              <w:t xml:space="preserve">FIRST_YR is current year and PRIOR_A is not 01, 02, 03, 04, 08, 09 </w:t>
            </w:r>
          </w:p>
          <w:p w14:paraId="058B08A1" w14:textId="77777777" w:rsidR="00E30CDC" w:rsidRPr="00E57DAB" w:rsidRDefault="00E30CDC" w:rsidP="00C124BB">
            <w:pPr>
              <w:pStyle w:val="Appliesto"/>
              <w:tabs>
                <w:tab w:val="clear" w:pos="1134"/>
                <w:tab w:val="left" w:pos="851"/>
                <w:tab w:val="left" w:pos="1418"/>
              </w:tabs>
              <w:spacing w:before="60" w:after="60"/>
              <w:ind w:left="0" w:hanging="20"/>
              <w:rPr>
                <w:rFonts w:cs="Arial"/>
                <w:lang w:val="en-GB"/>
              </w:rPr>
            </w:pPr>
            <w:r>
              <w:rPr>
                <w:rFonts w:cs="Arial"/>
                <w:snapToGrid w:val="0"/>
                <w:color w:val="000000"/>
                <w:lang w:val="en-GB"/>
              </w:rPr>
              <w:tab/>
            </w:r>
            <w:r w:rsidRPr="00E57DAB">
              <w:rPr>
                <w:rFonts w:cs="Arial"/>
                <w:snapToGrid w:val="0"/>
                <w:color w:val="000000"/>
                <w:lang w:val="en-GB"/>
              </w:rPr>
              <w:tab/>
              <w:t>150:</w:t>
            </w:r>
            <w:r w:rsidRPr="00E57DAB">
              <w:rPr>
                <w:rFonts w:cs="Arial"/>
                <w:snapToGrid w:val="0"/>
                <w:color w:val="000000"/>
                <w:lang w:val="en-GB"/>
              </w:rPr>
              <w:tab/>
              <w:t xml:space="preserve">PRIOR_A is not valid </w:t>
            </w:r>
          </w:p>
        </w:tc>
      </w:tr>
      <w:tr w:rsidR="00E30CDC" w:rsidRPr="00E57DAB" w14:paraId="174839CC" w14:textId="77777777" w:rsidTr="00C124BB">
        <w:tblPrEx>
          <w:tblBorders>
            <w:top w:val="single" w:sz="12" w:space="0" w:color="auto"/>
          </w:tblBorders>
        </w:tblPrEx>
        <w:trPr>
          <w:trHeight w:val="80"/>
        </w:trPr>
        <w:tc>
          <w:tcPr>
            <w:tcW w:w="2000" w:type="dxa"/>
            <w:gridSpan w:val="2"/>
            <w:tcBorders>
              <w:top w:val="nil"/>
              <w:bottom w:val="nil"/>
            </w:tcBorders>
          </w:tcPr>
          <w:p w14:paraId="65D345F4" w14:textId="77777777" w:rsidR="00E30CDC" w:rsidRPr="00E57DAB" w:rsidRDefault="00E30CDC" w:rsidP="00C124BB">
            <w:pPr>
              <w:pStyle w:val="TableHeading"/>
              <w:spacing w:before="60" w:after="60"/>
              <w:rPr>
                <w:rFonts w:cs="Arial"/>
              </w:rPr>
            </w:pPr>
            <w:bookmarkStart w:id="264" w:name="_Toc154045317"/>
            <w:bookmarkStart w:id="265" w:name="_Toc154049126"/>
            <w:r w:rsidRPr="00E57DAB">
              <w:rPr>
                <w:rFonts w:cs="Arial"/>
              </w:rPr>
              <w:t>Data Collection</w:t>
            </w:r>
            <w:bookmarkEnd w:id="264"/>
            <w:bookmarkEnd w:id="265"/>
          </w:p>
        </w:tc>
        <w:tc>
          <w:tcPr>
            <w:tcW w:w="7900" w:type="dxa"/>
            <w:gridSpan w:val="2"/>
            <w:tcBorders>
              <w:top w:val="nil"/>
              <w:bottom w:val="nil"/>
            </w:tcBorders>
          </w:tcPr>
          <w:p w14:paraId="752F861E" w14:textId="77777777" w:rsidR="00E30CDC" w:rsidRPr="00E57DAB" w:rsidRDefault="00E30CDC" w:rsidP="00C124BB">
            <w:pPr>
              <w:pStyle w:val="frequency"/>
              <w:tabs>
                <w:tab w:val="clear" w:pos="1134"/>
                <w:tab w:val="left" w:pos="1060"/>
              </w:tabs>
              <w:spacing w:before="60" w:after="60"/>
              <w:ind w:left="0" w:firstLine="0"/>
              <w:rPr>
                <w:rFonts w:cs="Arial"/>
                <w:lang w:val="en-GB"/>
              </w:rPr>
            </w:pPr>
            <w:r w:rsidRPr="00E57DAB">
              <w:rPr>
                <w:rFonts w:cs="Arial"/>
                <w:lang w:val="en-GB"/>
              </w:rPr>
              <w:t>Source:</w:t>
            </w:r>
            <w:r w:rsidRPr="00E57DAB">
              <w:rPr>
                <w:rFonts w:cs="Arial"/>
                <w:lang w:val="en-GB"/>
              </w:rPr>
              <w:tab/>
              <w:t>Student application/enrolment form.</w:t>
            </w:r>
          </w:p>
          <w:p w14:paraId="3B391CFE" w14:textId="77777777" w:rsidR="00E30CDC" w:rsidRPr="00E57DAB" w:rsidRDefault="00E30CDC" w:rsidP="00C124BB">
            <w:pPr>
              <w:pStyle w:val="frequency"/>
              <w:tabs>
                <w:tab w:val="clear" w:pos="1134"/>
                <w:tab w:val="left" w:pos="1060"/>
              </w:tabs>
              <w:spacing w:before="60" w:after="60"/>
              <w:ind w:left="1060" w:hanging="1060"/>
              <w:rPr>
                <w:rFonts w:cs="Arial"/>
                <w:lang w:val="en-GB"/>
              </w:rPr>
            </w:pPr>
            <w:r w:rsidRPr="00E57DAB">
              <w:rPr>
                <w:rFonts w:cs="Arial"/>
                <w:lang w:val="en-GB"/>
              </w:rPr>
              <w:t>Frequency:</w:t>
            </w:r>
            <w:r w:rsidRPr="00E57DAB">
              <w:rPr>
                <w:rFonts w:cs="Arial"/>
                <w:lang w:val="en-GB"/>
              </w:rPr>
              <w:tab/>
              <w:t xml:space="preserve">Once, at first enrolment at your organisation and again upon any subsequent enrolments at your TEO if the period of time since the student </w:t>
            </w:r>
            <w:proofErr w:type="gramStart"/>
            <w:r w:rsidRPr="00E57DAB">
              <w:rPr>
                <w:rFonts w:cs="Arial"/>
                <w:lang w:val="en-GB"/>
              </w:rPr>
              <w:t>was last enrolled spans more than 12 months</w:t>
            </w:r>
            <w:proofErr w:type="gramEnd"/>
            <w:r w:rsidRPr="00E57DAB">
              <w:rPr>
                <w:rFonts w:cs="Arial"/>
                <w:lang w:val="en-GB"/>
              </w:rPr>
              <w:t>.</w:t>
            </w:r>
          </w:p>
          <w:p w14:paraId="191A0BED" w14:textId="77777777" w:rsidR="00E30CDC" w:rsidRPr="00E57DAB" w:rsidRDefault="00E30CDC" w:rsidP="00C124BB">
            <w:pPr>
              <w:pStyle w:val="frequency"/>
              <w:tabs>
                <w:tab w:val="clear" w:pos="1134"/>
                <w:tab w:val="left" w:pos="1060"/>
              </w:tabs>
              <w:spacing w:before="60" w:after="60"/>
              <w:ind w:left="1060" w:hanging="1060"/>
              <w:rPr>
                <w:rFonts w:cs="Arial"/>
                <w:lang w:val="en-GB"/>
              </w:rPr>
            </w:pPr>
            <w:r>
              <w:rPr>
                <w:rFonts w:cs="Arial"/>
                <w:lang w:val="en-GB"/>
              </w:rPr>
              <w:tab/>
            </w:r>
            <w:r w:rsidRPr="00E57DAB">
              <w:rPr>
                <w:rFonts w:cs="Arial"/>
                <w:lang w:val="en-GB"/>
              </w:rPr>
              <w:t>For example: if a student enrols at your TEO the year after leaving secondary school, the PRIOR_A field will be 01. If the student leaves your TEO and joins the workforce and later returns, PRIOR_A should be changed to 03 if the period since the student left has been more than 12 months.</w:t>
            </w:r>
          </w:p>
        </w:tc>
      </w:tr>
      <w:tr w:rsidR="00E30CDC" w:rsidRPr="00E57DAB" w14:paraId="06FCE924" w14:textId="77777777" w:rsidTr="00B4456C">
        <w:tblPrEx>
          <w:tblBorders>
            <w:top w:val="single" w:sz="12" w:space="0" w:color="auto"/>
            <w:bottom w:val="single" w:sz="12" w:space="0" w:color="auto"/>
          </w:tblBorders>
        </w:tblPrEx>
        <w:tc>
          <w:tcPr>
            <w:tcW w:w="2000" w:type="dxa"/>
            <w:gridSpan w:val="2"/>
            <w:tcBorders>
              <w:top w:val="single" w:sz="4" w:space="0" w:color="auto"/>
              <w:bottom w:val="nil"/>
            </w:tcBorders>
          </w:tcPr>
          <w:p w14:paraId="48DE1183" w14:textId="77777777" w:rsidR="00E30CDC" w:rsidRPr="00E57DAB" w:rsidRDefault="00E30CDC" w:rsidP="00C124BB">
            <w:pPr>
              <w:pStyle w:val="TableHeading"/>
              <w:spacing w:before="60" w:after="60"/>
              <w:rPr>
                <w:rFonts w:cs="Arial"/>
              </w:rPr>
            </w:pPr>
            <w:bookmarkStart w:id="266" w:name="_Toc154045318"/>
            <w:bookmarkStart w:id="267" w:name="_Toc154049127"/>
            <w:r w:rsidRPr="00E57DAB">
              <w:rPr>
                <w:rFonts w:cs="Arial"/>
              </w:rPr>
              <w:t>Field History</w:t>
            </w:r>
            <w:bookmarkEnd w:id="266"/>
            <w:bookmarkEnd w:id="267"/>
          </w:p>
        </w:tc>
        <w:tc>
          <w:tcPr>
            <w:tcW w:w="7900" w:type="dxa"/>
            <w:gridSpan w:val="2"/>
            <w:tcBorders>
              <w:top w:val="single" w:sz="4" w:space="0" w:color="auto"/>
              <w:bottom w:val="nil"/>
            </w:tcBorders>
          </w:tcPr>
          <w:p w14:paraId="0A52B698" w14:textId="77777777" w:rsidR="007E1F51" w:rsidRDefault="00E30CDC" w:rsidP="00DE5098">
            <w:pPr>
              <w:numPr>
                <w:ilvl w:val="0"/>
                <w:numId w:val="5"/>
              </w:numPr>
              <w:spacing w:before="60" w:after="60"/>
              <w:ind w:left="0" w:firstLine="0"/>
              <w:rPr>
                <w:rFonts w:cs="Arial"/>
                <w:lang w:val="en-GB"/>
              </w:rPr>
            </w:pPr>
            <w:r w:rsidRPr="00E57DAB">
              <w:rPr>
                <w:rFonts w:cs="Arial"/>
                <w:lang w:val="en-GB"/>
              </w:rPr>
              <w:t>The field has existed since data collection was introduced</w:t>
            </w:r>
          </w:p>
          <w:p w14:paraId="22339D31" w14:textId="77777777" w:rsidR="007E1F51" w:rsidRDefault="00E30CDC" w:rsidP="00DE5098">
            <w:pPr>
              <w:numPr>
                <w:ilvl w:val="0"/>
                <w:numId w:val="5"/>
              </w:numPr>
              <w:spacing w:before="60" w:after="60"/>
              <w:ind w:left="0" w:firstLine="0"/>
              <w:rPr>
                <w:rFonts w:cs="Arial"/>
                <w:lang w:val="en-GB"/>
              </w:rPr>
            </w:pPr>
            <w:r w:rsidRPr="00E57DAB">
              <w:rPr>
                <w:rFonts w:cs="Arial"/>
                <w:lang w:val="en-GB"/>
              </w:rPr>
              <w:lastRenderedPageBreak/>
              <w:t>1998 – Validation logic amended to include warning</w:t>
            </w:r>
          </w:p>
          <w:p w14:paraId="31222E94" w14:textId="77777777" w:rsidR="007E1F51" w:rsidRDefault="00E30CDC" w:rsidP="00DE5098">
            <w:pPr>
              <w:numPr>
                <w:ilvl w:val="0"/>
                <w:numId w:val="5"/>
              </w:numPr>
              <w:spacing w:before="60" w:after="60"/>
              <w:ind w:left="0" w:firstLine="0"/>
              <w:rPr>
                <w:rFonts w:cs="Arial"/>
                <w:lang w:val="en-GB"/>
              </w:rPr>
            </w:pPr>
            <w:r w:rsidRPr="00E57DAB">
              <w:rPr>
                <w:rFonts w:cs="Arial"/>
                <w:lang w:val="en-GB"/>
              </w:rPr>
              <w:t>1998 – The code 10 (TOPs student) removed</w:t>
            </w:r>
          </w:p>
          <w:p w14:paraId="0761AC13" w14:textId="77777777" w:rsidR="007E1F51" w:rsidRDefault="00E30CDC" w:rsidP="00DE5098">
            <w:pPr>
              <w:numPr>
                <w:ilvl w:val="0"/>
                <w:numId w:val="5"/>
              </w:numPr>
              <w:spacing w:before="60" w:after="60"/>
              <w:ind w:left="0" w:firstLine="0"/>
              <w:rPr>
                <w:rFonts w:cs="Arial"/>
                <w:lang w:val="en-GB"/>
              </w:rPr>
            </w:pPr>
            <w:r w:rsidRPr="00E57DAB">
              <w:rPr>
                <w:rFonts w:cs="Arial"/>
                <w:lang w:val="en-GB"/>
              </w:rPr>
              <w:t>2000 – Validation logic amended to exclude code 99</w:t>
            </w:r>
          </w:p>
          <w:p w14:paraId="4913133E" w14:textId="77777777" w:rsidR="00E30CDC" w:rsidRPr="00E57DAB" w:rsidRDefault="00E30CDC" w:rsidP="00DE5098">
            <w:pPr>
              <w:numPr>
                <w:ilvl w:val="0"/>
                <w:numId w:val="5"/>
              </w:numPr>
              <w:spacing w:before="60" w:after="60"/>
              <w:rPr>
                <w:rFonts w:cs="Arial"/>
                <w:lang w:val="en-GB"/>
              </w:rPr>
            </w:pPr>
            <w:r w:rsidRPr="00E57DAB">
              <w:rPr>
                <w:rFonts w:cs="Arial"/>
                <w:lang w:val="en-GB"/>
              </w:rPr>
              <w:t>2001 – Classification amended for code 02 to include non-employment - e.g. voluntary work, prisoners</w:t>
            </w:r>
          </w:p>
          <w:p w14:paraId="7BD61028" w14:textId="77777777" w:rsidR="007E1F51" w:rsidRDefault="00E30CDC" w:rsidP="00DE5098">
            <w:pPr>
              <w:numPr>
                <w:ilvl w:val="0"/>
                <w:numId w:val="5"/>
              </w:numPr>
              <w:spacing w:before="60" w:after="60"/>
              <w:ind w:left="0" w:firstLine="0"/>
              <w:rPr>
                <w:rFonts w:cs="Arial"/>
                <w:lang w:val="en-GB"/>
              </w:rPr>
            </w:pPr>
            <w:r w:rsidRPr="00E57DAB">
              <w:rPr>
                <w:rFonts w:cs="Arial"/>
                <w:lang w:val="en-GB"/>
              </w:rPr>
              <w:t>2004 – Validation messages 108 and 150 amended</w:t>
            </w:r>
          </w:p>
          <w:p w14:paraId="5E36B82E" w14:textId="77777777" w:rsidR="007E1F51" w:rsidRDefault="00E30CDC" w:rsidP="00DE5098">
            <w:pPr>
              <w:numPr>
                <w:ilvl w:val="0"/>
                <w:numId w:val="5"/>
              </w:numPr>
              <w:spacing w:before="60" w:after="60"/>
              <w:ind w:left="0" w:firstLine="0"/>
              <w:rPr>
                <w:rFonts w:cs="Arial"/>
                <w:lang w:val="en-GB"/>
              </w:rPr>
            </w:pPr>
            <w:r w:rsidRPr="00E57DAB">
              <w:rPr>
                <w:rFonts w:cs="Arial"/>
                <w:lang w:val="en-GB"/>
              </w:rPr>
              <w:t>2004 – Classification 99 removed and can only be used historically</w:t>
            </w:r>
          </w:p>
          <w:p w14:paraId="74449B0B" w14:textId="77777777" w:rsidR="00E30CDC" w:rsidRPr="00E57DAB" w:rsidRDefault="00E30CDC" w:rsidP="00DE5098">
            <w:pPr>
              <w:numPr>
                <w:ilvl w:val="0"/>
                <w:numId w:val="5"/>
              </w:numPr>
              <w:spacing w:before="60" w:after="60"/>
              <w:rPr>
                <w:rFonts w:cs="Arial"/>
                <w:lang w:val="en-GB"/>
              </w:rPr>
            </w:pPr>
            <w:r w:rsidRPr="00E57DAB">
              <w:rPr>
                <w:rFonts w:cs="Arial"/>
                <w:lang w:val="en-GB"/>
              </w:rPr>
              <w:t>2006 – Field altered so that PRIOR_A can be changed upon a new enrolment, if/when appropriate</w:t>
            </w:r>
          </w:p>
        </w:tc>
      </w:tr>
    </w:tbl>
    <w:p w14:paraId="2F88AC2C" w14:textId="77777777" w:rsidR="00E30CDC" w:rsidRDefault="00E30CDC"/>
    <w:tbl>
      <w:tblPr>
        <w:tblW w:w="9900" w:type="dxa"/>
        <w:tblInd w:w="-180" w:type="dxa"/>
        <w:tblLayout w:type="fixed"/>
        <w:tblCellMar>
          <w:left w:w="0" w:type="dxa"/>
          <w:right w:w="0" w:type="dxa"/>
        </w:tblCellMar>
        <w:tblLook w:val="0000" w:firstRow="0" w:lastRow="0" w:firstColumn="0" w:lastColumn="0" w:noHBand="0" w:noVBand="0"/>
      </w:tblPr>
      <w:tblGrid>
        <w:gridCol w:w="1980"/>
        <w:gridCol w:w="4402"/>
        <w:gridCol w:w="3518"/>
      </w:tblGrid>
      <w:tr w:rsidR="00E30CDC" w:rsidRPr="007C584C" w14:paraId="3A380405" w14:textId="77777777" w:rsidTr="00E476BB">
        <w:tc>
          <w:tcPr>
            <w:tcW w:w="1980" w:type="dxa"/>
            <w:tcBorders>
              <w:top w:val="single" w:sz="4" w:space="0" w:color="auto"/>
              <w:bottom w:val="single" w:sz="4" w:space="0" w:color="auto"/>
            </w:tcBorders>
            <w:shd w:val="clear" w:color="auto" w:fill="CCCCCC"/>
          </w:tcPr>
          <w:p w14:paraId="2941E043" w14:textId="77777777" w:rsidR="00E30CDC" w:rsidRPr="007C584C" w:rsidRDefault="00E30CDC" w:rsidP="00906FF8">
            <w:pPr>
              <w:pStyle w:val="Heading2"/>
            </w:pPr>
            <w:r w:rsidRPr="007C584C">
              <w:lastRenderedPageBreak/>
              <w:br w:type="page"/>
            </w:r>
            <w:bookmarkStart w:id="268" w:name="_Toc154045319"/>
            <w:bookmarkStart w:id="269" w:name="_Toc154049128"/>
            <w:r w:rsidRPr="007C584C">
              <w:t>Field Name</w:t>
            </w:r>
            <w:bookmarkEnd w:id="268"/>
            <w:bookmarkEnd w:id="269"/>
          </w:p>
        </w:tc>
        <w:tc>
          <w:tcPr>
            <w:tcW w:w="4402" w:type="dxa"/>
            <w:tcBorders>
              <w:top w:val="single" w:sz="4" w:space="0" w:color="auto"/>
              <w:bottom w:val="single" w:sz="4" w:space="0" w:color="auto"/>
            </w:tcBorders>
            <w:shd w:val="clear" w:color="auto" w:fill="CCCCCC"/>
          </w:tcPr>
          <w:p w14:paraId="5F4540BB" w14:textId="77777777" w:rsidR="00E30CDC" w:rsidRPr="007C584C" w:rsidRDefault="00E30CDC" w:rsidP="00906FF8">
            <w:pPr>
              <w:pStyle w:val="Heading2"/>
            </w:pPr>
            <w:bookmarkStart w:id="270" w:name="_Hlt488564908"/>
            <w:bookmarkStart w:id="271" w:name="_Ref488545338"/>
            <w:bookmarkStart w:id="272" w:name="FIRST_YR"/>
            <w:bookmarkStart w:id="273" w:name="_Toc154045320"/>
            <w:bookmarkStart w:id="274" w:name="_Toc154207639"/>
            <w:bookmarkStart w:id="275" w:name="_Toc176580035"/>
            <w:bookmarkEnd w:id="270"/>
            <w:r w:rsidRPr="007C584C">
              <w:t>FIRST_YR</w:t>
            </w:r>
            <w:bookmarkEnd w:id="271"/>
            <w:bookmarkEnd w:id="272"/>
            <w:bookmarkEnd w:id="273"/>
            <w:bookmarkEnd w:id="274"/>
            <w:bookmarkEnd w:id="275"/>
          </w:p>
        </w:tc>
        <w:tc>
          <w:tcPr>
            <w:tcW w:w="3518" w:type="dxa"/>
            <w:tcBorders>
              <w:top w:val="single" w:sz="4" w:space="0" w:color="auto"/>
              <w:bottom w:val="single" w:sz="4" w:space="0" w:color="auto"/>
            </w:tcBorders>
            <w:shd w:val="clear" w:color="auto" w:fill="CCCCCC"/>
          </w:tcPr>
          <w:p w14:paraId="7ED13054" w14:textId="77777777" w:rsidR="00E30CDC" w:rsidRPr="007C584C" w:rsidRDefault="00E30CDC" w:rsidP="00906FF8">
            <w:pPr>
              <w:pStyle w:val="Heading2"/>
            </w:pPr>
            <w:bookmarkStart w:id="276" w:name="_Toc154045321"/>
            <w:bookmarkStart w:id="277" w:name="_Toc154049129"/>
            <w:r w:rsidRPr="007C584C">
              <w:t xml:space="preserve">Field Number </w:t>
            </w:r>
            <w:r w:rsidRPr="00690D7A">
              <w:t>1.8</w:t>
            </w:r>
            <w:bookmarkEnd w:id="276"/>
            <w:bookmarkEnd w:id="277"/>
          </w:p>
        </w:tc>
      </w:tr>
      <w:tr w:rsidR="00E30CDC" w:rsidRPr="00E476BB" w14:paraId="5FB83FC9" w14:textId="77777777" w:rsidTr="00E476BB">
        <w:tc>
          <w:tcPr>
            <w:tcW w:w="1980" w:type="dxa"/>
            <w:tcBorders>
              <w:top w:val="single" w:sz="4" w:space="0" w:color="auto"/>
            </w:tcBorders>
          </w:tcPr>
          <w:p w14:paraId="11FF1740" w14:textId="77777777" w:rsidR="00E30CDC" w:rsidRPr="00E476BB" w:rsidRDefault="00E30CDC" w:rsidP="00C124BB">
            <w:pPr>
              <w:pStyle w:val="TableHeading"/>
              <w:spacing w:before="60" w:after="60"/>
              <w:rPr>
                <w:rFonts w:cs="Arial"/>
              </w:rPr>
            </w:pPr>
            <w:bookmarkStart w:id="278" w:name="_Toc154045322"/>
            <w:bookmarkStart w:id="279" w:name="_Toc154049130"/>
            <w:r w:rsidRPr="00E476BB">
              <w:rPr>
                <w:rFonts w:cs="Arial"/>
              </w:rPr>
              <w:t>Field Title</w:t>
            </w:r>
            <w:bookmarkEnd w:id="278"/>
            <w:bookmarkEnd w:id="279"/>
          </w:p>
        </w:tc>
        <w:tc>
          <w:tcPr>
            <w:tcW w:w="7920" w:type="dxa"/>
            <w:gridSpan w:val="2"/>
            <w:tcBorders>
              <w:top w:val="single" w:sz="4" w:space="0" w:color="auto"/>
            </w:tcBorders>
          </w:tcPr>
          <w:p w14:paraId="022BA727" w14:textId="77777777" w:rsidR="00E30CDC" w:rsidRPr="00E476BB" w:rsidRDefault="00E30CDC" w:rsidP="00C124BB">
            <w:pPr>
              <w:spacing w:before="60" w:after="60"/>
              <w:rPr>
                <w:rFonts w:cs="Arial"/>
                <w:lang w:val="en-GB"/>
              </w:rPr>
            </w:pPr>
            <w:r w:rsidRPr="00E476BB">
              <w:rPr>
                <w:rFonts w:cs="Arial"/>
                <w:lang w:val="en-GB"/>
              </w:rPr>
              <w:t xml:space="preserve">First Year of Tertiary Education </w:t>
            </w:r>
          </w:p>
        </w:tc>
      </w:tr>
      <w:tr w:rsidR="00E30CDC" w:rsidRPr="00E476BB" w14:paraId="69ECEDDB" w14:textId="77777777" w:rsidTr="00E476BB">
        <w:tc>
          <w:tcPr>
            <w:tcW w:w="1980" w:type="dxa"/>
          </w:tcPr>
          <w:p w14:paraId="3A73D9D7" w14:textId="77777777" w:rsidR="00E30CDC" w:rsidRPr="00E476BB" w:rsidRDefault="00E30CDC" w:rsidP="00C124BB">
            <w:pPr>
              <w:pStyle w:val="TableHeading"/>
              <w:spacing w:before="60" w:after="60"/>
              <w:rPr>
                <w:rFonts w:cs="Arial"/>
              </w:rPr>
            </w:pPr>
            <w:bookmarkStart w:id="280" w:name="_Toc154045323"/>
            <w:bookmarkStart w:id="281" w:name="_Toc154049131"/>
            <w:r w:rsidRPr="00E476BB">
              <w:rPr>
                <w:rFonts w:cs="Arial"/>
              </w:rPr>
              <w:t>Description</w:t>
            </w:r>
            <w:bookmarkEnd w:id="280"/>
            <w:bookmarkEnd w:id="281"/>
          </w:p>
        </w:tc>
        <w:tc>
          <w:tcPr>
            <w:tcW w:w="7920" w:type="dxa"/>
            <w:gridSpan w:val="2"/>
          </w:tcPr>
          <w:p w14:paraId="0978D318" w14:textId="77777777" w:rsidR="00E30CDC" w:rsidRPr="00E476BB" w:rsidRDefault="00E30CDC" w:rsidP="00C124BB">
            <w:pPr>
              <w:spacing w:before="60" w:after="60"/>
              <w:rPr>
                <w:rFonts w:cs="Arial"/>
                <w:lang w:val="en-GB"/>
              </w:rPr>
            </w:pPr>
            <w:r w:rsidRPr="00E476BB">
              <w:rPr>
                <w:rFonts w:cs="Arial"/>
                <w:lang w:val="en-GB"/>
              </w:rPr>
              <w:t xml:space="preserve">The field should contain a year value showing the year in which a student first enrolled in any "quality assured" qualification at a TEO in New Zealand or overseas, or in the Foundation Year at the University of the South Pacific, or at a registered Private Training Establishment. </w:t>
            </w:r>
          </w:p>
          <w:p w14:paraId="7B46E5DB" w14:textId="77777777" w:rsidR="00E30CDC" w:rsidRPr="00E476BB" w:rsidRDefault="00E30CDC" w:rsidP="00C124BB">
            <w:pPr>
              <w:spacing w:before="60" w:after="60"/>
              <w:rPr>
                <w:rFonts w:cs="Arial"/>
                <w:lang w:val="en-GB"/>
              </w:rPr>
            </w:pPr>
            <w:r w:rsidRPr="00E476BB">
              <w:rPr>
                <w:rFonts w:cs="Arial"/>
                <w:lang w:val="en-GB"/>
              </w:rPr>
              <w:t>Enrolment in STAR, community, or other non-formal education does not count for first year purposes.</w:t>
            </w:r>
          </w:p>
        </w:tc>
      </w:tr>
      <w:tr w:rsidR="00E30CDC" w:rsidRPr="00E476BB" w14:paraId="648438D6" w14:textId="77777777" w:rsidTr="00E476BB">
        <w:tc>
          <w:tcPr>
            <w:tcW w:w="1980" w:type="dxa"/>
          </w:tcPr>
          <w:p w14:paraId="416DC898" w14:textId="77777777" w:rsidR="00E30CDC" w:rsidRPr="00E476BB" w:rsidRDefault="00E30CDC" w:rsidP="00C124BB">
            <w:pPr>
              <w:pStyle w:val="TableHeading"/>
              <w:spacing w:before="60" w:after="60"/>
              <w:rPr>
                <w:rFonts w:cs="Arial"/>
              </w:rPr>
            </w:pPr>
            <w:bookmarkStart w:id="282" w:name="_Toc154045324"/>
            <w:bookmarkStart w:id="283" w:name="_Toc154049132"/>
            <w:r w:rsidRPr="00E476BB">
              <w:rPr>
                <w:rFonts w:cs="Arial"/>
              </w:rPr>
              <w:t>Reason for Field</w:t>
            </w:r>
            <w:bookmarkEnd w:id="282"/>
            <w:bookmarkEnd w:id="283"/>
          </w:p>
        </w:tc>
        <w:tc>
          <w:tcPr>
            <w:tcW w:w="7920" w:type="dxa"/>
            <w:gridSpan w:val="2"/>
          </w:tcPr>
          <w:p w14:paraId="2BB5477C" w14:textId="77777777" w:rsidR="00E30CDC" w:rsidRPr="00E476BB" w:rsidRDefault="00E30CDC" w:rsidP="00C124BB">
            <w:pPr>
              <w:spacing w:before="60" w:after="60"/>
              <w:rPr>
                <w:rFonts w:cs="Arial"/>
                <w:lang w:val="en-GB"/>
              </w:rPr>
            </w:pPr>
            <w:r w:rsidRPr="00E476BB">
              <w:rPr>
                <w:rFonts w:cs="Arial"/>
                <w:lang w:val="en-GB"/>
              </w:rPr>
              <w:t>The field is used to monitor movement of students between secondary and post-secondary education. The field is used by the Ministry in conjunction with the PRIOR_A field.</w:t>
            </w:r>
          </w:p>
        </w:tc>
      </w:tr>
      <w:tr w:rsidR="00E30CDC" w14:paraId="5CA08CD3" w14:textId="77777777" w:rsidTr="00CE5F5C">
        <w:trPr>
          <w:trHeight w:val="3449"/>
        </w:trPr>
        <w:tc>
          <w:tcPr>
            <w:tcW w:w="1980" w:type="dxa"/>
          </w:tcPr>
          <w:p w14:paraId="3F854CF3" w14:textId="77777777" w:rsidR="00E30CDC" w:rsidRPr="00B30674" w:rsidRDefault="00E30CDC" w:rsidP="00CE5F5C">
            <w:pPr>
              <w:pStyle w:val="TableHeading"/>
            </w:pPr>
            <w:r>
              <w:t>Field Specifications</w:t>
            </w:r>
          </w:p>
        </w:tc>
        <w:tc>
          <w:tcPr>
            <w:tcW w:w="7920" w:type="dxa"/>
            <w:gridSpan w:val="2"/>
          </w:tcPr>
          <w:p w14:paraId="77E5CCA2" w14:textId="77777777" w:rsidR="00E30CDC" w:rsidRPr="005369A9" w:rsidRDefault="00E30CDC" w:rsidP="00CE5F5C">
            <w:pPr>
              <w:rPr>
                <w:rFonts w:cs="Arial"/>
                <w:sz w:val="6"/>
                <w:lang w:val="en-GB"/>
              </w:rPr>
            </w:pPr>
          </w:p>
          <w:tbl>
            <w:tblPr>
              <w:tblW w:w="3580" w:type="dxa"/>
              <w:tblLayout w:type="fixed"/>
              <w:tblLook w:val="01E0" w:firstRow="1" w:lastRow="1" w:firstColumn="1" w:lastColumn="1" w:noHBand="0" w:noVBand="0"/>
            </w:tblPr>
            <w:tblGrid>
              <w:gridCol w:w="1775"/>
              <w:gridCol w:w="1805"/>
            </w:tblGrid>
            <w:tr w:rsidR="00E30CDC" w:rsidRPr="00CD0393" w14:paraId="0C005736" w14:textId="77777777" w:rsidTr="00CD0393">
              <w:tc>
                <w:tcPr>
                  <w:tcW w:w="1775" w:type="dxa"/>
                  <w:tcBorders>
                    <w:bottom w:val="single" w:sz="4" w:space="0" w:color="auto"/>
                  </w:tcBorders>
                </w:tcPr>
                <w:p w14:paraId="45E85232" w14:textId="77777777" w:rsidR="00E30CDC" w:rsidRPr="00CD0393" w:rsidRDefault="00E30CDC" w:rsidP="00CD0393">
                  <w:pPr>
                    <w:pStyle w:val="5tab"/>
                    <w:spacing w:before="50" w:after="50" w:line="240" w:lineRule="atLeast"/>
                    <w:jc w:val="both"/>
                    <w:rPr>
                      <w:rFonts w:cs="Arial"/>
                      <w:b/>
                      <w:lang w:val="en-GB"/>
                    </w:rPr>
                  </w:pPr>
                  <w:r w:rsidRPr="00CD0393">
                    <w:rPr>
                      <w:rFonts w:cs="Arial"/>
                      <w:b/>
                      <w:lang w:val="en-GB"/>
                    </w:rPr>
                    <w:t>File</w:t>
                  </w:r>
                </w:p>
              </w:tc>
              <w:tc>
                <w:tcPr>
                  <w:tcW w:w="1805" w:type="dxa"/>
                  <w:tcBorders>
                    <w:bottom w:val="single" w:sz="4" w:space="0" w:color="auto"/>
                  </w:tcBorders>
                </w:tcPr>
                <w:p w14:paraId="7CA61F01"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Student</w:t>
                  </w:r>
                </w:p>
              </w:tc>
            </w:tr>
            <w:tr w:rsidR="00E30CDC" w:rsidRPr="00CD0393" w14:paraId="67AFA589" w14:textId="77777777" w:rsidTr="00CD0393">
              <w:tc>
                <w:tcPr>
                  <w:tcW w:w="1775" w:type="dxa"/>
                  <w:tcBorders>
                    <w:top w:val="single" w:sz="4" w:space="0" w:color="auto"/>
                  </w:tcBorders>
                </w:tcPr>
                <w:p w14:paraId="041E7130"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Length</w:t>
                  </w:r>
                </w:p>
              </w:tc>
              <w:tc>
                <w:tcPr>
                  <w:tcW w:w="1805" w:type="dxa"/>
                  <w:tcBorders>
                    <w:top w:val="single" w:sz="4" w:space="0" w:color="auto"/>
                  </w:tcBorders>
                </w:tcPr>
                <w:p w14:paraId="1EE8E541"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4</w:t>
                  </w:r>
                </w:p>
              </w:tc>
            </w:tr>
            <w:tr w:rsidR="00E30CDC" w:rsidRPr="00CD0393" w14:paraId="57E8C760" w14:textId="77777777" w:rsidTr="00CD0393">
              <w:tc>
                <w:tcPr>
                  <w:tcW w:w="1775" w:type="dxa"/>
                </w:tcPr>
                <w:p w14:paraId="586E5814"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Type</w:t>
                  </w:r>
                </w:p>
              </w:tc>
              <w:tc>
                <w:tcPr>
                  <w:tcW w:w="1805" w:type="dxa"/>
                </w:tcPr>
                <w:p w14:paraId="1C35D2E8"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Numeric</w:t>
                  </w:r>
                </w:p>
              </w:tc>
            </w:tr>
            <w:tr w:rsidR="00E30CDC" w:rsidRPr="00CD0393" w14:paraId="275A1399" w14:textId="77777777" w:rsidTr="00CD0393">
              <w:tc>
                <w:tcPr>
                  <w:tcW w:w="1775" w:type="dxa"/>
                </w:tcPr>
                <w:p w14:paraId="18359774"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Justification</w:t>
                  </w:r>
                </w:p>
              </w:tc>
              <w:tc>
                <w:tcPr>
                  <w:tcW w:w="1805" w:type="dxa"/>
                </w:tcPr>
                <w:p w14:paraId="5AFFEDFE"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n/a</w:t>
                  </w:r>
                </w:p>
              </w:tc>
            </w:tr>
            <w:tr w:rsidR="00E30CDC" w:rsidRPr="00CD0393" w14:paraId="2FD9DFC7" w14:textId="77777777" w:rsidTr="00CD0393">
              <w:tc>
                <w:tcPr>
                  <w:tcW w:w="1775" w:type="dxa"/>
                </w:tcPr>
                <w:p w14:paraId="45AEA4C1"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Fill Character</w:t>
                  </w:r>
                </w:p>
              </w:tc>
              <w:tc>
                <w:tcPr>
                  <w:tcW w:w="1805" w:type="dxa"/>
                </w:tcPr>
                <w:p w14:paraId="57F36797"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Blank</w:t>
                  </w:r>
                </w:p>
              </w:tc>
            </w:tr>
            <w:tr w:rsidR="00E30CDC" w:rsidRPr="00CD0393" w14:paraId="260B080F" w14:textId="77777777" w:rsidTr="00CD0393">
              <w:tc>
                <w:tcPr>
                  <w:tcW w:w="1775" w:type="dxa"/>
                </w:tcPr>
                <w:p w14:paraId="546A998D"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Record Position</w:t>
                  </w:r>
                </w:p>
              </w:tc>
              <w:tc>
                <w:tcPr>
                  <w:tcW w:w="1805" w:type="dxa"/>
                </w:tcPr>
                <w:p w14:paraId="1891A246"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37-40</w:t>
                  </w:r>
                </w:p>
              </w:tc>
            </w:tr>
            <w:tr w:rsidR="00E30CDC" w:rsidRPr="00CD0393" w14:paraId="14CDCA6E" w14:textId="77777777" w:rsidTr="00CD0393">
              <w:tc>
                <w:tcPr>
                  <w:tcW w:w="1775" w:type="dxa"/>
                </w:tcPr>
                <w:p w14:paraId="1040FCDF"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Type of Students</w:t>
                  </w:r>
                </w:p>
              </w:tc>
              <w:tc>
                <w:tcPr>
                  <w:tcW w:w="1805" w:type="dxa"/>
                </w:tcPr>
                <w:p w14:paraId="2831AD30"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D</w:t>
                  </w:r>
                </w:p>
              </w:tc>
            </w:tr>
            <w:tr w:rsidR="00E30CDC" w:rsidRPr="00CD0393" w14:paraId="21371309" w14:textId="77777777" w:rsidTr="00CD0393">
              <w:tc>
                <w:tcPr>
                  <w:tcW w:w="1775" w:type="dxa"/>
                </w:tcPr>
                <w:p w14:paraId="35DB9615"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Preceding Field</w:t>
                  </w:r>
                </w:p>
              </w:tc>
              <w:tc>
                <w:tcPr>
                  <w:tcW w:w="1805" w:type="dxa"/>
                </w:tcPr>
                <w:p w14:paraId="44197F57"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PRIOR_A</w:t>
                  </w:r>
                </w:p>
              </w:tc>
            </w:tr>
            <w:tr w:rsidR="00E30CDC" w:rsidRPr="00CD0393" w14:paraId="4B540DE4" w14:textId="77777777" w:rsidTr="00CD0393">
              <w:tc>
                <w:tcPr>
                  <w:tcW w:w="1775" w:type="dxa"/>
                </w:tcPr>
                <w:p w14:paraId="58E1FF5C"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Following Field</w:t>
                  </w:r>
                </w:p>
              </w:tc>
              <w:tc>
                <w:tcPr>
                  <w:tcW w:w="1805" w:type="dxa"/>
                </w:tcPr>
                <w:p w14:paraId="710E4403"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DIS_ACCESS</w:t>
                  </w:r>
                </w:p>
              </w:tc>
            </w:tr>
          </w:tbl>
          <w:p w14:paraId="72A5C5C2" w14:textId="77777777" w:rsidR="00E30CDC" w:rsidRPr="0087790B" w:rsidRDefault="00E30CDC" w:rsidP="00CE5F5C">
            <w:pPr>
              <w:pStyle w:val="5tab"/>
              <w:rPr>
                <w:rFonts w:ascii="Times New Roman" w:hAnsi="Times New Roman"/>
                <w:lang w:val="en-GB"/>
              </w:rPr>
            </w:pPr>
          </w:p>
        </w:tc>
      </w:tr>
      <w:tr w:rsidR="00E30CDC" w:rsidRPr="00E476BB" w14:paraId="1F0CFA9E" w14:textId="77777777" w:rsidTr="00E476BB">
        <w:tc>
          <w:tcPr>
            <w:tcW w:w="1980" w:type="dxa"/>
          </w:tcPr>
          <w:p w14:paraId="1647637B" w14:textId="77777777" w:rsidR="00E30CDC" w:rsidRPr="00E476BB" w:rsidRDefault="00E30CDC" w:rsidP="00C124BB">
            <w:pPr>
              <w:pStyle w:val="TableHeading"/>
              <w:spacing w:before="60" w:after="60"/>
              <w:rPr>
                <w:rFonts w:cs="Arial"/>
              </w:rPr>
            </w:pPr>
            <w:bookmarkStart w:id="284" w:name="_Toc154045326"/>
            <w:bookmarkStart w:id="285" w:name="_Toc154049134"/>
            <w:r w:rsidRPr="00E476BB">
              <w:rPr>
                <w:rFonts w:cs="Arial"/>
              </w:rPr>
              <w:t>Classification</w:t>
            </w:r>
            <w:bookmarkEnd w:id="284"/>
            <w:bookmarkEnd w:id="285"/>
          </w:p>
        </w:tc>
        <w:tc>
          <w:tcPr>
            <w:tcW w:w="7920" w:type="dxa"/>
            <w:gridSpan w:val="2"/>
          </w:tcPr>
          <w:p w14:paraId="4BC01D94" w14:textId="77777777" w:rsidR="00E30CDC" w:rsidRPr="00E476BB" w:rsidRDefault="00E30CDC" w:rsidP="00C124BB">
            <w:pPr>
              <w:pStyle w:val="Heading9"/>
              <w:tabs>
                <w:tab w:val="left" w:pos="930"/>
              </w:tabs>
              <w:spacing w:before="60"/>
              <w:rPr>
                <w:b/>
                <w:sz w:val="20"/>
                <w:szCs w:val="20"/>
              </w:rPr>
            </w:pPr>
            <w:r w:rsidRPr="00E476BB">
              <w:rPr>
                <w:b/>
                <w:sz w:val="20"/>
                <w:szCs w:val="20"/>
              </w:rPr>
              <w:t xml:space="preserve">Code </w:t>
            </w:r>
            <w:r w:rsidRPr="00E476BB">
              <w:rPr>
                <w:b/>
                <w:sz w:val="20"/>
                <w:szCs w:val="20"/>
              </w:rPr>
              <w:tab/>
              <w:t>Meaning</w:t>
            </w:r>
          </w:p>
          <w:p w14:paraId="243BA3F0" w14:textId="77777777" w:rsidR="00E30CDC" w:rsidRPr="00E476BB" w:rsidRDefault="00E30CDC" w:rsidP="00C124BB">
            <w:pPr>
              <w:pStyle w:val="Heading9"/>
              <w:tabs>
                <w:tab w:val="left" w:pos="930"/>
              </w:tabs>
              <w:spacing w:before="60"/>
              <w:rPr>
                <w:sz w:val="20"/>
                <w:szCs w:val="20"/>
                <w:lang w:val="en-GB"/>
              </w:rPr>
            </w:pPr>
            <w:proofErr w:type="spellStart"/>
            <w:r w:rsidRPr="00E476BB">
              <w:rPr>
                <w:sz w:val="20"/>
                <w:szCs w:val="20"/>
                <w:lang w:val="en-GB"/>
              </w:rPr>
              <w:t>yyyy</w:t>
            </w:r>
            <w:proofErr w:type="spellEnd"/>
            <w:r w:rsidRPr="00E476BB">
              <w:rPr>
                <w:sz w:val="20"/>
                <w:szCs w:val="20"/>
                <w:lang w:val="en-GB"/>
              </w:rPr>
              <w:tab/>
              <w:t xml:space="preserve">A </w:t>
            </w:r>
            <w:proofErr w:type="gramStart"/>
            <w:r w:rsidRPr="00E476BB">
              <w:rPr>
                <w:sz w:val="20"/>
                <w:szCs w:val="20"/>
                <w:lang w:val="en-GB"/>
              </w:rPr>
              <w:t>four digit</w:t>
            </w:r>
            <w:proofErr w:type="gramEnd"/>
            <w:r w:rsidRPr="00E476BB">
              <w:rPr>
                <w:sz w:val="20"/>
                <w:szCs w:val="20"/>
                <w:lang w:val="en-GB"/>
              </w:rPr>
              <w:t xml:space="preserve"> year value, e.g. “1999”</w:t>
            </w:r>
          </w:p>
        </w:tc>
      </w:tr>
      <w:bookmarkStart w:id="286" w:name="_Toc154045327"/>
      <w:bookmarkStart w:id="287" w:name="_Toc154049135"/>
      <w:tr w:rsidR="00E30CDC" w:rsidRPr="00E476BB" w14:paraId="0171737E" w14:textId="77777777" w:rsidTr="00E476BB">
        <w:tc>
          <w:tcPr>
            <w:tcW w:w="1980" w:type="dxa"/>
          </w:tcPr>
          <w:p w14:paraId="4FF73D5D" w14:textId="77777777" w:rsidR="00E30CDC" w:rsidRPr="00E476BB" w:rsidRDefault="00066522" w:rsidP="00C124BB">
            <w:pPr>
              <w:pStyle w:val="TableHeading"/>
              <w:spacing w:before="60" w:after="60"/>
              <w:rPr>
                <w:rFonts w:cs="Arial"/>
              </w:rPr>
            </w:pPr>
            <w:r>
              <w:rPr>
                <w:noProof/>
                <w:lang w:val="en-NZ" w:eastAsia="en-NZ"/>
              </w:rPr>
              <mc:AlternateContent>
                <mc:Choice Requires="wps">
                  <w:drawing>
                    <wp:anchor distT="0" distB="0" distL="114297" distR="114297" simplePos="0" relativeHeight="251661824" behindDoc="0" locked="0" layoutInCell="0" allowOverlap="1" wp14:anchorId="50ABAE52" wp14:editId="654B6C35">
                      <wp:simplePos x="0" y="0"/>
                      <wp:positionH relativeFrom="column">
                        <wp:posOffset>4663439</wp:posOffset>
                      </wp:positionH>
                      <wp:positionV relativeFrom="paragraph">
                        <wp:posOffset>507365</wp:posOffset>
                      </wp:positionV>
                      <wp:extent cx="0" cy="365760"/>
                      <wp:effectExtent l="0" t="0" r="0" b="0"/>
                      <wp:wrapNone/>
                      <wp:docPr id="2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BF61B7C" id="Line 26" o:spid="_x0000_s1026" style="position:absolute;z-index:2516618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67.2pt,39.95pt" to="367.2pt,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" o:allowincell="f" stroked="f" strokeweight="1pt"/>
                  </w:pict>
                </mc:Fallback>
              </mc:AlternateContent>
            </w:r>
            <w:r w:rsidR="00E30CDC" w:rsidRPr="00E476BB">
              <w:rPr>
                <w:rFonts w:cs="Arial"/>
              </w:rPr>
              <w:t>Validation Logic</w:t>
            </w:r>
            <w:bookmarkEnd w:id="286"/>
            <w:bookmarkEnd w:id="287"/>
          </w:p>
        </w:tc>
        <w:tc>
          <w:tcPr>
            <w:tcW w:w="7920" w:type="dxa"/>
            <w:gridSpan w:val="2"/>
          </w:tcPr>
          <w:p w14:paraId="5AF9FAF1" w14:textId="77777777" w:rsidR="00E30CDC" w:rsidRPr="00E476BB" w:rsidRDefault="00E30CDC" w:rsidP="00C124BB">
            <w:pPr>
              <w:pStyle w:val="Appliesto"/>
              <w:tabs>
                <w:tab w:val="clear" w:pos="1134"/>
                <w:tab w:val="left" w:pos="851"/>
                <w:tab w:val="left" w:pos="1418"/>
              </w:tabs>
              <w:spacing w:before="60" w:after="60"/>
              <w:ind w:left="0" w:firstLine="0"/>
              <w:rPr>
                <w:rFonts w:cs="Arial"/>
                <w:b/>
                <w:lang w:val="en-GB"/>
              </w:rPr>
            </w:pPr>
            <w:r w:rsidRPr="00E476BB">
              <w:rPr>
                <w:rFonts w:cs="Arial"/>
                <w:b/>
                <w:lang w:val="en-GB"/>
              </w:rPr>
              <w:t>Applies To:</w:t>
            </w:r>
            <w:r w:rsidRPr="00E476BB">
              <w:rPr>
                <w:rFonts w:cs="Arial"/>
                <w:b/>
                <w:lang w:val="en-GB"/>
              </w:rPr>
              <w:tab/>
            </w:r>
            <w:r w:rsidRPr="00E476BB">
              <w:rPr>
                <w:rFonts w:cs="Arial"/>
                <w:b/>
                <w:lang w:val="en-GB"/>
              </w:rPr>
              <w:tab/>
              <w:t>Type D students</w:t>
            </w:r>
          </w:p>
          <w:p w14:paraId="431CC771" w14:textId="77777777" w:rsidR="00E30CDC" w:rsidRPr="00E476BB" w:rsidRDefault="00E30CDC" w:rsidP="00B71E02">
            <w:pPr>
              <w:pStyle w:val="Appliesto"/>
              <w:tabs>
                <w:tab w:val="clear" w:pos="1134"/>
                <w:tab w:val="left" w:pos="851"/>
                <w:tab w:val="left" w:pos="1418"/>
              </w:tabs>
              <w:spacing w:before="60" w:after="60"/>
              <w:ind w:left="0" w:firstLine="0"/>
              <w:rPr>
                <w:rFonts w:cs="Arial"/>
                <w:lang w:val="en-GB"/>
              </w:rPr>
            </w:pPr>
            <w:r w:rsidRPr="00E476BB">
              <w:rPr>
                <w:rFonts w:cs="Arial"/>
                <w:b/>
                <w:lang w:val="en-GB"/>
              </w:rPr>
              <w:t>Errors</w:t>
            </w:r>
            <w:r w:rsidRPr="00E476BB">
              <w:rPr>
                <w:rFonts w:cs="Arial"/>
                <w:lang w:val="en-GB"/>
              </w:rPr>
              <w:tab/>
              <w:t>117:</w:t>
            </w:r>
            <w:r w:rsidRPr="00E476BB">
              <w:rPr>
                <w:rFonts w:cs="Arial"/>
                <w:lang w:val="en-GB"/>
              </w:rPr>
              <w:tab/>
              <w:t xml:space="preserve">FIRST_YR is greater than the current year </w:t>
            </w:r>
          </w:p>
          <w:p w14:paraId="421C165D" w14:textId="77777777" w:rsidR="00E30CDC" w:rsidRPr="00E476BB" w:rsidRDefault="00E30CDC" w:rsidP="00B71E02">
            <w:pPr>
              <w:pStyle w:val="Appliesto"/>
              <w:tabs>
                <w:tab w:val="clear" w:pos="1134"/>
                <w:tab w:val="left" w:pos="851"/>
                <w:tab w:val="left" w:pos="1418"/>
              </w:tabs>
              <w:spacing w:before="60" w:after="60"/>
              <w:ind w:left="0" w:firstLine="0"/>
              <w:rPr>
                <w:rFonts w:cs="Arial"/>
                <w:lang w:val="en-GB"/>
              </w:rPr>
            </w:pPr>
            <w:r w:rsidRPr="00E476BB">
              <w:rPr>
                <w:rFonts w:cs="Arial"/>
                <w:lang w:val="en-GB"/>
              </w:rPr>
              <w:tab/>
              <w:t xml:space="preserve">135: </w:t>
            </w:r>
            <w:r w:rsidRPr="00E476BB">
              <w:rPr>
                <w:rFonts w:cs="Arial"/>
                <w:lang w:val="en-GB"/>
              </w:rPr>
              <w:tab/>
              <w:t>FIRST_YR of enrolment is less than year of birth</w:t>
            </w:r>
          </w:p>
          <w:p w14:paraId="4A92BF3B" w14:textId="77777777" w:rsidR="00E30CDC" w:rsidRPr="00E476BB" w:rsidRDefault="00E30CDC" w:rsidP="00B71E02">
            <w:pPr>
              <w:pStyle w:val="Appliesto"/>
              <w:tabs>
                <w:tab w:val="clear" w:pos="1134"/>
                <w:tab w:val="left" w:pos="851"/>
                <w:tab w:val="left" w:pos="1418"/>
              </w:tabs>
              <w:spacing w:before="60" w:after="60"/>
              <w:ind w:left="1440" w:hanging="1440"/>
              <w:rPr>
                <w:rFonts w:cs="Arial"/>
                <w:lang w:val="en-GB"/>
              </w:rPr>
            </w:pPr>
            <w:r w:rsidRPr="00E476BB">
              <w:rPr>
                <w:rFonts w:cs="Arial"/>
                <w:lang w:val="en-GB"/>
              </w:rPr>
              <w:tab/>
              <w:t>397:</w:t>
            </w:r>
            <w:r w:rsidRPr="00E476BB">
              <w:rPr>
                <w:rFonts w:cs="Arial"/>
                <w:lang w:val="en-GB"/>
              </w:rPr>
              <w:tab/>
              <w:t xml:space="preserve">FIRST_YR puts student at age less than </w:t>
            </w:r>
            <w:r w:rsidR="00C35437" w:rsidRPr="009C63DD">
              <w:rPr>
                <w:rFonts w:cs="Arial"/>
                <w:lang w:val="en-GB"/>
              </w:rPr>
              <w:t>5</w:t>
            </w:r>
            <w:r w:rsidR="00C35437" w:rsidRPr="00E476BB">
              <w:rPr>
                <w:rFonts w:cs="Arial"/>
                <w:lang w:val="en-GB"/>
              </w:rPr>
              <w:t xml:space="preserve"> </w:t>
            </w:r>
            <w:r w:rsidRPr="00E476BB">
              <w:rPr>
                <w:rFonts w:cs="Arial"/>
                <w:lang w:val="en-GB"/>
              </w:rPr>
              <w:t>or greater than 100 (calculated from DOB)</w:t>
            </w:r>
          </w:p>
          <w:p w14:paraId="7ABF2547" w14:textId="77777777" w:rsidR="006D6034" w:rsidRDefault="00E30CDC" w:rsidP="00C124BB">
            <w:pPr>
              <w:pStyle w:val="Appliesto"/>
              <w:tabs>
                <w:tab w:val="clear" w:pos="1134"/>
                <w:tab w:val="left" w:pos="851"/>
                <w:tab w:val="left" w:pos="1418"/>
              </w:tabs>
              <w:spacing w:before="60" w:after="60"/>
              <w:ind w:left="1418" w:hanging="1418"/>
              <w:rPr>
                <w:rFonts w:cs="Arial"/>
                <w:lang w:val="en-GB"/>
              </w:rPr>
            </w:pPr>
            <w:r w:rsidRPr="00E476BB">
              <w:rPr>
                <w:rFonts w:cs="Arial"/>
                <w:lang w:val="en-GB"/>
              </w:rPr>
              <w:tab/>
            </w:r>
            <w:r w:rsidR="00FF4CE2" w:rsidRPr="00F172C0">
              <w:rPr>
                <w:rFonts w:cs="Arial"/>
                <w:lang w:val="en-GB"/>
              </w:rPr>
              <w:t>576:</w:t>
            </w:r>
            <w:r w:rsidR="00FF4CE2" w:rsidRPr="00F172C0">
              <w:rPr>
                <w:rFonts w:cs="Arial"/>
                <w:lang w:val="en-GB"/>
              </w:rPr>
              <w:tab/>
            </w:r>
            <w:r w:rsidR="006D6034" w:rsidRPr="006D6034">
              <w:rPr>
                <w:rFonts w:cs="Arial"/>
                <w:lang w:val="en-GB"/>
              </w:rPr>
              <w:t>FIRST_YR cannot be blank or 9999 if CITIZEN is NZL, AUS, or RESIDENCY or AUS_RESIDENCY is Y</w:t>
            </w:r>
          </w:p>
          <w:p w14:paraId="120615BF" w14:textId="77777777" w:rsidR="00E30CDC" w:rsidRPr="00E476BB" w:rsidRDefault="000C6ECE" w:rsidP="00C124BB">
            <w:pPr>
              <w:pStyle w:val="Appliesto"/>
              <w:tabs>
                <w:tab w:val="clear" w:pos="1134"/>
                <w:tab w:val="left" w:pos="851"/>
                <w:tab w:val="left" w:pos="1418"/>
              </w:tabs>
              <w:spacing w:before="60" w:after="60"/>
              <w:ind w:left="1418" w:hanging="1418"/>
              <w:rPr>
                <w:rFonts w:cs="Arial"/>
                <w:lang w:val="en-GB"/>
              </w:rPr>
            </w:pPr>
            <w:r w:rsidRPr="00E476BB">
              <w:rPr>
                <w:rFonts w:cs="Arial"/>
                <w:lang w:val="en-GB"/>
              </w:rPr>
              <w:t xml:space="preserve"> </w:t>
            </w:r>
          </w:p>
          <w:p w14:paraId="0E7D0B18" w14:textId="77777777" w:rsidR="00E30CDC" w:rsidRPr="00E476BB" w:rsidRDefault="00E30CDC" w:rsidP="00C124BB">
            <w:pPr>
              <w:pStyle w:val="Appliesto"/>
              <w:pBdr>
                <w:right w:val="single" w:sz="4" w:space="4" w:color="auto"/>
              </w:pBdr>
              <w:tabs>
                <w:tab w:val="clear" w:pos="1134"/>
                <w:tab w:val="left" w:pos="851"/>
                <w:tab w:val="left" w:pos="1418"/>
              </w:tabs>
              <w:spacing w:before="60" w:after="60"/>
              <w:ind w:left="0" w:firstLine="0"/>
              <w:rPr>
                <w:rFonts w:cs="Arial"/>
                <w:lang w:val="en-GB"/>
              </w:rPr>
            </w:pPr>
            <w:r w:rsidRPr="00E476BB">
              <w:rPr>
                <w:rFonts w:cs="Arial"/>
                <w:b/>
                <w:lang w:val="en-GB"/>
              </w:rPr>
              <w:t>Warning</w:t>
            </w:r>
            <w:r w:rsidRPr="00E476BB">
              <w:rPr>
                <w:rFonts w:cs="Arial"/>
                <w:lang w:val="en-GB"/>
              </w:rPr>
              <w:tab/>
              <w:t>106:</w:t>
            </w:r>
            <w:r w:rsidRPr="00E476BB">
              <w:rPr>
                <w:rFonts w:cs="Arial"/>
                <w:lang w:val="en-GB"/>
              </w:rPr>
              <w:tab/>
              <w:t xml:space="preserve">FIRST_YR is less than 1930 </w:t>
            </w:r>
          </w:p>
          <w:p w14:paraId="6E1F4EDD" w14:textId="77777777" w:rsidR="00E30CDC" w:rsidRPr="00E476BB" w:rsidRDefault="00E30CDC" w:rsidP="00C124BB">
            <w:pPr>
              <w:pStyle w:val="Appliesto"/>
              <w:pBdr>
                <w:right w:val="single" w:sz="4" w:space="4" w:color="auto"/>
              </w:pBdr>
              <w:tabs>
                <w:tab w:val="clear" w:pos="1134"/>
                <w:tab w:val="left" w:pos="851"/>
                <w:tab w:val="left" w:pos="1418"/>
              </w:tabs>
              <w:spacing w:before="60" w:after="60"/>
              <w:ind w:left="1440" w:hanging="1440"/>
              <w:rPr>
                <w:rFonts w:cs="Arial"/>
                <w:lang w:val="en-GB"/>
              </w:rPr>
            </w:pPr>
            <w:r w:rsidRPr="00E476BB">
              <w:rPr>
                <w:rFonts w:cs="Arial"/>
                <w:lang w:val="en-GB"/>
              </w:rPr>
              <w:tab/>
              <w:t>398:</w:t>
            </w:r>
            <w:r w:rsidRPr="00E476BB">
              <w:rPr>
                <w:rFonts w:cs="Arial"/>
                <w:vertAlign w:val="superscript"/>
                <w:lang w:val="en-GB"/>
              </w:rPr>
              <w:tab/>
            </w:r>
            <w:r w:rsidRPr="00E476BB">
              <w:rPr>
                <w:rFonts w:cs="Arial"/>
                <w:lang w:val="en-GB"/>
              </w:rPr>
              <w:t>FIRST_YR must be equal to Y_SCHOOL or Y_SCHOOL plus 1 when PRIOR_A equals 01</w:t>
            </w:r>
          </w:p>
          <w:p w14:paraId="42216880" w14:textId="77777777" w:rsidR="00E30CDC" w:rsidRPr="00E476BB" w:rsidRDefault="00E30CDC" w:rsidP="00C124BB">
            <w:pPr>
              <w:pStyle w:val="Appliesto"/>
              <w:pBdr>
                <w:right w:val="single" w:sz="4" w:space="4" w:color="auto"/>
              </w:pBdr>
              <w:tabs>
                <w:tab w:val="clear" w:pos="1134"/>
                <w:tab w:val="left" w:pos="851"/>
                <w:tab w:val="left" w:pos="1418"/>
              </w:tabs>
              <w:spacing w:before="60" w:after="60"/>
              <w:ind w:left="1440" w:hanging="1440"/>
              <w:rPr>
                <w:rFonts w:cs="Arial"/>
                <w:lang w:val="en-GB"/>
              </w:rPr>
            </w:pPr>
            <w:r w:rsidRPr="00E476BB">
              <w:rPr>
                <w:rFonts w:cs="Arial"/>
                <w:lang w:val="en-GB"/>
              </w:rPr>
              <w:tab/>
              <w:t>399:</w:t>
            </w:r>
            <w:r w:rsidRPr="00E476BB">
              <w:rPr>
                <w:rFonts w:cs="Arial"/>
                <w:lang w:val="en-GB"/>
              </w:rPr>
              <w:tab/>
              <w:t>FIRST_YR puts student at age less than 15 or greater than 70 (calculated from DOB)</w:t>
            </w:r>
          </w:p>
          <w:p w14:paraId="16B2C5DA" w14:textId="77777777" w:rsidR="00E30CDC" w:rsidRDefault="00E30CDC" w:rsidP="00C124BB">
            <w:pPr>
              <w:pStyle w:val="Appliesto"/>
              <w:pBdr>
                <w:right w:val="single" w:sz="4" w:space="4" w:color="auto"/>
              </w:pBdr>
              <w:tabs>
                <w:tab w:val="clear" w:pos="1134"/>
                <w:tab w:val="left" w:pos="851"/>
                <w:tab w:val="left" w:pos="1418"/>
              </w:tabs>
              <w:spacing w:before="60" w:after="60"/>
              <w:ind w:left="1440" w:hanging="1440"/>
              <w:rPr>
                <w:rFonts w:cs="Arial"/>
                <w:lang w:val="en-GB"/>
              </w:rPr>
            </w:pPr>
            <w:r>
              <w:rPr>
                <w:rFonts w:cs="Arial"/>
                <w:lang w:val="en-GB"/>
              </w:rPr>
              <w:tab/>
            </w:r>
            <w:r w:rsidRPr="00E476BB">
              <w:rPr>
                <w:rFonts w:cs="Arial"/>
                <w:lang w:val="en-GB"/>
              </w:rPr>
              <w:t>572</w:t>
            </w:r>
            <w:r>
              <w:rPr>
                <w:rFonts w:cs="Arial"/>
                <w:lang w:val="en-GB"/>
              </w:rPr>
              <w:tab/>
            </w:r>
            <w:r w:rsidRPr="00E476BB">
              <w:rPr>
                <w:rFonts w:cs="Arial"/>
                <w:lang w:val="en-GB"/>
              </w:rPr>
              <w:t xml:space="preserve">FIRST_YR is </w:t>
            </w:r>
            <w:r>
              <w:rPr>
                <w:rFonts w:cs="Arial"/>
                <w:lang w:val="en-GB"/>
              </w:rPr>
              <w:t>b</w:t>
            </w:r>
            <w:r w:rsidRPr="00E476BB">
              <w:rPr>
                <w:rFonts w:cs="Arial"/>
                <w:lang w:val="en-GB"/>
              </w:rPr>
              <w:t>lank or 9999</w:t>
            </w:r>
          </w:p>
          <w:p w14:paraId="635CFD62" w14:textId="77777777" w:rsidR="00A604B4" w:rsidRPr="00E476BB" w:rsidRDefault="00A604B4" w:rsidP="00FF4CE2">
            <w:pPr>
              <w:pStyle w:val="Appliesto"/>
              <w:tabs>
                <w:tab w:val="clear" w:pos="1134"/>
                <w:tab w:val="left" w:pos="851"/>
                <w:tab w:val="left" w:pos="1418"/>
              </w:tabs>
              <w:spacing w:before="60" w:after="60"/>
              <w:ind w:left="1418" w:hanging="524"/>
              <w:rPr>
                <w:rFonts w:cs="Arial"/>
                <w:b/>
                <w:lang w:val="en-GB"/>
              </w:rPr>
            </w:pPr>
          </w:p>
        </w:tc>
      </w:tr>
      <w:tr w:rsidR="00E30CDC" w:rsidRPr="00E476BB" w14:paraId="70278712" w14:textId="77777777" w:rsidTr="00E476BB">
        <w:tblPrEx>
          <w:tblBorders>
            <w:top w:val="single" w:sz="12" w:space="0" w:color="auto"/>
          </w:tblBorders>
        </w:tblPrEx>
        <w:trPr>
          <w:trHeight w:val="1258"/>
        </w:trPr>
        <w:tc>
          <w:tcPr>
            <w:tcW w:w="1980" w:type="dxa"/>
            <w:tcBorders>
              <w:top w:val="nil"/>
              <w:bottom w:val="nil"/>
            </w:tcBorders>
          </w:tcPr>
          <w:p w14:paraId="786868E9" w14:textId="77777777" w:rsidR="00E30CDC" w:rsidRPr="00E476BB" w:rsidRDefault="00E30CDC" w:rsidP="00C124BB">
            <w:pPr>
              <w:pStyle w:val="TableHeading"/>
              <w:spacing w:before="60" w:after="60"/>
              <w:rPr>
                <w:rFonts w:cs="Arial"/>
              </w:rPr>
            </w:pPr>
            <w:bookmarkStart w:id="288" w:name="_Toc154045328"/>
            <w:bookmarkStart w:id="289" w:name="_Toc154049136"/>
            <w:r w:rsidRPr="00E476BB">
              <w:rPr>
                <w:rFonts w:cs="Arial"/>
              </w:rPr>
              <w:t>Data Collection</w:t>
            </w:r>
            <w:bookmarkEnd w:id="288"/>
            <w:bookmarkEnd w:id="289"/>
          </w:p>
        </w:tc>
        <w:tc>
          <w:tcPr>
            <w:tcW w:w="7920" w:type="dxa"/>
            <w:gridSpan w:val="2"/>
            <w:tcBorders>
              <w:top w:val="nil"/>
              <w:bottom w:val="nil"/>
            </w:tcBorders>
          </w:tcPr>
          <w:p w14:paraId="588D9F11" w14:textId="77777777" w:rsidR="00E30CDC" w:rsidRPr="00E476BB" w:rsidRDefault="00E30CDC" w:rsidP="00C124BB">
            <w:pPr>
              <w:pStyle w:val="frequency"/>
              <w:spacing w:before="60" w:after="60"/>
              <w:ind w:left="0" w:firstLine="0"/>
              <w:rPr>
                <w:rFonts w:cs="Arial"/>
                <w:lang w:val="en-GB"/>
              </w:rPr>
            </w:pPr>
            <w:r w:rsidRPr="00E476BB">
              <w:rPr>
                <w:rFonts w:cs="Arial"/>
                <w:lang w:val="en-GB"/>
              </w:rPr>
              <w:t>Source:</w:t>
            </w:r>
            <w:r w:rsidRPr="00E476BB">
              <w:rPr>
                <w:rFonts w:cs="Arial"/>
                <w:lang w:val="en-GB"/>
              </w:rPr>
              <w:tab/>
              <w:t>Student application/enrolment form.</w:t>
            </w:r>
          </w:p>
          <w:p w14:paraId="4C1C2E42" w14:textId="77777777" w:rsidR="00E30CDC" w:rsidRPr="00E476BB" w:rsidRDefault="00E30CDC" w:rsidP="00C124BB">
            <w:pPr>
              <w:pStyle w:val="frequency"/>
              <w:spacing w:before="60" w:after="60"/>
              <w:rPr>
                <w:rFonts w:cs="Arial"/>
                <w:lang w:val="en-GB"/>
              </w:rPr>
            </w:pPr>
            <w:r w:rsidRPr="00E476BB">
              <w:rPr>
                <w:rFonts w:cs="Arial"/>
                <w:lang w:val="en-GB"/>
              </w:rPr>
              <w:t>Frequency:</w:t>
            </w:r>
            <w:r w:rsidRPr="00E476BB">
              <w:rPr>
                <w:rFonts w:cs="Arial"/>
                <w:lang w:val="en-GB"/>
              </w:rPr>
              <w:tab/>
              <w:t>Once, at first enrolment in a qualification at your organisation. Once you have collected the data item for a student, it should remain unchanged in your student management system for the duration of that student’s current and future enrolments at your organisation.</w:t>
            </w:r>
          </w:p>
        </w:tc>
      </w:tr>
      <w:tr w:rsidR="00E30CDC" w:rsidRPr="00E476BB" w14:paraId="0FDCAC7F" w14:textId="77777777" w:rsidTr="00E476BB">
        <w:tblPrEx>
          <w:tblBorders>
            <w:top w:val="single" w:sz="12" w:space="0" w:color="auto"/>
            <w:bottom w:val="single" w:sz="12" w:space="0" w:color="auto"/>
          </w:tblBorders>
        </w:tblPrEx>
        <w:trPr>
          <w:trHeight w:val="1454"/>
        </w:trPr>
        <w:tc>
          <w:tcPr>
            <w:tcW w:w="1980" w:type="dxa"/>
            <w:tcBorders>
              <w:top w:val="single" w:sz="12" w:space="0" w:color="auto"/>
              <w:bottom w:val="nil"/>
            </w:tcBorders>
          </w:tcPr>
          <w:p w14:paraId="3775A95D" w14:textId="77777777" w:rsidR="00E30CDC" w:rsidRPr="00E476BB" w:rsidRDefault="00E30CDC" w:rsidP="00C124BB">
            <w:pPr>
              <w:pStyle w:val="TableHeading"/>
              <w:spacing w:before="60" w:after="60"/>
              <w:rPr>
                <w:rFonts w:cs="Arial"/>
              </w:rPr>
            </w:pPr>
            <w:bookmarkStart w:id="290" w:name="_Toc154045329"/>
            <w:bookmarkStart w:id="291" w:name="_Toc154049137"/>
            <w:r w:rsidRPr="00E476BB">
              <w:rPr>
                <w:rFonts w:cs="Arial"/>
              </w:rPr>
              <w:t>Field History</w:t>
            </w:r>
            <w:bookmarkEnd w:id="290"/>
            <w:bookmarkEnd w:id="291"/>
          </w:p>
        </w:tc>
        <w:tc>
          <w:tcPr>
            <w:tcW w:w="7920" w:type="dxa"/>
            <w:gridSpan w:val="2"/>
            <w:tcBorders>
              <w:top w:val="single" w:sz="12" w:space="0" w:color="auto"/>
              <w:bottom w:val="nil"/>
            </w:tcBorders>
          </w:tcPr>
          <w:p w14:paraId="37EF16F3" w14:textId="77777777" w:rsidR="007E1F51" w:rsidRDefault="00E30CDC" w:rsidP="00DE5098">
            <w:pPr>
              <w:numPr>
                <w:ilvl w:val="0"/>
                <w:numId w:val="5"/>
              </w:numPr>
              <w:spacing w:before="60" w:after="60"/>
              <w:ind w:left="0" w:firstLine="0"/>
              <w:rPr>
                <w:rFonts w:cs="Arial"/>
                <w:lang w:val="en-GB"/>
              </w:rPr>
            </w:pPr>
            <w:r w:rsidRPr="00E476BB">
              <w:rPr>
                <w:rFonts w:cs="Arial"/>
                <w:lang w:val="en-GB"/>
              </w:rPr>
              <w:t>The field has existed since data collection was introduced</w:t>
            </w:r>
          </w:p>
          <w:p w14:paraId="6A502AA9" w14:textId="77777777" w:rsidR="007E1F51" w:rsidRDefault="00E30CDC" w:rsidP="00DE5098">
            <w:pPr>
              <w:numPr>
                <w:ilvl w:val="0"/>
                <w:numId w:val="5"/>
              </w:numPr>
              <w:spacing w:before="60" w:after="60"/>
              <w:ind w:left="0" w:firstLine="0"/>
              <w:rPr>
                <w:rFonts w:cs="Arial"/>
                <w:lang w:val="en-GB"/>
              </w:rPr>
            </w:pPr>
            <w:r w:rsidRPr="00E476BB">
              <w:rPr>
                <w:rFonts w:cs="Arial"/>
                <w:lang w:val="en-GB"/>
              </w:rPr>
              <w:t>1993 – Codes Y, N, were amended in 1993 to collect the year of first enrolment</w:t>
            </w:r>
          </w:p>
          <w:p w14:paraId="2081930D" w14:textId="77777777" w:rsidR="007E1F51" w:rsidRDefault="00E30CDC" w:rsidP="00DE5098">
            <w:pPr>
              <w:numPr>
                <w:ilvl w:val="0"/>
                <w:numId w:val="5"/>
              </w:numPr>
              <w:spacing w:before="60" w:after="60"/>
              <w:ind w:left="0" w:firstLine="0"/>
              <w:rPr>
                <w:rFonts w:cs="Arial"/>
                <w:lang w:val="en-GB"/>
              </w:rPr>
            </w:pPr>
            <w:r w:rsidRPr="00E476BB">
              <w:rPr>
                <w:rFonts w:cs="Arial"/>
                <w:lang w:val="en-GB"/>
              </w:rPr>
              <w:t>1998 – Removal of code 9999 (“Not Stated”)</w:t>
            </w:r>
          </w:p>
          <w:p w14:paraId="25F324A7" w14:textId="77777777" w:rsidR="007E1F51" w:rsidRDefault="00E30CDC" w:rsidP="00DE5098">
            <w:pPr>
              <w:numPr>
                <w:ilvl w:val="0"/>
                <w:numId w:val="5"/>
              </w:numPr>
              <w:spacing w:before="60" w:after="60"/>
              <w:ind w:left="0" w:firstLine="0"/>
              <w:rPr>
                <w:rFonts w:cs="Arial"/>
                <w:lang w:val="en-GB"/>
              </w:rPr>
            </w:pPr>
            <w:r w:rsidRPr="00E476BB">
              <w:rPr>
                <w:rFonts w:cs="Arial"/>
                <w:lang w:val="en-GB"/>
              </w:rPr>
              <w:t>1998 – Validation amended: blanks and code 9999 made an error</w:t>
            </w:r>
          </w:p>
          <w:p w14:paraId="7BD1E6B8" w14:textId="77777777" w:rsidR="007E1F51" w:rsidRDefault="00E30CDC" w:rsidP="00DE5098">
            <w:pPr>
              <w:numPr>
                <w:ilvl w:val="0"/>
                <w:numId w:val="5"/>
              </w:numPr>
              <w:spacing w:before="60" w:after="60"/>
              <w:ind w:left="0" w:firstLine="0"/>
              <w:rPr>
                <w:rFonts w:cs="Arial"/>
                <w:lang w:val="en-GB"/>
              </w:rPr>
            </w:pPr>
            <w:r w:rsidRPr="00E476BB">
              <w:rPr>
                <w:rFonts w:cs="Arial"/>
                <w:lang w:val="en-GB"/>
              </w:rPr>
              <w:t>1999 – Validation amended: first year earlier than birth date made an error</w:t>
            </w:r>
          </w:p>
          <w:p w14:paraId="3E8D08B2" w14:textId="77777777" w:rsidR="007E1F51" w:rsidRDefault="00E30CDC" w:rsidP="00DE5098">
            <w:pPr>
              <w:numPr>
                <w:ilvl w:val="0"/>
                <w:numId w:val="5"/>
              </w:numPr>
              <w:spacing w:before="60" w:after="60"/>
              <w:ind w:left="0" w:firstLine="0"/>
              <w:rPr>
                <w:rFonts w:cs="Arial"/>
                <w:lang w:val="en-GB"/>
              </w:rPr>
            </w:pPr>
            <w:r w:rsidRPr="00E476BB">
              <w:rPr>
                <w:rFonts w:cs="Arial"/>
                <w:lang w:val="en-GB"/>
              </w:rPr>
              <w:t>2000 – Validation 107 amended to apply to domestic students only</w:t>
            </w:r>
          </w:p>
          <w:p w14:paraId="43936536" w14:textId="77777777" w:rsidR="007E1F51" w:rsidRDefault="00E30CDC" w:rsidP="00DE5098">
            <w:pPr>
              <w:numPr>
                <w:ilvl w:val="0"/>
                <w:numId w:val="5"/>
              </w:numPr>
              <w:spacing w:before="60" w:after="60"/>
              <w:ind w:left="0" w:firstLine="0"/>
              <w:rPr>
                <w:rFonts w:cs="Arial"/>
                <w:lang w:val="en-GB"/>
              </w:rPr>
            </w:pPr>
            <w:r w:rsidRPr="00E476BB">
              <w:rPr>
                <w:rFonts w:cs="Arial"/>
                <w:lang w:val="en-GB"/>
              </w:rPr>
              <w:lastRenderedPageBreak/>
              <w:t>2003 – Validation 117 introduced and removed from validation 106</w:t>
            </w:r>
          </w:p>
          <w:p w14:paraId="089EAC93" w14:textId="77777777" w:rsidR="007E1F51" w:rsidRDefault="00E30CDC" w:rsidP="00DE5098">
            <w:pPr>
              <w:numPr>
                <w:ilvl w:val="0"/>
                <w:numId w:val="5"/>
              </w:numPr>
              <w:spacing w:before="60" w:after="60"/>
              <w:ind w:left="0" w:firstLine="0"/>
              <w:rPr>
                <w:rFonts w:cs="Arial"/>
                <w:lang w:val="en-GB"/>
              </w:rPr>
            </w:pPr>
            <w:r w:rsidRPr="00E476BB">
              <w:rPr>
                <w:rFonts w:cs="Arial"/>
                <w:lang w:val="en-GB"/>
              </w:rPr>
              <w:t>2004 – Validations 107, 117 and 106 messages amended</w:t>
            </w:r>
          </w:p>
          <w:p w14:paraId="4A4F42B7" w14:textId="77777777" w:rsidR="007E1F51" w:rsidRDefault="00E30CDC" w:rsidP="00DE5098">
            <w:pPr>
              <w:numPr>
                <w:ilvl w:val="0"/>
                <w:numId w:val="5"/>
              </w:numPr>
              <w:spacing w:before="60" w:after="60"/>
              <w:ind w:left="0" w:firstLine="0"/>
              <w:rPr>
                <w:rFonts w:cs="Arial"/>
                <w:lang w:val="en-GB"/>
              </w:rPr>
            </w:pPr>
            <w:r w:rsidRPr="00E476BB">
              <w:rPr>
                <w:rFonts w:cs="Arial"/>
                <w:lang w:val="en-GB"/>
              </w:rPr>
              <w:t>2006 – Validations 397, 398 and 399 introduced</w:t>
            </w:r>
          </w:p>
          <w:p w14:paraId="5DBF52FA" w14:textId="77777777" w:rsidR="007E1F51" w:rsidRPr="00733DF1" w:rsidRDefault="00E30CDC" w:rsidP="00733DF1">
            <w:pPr>
              <w:numPr>
                <w:ilvl w:val="0"/>
                <w:numId w:val="5"/>
              </w:numPr>
              <w:spacing w:before="60" w:after="60"/>
              <w:ind w:left="0" w:firstLine="0"/>
              <w:rPr>
                <w:rFonts w:cs="Arial"/>
                <w:lang w:val="en-GB"/>
              </w:rPr>
            </w:pPr>
            <w:r w:rsidRPr="00E476BB">
              <w:rPr>
                <w:rFonts w:cs="Arial"/>
                <w:lang w:val="en-GB"/>
              </w:rPr>
              <w:t xml:space="preserve">2008 </w:t>
            </w:r>
            <w:r w:rsidR="00733DF1">
              <w:rPr>
                <w:rFonts w:cs="Arial"/>
                <w:lang w:val="en-GB"/>
              </w:rPr>
              <w:t xml:space="preserve">– </w:t>
            </w:r>
            <w:r w:rsidR="00505217" w:rsidRPr="00733DF1">
              <w:rPr>
                <w:rFonts w:cs="Arial"/>
                <w:lang w:val="en-GB"/>
              </w:rPr>
              <w:t>Validation</w:t>
            </w:r>
            <w:r w:rsidRPr="00733DF1">
              <w:rPr>
                <w:rFonts w:cs="Arial"/>
                <w:lang w:val="en-GB"/>
              </w:rPr>
              <w:t xml:space="preserve"> 576 introduced (amendment of 107)</w:t>
            </w:r>
          </w:p>
          <w:p w14:paraId="0FDF1B43" w14:textId="77777777" w:rsidR="007E1F51" w:rsidRDefault="00E30CDC" w:rsidP="00DE5098">
            <w:pPr>
              <w:numPr>
                <w:ilvl w:val="0"/>
                <w:numId w:val="5"/>
              </w:numPr>
              <w:spacing w:before="60" w:after="60"/>
              <w:ind w:left="0" w:firstLine="0"/>
              <w:rPr>
                <w:rFonts w:cs="Arial"/>
                <w:lang w:val="en-GB"/>
              </w:rPr>
            </w:pPr>
            <w:r w:rsidRPr="00E476BB">
              <w:rPr>
                <w:rFonts w:cs="Arial"/>
                <w:lang w:val="en-GB"/>
              </w:rPr>
              <w:t>2008 – Validation 107 removed</w:t>
            </w:r>
          </w:p>
          <w:p w14:paraId="7D259607" w14:textId="77777777" w:rsidR="007E1F51" w:rsidRDefault="00E30CDC" w:rsidP="00DE5098">
            <w:pPr>
              <w:numPr>
                <w:ilvl w:val="0"/>
                <w:numId w:val="5"/>
              </w:numPr>
              <w:spacing w:before="60" w:after="60"/>
              <w:ind w:left="0" w:firstLine="0"/>
              <w:rPr>
                <w:rFonts w:cs="Arial"/>
                <w:lang w:val="en-GB"/>
              </w:rPr>
            </w:pPr>
            <w:r w:rsidRPr="00E476BB">
              <w:rPr>
                <w:rFonts w:cs="Arial"/>
                <w:lang w:val="en-GB"/>
              </w:rPr>
              <w:t>2008 – Validation 572 introduced</w:t>
            </w:r>
          </w:p>
          <w:p w14:paraId="25F98FB1" w14:textId="77777777" w:rsidR="000C6ECE" w:rsidRDefault="000C6ECE" w:rsidP="000C6ECE">
            <w:pPr>
              <w:numPr>
                <w:ilvl w:val="0"/>
                <w:numId w:val="5"/>
              </w:numPr>
              <w:spacing w:before="60" w:after="60"/>
              <w:ind w:left="0" w:firstLine="0"/>
              <w:rPr>
                <w:rFonts w:cs="Arial"/>
                <w:lang w:val="en-GB"/>
              </w:rPr>
            </w:pPr>
            <w:r>
              <w:rPr>
                <w:rFonts w:cs="Arial"/>
                <w:lang w:val="en-GB"/>
              </w:rPr>
              <w:t>2014 – Validation 576 updated to include AUS_RESIDENCY</w:t>
            </w:r>
          </w:p>
          <w:p w14:paraId="720A4A98" w14:textId="77777777" w:rsidR="00C35437" w:rsidRDefault="00C35437" w:rsidP="000C6ECE">
            <w:pPr>
              <w:numPr>
                <w:ilvl w:val="0"/>
                <w:numId w:val="5"/>
              </w:numPr>
              <w:spacing w:before="60" w:after="60"/>
              <w:ind w:left="0" w:firstLine="0"/>
              <w:rPr>
                <w:rFonts w:cs="Arial"/>
                <w:lang w:val="en-GB"/>
              </w:rPr>
            </w:pPr>
            <w:r>
              <w:rPr>
                <w:rFonts w:cs="Arial"/>
                <w:lang w:val="en-GB"/>
              </w:rPr>
              <w:t>2017 December – Validation 397 updated</w:t>
            </w:r>
          </w:p>
        </w:tc>
      </w:tr>
    </w:tbl>
    <w:p w14:paraId="1FD2409B" w14:textId="77777777" w:rsidR="00E30CDC" w:rsidRPr="00104792" w:rsidRDefault="00E30CDC" w:rsidP="00344475">
      <w:pPr>
        <w:ind w:left="180"/>
        <w:rPr>
          <w:lang w:val="en-GB"/>
        </w:rPr>
      </w:pPr>
      <w:r>
        <w:rPr>
          <w:lang w:val="en-GB"/>
        </w:rPr>
        <w:lastRenderedPageBreak/>
        <w:t xml:space="preserve"> </w:t>
      </w:r>
    </w:p>
    <w:tbl>
      <w:tblPr>
        <w:tblW w:w="9900" w:type="dxa"/>
        <w:tblInd w:w="-180" w:type="dxa"/>
        <w:tblLayout w:type="fixed"/>
        <w:tblCellMar>
          <w:left w:w="0" w:type="dxa"/>
          <w:right w:w="0" w:type="dxa"/>
        </w:tblCellMar>
        <w:tblLook w:val="0000" w:firstRow="0" w:lastRow="0" w:firstColumn="0" w:lastColumn="0" w:noHBand="0" w:noVBand="0"/>
      </w:tblPr>
      <w:tblGrid>
        <w:gridCol w:w="1980"/>
        <w:gridCol w:w="4320"/>
        <w:gridCol w:w="3600"/>
      </w:tblGrid>
      <w:tr w:rsidR="00E30CDC" w14:paraId="44D8D527" w14:textId="77777777" w:rsidTr="00CE5F5C">
        <w:tc>
          <w:tcPr>
            <w:tcW w:w="1980" w:type="dxa"/>
            <w:tcBorders>
              <w:top w:val="single" w:sz="4" w:space="0" w:color="auto"/>
              <w:bottom w:val="single" w:sz="4" w:space="0" w:color="auto"/>
            </w:tcBorders>
            <w:shd w:val="clear" w:color="auto" w:fill="CCCCCC"/>
          </w:tcPr>
          <w:p w14:paraId="60054430" w14:textId="77777777" w:rsidR="00E30CDC" w:rsidRPr="00A20BB1" w:rsidRDefault="00E30CDC" w:rsidP="00665B86">
            <w:pPr>
              <w:pStyle w:val="Heading2"/>
            </w:pPr>
            <w:r w:rsidRPr="00A20BB1">
              <w:lastRenderedPageBreak/>
              <w:br w:type="page"/>
            </w:r>
            <w:bookmarkStart w:id="292" w:name="_Toc154045404"/>
            <w:bookmarkStart w:id="293" w:name="_Toc154049206"/>
            <w:r w:rsidRPr="00A20BB1">
              <w:t>Field Name</w:t>
            </w:r>
            <w:bookmarkEnd w:id="292"/>
            <w:bookmarkEnd w:id="293"/>
          </w:p>
        </w:tc>
        <w:tc>
          <w:tcPr>
            <w:tcW w:w="4320" w:type="dxa"/>
            <w:tcBorders>
              <w:top w:val="single" w:sz="4" w:space="0" w:color="auto"/>
              <w:bottom w:val="single" w:sz="4" w:space="0" w:color="auto"/>
            </w:tcBorders>
            <w:shd w:val="clear" w:color="auto" w:fill="CCCCCC"/>
          </w:tcPr>
          <w:p w14:paraId="4515C306" w14:textId="77777777" w:rsidR="00E30CDC" w:rsidRPr="00A20BB1" w:rsidRDefault="00E30CDC" w:rsidP="00665B86">
            <w:pPr>
              <w:pStyle w:val="Heading2"/>
            </w:pPr>
            <w:bookmarkStart w:id="294" w:name="_Ref52107404"/>
            <w:bookmarkStart w:id="295" w:name="DIS_ACCESS"/>
            <w:bookmarkStart w:id="296" w:name="_Toc154045405"/>
            <w:bookmarkStart w:id="297" w:name="_Toc154049207"/>
            <w:bookmarkStart w:id="298" w:name="_Toc154207646"/>
            <w:r w:rsidRPr="00A20BB1">
              <w:t>DIS_ACCESS</w:t>
            </w:r>
            <w:bookmarkEnd w:id="294"/>
            <w:bookmarkEnd w:id="295"/>
            <w:bookmarkEnd w:id="296"/>
            <w:bookmarkEnd w:id="297"/>
            <w:bookmarkEnd w:id="298"/>
          </w:p>
        </w:tc>
        <w:tc>
          <w:tcPr>
            <w:tcW w:w="3600" w:type="dxa"/>
            <w:tcBorders>
              <w:top w:val="single" w:sz="4" w:space="0" w:color="auto"/>
              <w:bottom w:val="single" w:sz="4" w:space="0" w:color="auto"/>
            </w:tcBorders>
            <w:shd w:val="clear" w:color="auto" w:fill="CCCCCC"/>
          </w:tcPr>
          <w:p w14:paraId="6EE791FF" w14:textId="77777777" w:rsidR="00E30CDC" w:rsidRPr="00A20BB1" w:rsidRDefault="00E30CDC" w:rsidP="00665B86">
            <w:pPr>
              <w:pStyle w:val="Heading2"/>
            </w:pPr>
            <w:bookmarkStart w:id="299" w:name="_Toc154045406"/>
            <w:bookmarkStart w:id="300" w:name="_Toc154049208"/>
            <w:r w:rsidRPr="00A20BB1">
              <w:t>Field Number 1.9</w:t>
            </w:r>
            <w:bookmarkEnd w:id="299"/>
            <w:bookmarkEnd w:id="300"/>
          </w:p>
        </w:tc>
      </w:tr>
      <w:tr w:rsidR="00E30CDC" w:rsidRPr="00E476BB" w14:paraId="6677A8F2" w14:textId="77777777" w:rsidTr="00CE5F5C">
        <w:tc>
          <w:tcPr>
            <w:tcW w:w="1980" w:type="dxa"/>
            <w:tcBorders>
              <w:top w:val="single" w:sz="4" w:space="0" w:color="auto"/>
            </w:tcBorders>
          </w:tcPr>
          <w:p w14:paraId="4D761A33" w14:textId="77777777" w:rsidR="00E30CDC" w:rsidRPr="00E476BB" w:rsidRDefault="00E30CDC" w:rsidP="00C124BB">
            <w:pPr>
              <w:pStyle w:val="TableHeading"/>
              <w:spacing w:before="60" w:after="60"/>
              <w:rPr>
                <w:rFonts w:cs="Arial"/>
              </w:rPr>
            </w:pPr>
            <w:bookmarkStart w:id="301" w:name="_Toc154045407"/>
            <w:bookmarkStart w:id="302" w:name="_Toc154049209"/>
            <w:r w:rsidRPr="00E476BB">
              <w:rPr>
                <w:rFonts w:cs="Arial"/>
              </w:rPr>
              <w:t>Field Title</w:t>
            </w:r>
            <w:bookmarkEnd w:id="301"/>
            <w:bookmarkEnd w:id="302"/>
          </w:p>
        </w:tc>
        <w:tc>
          <w:tcPr>
            <w:tcW w:w="7920" w:type="dxa"/>
            <w:gridSpan w:val="2"/>
            <w:tcBorders>
              <w:top w:val="single" w:sz="4" w:space="0" w:color="auto"/>
            </w:tcBorders>
          </w:tcPr>
          <w:p w14:paraId="46D7F8FC" w14:textId="77777777" w:rsidR="00E30CDC" w:rsidRPr="00E476BB" w:rsidRDefault="00E30CDC" w:rsidP="00C124BB">
            <w:pPr>
              <w:spacing w:before="60" w:after="60"/>
              <w:ind w:right="69"/>
              <w:rPr>
                <w:rFonts w:cs="Arial"/>
                <w:lang w:val="en-GB"/>
              </w:rPr>
            </w:pPr>
            <w:r w:rsidRPr="00E476BB">
              <w:rPr>
                <w:rFonts w:cs="Arial"/>
                <w:lang w:val="en-GB"/>
              </w:rPr>
              <w:t>Disability Services Accessed Indicator</w:t>
            </w:r>
          </w:p>
        </w:tc>
      </w:tr>
      <w:tr w:rsidR="00E30CDC" w:rsidRPr="00E476BB" w14:paraId="5D561CE0" w14:textId="77777777" w:rsidTr="00CE5F5C">
        <w:trPr>
          <w:trHeight w:val="577"/>
        </w:trPr>
        <w:tc>
          <w:tcPr>
            <w:tcW w:w="1980" w:type="dxa"/>
          </w:tcPr>
          <w:p w14:paraId="17993E1C" w14:textId="77777777" w:rsidR="00E30CDC" w:rsidRPr="00E476BB" w:rsidRDefault="00E30CDC" w:rsidP="00C124BB">
            <w:pPr>
              <w:pStyle w:val="TableHeading"/>
              <w:spacing w:before="60" w:after="60"/>
              <w:rPr>
                <w:rFonts w:cs="Arial"/>
              </w:rPr>
            </w:pPr>
            <w:bookmarkStart w:id="303" w:name="_Toc154045408"/>
            <w:bookmarkStart w:id="304" w:name="_Toc154049210"/>
            <w:r w:rsidRPr="00E476BB">
              <w:rPr>
                <w:rFonts w:cs="Arial"/>
              </w:rPr>
              <w:t>Description</w:t>
            </w:r>
            <w:bookmarkEnd w:id="303"/>
            <w:bookmarkEnd w:id="304"/>
          </w:p>
        </w:tc>
        <w:tc>
          <w:tcPr>
            <w:tcW w:w="7920" w:type="dxa"/>
            <w:gridSpan w:val="2"/>
          </w:tcPr>
          <w:p w14:paraId="6CF064C0" w14:textId="77777777" w:rsidR="00E30CDC" w:rsidRPr="00E476BB" w:rsidRDefault="00E30CDC" w:rsidP="00C124BB">
            <w:pPr>
              <w:spacing w:before="60" w:after="60"/>
              <w:rPr>
                <w:rFonts w:cs="Arial"/>
                <w:lang w:val="en-GB"/>
              </w:rPr>
            </w:pPr>
            <w:r w:rsidRPr="00E476BB">
              <w:rPr>
                <w:rFonts w:cs="Arial"/>
                <w:lang w:val="en-GB"/>
              </w:rPr>
              <w:t>A code to indicate whether or not a student has accessed disability services.</w:t>
            </w:r>
          </w:p>
        </w:tc>
      </w:tr>
      <w:tr w:rsidR="00E30CDC" w:rsidRPr="00E476BB" w14:paraId="1E6B690F" w14:textId="77777777" w:rsidTr="00CE5F5C">
        <w:tc>
          <w:tcPr>
            <w:tcW w:w="1980" w:type="dxa"/>
          </w:tcPr>
          <w:p w14:paraId="4B9E926B" w14:textId="77777777" w:rsidR="00E30CDC" w:rsidRPr="00E476BB" w:rsidRDefault="00E30CDC" w:rsidP="00C124BB">
            <w:pPr>
              <w:pStyle w:val="TableHeading"/>
              <w:spacing w:before="60" w:after="60"/>
              <w:rPr>
                <w:rFonts w:cs="Arial"/>
              </w:rPr>
            </w:pPr>
            <w:bookmarkStart w:id="305" w:name="_Toc154045409"/>
            <w:bookmarkStart w:id="306" w:name="_Toc154049211"/>
            <w:r w:rsidRPr="00E476BB">
              <w:rPr>
                <w:rFonts w:cs="Arial"/>
              </w:rPr>
              <w:t>Reason for Field</w:t>
            </w:r>
            <w:bookmarkEnd w:id="305"/>
            <w:bookmarkEnd w:id="306"/>
          </w:p>
        </w:tc>
        <w:tc>
          <w:tcPr>
            <w:tcW w:w="7920" w:type="dxa"/>
            <w:gridSpan w:val="2"/>
          </w:tcPr>
          <w:p w14:paraId="1D63F2EE" w14:textId="77777777" w:rsidR="00E30CDC" w:rsidRPr="00E476BB" w:rsidRDefault="00E30CDC" w:rsidP="00C00B0F">
            <w:pPr>
              <w:pStyle w:val="Header"/>
              <w:tabs>
                <w:tab w:val="clear" w:pos="4153"/>
                <w:tab w:val="clear" w:pos="8306"/>
              </w:tabs>
              <w:spacing w:before="60" w:after="60"/>
              <w:rPr>
                <w:rFonts w:cs="Arial"/>
                <w:lang w:val="en-GB"/>
              </w:rPr>
            </w:pPr>
            <w:r w:rsidRPr="00E476BB">
              <w:rPr>
                <w:rFonts w:cs="Arial"/>
              </w:rPr>
              <w:t>This field assists in monitoring access and participation in tertiary education by people with disabilities.</w:t>
            </w:r>
            <w:r w:rsidR="00C00B0F">
              <w:rPr>
                <w:rFonts w:cs="Arial"/>
              </w:rPr>
              <w:t xml:space="preserve"> </w:t>
            </w:r>
            <w:proofErr w:type="gramStart"/>
            <w:r w:rsidRPr="00E476BB">
              <w:rPr>
                <w:rFonts w:cs="Arial"/>
              </w:rPr>
              <w:t>In particular this</w:t>
            </w:r>
            <w:proofErr w:type="gramEnd"/>
            <w:r w:rsidRPr="00E476BB">
              <w:rPr>
                <w:rFonts w:cs="Arial"/>
              </w:rPr>
              <w:t xml:space="preserve"> field will identify students with possible ‘undeclared’ disabilities, with a view to eventually having them feel safe enough to declare their disability.  Information collected through this question will also assist organisations in meeting the needs of these students.</w:t>
            </w:r>
          </w:p>
        </w:tc>
      </w:tr>
      <w:tr w:rsidR="00E30CDC" w:rsidRPr="00E476BB" w14:paraId="294B3F13" w14:textId="77777777" w:rsidTr="00CE5F5C">
        <w:trPr>
          <w:trHeight w:val="3449"/>
        </w:trPr>
        <w:tc>
          <w:tcPr>
            <w:tcW w:w="1980" w:type="dxa"/>
          </w:tcPr>
          <w:p w14:paraId="19AA1AB3" w14:textId="77777777" w:rsidR="00E30CDC" w:rsidRPr="00E476BB" w:rsidRDefault="00E30CDC" w:rsidP="00CE5F5C">
            <w:pPr>
              <w:pStyle w:val="TableHeading"/>
              <w:rPr>
                <w:rFonts w:cs="Arial"/>
              </w:rPr>
            </w:pPr>
            <w:r w:rsidRPr="00E476BB">
              <w:rPr>
                <w:rFonts w:cs="Arial"/>
              </w:rPr>
              <w:t>Field Specifications</w:t>
            </w:r>
          </w:p>
        </w:tc>
        <w:tc>
          <w:tcPr>
            <w:tcW w:w="7920" w:type="dxa"/>
            <w:gridSpan w:val="2"/>
          </w:tcPr>
          <w:p w14:paraId="2DCF0BFC" w14:textId="77777777" w:rsidR="00E30CDC" w:rsidRPr="00E476BB" w:rsidRDefault="00E30CDC" w:rsidP="00CE5F5C">
            <w:pPr>
              <w:rPr>
                <w:rFonts w:cs="Arial"/>
                <w:sz w:val="6"/>
                <w:lang w:val="en-GB"/>
              </w:rPr>
            </w:pPr>
          </w:p>
          <w:tbl>
            <w:tblPr>
              <w:tblW w:w="3580" w:type="dxa"/>
              <w:tblLayout w:type="fixed"/>
              <w:tblLook w:val="01E0" w:firstRow="1" w:lastRow="1" w:firstColumn="1" w:lastColumn="1" w:noHBand="0" w:noVBand="0"/>
            </w:tblPr>
            <w:tblGrid>
              <w:gridCol w:w="1775"/>
              <w:gridCol w:w="1805"/>
            </w:tblGrid>
            <w:tr w:rsidR="00E30CDC" w:rsidRPr="00CD0393" w14:paraId="253152EA" w14:textId="77777777" w:rsidTr="00CD0393">
              <w:tc>
                <w:tcPr>
                  <w:tcW w:w="1775" w:type="dxa"/>
                  <w:tcBorders>
                    <w:bottom w:val="single" w:sz="4" w:space="0" w:color="auto"/>
                  </w:tcBorders>
                </w:tcPr>
                <w:p w14:paraId="7B0B9CE8" w14:textId="77777777" w:rsidR="00E30CDC" w:rsidRPr="00CD0393" w:rsidRDefault="00E30CDC" w:rsidP="00CD0393">
                  <w:pPr>
                    <w:pStyle w:val="5tab"/>
                    <w:spacing w:before="50" w:after="50" w:line="240" w:lineRule="atLeast"/>
                    <w:jc w:val="both"/>
                    <w:rPr>
                      <w:rFonts w:cs="Arial"/>
                      <w:b/>
                      <w:lang w:val="en-GB"/>
                    </w:rPr>
                  </w:pPr>
                  <w:r w:rsidRPr="00CD0393">
                    <w:rPr>
                      <w:rFonts w:cs="Arial"/>
                      <w:b/>
                      <w:lang w:val="en-GB"/>
                    </w:rPr>
                    <w:t>File</w:t>
                  </w:r>
                </w:p>
              </w:tc>
              <w:tc>
                <w:tcPr>
                  <w:tcW w:w="1805" w:type="dxa"/>
                  <w:tcBorders>
                    <w:bottom w:val="single" w:sz="4" w:space="0" w:color="auto"/>
                  </w:tcBorders>
                </w:tcPr>
                <w:p w14:paraId="078F72BC"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Student</w:t>
                  </w:r>
                </w:p>
              </w:tc>
            </w:tr>
            <w:tr w:rsidR="00E30CDC" w:rsidRPr="00CD0393" w14:paraId="3A569548" w14:textId="77777777" w:rsidTr="00CD0393">
              <w:tc>
                <w:tcPr>
                  <w:tcW w:w="1775" w:type="dxa"/>
                  <w:tcBorders>
                    <w:top w:val="single" w:sz="4" w:space="0" w:color="auto"/>
                  </w:tcBorders>
                </w:tcPr>
                <w:p w14:paraId="7046B2D2"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Length</w:t>
                  </w:r>
                </w:p>
              </w:tc>
              <w:tc>
                <w:tcPr>
                  <w:tcW w:w="1805" w:type="dxa"/>
                  <w:tcBorders>
                    <w:top w:val="single" w:sz="4" w:space="0" w:color="auto"/>
                  </w:tcBorders>
                </w:tcPr>
                <w:p w14:paraId="63471DFE"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1</w:t>
                  </w:r>
                </w:p>
              </w:tc>
            </w:tr>
            <w:tr w:rsidR="00E30CDC" w:rsidRPr="00CD0393" w14:paraId="20A1FFA1" w14:textId="77777777" w:rsidTr="00CD0393">
              <w:tc>
                <w:tcPr>
                  <w:tcW w:w="1775" w:type="dxa"/>
                </w:tcPr>
                <w:p w14:paraId="26A9B63C"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Type</w:t>
                  </w:r>
                </w:p>
              </w:tc>
              <w:tc>
                <w:tcPr>
                  <w:tcW w:w="1805" w:type="dxa"/>
                </w:tcPr>
                <w:p w14:paraId="57C0F5C9"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Numeric</w:t>
                  </w:r>
                </w:p>
              </w:tc>
            </w:tr>
            <w:tr w:rsidR="00E30CDC" w:rsidRPr="00CD0393" w14:paraId="42D31C83" w14:textId="77777777" w:rsidTr="00CD0393">
              <w:tc>
                <w:tcPr>
                  <w:tcW w:w="1775" w:type="dxa"/>
                </w:tcPr>
                <w:p w14:paraId="01D894A4"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Justification</w:t>
                  </w:r>
                </w:p>
              </w:tc>
              <w:tc>
                <w:tcPr>
                  <w:tcW w:w="1805" w:type="dxa"/>
                </w:tcPr>
                <w:p w14:paraId="6CCB0030"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n/a</w:t>
                  </w:r>
                </w:p>
              </w:tc>
            </w:tr>
            <w:tr w:rsidR="00E30CDC" w:rsidRPr="00CD0393" w14:paraId="59A1F70E" w14:textId="77777777" w:rsidTr="00CD0393">
              <w:tc>
                <w:tcPr>
                  <w:tcW w:w="1775" w:type="dxa"/>
                </w:tcPr>
                <w:p w14:paraId="37F9ADB9"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Fill Character</w:t>
                  </w:r>
                </w:p>
              </w:tc>
              <w:tc>
                <w:tcPr>
                  <w:tcW w:w="1805" w:type="dxa"/>
                </w:tcPr>
                <w:p w14:paraId="008A6DC6"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Blank</w:t>
                  </w:r>
                </w:p>
              </w:tc>
            </w:tr>
            <w:tr w:rsidR="00E30CDC" w:rsidRPr="00CD0393" w14:paraId="047A7E33" w14:textId="77777777" w:rsidTr="00CD0393">
              <w:tc>
                <w:tcPr>
                  <w:tcW w:w="1775" w:type="dxa"/>
                </w:tcPr>
                <w:p w14:paraId="358FC1C8"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Record Position</w:t>
                  </w:r>
                </w:p>
              </w:tc>
              <w:tc>
                <w:tcPr>
                  <w:tcW w:w="1805" w:type="dxa"/>
                </w:tcPr>
                <w:p w14:paraId="6709F7F6"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41</w:t>
                  </w:r>
                </w:p>
              </w:tc>
            </w:tr>
            <w:tr w:rsidR="00E30CDC" w:rsidRPr="00CD0393" w14:paraId="432BFF14" w14:textId="77777777" w:rsidTr="00CD0393">
              <w:tc>
                <w:tcPr>
                  <w:tcW w:w="1775" w:type="dxa"/>
                </w:tcPr>
                <w:p w14:paraId="6A48183B"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Type of Students</w:t>
                  </w:r>
                </w:p>
              </w:tc>
              <w:tc>
                <w:tcPr>
                  <w:tcW w:w="1805" w:type="dxa"/>
                </w:tcPr>
                <w:p w14:paraId="6AD687FE"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D</w:t>
                  </w:r>
                </w:p>
              </w:tc>
            </w:tr>
            <w:tr w:rsidR="00E30CDC" w:rsidRPr="00CD0393" w14:paraId="17145823" w14:textId="77777777" w:rsidTr="00CD0393">
              <w:tc>
                <w:tcPr>
                  <w:tcW w:w="1775" w:type="dxa"/>
                </w:tcPr>
                <w:p w14:paraId="09E57A03"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Preceding Field</w:t>
                  </w:r>
                </w:p>
              </w:tc>
              <w:tc>
                <w:tcPr>
                  <w:tcW w:w="1805" w:type="dxa"/>
                </w:tcPr>
                <w:p w14:paraId="43866D1A"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FIRST_YR</w:t>
                  </w:r>
                </w:p>
              </w:tc>
            </w:tr>
            <w:tr w:rsidR="00E30CDC" w:rsidRPr="00CD0393" w14:paraId="581E5C9F" w14:textId="77777777" w:rsidTr="00CD0393">
              <w:tc>
                <w:tcPr>
                  <w:tcW w:w="1775" w:type="dxa"/>
                </w:tcPr>
                <w:p w14:paraId="0285FA74"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Following Field</w:t>
                  </w:r>
                </w:p>
              </w:tc>
              <w:tc>
                <w:tcPr>
                  <w:tcW w:w="1805" w:type="dxa"/>
                </w:tcPr>
                <w:p w14:paraId="68E5EF68"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S_SCHOOL</w:t>
                  </w:r>
                </w:p>
              </w:tc>
            </w:tr>
          </w:tbl>
          <w:p w14:paraId="1FD42990" w14:textId="77777777" w:rsidR="00E30CDC" w:rsidRPr="00E476BB" w:rsidRDefault="00E30CDC" w:rsidP="00CE5F5C">
            <w:pPr>
              <w:pStyle w:val="5tab"/>
              <w:rPr>
                <w:rFonts w:cs="Arial"/>
                <w:lang w:val="en-GB"/>
              </w:rPr>
            </w:pPr>
          </w:p>
        </w:tc>
      </w:tr>
      <w:tr w:rsidR="00E30CDC" w:rsidRPr="00E476BB" w14:paraId="099C8930" w14:textId="77777777" w:rsidTr="00CE5F5C">
        <w:tc>
          <w:tcPr>
            <w:tcW w:w="1980" w:type="dxa"/>
          </w:tcPr>
          <w:p w14:paraId="46BF7380" w14:textId="77777777" w:rsidR="00E30CDC" w:rsidRPr="00E476BB" w:rsidRDefault="00E30CDC" w:rsidP="00C124BB">
            <w:pPr>
              <w:pStyle w:val="TableHeading"/>
              <w:spacing w:before="60" w:after="60"/>
              <w:rPr>
                <w:rFonts w:cs="Arial"/>
              </w:rPr>
            </w:pPr>
            <w:bookmarkStart w:id="307" w:name="_Toc154045411"/>
            <w:bookmarkStart w:id="308" w:name="_Toc154049213"/>
            <w:r w:rsidRPr="00E476BB">
              <w:rPr>
                <w:rFonts w:cs="Arial"/>
              </w:rPr>
              <w:t>Classification</w:t>
            </w:r>
            <w:bookmarkEnd w:id="307"/>
            <w:bookmarkEnd w:id="308"/>
          </w:p>
        </w:tc>
        <w:tc>
          <w:tcPr>
            <w:tcW w:w="7920" w:type="dxa"/>
            <w:gridSpan w:val="2"/>
          </w:tcPr>
          <w:p w14:paraId="39BEC6CC" w14:textId="77777777" w:rsidR="00E30CDC" w:rsidRPr="00E476BB" w:rsidRDefault="00E30CDC" w:rsidP="00C124BB">
            <w:pPr>
              <w:pStyle w:val="Heading3"/>
              <w:tabs>
                <w:tab w:val="left" w:pos="900"/>
              </w:tabs>
              <w:spacing w:before="60"/>
              <w:rPr>
                <w:sz w:val="20"/>
                <w:szCs w:val="20"/>
                <w:lang w:val="en-GB"/>
              </w:rPr>
            </w:pPr>
            <w:bookmarkStart w:id="309" w:name="_Toc154045412"/>
            <w:bookmarkStart w:id="310" w:name="_Toc154049214"/>
            <w:r w:rsidRPr="00E476BB">
              <w:rPr>
                <w:sz w:val="20"/>
                <w:szCs w:val="20"/>
                <w:lang w:val="en-GB"/>
              </w:rPr>
              <w:t xml:space="preserve">Code </w:t>
            </w:r>
            <w:r w:rsidRPr="00E476BB">
              <w:rPr>
                <w:sz w:val="20"/>
                <w:szCs w:val="20"/>
                <w:lang w:val="en-GB"/>
              </w:rPr>
              <w:tab/>
              <w:t>Meaning</w:t>
            </w:r>
            <w:bookmarkEnd w:id="309"/>
            <w:bookmarkEnd w:id="310"/>
          </w:p>
          <w:p w14:paraId="66DD5D05" w14:textId="77777777" w:rsidR="00E30CDC" w:rsidRPr="00CE5F5C" w:rsidRDefault="00E30CDC" w:rsidP="00C124BB">
            <w:pPr>
              <w:pStyle w:val="Heading3"/>
              <w:tabs>
                <w:tab w:val="left" w:pos="900"/>
                <w:tab w:val="left" w:pos="3828"/>
                <w:tab w:val="left" w:pos="4395"/>
              </w:tabs>
              <w:spacing w:before="60"/>
              <w:ind w:left="180"/>
              <w:rPr>
                <w:b w:val="0"/>
                <w:sz w:val="20"/>
                <w:szCs w:val="20"/>
                <w:lang w:val="en-GB"/>
              </w:rPr>
            </w:pPr>
            <w:r w:rsidRPr="00CE5F5C">
              <w:rPr>
                <w:b w:val="0"/>
                <w:sz w:val="20"/>
                <w:szCs w:val="20"/>
                <w:lang w:val="en-GB"/>
              </w:rPr>
              <w:t>1</w:t>
            </w:r>
            <w:r w:rsidRPr="00CE5F5C">
              <w:rPr>
                <w:b w:val="0"/>
                <w:sz w:val="20"/>
                <w:szCs w:val="20"/>
                <w:lang w:val="en-GB"/>
              </w:rPr>
              <w:tab/>
              <w:t>Disability services accessed</w:t>
            </w:r>
          </w:p>
          <w:p w14:paraId="55466BA5" w14:textId="77777777" w:rsidR="00E30CDC" w:rsidRPr="00E476BB" w:rsidRDefault="00E30CDC" w:rsidP="00C124BB">
            <w:pPr>
              <w:tabs>
                <w:tab w:val="left" w:pos="900"/>
              </w:tabs>
              <w:spacing w:before="60" w:after="60"/>
              <w:ind w:left="180"/>
              <w:rPr>
                <w:rFonts w:cs="Arial"/>
                <w:lang w:val="en-GB"/>
              </w:rPr>
            </w:pPr>
            <w:r w:rsidRPr="00CE5F5C">
              <w:rPr>
                <w:rFonts w:cs="Arial"/>
                <w:bCs/>
                <w:lang w:val="en-GB"/>
              </w:rPr>
              <w:t>2</w:t>
            </w:r>
            <w:r w:rsidRPr="00CE5F5C">
              <w:rPr>
                <w:rFonts w:cs="Arial"/>
                <w:bCs/>
                <w:lang w:val="en-GB"/>
              </w:rPr>
              <w:tab/>
              <w:t>Disability services not accessed</w:t>
            </w:r>
          </w:p>
        </w:tc>
      </w:tr>
      <w:tr w:rsidR="00E30CDC" w:rsidRPr="00E476BB" w14:paraId="26180750" w14:textId="77777777" w:rsidTr="00CE5F5C">
        <w:tc>
          <w:tcPr>
            <w:tcW w:w="1980" w:type="dxa"/>
          </w:tcPr>
          <w:p w14:paraId="5547ADA9" w14:textId="77777777" w:rsidR="00E30CDC" w:rsidRPr="00E476BB" w:rsidRDefault="00E30CDC" w:rsidP="00C124BB">
            <w:pPr>
              <w:pStyle w:val="TableHeading"/>
              <w:spacing w:before="60" w:after="60"/>
              <w:rPr>
                <w:rFonts w:cs="Arial"/>
              </w:rPr>
            </w:pPr>
            <w:bookmarkStart w:id="311" w:name="_Toc154045413"/>
            <w:bookmarkStart w:id="312" w:name="_Toc154049215"/>
            <w:r w:rsidRPr="00E476BB">
              <w:rPr>
                <w:rFonts w:cs="Arial"/>
              </w:rPr>
              <w:t>Validation Logic</w:t>
            </w:r>
            <w:bookmarkEnd w:id="311"/>
            <w:bookmarkEnd w:id="312"/>
          </w:p>
        </w:tc>
        <w:tc>
          <w:tcPr>
            <w:tcW w:w="7920" w:type="dxa"/>
            <w:gridSpan w:val="2"/>
          </w:tcPr>
          <w:p w14:paraId="39DE0137" w14:textId="77777777" w:rsidR="00E30CDC" w:rsidRPr="00E476BB" w:rsidRDefault="00E30CDC" w:rsidP="00C124BB">
            <w:pPr>
              <w:pStyle w:val="Appliesto"/>
              <w:tabs>
                <w:tab w:val="clear" w:pos="1134"/>
                <w:tab w:val="left" w:pos="851"/>
                <w:tab w:val="left" w:pos="1418"/>
              </w:tabs>
              <w:spacing w:before="60" w:after="60"/>
              <w:ind w:left="0" w:firstLine="0"/>
              <w:rPr>
                <w:rFonts w:cs="Arial"/>
                <w:b/>
                <w:lang w:val="en-GB"/>
              </w:rPr>
            </w:pPr>
            <w:r w:rsidRPr="00E476BB">
              <w:rPr>
                <w:rFonts w:cs="Arial"/>
                <w:b/>
                <w:lang w:val="en-GB"/>
              </w:rPr>
              <w:t>Applies To:</w:t>
            </w:r>
            <w:r w:rsidRPr="00E476BB">
              <w:rPr>
                <w:rFonts w:cs="Arial"/>
                <w:b/>
                <w:lang w:val="en-GB"/>
              </w:rPr>
              <w:tab/>
              <w:t>Type D students</w:t>
            </w:r>
          </w:p>
          <w:p w14:paraId="14E16623" w14:textId="77777777" w:rsidR="00E30CDC" w:rsidRPr="00E476BB" w:rsidRDefault="00E30CDC" w:rsidP="00C124BB">
            <w:pPr>
              <w:pStyle w:val="Appliesto"/>
              <w:tabs>
                <w:tab w:val="clear" w:pos="1134"/>
                <w:tab w:val="left" w:pos="851"/>
                <w:tab w:val="left" w:pos="1418"/>
              </w:tabs>
              <w:spacing w:before="60" w:after="60"/>
              <w:ind w:left="0" w:firstLine="0"/>
              <w:rPr>
                <w:rFonts w:cs="Arial"/>
                <w:b/>
                <w:lang w:val="en-GB"/>
              </w:rPr>
            </w:pPr>
            <w:r w:rsidRPr="00E476BB">
              <w:rPr>
                <w:rFonts w:cs="Arial"/>
                <w:b/>
                <w:lang w:val="en-GB"/>
              </w:rPr>
              <w:t>Error</w:t>
            </w:r>
            <w:r w:rsidRPr="00E476BB">
              <w:rPr>
                <w:rFonts w:cs="Arial"/>
                <w:lang w:val="en-GB"/>
              </w:rPr>
              <w:tab/>
              <w:t>358:</w:t>
            </w:r>
            <w:r w:rsidRPr="00E476BB">
              <w:rPr>
                <w:rFonts w:cs="Arial"/>
                <w:lang w:val="en-GB"/>
              </w:rPr>
              <w:tab/>
              <w:t xml:space="preserve">DIS_ACCESS is not 1 or 2 </w:t>
            </w:r>
          </w:p>
        </w:tc>
      </w:tr>
      <w:tr w:rsidR="00E30CDC" w:rsidRPr="00E476BB" w14:paraId="0E5030C3" w14:textId="77777777" w:rsidTr="00CE5F5C">
        <w:trPr>
          <w:trHeight w:val="897"/>
        </w:trPr>
        <w:tc>
          <w:tcPr>
            <w:tcW w:w="1980" w:type="dxa"/>
          </w:tcPr>
          <w:p w14:paraId="02DD3D31" w14:textId="77777777" w:rsidR="00E30CDC" w:rsidRPr="00E476BB" w:rsidRDefault="00E30CDC" w:rsidP="00C124BB">
            <w:pPr>
              <w:pStyle w:val="TableHeading"/>
              <w:spacing w:before="60" w:after="60"/>
              <w:rPr>
                <w:rFonts w:cs="Arial"/>
              </w:rPr>
            </w:pPr>
            <w:bookmarkStart w:id="313" w:name="_Toc154045414"/>
            <w:bookmarkStart w:id="314" w:name="_Toc154049216"/>
            <w:r w:rsidRPr="00E476BB">
              <w:rPr>
                <w:rFonts w:cs="Arial"/>
              </w:rPr>
              <w:t>Data Collection</w:t>
            </w:r>
            <w:bookmarkEnd w:id="313"/>
            <w:bookmarkEnd w:id="314"/>
          </w:p>
        </w:tc>
        <w:tc>
          <w:tcPr>
            <w:tcW w:w="7920" w:type="dxa"/>
            <w:gridSpan w:val="2"/>
          </w:tcPr>
          <w:p w14:paraId="7C812BF5" w14:textId="77777777" w:rsidR="00E30CDC" w:rsidRPr="00E476BB" w:rsidRDefault="00E30CDC" w:rsidP="00C124BB">
            <w:pPr>
              <w:pStyle w:val="frequency"/>
              <w:spacing w:before="60" w:after="60"/>
              <w:ind w:left="1152" w:hanging="1152"/>
              <w:rPr>
                <w:rFonts w:cs="Arial"/>
                <w:lang w:val="en-GB"/>
              </w:rPr>
            </w:pPr>
            <w:r w:rsidRPr="00E476BB">
              <w:rPr>
                <w:rFonts w:cs="Arial"/>
                <w:lang w:val="en-GB"/>
              </w:rPr>
              <w:t>Source:</w:t>
            </w:r>
            <w:r w:rsidRPr="00E476BB">
              <w:rPr>
                <w:rFonts w:cs="Arial"/>
                <w:lang w:val="en-GB"/>
              </w:rPr>
              <w:tab/>
              <w:t>Student Management System (with appropriate security in place to prevent unauthorised staff accessing this information).</w:t>
            </w:r>
          </w:p>
          <w:p w14:paraId="028047D4" w14:textId="77777777" w:rsidR="00E30CDC" w:rsidRPr="00E476BB" w:rsidRDefault="00E30CDC" w:rsidP="00C124BB">
            <w:pPr>
              <w:pStyle w:val="frequency"/>
              <w:spacing w:before="60" w:after="60"/>
              <w:ind w:left="0" w:firstLine="0"/>
              <w:rPr>
                <w:rFonts w:cs="Arial"/>
                <w:lang w:val="en-GB"/>
              </w:rPr>
            </w:pPr>
            <w:r w:rsidRPr="00E476BB">
              <w:rPr>
                <w:rFonts w:cs="Arial"/>
                <w:lang w:val="en-GB"/>
              </w:rPr>
              <w:t>Frequency:</w:t>
            </w:r>
            <w:r w:rsidRPr="00E476BB">
              <w:rPr>
                <w:rFonts w:cs="Arial"/>
                <w:lang w:val="en-GB"/>
              </w:rPr>
              <w:tab/>
              <w:t>Annually.  It is expected that it would be entered late in the Academic year.</w:t>
            </w:r>
          </w:p>
        </w:tc>
      </w:tr>
      <w:tr w:rsidR="00E30CDC" w:rsidRPr="00E476BB" w14:paraId="263F22AB" w14:textId="77777777" w:rsidTr="00CE5F5C">
        <w:tblPrEx>
          <w:tblBorders>
            <w:top w:val="single" w:sz="12" w:space="0" w:color="auto"/>
            <w:bottom w:val="single" w:sz="12" w:space="0" w:color="auto"/>
          </w:tblBorders>
        </w:tblPrEx>
        <w:tc>
          <w:tcPr>
            <w:tcW w:w="1980" w:type="dxa"/>
            <w:tcBorders>
              <w:top w:val="single" w:sz="8" w:space="0" w:color="auto"/>
              <w:bottom w:val="nil"/>
            </w:tcBorders>
          </w:tcPr>
          <w:p w14:paraId="356B6AC8" w14:textId="77777777" w:rsidR="00E30CDC" w:rsidRPr="00E476BB" w:rsidRDefault="00E30CDC" w:rsidP="00C124BB">
            <w:pPr>
              <w:pStyle w:val="TableHeading"/>
              <w:spacing w:before="60" w:after="60"/>
              <w:rPr>
                <w:rFonts w:cs="Arial"/>
              </w:rPr>
            </w:pPr>
            <w:bookmarkStart w:id="315" w:name="_Toc154045415"/>
            <w:bookmarkStart w:id="316" w:name="_Toc154049217"/>
            <w:r w:rsidRPr="00E476BB">
              <w:rPr>
                <w:rFonts w:cs="Arial"/>
              </w:rPr>
              <w:t>Field History</w:t>
            </w:r>
            <w:bookmarkEnd w:id="315"/>
            <w:bookmarkEnd w:id="316"/>
          </w:p>
        </w:tc>
        <w:tc>
          <w:tcPr>
            <w:tcW w:w="7920" w:type="dxa"/>
            <w:gridSpan w:val="2"/>
            <w:tcBorders>
              <w:top w:val="single" w:sz="8" w:space="0" w:color="auto"/>
              <w:bottom w:val="nil"/>
            </w:tcBorders>
          </w:tcPr>
          <w:p w14:paraId="74EC3F23" w14:textId="77777777" w:rsidR="007E1F51" w:rsidRDefault="00E30CDC" w:rsidP="00DE5098">
            <w:pPr>
              <w:numPr>
                <w:ilvl w:val="0"/>
                <w:numId w:val="5"/>
              </w:numPr>
              <w:spacing w:before="60" w:after="60"/>
              <w:ind w:left="0" w:firstLine="0"/>
              <w:rPr>
                <w:rFonts w:cs="Arial"/>
                <w:lang w:val="en-GB"/>
              </w:rPr>
            </w:pPr>
            <w:r w:rsidRPr="00E476BB">
              <w:rPr>
                <w:rFonts w:cs="Arial"/>
                <w:lang w:val="en-GB"/>
              </w:rPr>
              <w:t>2004 – Field introduced</w:t>
            </w:r>
          </w:p>
        </w:tc>
      </w:tr>
    </w:tbl>
    <w:p w14:paraId="5F21C4D3" w14:textId="77777777" w:rsidR="00E30CDC" w:rsidRDefault="00E30CDC" w:rsidP="00344475">
      <w:pPr>
        <w:ind w:left="180"/>
      </w:pPr>
    </w:p>
    <w:tbl>
      <w:tblPr>
        <w:tblW w:w="9900" w:type="dxa"/>
        <w:tblInd w:w="-180" w:type="dxa"/>
        <w:tblLayout w:type="fixed"/>
        <w:tblCellMar>
          <w:left w:w="0" w:type="dxa"/>
          <w:right w:w="0" w:type="dxa"/>
        </w:tblCellMar>
        <w:tblLook w:val="0000" w:firstRow="0" w:lastRow="0" w:firstColumn="0" w:lastColumn="0" w:noHBand="0" w:noVBand="0"/>
      </w:tblPr>
      <w:tblGrid>
        <w:gridCol w:w="1980"/>
        <w:gridCol w:w="4320"/>
        <w:gridCol w:w="3600"/>
      </w:tblGrid>
      <w:tr w:rsidR="00E30CDC" w14:paraId="36106426" w14:textId="77777777" w:rsidTr="00CE5F5C">
        <w:tc>
          <w:tcPr>
            <w:tcW w:w="1980" w:type="dxa"/>
            <w:tcBorders>
              <w:top w:val="single" w:sz="4" w:space="0" w:color="auto"/>
              <w:bottom w:val="single" w:sz="4" w:space="0" w:color="auto"/>
            </w:tcBorders>
            <w:shd w:val="clear" w:color="auto" w:fill="CCCCCC"/>
          </w:tcPr>
          <w:p w14:paraId="2D88B02A" w14:textId="77777777" w:rsidR="00E30CDC" w:rsidRPr="0040224B" w:rsidRDefault="00E30CDC" w:rsidP="00665B86">
            <w:pPr>
              <w:pStyle w:val="Heading2"/>
              <w:rPr>
                <w:szCs w:val="28"/>
              </w:rPr>
            </w:pPr>
            <w:r w:rsidRPr="0040224B">
              <w:lastRenderedPageBreak/>
              <w:br w:type="page"/>
            </w:r>
            <w:bookmarkStart w:id="317" w:name="_Toc154045330"/>
            <w:bookmarkStart w:id="318" w:name="_Toc154049138"/>
            <w:r w:rsidRPr="0040224B">
              <w:t>Field Name</w:t>
            </w:r>
            <w:bookmarkEnd w:id="317"/>
            <w:bookmarkEnd w:id="318"/>
          </w:p>
        </w:tc>
        <w:tc>
          <w:tcPr>
            <w:tcW w:w="4320" w:type="dxa"/>
            <w:tcBorders>
              <w:top w:val="single" w:sz="4" w:space="0" w:color="auto"/>
              <w:bottom w:val="single" w:sz="4" w:space="0" w:color="auto"/>
            </w:tcBorders>
            <w:shd w:val="clear" w:color="auto" w:fill="CCCCCC"/>
          </w:tcPr>
          <w:p w14:paraId="6FDB091B" w14:textId="77777777" w:rsidR="00E30CDC" w:rsidRPr="0076262E" w:rsidRDefault="00E30CDC" w:rsidP="00665B86">
            <w:pPr>
              <w:pStyle w:val="Heading2"/>
            </w:pPr>
            <w:bookmarkStart w:id="319" w:name="_Hlt488558580"/>
            <w:bookmarkStart w:id="320" w:name="_Ref488558457"/>
            <w:bookmarkStart w:id="321" w:name="S_SCHOOL"/>
            <w:bookmarkStart w:id="322" w:name="_Toc154045331"/>
            <w:bookmarkStart w:id="323" w:name="_Toc154207640"/>
            <w:bookmarkEnd w:id="319"/>
            <w:r w:rsidRPr="0076262E">
              <w:t>S_SCHOOL</w:t>
            </w:r>
            <w:bookmarkEnd w:id="320"/>
            <w:bookmarkEnd w:id="321"/>
            <w:bookmarkEnd w:id="322"/>
            <w:bookmarkEnd w:id="323"/>
          </w:p>
        </w:tc>
        <w:tc>
          <w:tcPr>
            <w:tcW w:w="3600" w:type="dxa"/>
            <w:tcBorders>
              <w:top w:val="single" w:sz="4" w:space="0" w:color="auto"/>
              <w:bottom w:val="single" w:sz="4" w:space="0" w:color="auto"/>
            </w:tcBorders>
            <w:shd w:val="clear" w:color="auto" w:fill="CCCCCC"/>
          </w:tcPr>
          <w:p w14:paraId="40F94672" w14:textId="77777777" w:rsidR="00E30CDC" w:rsidRPr="0040224B" w:rsidRDefault="00E30CDC" w:rsidP="00665B86">
            <w:pPr>
              <w:pStyle w:val="Heading2"/>
            </w:pPr>
            <w:bookmarkStart w:id="324" w:name="_Toc154045332"/>
            <w:bookmarkStart w:id="325" w:name="_Toc154049139"/>
            <w:r w:rsidRPr="0040224B">
              <w:t>Field Number 1.10</w:t>
            </w:r>
            <w:bookmarkEnd w:id="324"/>
            <w:bookmarkEnd w:id="325"/>
          </w:p>
        </w:tc>
      </w:tr>
      <w:tr w:rsidR="00E30CDC" w:rsidRPr="00CE5F5C" w14:paraId="4559A886" w14:textId="77777777" w:rsidTr="00CE5F5C">
        <w:tblPrEx>
          <w:tblBorders>
            <w:top w:val="single" w:sz="12" w:space="0" w:color="auto"/>
          </w:tblBorders>
        </w:tblPrEx>
        <w:tc>
          <w:tcPr>
            <w:tcW w:w="1980" w:type="dxa"/>
            <w:tcBorders>
              <w:top w:val="single" w:sz="4" w:space="0" w:color="auto"/>
              <w:bottom w:val="nil"/>
            </w:tcBorders>
          </w:tcPr>
          <w:p w14:paraId="2DDECC63" w14:textId="77777777" w:rsidR="00E30CDC" w:rsidRPr="00CE5F5C" w:rsidRDefault="00E30CDC" w:rsidP="00C124BB">
            <w:pPr>
              <w:pStyle w:val="TableHeading"/>
              <w:spacing w:before="60" w:after="60"/>
              <w:rPr>
                <w:rFonts w:cs="Arial"/>
              </w:rPr>
            </w:pPr>
            <w:bookmarkStart w:id="326" w:name="_Toc154045333"/>
            <w:bookmarkStart w:id="327" w:name="_Toc154049140"/>
            <w:r w:rsidRPr="00CE5F5C">
              <w:rPr>
                <w:rFonts w:cs="Arial"/>
              </w:rPr>
              <w:t>Field Title</w:t>
            </w:r>
            <w:bookmarkEnd w:id="326"/>
            <w:bookmarkEnd w:id="327"/>
          </w:p>
        </w:tc>
        <w:tc>
          <w:tcPr>
            <w:tcW w:w="7920" w:type="dxa"/>
            <w:gridSpan w:val="2"/>
            <w:tcBorders>
              <w:top w:val="single" w:sz="4" w:space="0" w:color="auto"/>
              <w:bottom w:val="nil"/>
            </w:tcBorders>
          </w:tcPr>
          <w:p w14:paraId="5753CFD9" w14:textId="77777777" w:rsidR="00E30CDC" w:rsidRPr="00CE5F5C" w:rsidRDefault="00E30CDC" w:rsidP="00C124BB">
            <w:pPr>
              <w:pStyle w:val="Heading4"/>
              <w:spacing w:before="60"/>
              <w:rPr>
                <w:rFonts w:cs="Arial"/>
                <w:b w:val="0"/>
                <w:i/>
                <w:sz w:val="20"/>
                <w:lang w:val="en-GB"/>
              </w:rPr>
            </w:pPr>
            <w:bookmarkStart w:id="328" w:name="_Toc154045334"/>
            <w:bookmarkStart w:id="329" w:name="_Toc154049141"/>
            <w:r w:rsidRPr="00CE5F5C">
              <w:rPr>
                <w:rFonts w:cs="Arial"/>
                <w:b w:val="0"/>
                <w:sz w:val="20"/>
                <w:lang w:val="en-GB"/>
              </w:rPr>
              <w:t>Last Secondary School Attended</w:t>
            </w:r>
            <w:bookmarkEnd w:id="328"/>
            <w:bookmarkEnd w:id="329"/>
          </w:p>
        </w:tc>
      </w:tr>
      <w:tr w:rsidR="00E30CDC" w:rsidRPr="00CE5F5C" w14:paraId="396B01CE" w14:textId="77777777" w:rsidTr="00CE5F5C">
        <w:tc>
          <w:tcPr>
            <w:tcW w:w="1980" w:type="dxa"/>
          </w:tcPr>
          <w:p w14:paraId="1BA2FDB7" w14:textId="77777777" w:rsidR="00E30CDC" w:rsidRPr="00CE5F5C" w:rsidRDefault="00E30CDC" w:rsidP="00C124BB">
            <w:pPr>
              <w:pStyle w:val="TableHeading"/>
              <w:spacing w:before="60" w:after="60"/>
              <w:rPr>
                <w:rFonts w:cs="Arial"/>
              </w:rPr>
            </w:pPr>
            <w:bookmarkStart w:id="330" w:name="_Toc154045335"/>
            <w:bookmarkStart w:id="331" w:name="_Toc154049142"/>
            <w:r w:rsidRPr="00CE5F5C">
              <w:rPr>
                <w:rFonts w:cs="Arial"/>
              </w:rPr>
              <w:t>Description</w:t>
            </w:r>
            <w:bookmarkEnd w:id="330"/>
            <w:bookmarkEnd w:id="331"/>
          </w:p>
        </w:tc>
        <w:tc>
          <w:tcPr>
            <w:tcW w:w="7920" w:type="dxa"/>
            <w:gridSpan w:val="2"/>
          </w:tcPr>
          <w:p w14:paraId="56EC1192" w14:textId="77777777" w:rsidR="00E30CDC" w:rsidRPr="00CE5F5C" w:rsidRDefault="00E30CDC" w:rsidP="00C124BB">
            <w:pPr>
              <w:pStyle w:val="Heading4"/>
              <w:spacing w:before="60"/>
              <w:rPr>
                <w:rFonts w:cs="Arial"/>
                <w:b w:val="0"/>
                <w:sz w:val="20"/>
                <w:lang w:val="en-NZ"/>
              </w:rPr>
            </w:pPr>
            <w:bookmarkStart w:id="332" w:name="_Toc154045336"/>
            <w:bookmarkStart w:id="333" w:name="_Toc154049143"/>
            <w:r w:rsidRPr="00CE5F5C">
              <w:rPr>
                <w:rFonts w:cs="Arial"/>
                <w:b w:val="0"/>
                <w:sz w:val="20"/>
                <w:lang w:val="en-GB"/>
              </w:rPr>
              <w:t>A code to identify the last secondary school attended by the student.</w:t>
            </w:r>
            <w:bookmarkEnd w:id="332"/>
            <w:bookmarkEnd w:id="333"/>
          </w:p>
        </w:tc>
      </w:tr>
      <w:tr w:rsidR="00E30CDC" w:rsidRPr="00CE5F5C" w14:paraId="1A02F128" w14:textId="77777777" w:rsidTr="00CE5F5C">
        <w:tc>
          <w:tcPr>
            <w:tcW w:w="1980" w:type="dxa"/>
          </w:tcPr>
          <w:p w14:paraId="593107AA" w14:textId="77777777" w:rsidR="00E30CDC" w:rsidRPr="00CE5F5C" w:rsidRDefault="00E30CDC" w:rsidP="00C124BB">
            <w:pPr>
              <w:pStyle w:val="TableHeading"/>
              <w:spacing w:before="60" w:after="60"/>
              <w:rPr>
                <w:rFonts w:cs="Arial"/>
              </w:rPr>
            </w:pPr>
            <w:bookmarkStart w:id="334" w:name="_Toc154045337"/>
            <w:bookmarkStart w:id="335" w:name="_Toc154049144"/>
            <w:r w:rsidRPr="00CE5F5C">
              <w:rPr>
                <w:rFonts w:cs="Arial"/>
              </w:rPr>
              <w:t>Reason for Field</w:t>
            </w:r>
            <w:bookmarkEnd w:id="334"/>
            <w:bookmarkEnd w:id="335"/>
          </w:p>
        </w:tc>
        <w:tc>
          <w:tcPr>
            <w:tcW w:w="7920" w:type="dxa"/>
            <w:gridSpan w:val="2"/>
          </w:tcPr>
          <w:p w14:paraId="48FFD7B4" w14:textId="77777777" w:rsidR="00E30CDC" w:rsidRPr="00CE5F5C" w:rsidRDefault="00E30CDC" w:rsidP="00C124BB">
            <w:pPr>
              <w:spacing w:before="60" w:after="60"/>
              <w:rPr>
                <w:rFonts w:cs="Arial"/>
                <w:lang w:val="en-GB"/>
              </w:rPr>
            </w:pPr>
            <w:r w:rsidRPr="00CE5F5C">
              <w:rPr>
                <w:rFonts w:cs="Arial"/>
                <w:lang w:val="en-GB"/>
              </w:rPr>
              <w:t>This code is used to monitor access to tertiary education by using the school number as a link to the school profile. The link to the school profile will allow the monitoring of access to tertiary education from state versus private schools, and schools from different localities and from different deciles.  It is recognised that this field does not allow the</w:t>
            </w:r>
            <w:r>
              <w:rPr>
                <w:rFonts w:cs="Arial"/>
                <w:lang w:val="en-GB"/>
              </w:rPr>
              <w:t xml:space="preserve"> </w:t>
            </w:r>
            <w:r w:rsidRPr="00CE5F5C">
              <w:rPr>
                <w:rFonts w:cs="Arial"/>
                <w:lang w:val="en-GB"/>
              </w:rPr>
              <w:t>successful monitoring of access to tertiary education for rural versus urban students.</w:t>
            </w:r>
          </w:p>
        </w:tc>
      </w:tr>
      <w:tr w:rsidR="00E30CDC" w14:paraId="38CFD20F" w14:textId="77777777" w:rsidTr="00CE5F5C">
        <w:trPr>
          <w:trHeight w:val="3449"/>
        </w:trPr>
        <w:tc>
          <w:tcPr>
            <w:tcW w:w="1980" w:type="dxa"/>
          </w:tcPr>
          <w:p w14:paraId="7DEA3A0F" w14:textId="77777777" w:rsidR="00E30CDC" w:rsidRPr="00B30674" w:rsidRDefault="00E30CDC" w:rsidP="00CE5F5C">
            <w:pPr>
              <w:pStyle w:val="TableHeading"/>
            </w:pPr>
            <w:r>
              <w:t>Field Specifications</w:t>
            </w:r>
          </w:p>
        </w:tc>
        <w:tc>
          <w:tcPr>
            <w:tcW w:w="7920" w:type="dxa"/>
            <w:gridSpan w:val="2"/>
          </w:tcPr>
          <w:p w14:paraId="1DC249F0" w14:textId="77777777" w:rsidR="00E30CDC" w:rsidRPr="005369A9" w:rsidRDefault="00E30CDC" w:rsidP="00CE5F5C">
            <w:pPr>
              <w:rPr>
                <w:rFonts w:cs="Arial"/>
                <w:sz w:val="6"/>
                <w:lang w:val="en-GB"/>
              </w:rPr>
            </w:pPr>
          </w:p>
          <w:tbl>
            <w:tblPr>
              <w:tblW w:w="3580" w:type="dxa"/>
              <w:tblLayout w:type="fixed"/>
              <w:tblLook w:val="01E0" w:firstRow="1" w:lastRow="1" w:firstColumn="1" w:lastColumn="1" w:noHBand="0" w:noVBand="0"/>
            </w:tblPr>
            <w:tblGrid>
              <w:gridCol w:w="1775"/>
              <w:gridCol w:w="1805"/>
            </w:tblGrid>
            <w:tr w:rsidR="00E30CDC" w:rsidRPr="00CD0393" w14:paraId="07B406FB" w14:textId="77777777" w:rsidTr="00CD0393">
              <w:tc>
                <w:tcPr>
                  <w:tcW w:w="1775" w:type="dxa"/>
                  <w:tcBorders>
                    <w:bottom w:val="single" w:sz="4" w:space="0" w:color="auto"/>
                  </w:tcBorders>
                </w:tcPr>
                <w:p w14:paraId="419B32A9" w14:textId="77777777" w:rsidR="00E30CDC" w:rsidRPr="00CD0393" w:rsidRDefault="00E30CDC" w:rsidP="00CD0393">
                  <w:pPr>
                    <w:pStyle w:val="5tab"/>
                    <w:spacing w:before="50" w:after="50" w:line="240" w:lineRule="atLeast"/>
                    <w:jc w:val="both"/>
                    <w:rPr>
                      <w:rFonts w:cs="Arial"/>
                      <w:b/>
                      <w:lang w:val="en-GB"/>
                    </w:rPr>
                  </w:pPr>
                  <w:r w:rsidRPr="00CD0393">
                    <w:rPr>
                      <w:rFonts w:cs="Arial"/>
                      <w:b/>
                      <w:lang w:val="en-GB"/>
                    </w:rPr>
                    <w:t>File</w:t>
                  </w:r>
                </w:p>
              </w:tc>
              <w:tc>
                <w:tcPr>
                  <w:tcW w:w="1805" w:type="dxa"/>
                  <w:tcBorders>
                    <w:bottom w:val="single" w:sz="4" w:space="0" w:color="auto"/>
                  </w:tcBorders>
                </w:tcPr>
                <w:p w14:paraId="79F35941"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Student</w:t>
                  </w:r>
                </w:p>
              </w:tc>
            </w:tr>
            <w:tr w:rsidR="00E30CDC" w:rsidRPr="00CD0393" w14:paraId="5ED4CB89" w14:textId="77777777" w:rsidTr="00CD0393">
              <w:tc>
                <w:tcPr>
                  <w:tcW w:w="1775" w:type="dxa"/>
                  <w:tcBorders>
                    <w:top w:val="single" w:sz="4" w:space="0" w:color="auto"/>
                  </w:tcBorders>
                </w:tcPr>
                <w:p w14:paraId="207C821C"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Length</w:t>
                  </w:r>
                </w:p>
              </w:tc>
              <w:tc>
                <w:tcPr>
                  <w:tcW w:w="1805" w:type="dxa"/>
                  <w:tcBorders>
                    <w:top w:val="single" w:sz="4" w:space="0" w:color="auto"/>
                  </w:tcBorders>
                </w:tcPr>
                <w:p w14:paraId="6398251E"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4</w:t>
                  </w:r>
                </w:p>
              </w:tc>
            </w:tr>
            <w:tr w:rsidR="00E30CDC" w:rsidRPr="00CD0393" w14:paraId="5FDF5928" w14:textId="77777777" w:rsidTr="00CD0393">
              <w:tc>
                <w:tcPr>
                  <w:tcW w:w="1775" w:type="dxa"/>
                </w:tcPr>
                <w:p w14:paraId="2491263B"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Type</w:t>
                  </w:r>
                </w:p>
              </w:tc>
              <w:tc>
                <w:tcPr>
                  <w:tcW w:w="1805" w:type="dxa"/>
                </w:tcPr>
                <w:p w14:paraId="6F7468A4"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Numeric</w:t>
                  </w:r>
                </w:p>
              </w:tc>
            </w:tr>
            <w:tr w:rsidR="00E30CDC" w:rsidRPr="00CD0393" w14:paraId="47A74F69" w14:textId="77777777" w:rsidTr="00CD0393">
              <w:tc>
                <w:tcPr>
                  <w:tcW w:w="1775" w:type="dxa"/>
                </w:tcPr>
                <w:p w14:paraId="166C3DDB"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Justification</w:t>
                  </w:r>
                </w:p>
              </w:tc>
              <w:tc>
                <w:tcPr>
                  <w:tcW w:w="1805" w:type="dxa"/>
                </w:tcPr>
                <w:p w14:paraId="518DCABB"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Right</w:t>
                  </w:r>
                </w:p>
              </w:tc>
            </w:tr>
            <w:tr w:rsidR="00E30CDC" w:rsidRPr="00CD0393" w14:paraId="3E473972" w14:textId="77777777" w:rsidTr="00CD0393">
              <w:tc>
                <w:tcPr>
                  <w:tcW w:w="1775" w:type="dxa"/>
                </w:tcPr>
                <w:p w14:paraId="789E4310"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Fill Character</w:t>
                  </w:r>
                </w:p>
              </w:tc>
              <w:tc>
                <w:tcPr>
                  <w:tcW w:w="1805" w:type="dxa"/>
                </w:tcPr>
                <w:p w14:paraId="6A7FA76F"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Zero</w:t>
                  </w:r>
                </w:p>
              </w:tc>
            </w:tr>
            <w:tr w:rsidR="00E30CDC" w:rsidRPr="00CD0393" w14:paraId="088440E6" w14:textId="77777777" w:rsidTr="00CD0393">
              <w:tc>
                <w:tcPr>
                  <w:tcW w:w="1775" w:type="dxa"/>
                </w:tcPr>
                <w:p w14:paraId="4D73A860"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Record Position</w:t>
                  </w:r>
                </w:p>
              </w:tc>
              <w:tc>
                <w:tcPr>
                  <w:tcW w:w="1805" w:type="dxa"/>
                </w:tcPr>
                <w:p w14:paraId="690F3C2C"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42-45</w:t>
                  </w:r>
                </w:p>
              </w:tc>
            </w:tr>
            <w:tr w:rsidR="00E30CDC" w:rsidRPr="00CD0393" w14:paraId="31312109" w14:textId="77777777" w:rsidTr="00CD0393">
              <w:tc>
                <w:tcPr>
                  <w:tcW w:w="1775" w:type="dxa"/>
                </w:tcPr>
                <w:p w14:paraId="54BA7405"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Type of Students</w:t>
                  </w:r>
                </w:p>
              </w:tc>
              <w:tc>
                <w:tcPr>
                  <w:tcW w:w="1805" w:type="dxa"/>
                </w:tcPr>
                <w:p w14:paraId="1001D410"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D</w:t>
                  </w:r>
                </w:p>
              </w:tc>
            </w:tr>
            <w:tr w:rsidR="00E30CDC" w:rsidRPr="00CD0393" w14:paraId="6BEA482E" w14:textId="77777777" w:rsidTr="00CD0393">
              <w:tc>
                <w:tcPr>
                  <w:tcW w:w="1775" w:type="dxa"/>
                </w:tcPr>
                <w:p w14:paraId="44CD2B17"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Preceding Field</w:t>
                  </w:r>
                </w:p>
              </w:tc>
              <w:tc>
                <w:tcPr>
                  <w:tcW w:w="1805" w:type="dxa"/>
                </w:tcPr>
                <w:p w14:paraId="0DFADC83"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DIS_ACCESS</w:t>
                  </w:r>
                </w:p>
              </w:tc>
            </w:tr>
            <w:tr w:rsidR="00E30CDC" w:rsidRPr="00CD0393" w14:paraId="1AED6C11" w14:textId="77777777" w:rsidTr="00CD0393">
              <w:tc>
                <w:tcPr>
                  <w:tcW w:w="1775" w:type="dxa"/>
                </w:tcPr>
                <w:p w14:paraId="15E00E91"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Following Field</w:t>
                  </w:r>
                </w:p>
              </w:tc>
              <w:tc>
                <w:tcPr>
                  <w:tcW w:w="1805" w:type="dxa"/>
                </w:tcPr>
                <w:p w14:paraId="4F9B7BE9"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Y_SCHOOL</w:t>
                  </w:r>
                </w:p>
              </w:tc>
            </w:tr>
          </w:tbl>
          <w:p w14:paraId="21579A86" w14:textId="77777777" w:rsidR="00E30CDC" w:rsidRPr="0087790B" w:rsidRDefault="00E30CDC" w:rsidP="00CE5F5C">
            <w:pPr>
              <w:pStyle w:val="5tab"/>
              <w:rPr>
                <w:rFonts w:ascii="Times New Roman" w:hAnsi="Times New Roman"/>
                <w:lang w:val="en-GB"/>
              </w:rPr>
            </w:pPr>
          </w:p>
        </w:tc>
      </w:tr>
      <w:tr w:rsidR="00E30CDC" w:rsidRPr="00CE5F5C" w14:paraId="56E75D92" w14:textId="77777777" w:rsidTr="00CE5F5C">
        <w:tc>
          <w:tcPr>
            <w:tcW w:w="1980" w:type="dxa"/>
          </w:tcPr>
          <w:p w14:paraId="17BA58F3" w14:textId="77777777" w:rsidR="00E30CDC" w:rsidRPr="00CE5F5C" w:rsidRDefault="00E30CDC" w:rsidP="00C124BB">
            <w:pPr>
              <w:pStyle w:val="TableHeading"/>
              <w:spacing w:before="60" w:after="60"/>
              <w:rPr>
                <w:rFonts w:cs="Arial"/>
              </w:rPr>
            </w:pPr>
            <w:bookmarkStart w:id="336" w:name="_Toc154045339"/>
            <w:bookmarkStart w:id="337" w:name="_Toc154049146"/>
            <w:r w:rsidRPr="00CE5F5C">
              <w:rPr>
                <w:rFonts w:cs="Arial"/>
              </w:rPr>
              <w:t>Classification</w:t>
            </w:r>
            <w:bookmarkEnd w:id="336"/>
            <w:bookmarkEnd w:id="337"/>
          </w:p>
        </w:tc>
        <w:tc>
          <w:tcPr>
            <w:tcW w:w="7920" w:type="dxa"/>
            <w:gridSpan w:val="2"/>
          </w:tcPr>
          <w:p w14:paraId="62F33166" w14:textId="77777777" w:rsidR="00E30CDC" w:rsidRPr="00CE5F5C" w:rsidRDefault="00E30CDC" w:rsidP="00C124BB">
            <w:pPr>
              <w:spacing w:before="60" w:after="60"/>
              <w:rPr>
                <w:rFonts w:cs="Arial"/>
                <w:lang w:val="en-GB"/>
              </w:rPr>
            </w:pPr>
            <w:r w:rsidRPr="00CE5F5C">
              <w:rPr>
                <w:rFonts w:cs="Arial"/>
                <w:lang w:val="en-GB"/>
              </w:rPr>
              <w:t>Secondary school codes are found in Appendix 2.</w:t>
            </w:r>
          </w:p>
          <w:p w14:paraId="26BB0F11" w14:textId="77777777" w:rsidR="00E30CDC" w:rsidRPr="00CE5F5C" w:rsidRDefault="00E30CDC" w:rsidP="00C124BB">
            <w:pPr>
              <w:spacing w:before="60" w:after="60"/>
              <w:rPr>
                <w:rFonts w:cs="Arial"/>
                <w:lang w:val="en-GB"/>
              </w:rPr>
            </w:pPr>
            <w:r w:rsidRPr="00CE5F5C">
              <w:rPr>
                <w:rFonts w:cs="Arial"/>
                <w:lang w:val="en-GB"/>
              </w:rPr>
              <w:t>The following codes are to be used for students who did not attend a recognised NZ secondary or composite school:</w:t>
            </w:r>
          </w:p>
          <w:p w14:paraId="713DC010" w14:textId="77777777" w:rsidR="00E30CDC" w:rsidRPr="00CE5F5C" w:rsidRDefault="00E30CDC" w:rsidP="00C124BB">
            <w:pPr>
              <w:tabs>
                <w:tab w:val="left" w:pos="900"/>
              </w:tabs>
              <w:spacing w:before="60" w:after="60"/>
              <w:rPr>
                <w:rFonts w:cs="Arial"/>
                <w:b/>
                <w:lang w:val="en-GB"/>
              </w:rPr>
            </w:pPr>
            <w:r w:rsidRPr="00CE5F5C">
              <w:rPr>
                <w:rFonts w:cs="Arial"/>
                <w:b/>
                <w:lang w:val="en-GB"/>
              </w:rPr>
              <w:t xml:space="preserve">Code </w:t>
            </w:r>
            <w:r w:rsidRPr="00CE5F5C">
              <w:rPr>
                <w:rFonts w:cs="Arial"/>
                <w:b/>
                <w:lang w:val="en-GB"/>
              </w:rPr>
              <w:tab/>
              <w:t>Meaning</w:t>
            </w:r>
          </w:p>
          <w:p w14:paraId="68FE0B30" w14:textId="77777777" w:rsidR="00E30CDC" w:rsidRPr="00CE5F5C" w:rsidRDefault="00E30CDC" w:rsidP="00C124BB">
            <w:pPr>
              <w:tabs>
                <w:tab w:val="left" w:pos="900"/>
              </w:tabs>
              <w:spacing w:before="60" w:after="60"/>
              <w:rPr>
                <w:rFonts w:cs="Arial"/>
                <w:lang w:val="en-GB"/>
              </w:rPr>
            </w:pPr>
            <w:r w:rsidRPr="00CE5F5C">
              <w:rPr>
                <w:rFonts w:cs="Arial"/>
                <w:lang w:val="en-GB"/>
              </w:rPr>
              <w:t>972</w:t>
            </w:r>
            <w:r w:rsidRPr="00CE5F5C">
              <w:rPr>
                <w:rFonts w:cs="Arial"/>
                <w:lang w:val="en-GB"/>
              </w:rPr>
              <w:tab/>
              <w:t>Home schooling</w:t>
            </w:r>
          </w:p>
          <w:p w14:paraId="7500277F" w14:textId="77777777" w:rsidR="00E30CDC" w:rsidRPr="00CE5F5C" w:rsidRDefault="00E30CDC" w:rsidP="00C124BB">
            <w:pPr>
              <w:pStyle w:val="5tab"/>
              <w:tabs>
                <w:tab w:val="left" w:pos="900"/>
              </w:tabs>
              <w:spacing w:before="60" w:after="60"/>
              <w:rPr>
                <w:rFonts w:cs="Arial"/>
                <w:lang w:val="en-GB"/>
              </w:rPr>
            </w:pPr>
            <w:r w:rsidRPr="00CE5F5C">
              <w:rPr>
                <w:rFonts w:cs="Arial"/>
                <w:lang w:val="en-GB"/>
              </w:rPr>
              <w:t>997</w:t>
            </w:r>
            <w:r w:rsidRPr="00CE5F5C">
              <w:rPr>
                <w:rFonts w:cs="Arial"/>
                <w:lang w:val="en-GB"/>
              </w:rPr>
              <w:tab/>
              <w:t>Never attended a secondary school</w:t>
            </w:r>
          </w:p>
          <w:p w14:paraId="21F82508" w14:textId="77777777" w:rsidR="00E30CDC" w:rsidRPr="00CE5F5C" w:rsidRDefault="00E30CDC" w:rsidP="00C124BB">
            <w:pPr>
              <w:pStyle w:val="5tab"/>
              <w:tabs>
                <w:tab w:val="left" w:pos="900"/>
              </w:tabs>
              <w:spacing w:before="60" w:after="60"/>
              <w:rPr>
                <w:rFonts w:cs="Arial"/>
                <w:lang w:val="en-GB"/>
              </w:rPr>
            </w:pPr>
            <w:r w:rsidRPr="00CE5F5C">
              <w:rPr>
                <w:rFonts w:cs="Arial"/>
                <w:lang w:val="en-GB"/>
              </w:rPr>
              <w:t>998</w:t>
            </w:r>
            <w:r w:rsidRPr="00CE5F5C">
              <w:rPr>
                <w:rFonts w:cs="Arial"/>
                <w:lang w:val="en-GB"/>
              </w:rPr>
              <w:tab/>
              <w:t>Attended NZ school not on list</w:t>
            </w:r>
          </w:p>
          <w:p w14:paraId="47B15AFA" w14:textId="77777777" w:rsidR="00E30CDC" w:rsidRPr="00CE5F5C" w:rsidRDefault="00E30CDC" w:rsidP="00C124BB">
            <w:pPr>
              <w:pStyle w:val="5tab"/>
              <w:tabs>
                <w:tab w:val="left" w:pos="900"/>
              </w:tabs>
              <w:spacing w:before="60" w:after="60"/>
              <w:rPr>
                <w:rFonts w:cs="Arial"/>
                <w:lang w:val="en-GB"/>
              </w:rPr>
            </w:pPr>
            <w:r w:rsidRPr="00CE5F5C">
              <w:rPr>
                <w:rFonts w:cs="Arial"/>
                <w:lang w:val="en-GB"/>
              </w:rPr>
              <w:t>999</w:t>
            </w:r>
            <w:r w:rsidRPr="00CE5F5C">
              <w:rPr>
                <w:rFonts w:cs="Arial"/>
                <w:lang w:val="en-GB"/>
              </w:rPr>
              <w:tab/>
              <w:t>Overseas secondary school</w:t>
            </w:r>
          </w:p>
          <w:p w14:paraId="79FC1610" w14:textId="77777777" w:rsidR="00E30CDC" w:rsidRPr="00CE5F5C" w:rsidRDefault="00E30CDC" w:rsidP="00C124BB">
            <w:pPr>
              <w:pStyle w:val="5tab"/>
              <w:tabs>
                <w:tab w:val="clear" w:pos="1985"/>
                <w:tab w:val="left" w:pos="900"/>
              </w:tabs>
              <w:spacing w:before="60" w:after="60"/>
              <w:rPr>
                <w:rFonts w:cs="Arial"/>
                <w:lang w:val="en-GB"/>
              </w:rPr>
            </w:pPr>
            <w:r w:rsidRPr="00CE5F5C">
              <w:rPr>
                <w:rFonts w:cs="Arial"/>
                <w:lang w:val="en-GB"/>
              </w:rPr>
              <w:t>1040</w:t>
            </w:r>
            <w:r w:rsidRPr="00CE5F5C">
              <w:rPr>
                <w:rFonts w:cs="Arial"/>
                <w:lang w:val="en-GB"/>
              </w:rPr>
              <w:tab/>
              <w:t>Secondary school not known</w:t>
            </w:r>
          </w:p>
        </w:tc>
      </w:tr>
      <w:tr w:rsidR="00E30CDC" w:rsidRPr="00CE5F5C" w14:paraId="4C994680" w14:textId="77777777" w:rsidTr="00CE5F5C">
        <w:tc>
          <w:tcPr>
            <w:tcW w:w="1980" w:type="dxa"/>
          </w:tcPr>
          <w:p w14:paraId="04FD8A53" w14:textId="77777777" w:rsidR="00E30CDC" w:rsidRPr="00CE5F5C" w:rsidRDefault="00E30CDC" w:rsidP="00C124BB">
            <w:pPr>
              <w:pStyle w:val="TableHeading"/>
              <w:spacing w:before="60" w:after="60"/>
              <w:rPr>
                <w:rFonts w:cs="Arial"/>
              </w:rPr>
            </w:pPr>
            <w:bookmarkStart w:id="338" w:name="_Toc154045340"/>
            <w:bookmarkStart w:id="339" w:name="_Toc154049147"/>
            <w:r w:rsidRPr="00CE5F5C">
              <w:rPr>
                <w:rFonts w:cs="Arial"/>
              </w:rPr>
              <w:t>Validation Logic</w:t>
            </w:r>
            <w:bookmarkEnd w:id="338"/>
            <w:bookmarkEnd w:id="339"/>
          </w:p>
        </w:tc>
        <w:tc>
          <w:tcPr>
            <w:tcW w:w="7920" w:type="dxa"/>
            <w:gridSpan w:val="2"/>
          </w:tcPr>
          <w:p w14:paraId="0DB0554B" w14:textId="77777777" w:rsidR="00E30CDC" w:rsidRPr="00CE5F5C" w:rsidRDefault="00E30CDC" w:rsidP="00C124BB">
            <w:pPr>
              <w:pStyle w:val="Appliesto"/>
              <w:tabs>
                <w:tab w:val="clear" w:pos="1134"/>
                <w:tab w:val="left" w:pos="851"/>
                <w:tab w:val="left" w:pos="1418"/>
              </w:tabs>
              <w:spacing w:before="60" w:after="60"/>
              <w:ind w:left="0" w:firstLine="0"/>
              <w:rPr>
                <w:rFonts w:cs="Arial"/>
                <w:b/>
                <w:lang w:val="en-GB"/>
              </w:rPr>
            </w:pPr>
            <w:r w:rsidRPr="00CE5F5C">
              <w:rPr>
                <w:rFonts w:cs="Arial"/>
                <w:b/>
                <w:lang w:val="en-GB"/>
              </w:rPr>
              <w:t>Applies To:</w:t>
            </w:r>
            <w:r w:rsidRPr="00CE5F5C">
              <w:rPr>
                <w:rFonts w:cs="Arial"/>
                <w:b/>
                <w:lang w:val="en-GB"/>
              </w:rPr>
              <w:tab/>
              <w:t>Type D students</w:t>
            </w:r>
          </w:p>
          <w:p w14:paraId="40C4C822" w14:textId="77777777" w:rsidR="00E30CDC" w:rsidRPr="00CE5F5C" w:rsidRDefault="00E30CDC" w:rsidP="00C124BB">
            <w:pPr>
              <w:pStyle w:val="Appliesto"/>
              <w:tabs>
                <w:tab w:val="clear" w:pos="1134"/>
                <w:tab w:val="left" w:pos="900"/>
                <w:tab w:val="left" w:pos="1440"/>
              </w:tabs>
              <w:spacing w:before="60" w:after="60"/>
              <w:ind w:left="0" w:firstLine="0"/>
              <w:rPr>
                <w:rFonts w:cs="Arial"/>
                <w:lang w:val="en-GB"/>
              </w:rPr>
            </w:pPr>
            <w:r w:rsidRPr="00CE5F5C">
              <w:rPr>
                <w:rFonts w:cs="Arial"/>
                <w:b/>
                <w:lang w:val="en-GB"/>
              </w:rPr>
              <w:t>Errors</w:t>
            </w:r>
            <w:r w:rsidRPr="00CE5F5C">
              <w:rPr>
                <w:rFonts w:cs="Arial"/>
                <w:lang w:val="en-GB"/>
              </w:rPr>
              <w:tab/>
              <w:t>112:</w:t>
            </w:r>
            <w:r w:rsidRPr="00CE5F5C">
              <w:rPr>
                <w:rFonts w:cs="Arial"/>
                <w:lang w:val="en-GB"/>
              </w:rPr>
              <w:tab/>
              <w:t xml:space="preserve">S_SCHOOL is not in classification </w:t>
            </w:r>
          </w:p>
          <w:p w14:paraId="583E886E" w14:textId="77777777" w:rsidR="00E30CDC" w:rsidRPr="00CE5F5C" w:rsidRDefault="00E30CDC" w:rsidP="00C124BB">
            <w:pPr>
              <w:pStyle w:val="Appliesto"/>
              <w:tabs>
                <w:tab w:val="clear" w:pos="1134"/>
                <w:tab w:val="left" w:pos="900"/>
                <w:tab w:val="left" w:pos="1440"/>
              </w:tabs>
              <w:spacing w:before="60" w:after="60"/>
              <w:ind w:left="0" w:firstLine="0"/>
              <w:rPr>
                <w:rFonts w:cs="Arial"/>
                <w:lang w:val="en-GB"/>
              </w:rPr>
            </w:pPr>
            <w:r w:rsidRPr="00CE5F5C">
              <w:rPr>
                <w:rFonts w:cs="Arial"/>
                <w:b/>
                <w:lang w:val="en-GB"/>
              </w:rPr>
              <w:tab/>
            </w:r>
            <w:r w:rsidRPr="00CE5F5C">
              <w:rPr>
                <w:rFonts w:cs="Arial"/>
                <w:lang w:val="en-GB"/>
              </w:rPr>
              <w:t>115:</w:t>
            </w:r>
            <w:r w:rsidRPr="00CE5F5C">
              <w:rPr>
                <w:rFonts w:cs="Arial"/>
                <w:lang w:val="en-GB"/>
              </w:rPr>
              <w:tab/>
              <w:t>FIRST_YR is current year and PRIOR_A is 01 and S_SCHOOL is 1040</w:t>
            </w:r>
          </w:p>
          <w:p w14:paraId="7204DA1F" w14:textId="77777777" w:rsidR="00E30CDC" w:rsidRPr="00CE5F5C" w:rsidRDefault="00E30CDC" w:rsidP="00C124BB">
            <w:pPr>
              <w:pStyle w:val="Appliesto"/>
              <w:tabs>
                <w:tab w:val="clear" w:pos="1134"/>
                <w:tab w:val="left" w:pos="900"/>
                <w:tab w:val="left" w:pos="1440"/>
              </w:tabs>
              <w:spacing w:before="60" w:after="60"/>
              <w:ind w:left="0" w:firstLine="0"/>
              <w:rPr>
                <w:rFonts w:cs="Arial"/>
                <w:lang w:val="en-GB"/>
              </w:rPr>
            </w:pPr>
            <w:r w:rsidRPr="00CE5F5C">
              <w:rPr>
                <w:rFonts w:cs="Arial"/>
                <w:b/>
                <w:lang w:val="en-GB"/>
              </w:rPr>
              <w:tab/>
            </w:r>
            <w:r w:rsidRPr="00CE5F5C">
              <w:rPr>
                <w:rFonts w:cs="Arial"/>
                <w:lang w:val="en-GB"/>
              </w:rPr>
              <w:t>119:</w:t>
            </w:r>
            <w:r w:rsidRPr="00CE5F5C">
              <w:rPr>
                <w:rFonts w:cs="Arial"/>
                <w:lang w:val="en-GB"/>
              </w:rPr>
              <w:tab/>
              <w:t xml:space="preserve">FIRST_YR is current year and S_SCHOOL is blank  </w:t>
            </w:r>
          </w:p>
          <w:p w14:paraId="3F30C242" w14:textId="77777777" w:rsidR="007E1F51" w:rsidRDefault="00E30CDC">
            <w:pPr>
              <w:tabs>
                <w:tab w:val="left" w:pos="900"/>
                <w:tab w:val="left" w:pos="1440"/>
              </w:tabs>
              <w:spacing w:before="60" w:after="60" w:line="240" w:lineRule="atLeast"/>
              <w:rPr>
                <w:rFonts w:cs="Arial"/>
                <w:sz w:val="18"/>
                <w:lang w:val="en-GB"/>
              </w:rPr>
            </w:pPr>
            <w:r w:rsidRPr="00CE5F5C">
              <w:rPr>
                <w:rFonts w:cs="Arial"/>
                <w:b/>
                <w:lang w:val="en-GB"/>
              </w:rPr>
              <w:t>Warning</w:t>
            </w:r>
            <w:r w:rsidRPr="00CE5F5C">
              <w:rPr>
                <w:rFonts w:cs="Arial"/>
                <w:lang w:val="en-GB"/>
              </w:rPr>
              <w:tab/>
              <w:t>118:</w:t>
            </w:r>
            <w:r w:rsidRPr="00CE5F5C">
              <w:rPr>
                <w:rFonts w:cs="Arial"/>
                <w:lang w:val="en-GB"/>
              </w:rPr>
              <w:tab/>
              <w:t>FIRST_YR is current year and S_SCHOOL is 1040 (i.e. “not known”)</w:t>
            </w:r>
          </w:p>
        </w:tc>
      </w:tr>
      <w:tr w:rsidR="00E30CDC" w:rsidRPr="00CE5F5C" w14:paraId="5CA4DBA6" w14:textId="77777777" w:rsidTr="00CE5F5C">
        <w:tc>
          <w:tcPr>
            <w:tcW w:w="1980" w:type="dxa"/>
            <w:tcBorders>
              <w:top w:val="nil"/>
              <w:bottom w:val="single" w:sz="12" w:space="0" w:color="auto"/>
            </w:tcBorders>
          </w:tcPr>
          <w:p w14:paraId="2F328540" w14:textId="77777777" w:rsidR="00E30CDC" w:rsidRPr="00CE5F5C" w:rsidRDefault="00E30CDC" w:rsidP="00C124BB">
            <w:pPr>
              <w:pStyle w:val="TableHeading"/>
              <w:spacing w:before="60" w:after="60"/>
              <w:rPr>
                <w:rFonts w:cs="Arial"/>
              </w:rPr>
            </w:pPr>
            <w:bookmarkStart w:id="340" w:name="_Toc154045341"/>
            <w:bookmarkStart w:id="341" w:name="_Toc154049148"/>
            <w:r w:rsidRPr="00CE5F5C">
              <w:rPr>
                <w:rFonts w:cs="Arial"/>
              </w:rPr>
              <w:t>Data Collection</w:t>
            </w:r>
            <w:bookmarkEnd w:id="340"/>
            <w:bookmarkEnd w:id="341"/>
          </w:p>
        </w:tc>
        <w:tc>
          <w:tcPr>
            <w:tcW w:w="7920" w:type="dxa"/>
            <w:gridSpan w:val="2"/>
            <w:tcBorders>
              <w:bottom w:val="single" w:sz="12" w:space="0" w:color="auto"/>
            </w:tcBorders>
          </w:tcPr>
          <w:p w14:paraId="402EBF8B" w14:textId="77777777" w:rsidR="00E30CDC" w:rsidRPr="00CE5F5C" w:rsidRDefault="00E30CDC" w:rsidP="00C124BB">
            <w:pPr>
              <w:pStyle w:val="frequency"/>
              <w:spacing w:before="60" w:after="60"/>
              <w:ind w:left="0" w:firstLine="0"/>
              <w:rPr>
                <w:rFonts w:cs="Arial"/>
                <w:lang w:val="en-GB"/>
              </w:rPr>
            </w:pPr>
            <w:r w:rsidRPr="00CE5F5C">
              <w:rPr>
                <w:rFonts w:cs="Arial"/>
                <w:lang w:val="en-GB"/>
              </w:rPr>
              <w:t>Source:</w:t>
            </w:r>
            <w:r w:rsidRPr="00CE5F5C">
              <w:rPr>
                <w:rFonts w:cs="Arial"/>
                <w:lang w:val="en-GB"/>
              </w:rPr>
              <w:tab/>
              <w:t>Student application/enrolment form.</w:t>
            </w:r>
          </w:p>
          <w:p w14:paraId="5C77026C" w14:textId="77777777" w:rsidR="00E30CDC" w:rsidRPr="00CE5F5C" w:rsidRDefault="00E30CDC" w:rsidP="00C124BB">
            <w:pPr>
              <w:pStyle w:val="Appliesto"/>
              <w:spacing w:before="60" w:after="60"/>
              <w:rPr>
                <w:rFonts w:cs="Arial"/>
                <w:b/>
                <w:lang w:val="en-GB"/>
              </w:rPr>
            </w:pPr>
            <w:r w:rsidRPr="00CE5F5C">
              <w:rPr>
                <w:rFonts w:cs="Arial"/>
                <w:lang w:val="en-GB"/>
              </w:rPr>
              <w:t>Frequency:</w:t>
            </w:r>
            <w:r w:rsidRPr="00CE5F5C">
              <w:rPr>
                <w:rFonts w:cs="Arial"/>
                <w:lang w:val="en-GB"/>
              </w:rPr>
              <w:tab/>
              <w:t>Once, at first enrolment at your organisation. Once you have collected the data item for a student, it should remain unchanged in your student management system for the duration of that student’s current and future enrolments at your organisation.</w:t>
            </w:r>
          </w:p>
        </w:tc>
      </w:tr>
      <w:tr w:rsidR="00E30CDC" w:rsidRPr="00CE5F5C" w14:paraId="0BE2E911" w14:textId="77777777" w:rsidTr="00CE5F5C">
        <w:tblPrEx>
          <w:tblBorders>
            <w:top w:val="single" w:sz="8" w:space="0" w:color="auto"/>
          </w:tblBorders>
        </w:tblPrEx>
        <w:tc>
          <w:tcPr>
            <w:tcW w:w="1980" w:type="dxa"/>
            <w:tcBorders>
              <w:top w:val="single" w:sz="12" w:space="0" w:color="auto"/>
            </w:tcBorders>
          </w:tcPr>
          <w:p w14:paraId="3B8B5728" w14:textId="77777777" w:rsidR="00E30CDC" w:rsidRPr="00CE5F5C" w:rsidRDefault="00E30CDC" w:rsidP="00C124BB">
            <w:pPr>
              <w:pStyle w:val="TableHeading"/>
              <w:spacing w:before="60" w:after="60"/>
              <w:rPr>
                <w:rFonts w:cs="Arial"/>
              </w:rPr>
            </w:pPr>
            <w:bookmarkStart w:id="342" w:name="_Toc154045342"/>
            <w:bookmarkStart w:id="343" w:name="_Toc154049149"/>
            <w:r w:rsidRPr="00CE5F5C">
              <w:rPr>
                <w:rFonts w:cs="Arial"/>
              </w:rPr>
              <w:t>Field History</w:t>
            </w:r>
            <w:bookmarkEnd w:id="342"/>
            <w:bookmarkEnd w:id="343"/>
          </w:p>
        </w:tc>
        <w:tc>
          <w:tcPr>
            <w:tcW w:w="7920" w:type="dxa"/>
            <w:gridSpan w:val="2"/>
            <w:tcBorders>
              <w:top w:val="single" w:sz="12" w:space="0" w:color="auto"/>
            </w:tcBorders>
          </w:tcPr>
          <w:p w14:paraId="6B9B69ED" w14:textId="77777777" w:rsidR="007E1F51" w:rsidRDefault="00E30CDC" w:rsidP="00DE5098">
            <w:pPr>
              <w:numPr>
                <w:ilvl w:val="0"/>
                <w:numId w:val="5"/>
              </w:numPr>
              <w:spacing w:before="60" w:after="60"/>
              <w:ind w:left="0" w:firstLine="0"/>
              <w:rPr>
                <w:rFonts w:cs="Arial"/>
                <w:lang w:val="en-GB"/>
              </w:rPr>
            </w:pPr>
            <w:r w:rsidRPr="00CE5F5C">
              <w:rPr>
                <w:rFonts w:cs="Arial"/>
                <w:lang w:val="en-GB"/>
              </w:rPr>
              <w:t>The field has existed since data collection was introduced</w:t>
            </w:r>
          </w:p>
          <w:p w14:paraId="443BA57B" w14:textId="77777777" w:rsidR="007E1F51" w:rsidRDefault="00E30CDC" w:rsidP="00DE5098">
            <w:pPr>
              <w:numPr>
                <w:ilvl w:val="0"/>
                <w:numId w:val="5"/>
              </w:numPr>
              <w:spacing w:before="60" w:after="60"/>
              <w:ind w:left="0" w:firstLine="0"/>
              <w:rPr>
                <w:rFonts w:cs="Arial"/>
                <w:lang w:val="en-GB"/>
              </w:rPr>
            </w:pPr>
            <w:r w:rsidRPr="00CE5F5C">
              <w:rPr>
                <w:rFonts w:cs="Arial"/>
                <w:lang w:val="en-GB"/>
              </w:rPr>
              <w:t>2000 – Validation 112 amended from warning to error</w:t>
            </w:r>
          </w:p>
          <w:p w14:paraId="3F48273E" w14:textId="77777777" w:rsidR="007E1F51" w:rsidRDefault="00E30CDC" w:rsidP="00DE5098">
            <w:pPr>
              <w:numPr>
                <w:ilvl w:val="0"/>
                <w:numId w:val="5"/>
              </w:numPr>
              <w:spacing w:before="60" w:after="60"/>
              <w:ind w:left="0" w:firstLine="0"/>
              <w:rPr>
                <w:rFonts w:cs="Arial"/>
                <w:lang w:val="en-GB"/>
              </w:rPr>
            </w:pPr>
            <w:r w:rsidRPr="00CE5F5C">
              <w:rPr>
                <w:rFonts w:cs="Arial"/>
                <w:lang w:val="en-GB"/>
              </w:rPr>
              <w:t>2001 – Validation logic introduced</w:t>
            </w:r>
          </w:p>
          <w:p w14:paraId="4E163AE8" w14:textId="77777777" w:rsidR="007E1F51" w:rsidRDefault="00E30CDC" w:rsidP="00DE5098">
            <w:pPr>
              <w:numPr>
                <w:ilvl w:val="0"/>
                <w:numId w:val="5"/>
              </w:numPr>
              <w:spacing w:before="60" w:after="60"/>
              <w:ind w:left="0" w:firstLine="0"/>
              <w:rPr>
                <w:rFonts w:cs="Arial"/>
                <w:lang w:val="en-GB"/>
              </w:rPr>
            </w:pPr>
            <w:r w:rsidRPr="00CE5F5C">
              <w:rPr>
                <w:rFonts w:cs="Arial"/>
                <w:lang w:val="en-GB"/>
              </w:rPr>
              <w:t>2004 – Validation messages 112, 115, 118, 119 and 208 amended</w:t>
            </w:r>
          </w:p>
          <w:p w14:paraId="45DEB7C3" w14:textId="77777777" w:rsidR="007E1F51" w:rsidRDefault="00E30CDC" w:rsidP="00DE5098">
            <w:pPr>
              <w:numPr>
                <w:ilvl w:val="0"/>
                <w:numId w:val="5"/>
              </w:numPr>
              <w:spacing w:before="60" w:after="60"/>
              <w:ind w:left="0" w:firstLine="0"/>
              <w:rPr>
                <w:rFonts w:cs="Arial"/>
                <w:lang w:val="en-GB"/>
              </w:rPr>
            </w:pPr>
            <w:r w:rsidRPr="00CE5F5C">
              <w:rPr>
                <w:rFonts w:cs="Arial"/>
                <w:lang w:val="en-GB"/>
              </w:rPr>
              <w:t>2008 – Field removed from Qualification file</w:t>
            </w:r>
          </w:p>
          <w:p w14:paraId="0C3C99BF" w14:textId="77777777" w:rsidR="007E1F51" w:rsidRDefault="00E30CDC" w:rsidP="00DE5098">
            <w:pPr>
              <w:numPr>
                <w:ilvl w:val="0"/>
                <w:numId w:val="5"/>
              </w:numPr>
              <w:spacing w:before="60" w:after="60"/>
              <w:ind w:left="0" w:firstLine="0"/>
              <w:rPr>
                <w:rFonts w:cs="Arial"/>
                <w:lang w:val="en-GB"/>
              </w:rPr>
            </w:pPr>
            <w:r w:rsidRPr="00CE5F5C">
              <w:rPr>
                <w:rFonts w:cs="Arial"/>
                <w:lang w:val="en-GB"/>
              </w:rPr>
              <w:t>2008 – Validation 208 removed</w:t>
            </w:r>
          </w:p>
        </w:tc>
      </w:tr>
    </w:tbl>
    <w:p w14:paraId="1B13D8E4" w14:textId="77777777" w:rsidR="00E30CDC" w:rsidRDefault="00E30CDC"/>
    <w:tbl>
      <w:tblPr>
        <w:tblW w:w="9900" w:type="dxa"/>
        <w:tblInd w:w="-180" w:type="dxa"/>
        <w:tblLayout w:type="fixed"/>
        <w:tblCellMar>
          <w:left w:w="0" w:type="dxa"/>
          <w:right w:w="0" w:type="dxa"/>
        </w:tblCellMar>
        <w:tblLook w:val="0000" w:firstRow="0" w:lastRow="0" w:firstColumn="0" w:lastColumn="0" w:noHBand="0" w:noVBand="0"/>
      </w:tblPr>
      <w:tblGrid>
        <w:gridCol w:w="1980"/>
        <w:gridCol w:w="4320"/>
        <w:gridCol w:w="3600"/>
      </w:tblGrid>
      <w:tr w:rsidR="00E30CDC" w14:paraId="3C4D171C" w14:textId="77777777" w:rsidTr="00CE5F5C">
        <w:tc>
          <w:tcPr>
            <w:tcW w:w="1980" w:type="dxa"/>
            <w:tcBorders>
              <w:top w:val="single" w:sz="4" w:space="0" w:color="auto"/>
              <w:bottom w:val="single" w:sz="4" w:space="0" w:color="auto"/>
            </w:tcBorders>
            <w:shd w:val="clear" w:color="auto" w:fill="CCCCCC"/>
          </w:tcPr>
          <w:p w14:paraId="637460A4" w14:textId="77777777" w:rsidR="00E30CDC" w:rsidRPr="00D20034" w:rsidRDefault="00E30CDC" w:rsidP="00054B81">
            <w:pPr>
              <w:pStyle w:val="Heading2"/>
              <w:rPr>
                <w:szCs w:val="28"/>
              </w:rPr>
            </w:pPr>
            <w:r w:rsidRPr="00D20034">
              <w:lastRenderedPageBreak/>
              <w:br w:type="page"/>
            </w:r>
            <w:bookmarkStart w:id="344" w:name="_Toc154045343"/>
            <w:bookmarkStart w:id="345" w:name="_Toc154049150"/>
            <w:r w:rsidRPr="00D20034">
              <w:t>Field Name</w:t>
            </w:r>
            <w:bookmarkEnd w:id="344"/>
            <w:bookmarkEnd w:id="345"/>
          </w:p>
        </w:tc>
        <w:tc>
          <w:tcPr>
            <w:tcW w:w="4320" w:type="dxa"/>
            <w:tcBorders>
              <w:top w:val="single" w:sz="4" w:space="0" w:color="auto"/>
              <w:bottom w:val="single" w:sz="4" w:space="0" w:color="auto"/>
            </w:tcBorders>
            <w:shd w:val="clear" w:color="auto" w:fill="CCCCCC"/>
          </w:tcPr>
          <w:p w14:paraId="02AC6E2A" w14:textId="77777777" w:rsidR="00E30CDC" w:rsidRPr="0076262E" w:rsidRDefault="00E30CDC" w:rsidP="00054B81">
            <w:pPr>
              <w:pStyle w:val="Heading2"/>
            </w:pPr>
            <w:bookmarkStart w:id="346" w:name="_Hlt488564922"/>
            <w:bookmarkStart w:id="347" w:name="_Ref488545429"/>
            <w:bookmarkStart w:id="348" w:name="Y_SCHOOL"/>
            <w:bookmarkStart w:id="349" w:name="_Toc154045344"/>
            <w:bookmarkStart w:id="350" w:name="_Toc154207641"/>
            <w:bookmarkEnd w:id="346"/>
            <w:r w:rsidRPr="0076262E">
              <w:t>Y_SCHOOL</w:t>
            </w:r>
            <w:bookmarkEnd w:id="347"/>
            <w:bookmarkEnd w:id="348"/>
            <w:bookmarkEnd w:id="349"/>
            <w:bookmarkEnd w:id="350"/>
          </w:p>
        </w:tc>
        <w:tc>
          <w:tcPr>
            <w:tcW w:w="3600" w:type="dxa"/>
            <w:tcBorders>
              <w:top w:val="single" w:sz="4" w:space="0" w:color="auto"/>
              <w:bottom w:val="single" w:sz="4" w:space="0" w:color="auto"/>
            </w:tcBorders>
            <w:shd w:val="clear" w:color="auto" w:fill="CCCCCC"/>
          </w:tcPr>
          <w:p w14:paraId="2C0AFB07" w14:textId="77777777" w:rsidR="00E30CDC" w:rsidRPr="00D20034" w:rsidRDefault="00E30CDC" w:rsidP="00054B81">
            <w:pPr>
              <w:pStyle w:val="Heading2"/>
            </w:pPr>
            <w:bookmarkStart w:id="351" w:name="_Toc154045345"/>
            <w:bookmarkStart w:id="352" w:name="_Toc154049151"/>
            <w:r w:rsidRPr="00D20034">
              <w:t>Field Number 1.11</w:t>
            </w:r>
            <w:bookmarkEnd w:id="351"/>
            <w:bookmarkEnd w:id="352"/>
          </w:p>
        </w:tc>
      </w:tr>
      <w:tr w:rsidR="00E30CDC" w:rsidRPr="00CE5F5C" w14:paraId="7E7567AF" w14:textId="77777777" w:rsidTr="00CE5F5C">
        <w:tc>
          <w:tcPr>
            <w:tcW w:w="1980" w:type="dxa"/>
            <w:tcBorders>
              <w:top w:val="single" w:sz="4" w:space="0" w:color="auto"/>
            </w:tcBorders>
          </w:tcPr>
          <w:p w14:paraId="747C564D" w14:textId="77777777" w:rsidR="00E30CDC" w:rsidRPr="00CE5F5C" w:rsidRDefault="00E30CDC" w:rsidP="00C124BB">
            <w:pPr>
              <w:pStyle w:val="TableHeading"/>
              <w:spacing w:before="60" w:after="60"/>
              <w:rPr>
                <w:rFonts w:cs="Arial"/>
              </w:rPr>
            </w:pPr>
            <w:bookmarkStart w:id="353" w:name="_Toc154045346"/>
            <w:bookmarkStart w:id="354" w:name="_Toc154049152"/>
            <w:r w:rsidRPr="00CE5F5C">
              <w:rPr>
                <w:rFonts w:cs="Arial"/>
              </w:rPr>
              <w:t>Field Title</w:t>
            </w:r>
            <w:bookmarkEnd w:id="353"/>
            <w:bookmarkEnd w:id="354"/>
          </w:p>
        </w:tc>
        <w:tc>
          <w:tcPr>
            <w:tcW w:w="7920" w:type="dxa"/>
            <w:gridSpan w:val="2"/>
            <w:tcBorders>
              <w:top w:val="single" w:sz="4" w:space="0" w:color="auto"/>
            </w:tcBorders>
          </w:tcPr>
          <w:p w14:paraId="6107AC9A" w14:textId="77777777" w:rsidR="00E30CDC" w:rsidRPr="00CE5F5C" w:rsidRDefault="00E30CDC" w:rsidP="00C124BB">
            <w:pPr>
              <w:spacing w:before="60" w:after="60"/>
              <w:rPr>
                <w:rFonts w:cs="Arial"/>
                <w:lang w:val="en-GB"/>
              </w:rPr>
            </w:pPr>
            <w:r w:rsidRPr="00CE5F5C">
              <w:rPr>
                <w:rFonts w:cs="Arial"/>
                <w:lang w:val="en-GB"/>
              </w:rPr>
              <w:t>Last Year at Secondary School</w:t>
            </w:r>
          </w:p>
        </w:tc>
      </w:tr>
      <w:tr w:rsidR="00E30CDC" w:rsidRPr="00CE5F5C" w14:paraId="49754EAA" w14:textId="77777777" w:rsidTr="00CE5F5C">
        <w:tc>
          <w:tcPr>
            <w:tcW w:w="1980" w:type="dxa"/>
          </w:tcPr>
          <w:p w14:paraId="7917994F" w14:textId="77777777" w:rsidR="00E30CDC" w:rsidRPr="00CE5F5C" w:rsidRDefault="00E30CDC" w:rsidP="00C124BB">
            <w:pPr>
              <w:pStyle w:val="TableHeading"/>
              <w:spacing w:before="60" w:after="60"/>
              <w:rPr>
                <w:rFonts w:cs="Arial"/>
              </w:rPr>
            </w:pPr>
            <w:bookmarkStart w:id="355" w:name="_Toc154045347"/>
            <w:bookmarkStart w:id="356" w:name="_Toc154049153"/>
            <w:r w:rsidRPr="00CE5F5C">
              <w:rPr>
                <w:rFonts w:cs="Arial"/>
              </w:rPr>
              <w:t>Description</w:t>
            </w:r>
            <w:bookmarkEnd w:id="355"/>
            <w:bookmarkEnd w:id="356"/>
          </w:p>
        </w:tc>
        <w:tc>
          <w:tcPr>
            <w:tcW w:w="7920" w:type="dxa"/>
            <w:gridSpan w:val="2"/>
          </w:tcPr>
          <w:p w14:paraId="19616BE7" w14:textId="77777777" w:rsidR="00E30CDC" w:rsidRPr="00CE5F5C" w:rsidRDefault="00E30CDC" w:rsidP="00C124BB">
            <w:pPr>
              <w:spacing w:before="60" w:after="60"/>
              <w:rPr>
                <w:rFonts w:cs="Arial"/>
                <w:lang w:val="en-GB"/>
              </w:rPr>
            </w:pPr>
            <w:r w:rsidRPr="00CE5F5C">
              <w:rPr>
                <w:rFonts w:cs="Arial"/>
                <w:lang w:val="en-GB"/>
              </w:rPr>
              <w:t>The year in which the student finished their secondary school education.</w:t>
            </w:r>
          </w:p>
        </w:tc>
      </w:tr>
      <w:tr w:rsidR="00E30CDC" w:rsidRPr="00CE5F5C" w14:paraId="26F3A77E" w14:textId="77777777" w:rsidTr="00CE5F5C">
        <w:tc>
          <w:tcPr>
            <w:tcW w:w="1980" w:type="dxa"/>
          </w:tcPr>
          <w:p w14:paraId="3457B01E" w14:textId="77777777" w:rsidR="00E30CDC" w:rsidRPr="00CE5F5C" w:rsidRDefault="00E30CDC" w:rsidP="00C124BB">
            <w:pPr>
              <w:pStyle w:val="TableHeading"/>
              <w:spacing w:before="60" w:after="60"/>
              <w:rPr>
                <w:rFonts w:cs="Arial"/>
              </w:rPr>
            </w:pPr>
            <w:bookmarkStart w:id="357" w:name="_Toc154045348"/>
            <w:bookmarkStart w:id="358" w:name="_Toc154049154"/>
            <w:r w:rsidRPr="00CE5F5C">
              <w:rPr>
                <w:rFonts w:cs="Arial"/>
              </w:rPr>
              <w:t>Reason for Field</w:t>
            </w:r>
            <w:bookmarkEnd w:id="357"/>
            <w:bookmarkEnd w:id="358"/>
          </w:p>
        </w:tc>
        <w:tc>
          <w:tcPr>
            <w:tcW w:w="7920" w:type="dxa"/>
            <w:gridSpan w:val="2"/>
          </w:tcPr>
          <w:p w14:paraId="230C3901" w14:textId="77777777" w:rsidR="00E30CDC" w:rsidRPr="00CE5F5C" w:rsidRDefault="00E30CDC" w:rsidP="00C124BB">
            <w:pPr>
              <w:spacing w:before="60" w:after="60"/>
              <w:rPr>
                <w:rFonts w:cs="Arial"/>
                <w:lang w:val="en-GB"/>
              </w:rPr>
            </w:pPr>
            <w:r w:rsidRPr="00CE5F5C">
              <w:rPr>
                <w:rFonts w:cs="Arial"/>
                <w:lang w:val="en-GB"/>
              </w:rPr>
              <w:t>This code is used to monitor the transition of students from secondary school to tertiary education.  Also used in conjunction with prior activity and first year.</w:t>
            </w:r>
          </w:p>
        </w:tc>
      </w:tr>
      <w:tr w:rsidR="00E30CDC" w14:paraId="49875A45" w14:textId="77777777" w:rsidTr="00CE5F5C">
        <w:trPr>
          <w:trHeight w:val="3449"/>
        </w:trPr>
        <w:tc>
          <w:tcPr>
            <w:tcW w:w="1980" w:type="dxa"/>
          </w:tcPr>
          <w:p w14:paraId="6C6D553A" w14:textId="77777777" w:rsidR="00E30CDC" w:rsidRPr="00B30674" w:rsidRDefault="00E30CDC" w:rsidP="00CE5F5C">
            <w:pPr>
              <w:pStyle w:val="TableHeading"/>
            </w:pPr>
            <w:r>
              <w:t>Field Specifications</w:t>
            </w:r>
          </w:p>
        </w:tc>
        <w:tc>
          <w:tcPr>
            <w:tcW w:w="7920" w:type="dxa"/>
            <w:gridSpan w:val="2"/>
          </w:tcPr>
          <w:p w14:paraId="396B84B6" w14:textId="77777777" w:rsidR="00E30CDC" w:rsidRPr="005369A9" w:rsidRDefault="00E30CDC" w:rsidP="00CE5F5C">
            <w:pPr>
              <w:rPr>
                <w:rFonts w:cs="Arial"/>
                <w:sz w:val="6"/>
                <w:lang w:val="en-GB"/>
              </w:rPr>
            </w:pPr>
          </w:p>
          <w:tbl>
            <w:tblPr>
              <w:tblW w:w="3580" w:type="dxa"/>
              <w:tblLayout w:type="fixed"/>
              <w:tblLook w:val="01E0" w:firstRow="1" w:lastRow="1" w:firstColumn="1" w:lastColumn="1" w:noHBand="0" w:noVBand="0"/>
            </w:tblPr>
            <w:tblGrid>
              <w:gridCol w:w="1775"/>
              <w:gridCol w:w="1805"/>
            </w:tblGrid>
            <w:tr w:rsidR="00E30CDC" w:rsidRPr="00CD0393" w14:paraId="5ED7E632" w14:textId="77777777" w:rsidTr="00CD0393">
              <w:tc>
                <w:tcPr>
                  <w:tcW w:w="1775" w:type="dxa"/>
                  <w:tcBorders>
                    <w:bottom w:val="single" w:sz="4" w:space="0" w:color="auto"/>
                  </w:tcBorders>
                </w:tcPr>
                <w:p w14:paraId="6CCF10A8" w14:textId="77777777" w:rsidR="00E30CDC" w:rsidRPr="00CD0393" w:rsidRDefault="00E30CDC" w:rsidP="00CD0393">
                  <w:pPr>
                    <w:pStyle w:val="5tab"/>
                    <w:spacing w:before="50" w:after="50" w:line="240" w:lineRule="atLeast"/>
                    <w:jc w:val="both"/>
                    <w:rPr>
                      <w:rFonts w:cs="Arial"/>
                      <w:b/>
                      <w:lang w:val="en-GB"/>
                    </w:rPr>
                  </w:pPr>
                  <w:r w:rsidRPr="00CD0393">
                    <w:rPr>
                      <w:rFonts w:cs="Arial"/>
                      <w:b/>
                      <w:lang w:val="en-GB"/>
                    </w:rPr>
                    <w:t>File</w:t>
                  </w:r>
                </w:p>
              </w:tc>
              <w:tc>
                <w:tcPr>
                  <w:tcW w:w="1805" w:type="dxa"/>
                  <w:tcBorders>
                    <w:bottom w:val="single" w:sz="4" w:space="0" w:color="auto"/>
                  </w:tcBorders>
                </w:tcPr>
                <w:p w14:paraId="5EBEF55D"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Student</w:t>
                  </w:r>
                </w:p>
              </w:tc>
            </w:tr>
            <w:tr w:rsidR="00E30CDC" w:rsidRPr="00CD0393" w14:paraId="06447B59" w14:textId="77777777" w:rsidTr="00CD0393">
              <w:tc>
                <w:tcPr>
                  <w:tcW w:w="1775" w:type="dxa"/>
                  <w:tcBorders>
                    <w:top w:val="single" w:sz="4" w:space="0" w:color="auto"/>
                  </w:tcBorders>
                </w:tcPr>
                <w:p w14:paraId="1BA6FE35"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Length</w:t>
                  </w:r>
                </w:p>
              </w:tc>
              <w:tc>
                <w:tcPr>
                  <w:tcW w:w="1805" w:type="dxa"/>
                  <w:tcBorders>
                    <w:top w:val="single" w:sz="4" w:space="0" w:color="auto"/>
                  </w:tcBorders>
                </w:tcPr>
                <w:p w14:paraId="7072FC43"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4</w:t>
                  </w:r>
                </w:p>
              </w:tc>
            </w:tr>
            <w:tr w:rsidR="00E30CDC" w:rsidRPr="00CD0393" w14:paraId="767C0AB5" w14:textId="77777777" w:rsidTr="00CD0393">
              <w:tc>
                <w:tcPr>
                  <w:tcW w:w="1775" w:type="dxa"/>
                </w:tcPr>
                <w:p w14:paraId="0C3CB31E"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Type</w:t>
                  </w:r>
                </w:p>
              </w:tc>
              <w:tc>
                <w:tcPr>
                  <w:tcW w:w="1805" w:type="dxa"/>
                </w:tcPr>
                <w:p w14:paraId="0FB038B4"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Numeric</w:t>
                  </w:r>
                </w:p>
              </w:tc>
            </w:tr>
            <w:tr w:rsidR="00E30CDC" w:rsidRPr="00CD0393" w14:paraId="76A133C0" w14:textId="77777777" w:rsidTr="00CD0393">
              <w:tc>
                <w:tcPr>
                  <w:tcW w:w="1775" w:type="dxa"/>
                </w:tcPr>
                <w:p w14:paraId="0FB3C03C"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Justification</w:t>
                  </w:r>
                </w:p>
              </w:tc>
              <w:tc>
                <w:tcPr>
                  <w:tcW w:w="1805" w:type="dxa"/>
                </w:tcPr>
                <w:p w14:paraId="7DE288A6"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n/a</w:t>
                  </w:r>
                </w:p>
              </w:tc>
            </w:tr>
            <w:tr w:rsidR="00E30CDC" w:rsidRPr="00CD0393" w14:paraId="4E1C21A0" w14:textId="77777777" w:rsidTr="00CD0393">
              <w:tc>
                <w:tcPr>
                  <w:tcW w:w="1775" w:type="dxa"/>
                </w:tcPr>
                <w:p w14:paraId="214B38E0"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Fill Character</w:t>
                  </w:r>
                </w:p>
              </w:tc>
              <w:tc>
                <w:tcPr>
                  <w:tcW w:w="1805" w:type="dxa"/>
                </w:tcPr>
                <w:p w14:paraId="5DD1A10C"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Blank</w:t>
                  </w:r>
                </w:p>
              </w:tc>
            </w:tr>
            <w:tr w:rsidR="00E30CDC" w:rsidRPr="00CD0393" w14:paraId="7A002F56" w14:textId="77777777" w:rsidTr="00CD0393">
              <w:tc>
                <w:tcPr>
                  <w:tcW w:w="1775" w:type="dxa"/>
                </w:tcPr>
                <w:p w14:paraId="2842CFEB"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Record Position</w:t>
                  </w:r>
                </w:p>
              </w:tc>
              <w:tc>
                <w:tcPr>
                  <w:tcW w:w="1805" w:type="dxa"/>
                </w:tcPr>
                <w:p w14:paraId="262F2737"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46-49</w:t>
                  </w:r>
                </w:p>
              </w:tc>
            </w:tr>
            <w:tr w:rsidR="00E30CDC" w:rsidRPr="00CD0393" w14:paraId="7DFCE4CC" w14:textId="77777777" w:rsidTr="00CD0393">
              <w:tc>
                <w:tcPr>
                  <w:tcW w:w="1775" w:type="dxa"/>
                </w:tcPr>
                <w:p w14:paraId="7424E595"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Type of Students</w:t>
                  </w:r>
                </w:p>
              </w:tc>
              <w:tc>
                <w:tcPr>
                  <w:tcW w:w="1805" w:type="dxa"/>
                </w:tcPr>
                <w:p w14:paraId="46888256"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D</w:t>
                  </w:r>
                </w:p>
              </w:tc>
            </w:tr>
            <w:tr w:rsidR="00E30CDC" w:rsidRPr="00CD0393" w14:paraId="6ABEC546" w14:textId="77777777" w:rsidTr="00CD0393">
              <w:tc>
                <w:tcPr>
                  <w:tcW w:w="1775" w:type="dxa"/>
                </w:tcPr>
                <w:p w14:paraId="69E251DB"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Preceding Field</w:t>
                  </w:r>
                </w:p>
              </w:tc>
              <w:tc>
                <w:tcPr>
                  <w:tcW w:w="1805" w:type="dxa"/>
                </w:tcPr>
                <w:p w14:paraId="2A6B2031"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S_SCHOOL</w:t>
                  </w:r>
                </w:p>
              </w:tc>
            </w:tr>
            <w:tr w:rsidR="00E30CDC" w:rsidRPr="00CD0393" w14:paraId="59ABC258" w14:textId="77777777" w:rsidTr="00CD0393">
              <w:tc>
                <w:tcPr>
                  <w:tcW w:w="1775" w:type="dxa"/>
                </w:tcPr>
                <w:p w14:paraId="33A30797"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Following Field</w:t>
                  </w:r>
                </w:p>
              </w:tc>
              <w:tc>
                <w:tcPr>
                  <w:tcW w:w="1805" w:type="dxa"/>
                </w:tcPr>
                <w:p w14:paraId="1066FAAF"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SEC_QUAL</w:t>
                  </w:r>
                </w:p>
              </w:tc>
            </w:tr>
          </w:tbl>
          <w:p w14:paraId="2D4BA1B5" w14:textId="77777777" w:rsidR="00E30CDC" w:rsidRPr="0087790B" w:rsidRDefault="00E30CDC" w:rsidP="00CE5F5C">
            <w:pPr>
              <w:pStyle w:val="5tab"/>
              <w:rPr>
                <w:rFonts w:ascii="Times New Roman" w:hAnsi="Times New Roman"/>
                <w:lang w:val="en-GB"/>
              </w:rPr>
            </w:pPr>
          </w:p>
        </w:tc>
      </w:tr>
      <w:tr w:rsidR="00E30CDC" w:rsidRPr="00CE5F5C" w14:paraId="372D9517" w14:textId="77777777" w:rsidTr="00CE5F5C">
        <w:tc>
          <w:tcPr>
            <w:tcW w:w="1980" w:type="dxa"/>
          </w:tcPr>
          <w:p w14:paraId="689EE7C6" w14:textId="77777777" w:rsidR="00E30CDC" w:rsidRPr="00CE5F5C" w:rsidRDefault="00E30CDC" w:rsidP="00C124BB">
            <w:pPr>
              <w:pStyle w:val="TableHeading"/>
              <w:spacing w:before="60" w:after="60"/>
              <w:rPr>
                <w:rFonts w:cs="Arial"/>
              </w:rPr>
            </w:pPr>
            <w:bookmarkStart w:id="359" w:name="_Toc154045350"/>
            <w:bookmarkStart w:id="360" w:name="_Toc154049156"/>
            <w:r w:rsidRPr="00CE5F5C">
              <w:rPr>
                <w:rFonts w:cs="Arial"/>
              </w:rPr>
              <w:t>Classification</w:t>
            </w:r>
            <w:bookmarkEnd w:id="359"/>
            <w:bookmarkEnd w:id="360"/>
          </w:p>
        </w:tc>
        <w:tc>
          <w:tcPr>
            <w:tcW w:w="7920" w:type="dxa"/>
            <w:gridSpan w:val="2"/>
          </w:tcPr>
          <w:p w14:paraId="332E878C" w14:textId="77777777" w:rsidR="00E30CDC" w:rsidRPr="00CE5F5C" w:rsidRDefault="00E30CDC" w:rsidP="00C124BB">
            <w:pPr>
              <w:pStyle w:val="Heading9"/>
              <w:tabs>
                <w:tab w:val="left" w:pos="900"/>
              </w:tabs>
              <w:spacing w:before="60"/>
              <w:rPr>
                <w:b/>
                <w:sz w:val="20"/>
                <w:szCs w:val="20"/>
              </w:rPr>
            </w:pPr>
            <w:r w:rsidRPr="00CE5F5C">
              <w:rPr>
                <w:b/>
                <w:sz w:val="20"/>
                <w:szCs w:val="20"/>
              </w:rPr>
              <w:t xml:space="preserve">Code </w:t>
            </w:r>
            <w:r w:rsidRPr="00CE5F5C">
              <w:rPr>
                <w:b/>
                <w:sz w:val="20"/>
                <w:szCs w:val="20"/>
              </w:rPr>
              <w:tab/>
              <w:t>Meaning</w:t>
            </w:r>
          </w:p>
          <w:p w14:paraId="1B12DFED" w14:textId="77777777" w:rsidR="00E30CDC" w:rsidRPr="00CE5F5C" w:rsidRDefault="00E30CDC" w:rsidP="00C124BB">
            <w:pPr>
              <w:pStyle w:val="Heading9"/>
              <w:tabs>
                <w:tab w:val="left" w:pos="900"/>
              </w:tabs>
              <w:spacing w:before="60"/>
              <w:rPr>
                <w:sz w:val="20"/>
                <w:szCs w:val="20"/>
              </w:rPr>
            </w:pPr>
            <w:proofErr w:type="spellStart"/>
            <w:r w:rsidRPr="00CE5F5C">
              <w:rPr>
                <w:sz w:val="20"/>
                <w:szCs w:val="20"/>
              </w:rPr>
              <w:t>yyyy</w:t>
            </w:r>
            <w:proofErr w:type="spellEnd"/>
            <w:r w:rsidRPr="00CE5F5C">
              <w:rPr>
                <w:sz w:val="20"/>
                <w:szCs w:val="20"/>
              </w:rPr>
              <w:tab/>
              <w:t xml:space="preserve">A </w:t>
            </w:r>
            <w:proofErr w:type="gramStart"/>
            <w:r w:rsidRPr="00CE5F5C">
              <w:rPr>
                <w:sz w:val="20"/>
                <w:szCs w:val="20"/>
              </w:rPr>
              <w:t>four digit</w:t>
            </w:r>
            <w:proofErr w:type="gramEnd"/>
            <w:r w:rsidRPr="00CE5F5C">
              <w:rPr>
                <w:sz w:val="20"/>
                <w:szCs w:val="20"/>
              </w:rPr>
              <w:t xml:space="preserve"> year value, e.g. “1999”</w:t>
            </w:r>
          </w:p>
          <w:p w14:paraId="3E254750" w14:textId="77777777" w:rsidR="00E30CDC" w:rsidRPr="00CE5F5C" w:rsidRDefault="00E30CDC" w:rsidP="00C124BB">
            <w:pPr>
              <w:pStyle w:val="Heading9"/>
              <w:tabs>
                <w:tab w:val="left" w:pos="900"/>
              </w:tabs>
              <w:spacing w:before="60"/>
              <w:rPr>
                <w:sz w:val="18"/>
                <w:lang w:val="en-GB"/>
              </w:rPr>
            </w:pPr>
            <w:r w:rsidRPr="00CE5F5C">
              <w:rPr>
                <w:sz w:val="20"/>
                <w:szCs w:val="20"/>
              </w:rPr>
              <w:t>(blank)</w:t>
            </w:r>
            <w:r>
              <w:rPr>
                <w:sz w:val="20"/>
                <w:szCs w:val="20"/>
              </w:rPr>
              <w:tab/>
            </w:r>
            <w:r w:rsidRPr="00CE5F5C">
              <w:rPr>
                <w:sz w:val="20"/>
                <w:szCs w:val="20"/>
              </w:rPr>
              <w:t>Not specified by student or not known</w:t>
            </w:r>
          </w:p>
        </w:tc>
      </w:tr>
      <w:tr w:rsidR="00E30CDC" w:rsidRPr="00CE5F5C" w14:paraId="47F88CB5" w14:textId="77777777" w:rsidTr="00CE5F5C">
        <w:tc>
          <w:tcPr>
            <w:tcW w:w="1980" w:type="dxa"/>
          </w:tcPr>
          <w:p w14:paraId="6ABD62B4" w14:textId="77777777" w:rsidR="00E30CDC" w:rsidRPr="00CE5F5C" w:rsidRDefault="00E30CDC" w:rsidP="00C124BB">
            <w:pPr>
              <w:pStyle w:val="TableHeading"/>
              <w:spacing w:before="60" w:after="60"/>
              <w:rPr>
                <w:rFonts w:cs="Arial"/>
              </w:rPr>
            </w:pPr>
            <w:bookmarkStart w:id="361" w:name="_Toc154045351"/>
            <w:bookmarkStart w:id="362" w:name="_Toc154049157"/>
            <w:r w:rsidRPr="00CE5F5C">
              <w:rPr>
                <w:rFonts w:cs="Arial"/>
              </w:rPr>
              <w:t>Validation Logic</w:t>
            </w:r>
            <w:bookmarkEnd w:id="361"/>
            <w:bookmarkEnd w:id="362"/>
          </w:p>
        </w:tc>
        <w:tc>
          <w:tcPr>
            <w:tcW w:w="7920" w:type="dxa"/>
            <w:gridSpan w:val="2"/>
          </w:tcPr>
          <w:p w14:paraId="7E807AF0" w14:textId="77777777" w:rsidR="00E30CDC" w:rsidRPr="00CE5F5C" w:rsidRDefault="00E30CDC" w:rsidP="00C124BB">
            <w:pPr>
              <w:pStyle w:val="Appliesto"/>
              <w:tabs>
                <w:tab w:val="clear" w:pos="1134"/>
                <w:tab w:val="left" w:pos="900"/>
                <w:tab w:val="left" w:pos="1418"/>
              </w:tabs>
              <w:spacing w:before="60" w:after="60"/>
              <w:ind w:left="0" w:firstLine="0"/>
              <w:rPr>
                <w:rFonts w:cs="Arial"/>
                <w:b/>
                <w:lang w:val="en-GB"/>
              </w:rPr>
            </w:pPr>
            <w:r w:rsidRPr="00CE5F5C">
              <w:rPr>
                <w:rFonts w:cs="Arial"/>
                <w:b/>
                <w:lang w:val="en-GB"/>
              </w:rPr>
              <w:t>Applies To:</w:t>
            </w:r>
            <w:r w:rsidRPr="00CE5F5C">
              <w:rPr>
                <w:rFonts w:cs="Arial"/>
                <w:b/>
                <w:lang w:val="en-GB"/>
              </w:rPr>
              <w:tab/>
              <w:t>Type D students</w:t>
            </w:r>
          </w:p>
          <w:p w14:paraId="21F94A71" w14:textId="77777777" w:rsidR="00E30CDC" w:rsidRPr="00CE5F5C" w:rsidRDefault="00E30CDC" w:rsidP="00C124BB">
            <w:pPr>
              <w:pStyle w:val="Appliesto"/>
              <w:tabs>
                <w:tab w:val="clear" w:pos="1134"/>
                <w:tab w:val="left" w:pos="900"/>
                <w:tab w:val="left" w:pos="1440"/>
              </w:tabs>
              <w:spacing w:before="60" w:after="60"/>
              <w:ind w:left="1440" w:hanging="1440"/>
              <w:rPr>
                <w:rFonts w:cs="Arial"/>
                <w:lang w:val="en-GB"/>
              </w:rPr>
            </w:pPr>
            <w:r w:rsidRPr="00CE5F5C">
              <w:rPr>
                <w:rFonts w:cs="Arial"/>
                <w:b/>
                <w:lang w:val="en-GB"/>
              </w:rPr>
              <w:t>Error</w:t>
            </w:r>
            <w:r w:rsidRPr="00CE5F5C">
              <w:rPr>
                <w:rFonts w:cs="Arial"/>
                <w:lang w:val="en-GB"/>
              </w:rPr>
              <w:tab/>
              <w:t>113:</w:t>
            </w:r>
            <w:r w:rsidRPr="00CE5F5C">
              <w:rPr>
                <w:rFonts w:cs="Arial"/>
                <w:lang w:val="en-GB"/>
              </w:rPr>
              <w:tab/>
              <w:t>Y_SCHOOL is less than year of birth +5 or greater than current year</w:t>
            </w:r>
          </w:p>
          <w:p w14:paraId="73A99143" w14:textId="77777777" w:rsidR="00E30CDC" w:rsidRPr="00CE5F5C" w:rsidRDefault="00E30CDC" w:rsidP="00C124BB">
            <w:pPr>
              <w:pStyle w:val="Appliesto"/>
              <w:tabs>
                <w:tab w:val="clear" w:pos="1134"/>
                <w:tab w:val="left" w:pos="900"/>
                <w:tab w:val="left" w:pos="1440"/>
              </w:tabs>
              <w:spacing w:before="60" w:after="60"/>
              <w:ind w:left="1440" w:hanging="1440"/>
              <w:rPr>
                <w:rFonts w:cs="Arial"/>
                <w:lang w:val="en-GB"/>
              </w:rPr>
            </w:pPr>
            <w:r w:rsidRPr="00CE5F5C">
              <w:rPr>
                <w:rFonts w:cs="Arial"/>
                <w:lang w:val="en-GB"/>
              </w:rPr>
              <w:tab/>
              <w:t>116:</w:t>
            </w:r>
            <w:r w:rsidRPr="00CE5F5C">
              <w:rPr>
                <w:rFonts w:cs="Arial"/>
                <w:lang w:val="en-GB"/>
              </w:rPr>
              <w:tab/>
              <w:t xml:space="preserve">FIRST_YR is current year and PRIOR_A is 01 and Y_SCHOOL is blank </w:t>
            </w:r>
          </w:p>
          <w:p w14:paraId="4B36AABB" w14:textId="77777777" w:rsidR="00E30CDC" w:rsidRPr="00CE5F5C" w:rsidRDefault="00E30CDC" w:rsidP="00C124BB">
            <w:pPr>
              <w:pStyle w:val="Appliesto"/>
              <w:tabs>
                <w:tab w:val="clear" w:pos="1134"/>
                <w:tab w:val="left" w:pos="900"/>
                <w:tab w:val="left" w:pos="1440"/>
              </w:tabs>
              <w:spacing w:before="60" w:after="60"/>
              <w:ind w:left="0" w:firstLine="0"/>
              <w:rPr>
                <w:rFonts w:cs="Arial"/>
                <w:lang w:val="en-GB"/>
              </w:rPr>
            </w:pPr>
            <w:r w:rsidRPr="00CE5F5C">
              <w:rPr>
                <w:rFonts w:cs="Arial"/>
                <w:b/>
                <w:lang w:val="en-GB"/>
              </w:rPr>
              <w:t>Warning</w:t>
            </w:r>
            <w:r w:rsidRPr="00CE5F5C">
              <w:rPr>
                <w:rFonts w:cs="Arial"/>
                <w:b/>
                <w:lang w:val="en-GB"/>
              </w:rPr>
              <w:tab/>
            </w:r>
            <w:r w:rsidRPr="00CE5F5C">
              <w:rPr>
                <w:rFonts w:cs="Arial"/>
                <w:lang w:val="en-GB"/>
              </w:rPr>
              <w:t>120:</w:t>
            </w:r>
            <w:r w:rsidRPr="00CE5F5C">
              <w:rPr>
                <w:rFonts w:cs="Arial"/>
                <w:lang w:val="en-GB"/>
              </w:rPr>
              <w:tab/>
              <w:t xml:space="preserve">FIRST_YR is current year and Y_SCHOOL is blank </w:t>
            </w:r>
          </w:p>
          <w:p w14:paraId="0B409749" w14:textId="77777777" w:rsidR="00E30CDC" w:rsidRPr="00CE5F5C" w:rsidRDefault="00E30CDC" w:rsidP="00C124BB">
            <w:pPr>
              <w:pStyle w:val="Appliesto"/>
              <w:tabs>
                <w:tab w:val="left" w:pos="900"/>
                <w:tab w:val="left" w:pos="1440"/>
              </w:tabs>
              <w:spacing w:before="60" w:after="60"/>
              <w:ind w:left="0" w:firstLine="0"/>
              <w:rPr>
                <w:rFonts w:cs="Arial"/>
                <w:b/>
                <w:lang w:val="en-GB"/>
              </w:rPr>
            </w:pPr>
            <w:r w:rsidRPr="00CE5F5C">
              <w:rPr>
                <w:rFonts w:cs="Arial"/>
                <w:lang w:val="en-GB"/>
              </w:rPr>
              <w:tab/>
              <w:t>539:</w:t>
            </w:r>
            <w:r w:rsidRPr="00CE5F5C">
              <w:rPr>
                <w:rFonts w:cs="Arial"/>
                <w:lang w:val="en-GB"/>
              </w:rPr>
              <w:tab/>
              <w:t>Y_SCHOOL is not blank and S_SCHOOL is 997</w:t>
            </w:r>
          </w:p>
        </w:tc>
      </w:tr>
      <w:tr w:rsidR="00E30CDC" w:rsidRPr="00CE5F5C" w14:paraId="61A68A68" w14:textId="77777777" w:rsidTr="00CE5F5C">
        <w:tblPrEx>
          <w:tblBorders>
            <w:top w:val="single" w:sz="12" w:space="0" w:color="auto"/>
          </w:tblBorders>
        </w:tblPrEx>
        <w:trPr>
          <w:trHeight w:val="1319"/>
        </w:trPr>
        <w:tc>
          <w:tcPr>
            <w:tcW w:w="1980" w:type="dxa"/>
            <w:tcBorders>
              <w:top w:val="nil"/>
              <w:bottom w:val="single" w:sz="12" w:space="0" w:color="auto"/>
            </w:tcBorders>
          </w:tcPr>
          <w:p w14:paraId="253AD6A5" w14:textId="77777777" w:rsidR="00E30CDC" w:rsidRPr="00CE5F5C" w:rsidRDefault="00E30CDC" w:rsidP="00C124BB">
            <w:pPr>
              <w:pStyle w:val="TableHeading"/>
              <w:spacing w:before="60" w:after="60"/>
              <w:rPr>
                <w:rFonts w:cs="Arial"/>
              </w:rPr>
            </w:pPr>
            <w:bookmarkStart w:id="363" w:name="_Toc154045352"/>
            <w:bookmarkStart w:id="364" w:name="_Toc154049158"/>
            <w:r w:rsidRPr="00CE5F5C">
              <w:rPr>
                <w:rFonts w:cs="Arial"/>
              </w:rPr>
              <w:t>Data Collection</w:t>
            </w:r>
            <w:bookmarkEnd w:id="363"/>
            <w:bookmarkEnd w:id="364"/>
          </w:p>
        </w:tc>
        <w:tc>
          <w:tcPr>
            <w:tcW w:w="7920" w:type="dxa"/>
            <w:gridSpan w:val="2"/>
            <w:tcBorders>
              <w:top w:val="nil"/>
              <w:bottom w:val="single" w:sz="12" w:space="0" w:color="auto"/>
            </w:tcBorders>
          </w:tcPr>
          <w:p w14:paraId="5D493814" w14:textId="77777777" w:rsidR="00E30CDC" w:rsidRPr="00CE5F5C" w:rsidRDefault="00E30CDC" w:rsidP="00C124BB">
            <w:pPr>
              <w:pStyle w:val="frequency"/>
              <w:spacing w:before="60" w:after="60"/>
              <w:ind w:left="0" w:firstLine="0"/>
              <w:rPr>
                <w:rFonts w:cs="Arial"/>
                <w:lang w:val="en-GB"/>
              </w:rPr>
            </w:pPr>
            <w:r w:rsidRPr="00CE5F5C">
              <w:rPr>
                <w:rFonts w:cs="Arial"/>
                <w:lang w:val="en-GB"/>
              </w:rPr>
              <w:t>Source:</w:t>
            </w:r>
            <w:r w:rsidRPr="00CE5F5C">
              <w:rPr>
                <w:rFonts w:cs="Arial"/>
                <w:lang w:val="en-GB"/>
              </w:rPr>
              <w:tab/>
              <w:t>Student application/enrolment form.</w:t>
            </w:r>
          </w:p>
          <w:p w14:paraId="5CF943AF" w14:textId="77777777" w:rsidR="00E30CDC" w:rsidRPr="00CE5F5C" w:rsidRDefault="00E30CDC" w:rsidP="00C124BB">
            <w:pPr>
              <w:pStyle w:val="frequency"/>
              <w:spacing w:before="60" w:after="60"/>
              <w:ind w:left="1152" w:hanging="1152"/>
              <w:rPr>
                <w:rFonts w:cs="Arial"/>
                <w:lang w:val="en-GB"/>
              </w:rPr>
            </w:pPr>
            <w:r w:rsidRPr="00CE5F5C">
              <w:rPr>
                <w:rFonts w:cs="Arial"/>
                <w:lang w:val="en-GB"/>
              </w:rPr>
              <w:t>Frequency:</w:t>
            </w:r>
            <w:r w:rsidRPr="00CE5F5C">
              <w:rPr>
                <w:rFonts w:cs="Arial"/>
                <w:lang w:val="en-GB"/>
              </w:rPr>
              <w:tab/>
              <w:t>Once, at first enrolment at your organisation. Once you have collected the data item for a student, it should remain unchanged in your student management system for the duration of that student’s current and future enrolments at your organisation.</w:t>
            </w:r>
          </w:p>
        </w:tc>
      </w:tr>
      <w:tr w:rsidR="00E30CDC" w:rsidRPr="00CE5F5C" w14:paraId="3FE8CCFC" w14:textId="77777777" w:rsidTr="00CE5F5C">
        <w:tblPrEx>
          <w:tblBorders>
            <w:top w:val="single" w:sz="8" w:space="0" w:color="auto"/>
          </w:tblBorders>
        </w:tblPrEx>
        <w:tc>
          <w:tcPr>
            <w:tcW w:w="1980" w:type="dxa"/>
            <w:tcBorders>
              <w:top w:val="single" w:sz="12" w:space="0" w:color="auto"/>
              <w:bottom w:val="nil"/>
            </w:tcBorders>
          </w:tcPr>
          <w:p w14:paraId="4D189EF5" w14:textId="77777777" w:rsidR="00E30CDC" w:rsidRPr="00CE5F5C" w:rsidRDefault="00E30CDC" w:rsidP="00C124BB">
            <w:pPr>
              <w:pStyle w:val="TableHeading"/>
              <w:spacing w:before="60" w:after="60"/>
              <w:rPr>
                <w:rFonts w:cs="Arial"/>
              </w:rPr>
            </w:pPr>
            <w:bookmarkStart w:id="365" w:name="_Toc154045353"/>
            <w:bookmarkStart w:id="366" w:name="_Toc154049159"/>
            <w:r w:rsidRPr="00CE5F5C">
              <w:rPr>
                <w:rFonts w:cs="Arial"/>
              </w:rPr>
              <w:t>Field History</w:t>
            </w:r>
            <w:bookmarkEnd w:id="365"/>
            <w:bookmarkEnd w:id="366"/>
          </w:p>
        </w:tc>
        <w:tc>
          <w:tcPr>
            <w:tcW w:w="7920" w:type="dxa"/>
            <w:gridSpan w:val="2"/>
            <w:tcBorders>
              <w:top w:val="single" w:sz="12" w:space="0" w:color="auto"/>
              <w:bottom w:val="nil"/>
            </w:tcBorders>
          </w:tcPr>
          <w:p w14:paraId="4496FB6A" w14:textId="77777777" w:rsidR="007E1F51" w:rsidRDefault="00E30CDC" w:rsidP="00DE5098">
            <w:pPr>
              <w:numPr>
                <w:ilvl w:val="0"/>
                <w:numId w:val="5"/>
              </w:numPr>
              <w:spacing w:before="60" w:after="60"/>
              <w:ind w:left="0" w:firstLine="0"/>
              <w:rPr>
                <w:rFonts w:cs="Arial"/>
                <w:lang w:val="en-GB"/>
              </w:rPr>
            </w:pPr>
            <w:r w:rsidRPr="00CE5F5C">
              <w:rPr>
                <w:rFonts w:cs="Arial"/>
                <w:lang w:val="en-GB"/>
              </w:rPr>
              <w:t>The field has existed since data collection was introduced</w:t>
            </w:r>
          </w:p>
          <w:p w14:paraId="6F37E640" w14:textId="77777777" w:rsidR="007E1F51" w:rsidRDefault="00E30CDC" w:rsidP="00DE5098">
            <w:pPr>
              <w:numPr>
                <w:ilvl w:val="0"/>
                <w:numId w:val="5"/>
              </w:numPr>
              <w:spacing w:before="60" w:after="60"/>
              <w:ind w:left="0" w:firstLine="0"/>
              <w:rPr>
                <w:rFonts w:cs="Arial"/>
                <w:lang w:val="en-GB"/>
              </w:rPr>
            </w:pPr>
            <w:r w:rsidRPr="00CE5F5C">
              <w:rPr>
                <w:rFonts w:cs="Arial"/>
                <w:lang w:val="en-GB"/>
              </w:rPr>
              <w:t>2001 – Validation logic introduced</w:t>
            </w:r>
          </w:p>
          <w:p w14:paraId="4E890FCC" w14:textId="77777777" w:rsidR="007E1F51" w:rsidRDefault="00E30CDC" w:rsidP="00DE5098">
            <w:pPr>
              <w:numPr>
                <w:ilvl w:val="0"/>
                <w:numId w:val="5"/>
              </w:numPr>
              <w:spacing w:before="60" w:after="60"/>
              <w:ind w:left="0" w:firstLine="0"/>
              <w:rPr>
                <w:rFonts w:cs="Arial"/>
                <w:lang w:val="en-GB"/>
              </w:rPr>
            </w:pPr>
            <w:r w:rsidRPr="00CE5F5C">
              <w:rPr>
                <w:rFonts w:cs="Arial"/>
                <w:lang w:val="en-GB"/>
              </w:rPr>
              <w:t>2004 – Validation 113, 116 and 120 messages amended</w:t>
            </w:r>
          </w:p>
          <w:p w14:paraId="7B2FEA56" w14:textId="77777777" w:rsidR="007E1F51" w:rsidRDefault="00E30CDC" w:rsidP="00DE5098">
            <w:pPr>
              <w:numPr>
                <w:ilvl w:val="0"/>
                <w:numId w:val="5"/>
              </w:numPr>
              <w:spacing w:before="60" w:after="60"/>
              <w:ind w:left="0" w:firstLine="0"/>
              <w:rPr>
                <w:rFonts w:cs="Arial"/>
                <w:lang w:val="en-GB"/>
              </w:rPr>
            </w:pPr>
            <w:r w:rsidRPr="00CE5F5C">
              <w:rPr>
                <w:rFonts w:cs="Arial"/>
                <w:lang w:val="en-GB"/>
              </w:rPr>
              <w:t>2006 – Validation 113 changed to an error</w:t>
            </w:r>
          </w:p>
          <w:p w14:paraId="783DCE4A" w14:textId="77777777" w:rsidR="007E1F51" w:rsidRDefault="00E30CDC" w:rsidP="00DE5098">
            <w:pPr>
              <w:numPr>
                <w:ilvl w:val="0"/>
                <w:numId w:val="5"/>
              </w:numPr>
              <w:spacing w:before="60" w:after="60"/>
              <w:ind w:left="0" w:firstLine="0"/>
              <w:rPr>
                <w:rFonts w:cs="Arial"/>
                <w:lang w:val="en-GB"/>
              </w:rPr>
            </w:pPr>
            <w:r w:rsidRPr="00CE5F5C">
              <w:rPr>
                <w:rFonts w:cs="Arial"/>
                <w:lang w:val="en-GB"/>
              </w:rPr>
              <w:t>2007 – Validation 539 introduced</w:t>
            </w:r>
          </w:p>
          <w:p w14:paraId="761FE032" w14:textId="77777777" w:rsidR="007E1F51" w:rsidRDefault="00E30CDC" w:rsidP="00DE5098">
            <w:pPr>
              <w:numPr>
                <w:ilvl w:val="0"/>
                <w:numId w:val="5"/>
              </w:numPr>
              <w:spacing w:before="60" w:after="60"/>
              <w:ind w:left="0" w:firstLine="0"/>
              <w:rPr>
                <w:rFonts w:cs="Arial"/>
                <w:lang w:val="en-GB"/>
              </w:rPr>
            </w:pPr>
            <w:r w:rsidRPr="00CE5F5C">
              <w:rPr>
                <w:rFonts w:cs="Arial"/>
                <w:lang w:val="en-GB"/>
              </w:rPr>
              <w:t>2008 – Field removed from Qualification Completion file</w:t>
            </w:r>
          </w:p>
        </w:tc>
      </w:tr>
    </w:tbl>
    <w:p w14:paraId="610CABE6" w14:textId="77777777" w:rsidR="00E30CDC" w:rsidRDefault="00E30CDC"/>
    <w:tbl>
      <w:tblPr>
        <w:tblW w:w="9900" w:type="dxa"/>
        <w:tblInd w:w="-180" w:type="dxa"/>
        <w:tblLayout w:type="fixed"/>
        <w:tblCellMar>
          <w:left w:w="0" w:type="dxa"/>
          <w:right w:w="0" w:type="dxa"/>
        </w:tblCellMar>
        <w:tblLook w:val="0000" w:firstRow="0" w:lastRow="0" w:firstColumn="0" w:lastColumn="0" w:noHBand="0" w:noVBand="0"/>
      </w:tblPr>
      <w:tblGrid>
        <w:gridCol w:w="1980"/>
        <w:gridCol w:w="4320"/>
        <w:gridCol w:w="3600"/>
      </w:tblGrid>
      <w:tr w:rsidR="00E30CDC" w:rsidRPr="0023294E" w14:paraId="77170F1A" w14:textId="77777777" w:rsidTr="002B17A6">
        <w:tc>
          <w:tcPr>
            <w:tcW w:w="1980" w:type="dxa"/>
            <w:tcBorders>
              <w:top w:val="single" w:sz="4" w:space="0" w:color="auto"/>
              <w:bottom w:val="single" w:sz="4" w:space="0" w:color="auto"/>
            </w:tcBorders>
            <w:shd w:val="clear" w:color="auto" w:fill="CCCCCC"/>
          </w:tcPr>
          <w:p w14:paraId="3E2B73EA" w14:textId="77777777" w:rsidR="00E30CDC" w:rsidRPr="0023294E" w:rsidRDefault="00E30CDC" w:rsidP="00B71D9A">
            <w:pPr>
              <w:pStyle w:val="Heading2"/>
              <w:rPr>
                <w:szCs w:val="28"/>
              </w:rPr>
            </w:pPr>
            <w:r w:rsidRPr="0023294E">
              <w:lastRenderedPageBreak/>
              <w:br w:type="page"/>
            </w:r>
            <w:bookmarkStart w:id="367" w:name="_Toc154045354"/>
            <w:bookmarkStart w:id="368" w:name="_Toc154049160"/>
            <w:r w:rsidRPr="0023294E">
              <w:t>Field Name</w:t>
            </w:r>
            <w:bookmarkEnd w:id="367"/>
            <w:bookmarkEnd w:id="368"/>
          </w:p>
        </w:tc>
        <w:tc>
          <w:tcPr>
            <w:tcW w:w="4320" w:type="dxa"/>
            <w:tcBorders>
              <w:top w:val="single" w:sz="4" w:space="0" w:color="auto"/>
              <w:bottom w:val="single" w:sz="4" w:space="0" w:color="auto"/>
            </w:tcBorders>
            <w:shd w:val="clear" w:color="auto" w:fill="CCCCCC"/>
          </w:tcPr>
          <w:p w14:paraId="240ABE49" w14:textId="77777777" w:rsidR="00E30CDC" w:rsidRPr="0076262E" w:rsidRDefault="00E30CDC" w:rsidP="00B71D9A">
            <w:pPr>
              <w:pStyle w:val="Heading2"/>
            </w:pPr>
            <w:bookmarkStart w:id="369" w:name="_Hlt488564937"/>
            <w:bookmarkStart w:id="370" w:name="_Ref488545465"/>
            <w:bookmarkStart w:id="371" w:name="SEC_QUAL"/>
            <w:bookmarkStart w:id="372" w:name="_Toc154045355"/>
            <w:bookmarkStart w:id="373" w:name="_Toc154207642"/>
            <w:bookmarkEnd w:id="369"/>
            <w:r w:rsidRPr="0076262E">
              <w:t>SEC_QUAL</w:t>
            </w:r>
            <w:bookmarkEnd w:id="370"/>
            <w:bookmarkEnd w:id="371"/>
            <w:bookmarkEnd w:id="372"/>
            <w:bookmarkEnd w:id="373"/>
          </w:p>
        </w:tc>
        <w:tc>
          <w:tcPr>
            <w:tcW w:w="3600" w:type="dxa"/>
            <w:tcBorders>
              <w:top w:val="single" w:sz="4" w:space="0" w:color="auto"/>
              <w:bottom w:val="single" w:sz="4" w:space="0" w:color="auto"/>
            </w:tcBorders>
            <w:shd w:val="clear" w:color="auto" w:fill="CCCCCC"/>
          </w:tcPr>
          <w:p w14:paraId="4B32CE09" w14:textId="77777777" w:rsidR="00E30CDC" w:rsidRPr="0023294E" w:rsidRDefault="00E30CDC" w:rsidP="00B71D9A">
            <w:pPr>
              <w:pStyle w:val="Heading2"/>
            </w:pPr>
            <w:bookmarkStart w:id="374" w:name="_Toc154045356"/>
            <w:bookmarkStart w:id="375" w:name="_Toc154049161"/>
            <w:r w:rsidRPr="0023294E">
              <w:t>Field Number 1.12</w:t>
            </w:r>
            <w:bookmarkEnd w:id="374"/>
            <w:bookmarkEnd w:id="375"/>
          </w:p>
        </w:tc>
      </w:tr>
      <w:tr w:rsidR="00E30CDC" w:rsidRPr="00944A3A" w14:paraId="02B1191D" w14:textId="77777777" w:rsidTr="002B17A6">
        <w:tc>
          <w:tcPr>
            <w:tcW w:w="1980" w:type="dxa"/>
            <w:tcBorders>
              <w:top w:val="single" w:sz="4" w:space="0" w:color="auto"/>
            </w:tcBorders>
          </w:tcPr>
          <w:p w14:paraId="4AAB3E7F" w14:textId="77777777" w:rsidR="00E30CDC" w:rsidRPr="00944A3A" w:rsidRDefault="00E30CDC" w:rsidP="00C124BB">
            <w:pPr>
              <w:pStyle w:val="TableHeading"/>
              <w:spacing w:before="60" w:after="60"/>
              <w:rPr>
                <w:rFonts w:cs="Arial"/>
              </w:rPr>
            </w:pPr>
            <w:bookmarkStart w:id="376" w:name="_Toc154045357"/>
            <w:bookmarkStart w:id="377" w:name="_Toc154049162"/>
            <w:r w:rsidRPr="00944A3A">
              <w:rPr>
                <w:rFonts w:cs="Arial"/>
              </w:rPr>
              <w:t>Field Title</w:t>
            </w:r>
            <w:bookmarkEnd w:id="376"/>
            <w:bookmarkEnd w:id="377"/>
          </w:p>
        </w:tc>
        <w:tc>
          <w:tcPr>
            <w:tcW w:w="7920" w:type="dxa"/>
            <w:gridSpan w:val="2"/>
            <w:tcBorders>
              <w:top w:val="single" w:sz="4" w:space="0" w:color="auto"/>
            </w:tcBorders>
          </w:tcPr>
          <w:p w14:paraId="26897743" w14:textId="77777777" w:rsidR="00E30CDC" w:rsidRPr="00944A3A" w:rsidRDefault="00E30CDC" w:rsidP="00C124BB">
            <w:pPr>
              <w:spacing w:before="60" w:after="60"/>
              <w:rPr>
                <w:rFonts w:cs="Arial"/>
                <w:lang w:val="en-GB"/>
              </w:rPr>
            </w:pPr>
            <w:r w:rsidRPr="00944A3A">
              <w:rPr>
                <w:rFonts w:cs="Arial"/>
                <w:lang w:val="en-GB"/>
              </w:rPr>
              <w:t xml:space="preserve">Highest Secondary School Qualification </w:t>
            </w:r>
          </w:p>
        </w:tc>
      </w:tr>
      <w:tr w:rsidR="00E30CDC" w:rsidRPr="00944A3A" w14:paraId="13C37E15" w14:textId="77777777" w:rsidTr="002B17A6">
        <w:tc>
          <w:tcPr>
            <w:tcW w:w="1980" w:type="dxa"/>
          </w:tcPr>
          <w:p w14:paraId="5F1D23DB" w14:textId="77777777" w:rsidR="00E30CDC" w:rsidRPr="00944A3A" w:rsidRDefault="00E30CDC" w:rsidP="00C124BB">
            <w:pPr>
              <w:pStyle w:val="TableHeading"/>
              <w:spacing w:before="60" w:after="60"/>
              <w:rPr>
                <w:rFonts w:cs="Arial"/>
              </w:rPr>
            </w:pPr>
            <w:bookmarkStart w:id="378" w:name="_Toc154045358"/>
            <w:bookmarkStart w:id="379" w:name="_Toc154049163"/>
            <w:r w:rsidRPr="00944A3A">
              <w:rPr>
                <w:rFonts w:cs="Arial"/>
              </w:rPr>
              <w:t>Description</w:t>
            </w:r>
            <w:bookmarkEnd w:id="378"/>
            <w:bookmarkEnd w:id="379"/>
          </w:p>
        </w:tc>
        <w:tc>
          <w:tcPr>
            <w:tcW w:w="7920" w:type="dxa"/>
            <w:gridSpan w:val="2"/>
          </w:tcPr>
          <w:p w14:paraId="7BF57CD9" w14:textId="77777777" w:rsidR="00E30CDC" w:rsidRPr="00944A3A" w:rsidRDefault="00E30CDC" w:rsidP="00C124BB">
            <w:pPr>
              <w:spacing w:before="60" w:after="60"/>
              <w:rPr>
                <w:rFonts w:cs="Arial"/>
                <w:lang w:val="en-GB"/>
              </w:rPr>
            </w:pPr>
            <w:r w:rsidRPr="00944A3A">
              <w:rPr>
                <w:rFonts w:cs="Arial"/>
                <w:lang w:val="en-GB"/>
              </w:rPr>
              <w:t xml:space="preserve">This field contains a code to show the highest secondary school qualification attained by the student. </w:t>
            </w:r>
          </w:p>
        </w:tc>
      </w:tr>
      <w:tr w:rsidR="00E30CDC" w:rsidRPr="00944A3A" w14:paraId="699C1E18" w14:textId="77777777" w:rsidTr="002B17A6">
        <w:tc>
          <w:tcPr>
            <w:tcW w:w="1980" w:type="dxa"/>
          </w:tcPr>
          <w:p w14:paraId="4DC898CF" w14:textId="77777777" w:rsidR="00E30CDC" w:rsidRPr="00944A3A" w:rsidRDefault="00E30CDC" w:rsidP="00C124BB">
            <w:pPr>
              <w:pStyle w:val="TableHeading"/>
              <w:spacing w:before="60" w:after="60"/>
              <w:rPr>
                <w:rFonts w:cs="Arial"/>
              </w:rPr>
            </w:pPr>
            <w:bookmarkStart w:id="380" w:name="_Toc154045359"/>
            <w:bookmarkStart w:id="381" w:name="_Toc154049164"/>
            <w:r w:rsidRPr="00944A3A">
              <w:rPr>
                <w:rFonts w:cs="Arial"/>
              </w:rPr>
              <w:t>Reason for Field</w:t>
            </w:r>
            <w:bookmarkEnd w:id="380"/>
            <w:bookmarkEnd w:id="381"/>
          </w:p>
        </w:tc>
        <w:tc>
          <w:tcPr>
            <w:tcW w:w="7920" w:type="dxa"/>
            <w:gridSpan w:val="2"/>
          </w:tcPr>
          <w:p w14:paraId="239B2B59" w14:textId="77777777" w:rsidR="00E30CDC" w:rsidRPr="00944A3A" w:rsidRDefault="00E30CDC" w:rsidP="00C124BB">
            <w:pPr>
              <w:pStyle w:val="BodyText"/>
              <w:spacing w:after="60"/>
              <w:rPr>
                <w:rFonts w:cs="Arial"/>
              </w:rPr>
            </w:pPr>
            <w:r w:rsidRPr="00944A3A">
              <w:rPr>
                <w:rFonts w:cs="Arial"/>
              </w:rPr>
              <w:t>The field is used to identify the highest Secondary School Qualification of students enrolling in a Tertiary Qualification.</w:t>
            </w:r>
          </w:p>
          <w:p w14:paraId="12DAA943" w14:textId="77777777" w:rsidR="00E30CDC" w:rsidRPr="00944A3A" w:rsidRDefault="00E30CDC" w:rsidP="00C124BB">
            <w:pPr>
              <w:pStyle w:val="Header"/>
              <w:tabs>
                <w:tab w:val="clear" w:pos="4153"/>
                <w:tab w:val="clear" w:pos="8306"/>
              </w:tabs>
              <w:spacing w:before="60" w:after="60"/>
              <w:rPr>
                <w:rFonts w:cs="Arial"/>
                <w:lang w:val="en-GB"/>
              </w:rPr>
            </w:pPr>
            <w:r w:rsidRPr="00944A3A">
              <w:rPr>
                <w:rFonts w:cs="Arial"/>
              </w:rPr>
              <w:t xml:space="preserve">A broad open-access tertiary system means that more New Zealanders </w:t>
            </w:r>
            <w:proofErr w:type="gramStart"/>
            <w:r w:rsidRPr="00944A3A">
              <w:rPr>
                <w:rFonts w:cs="Arial"/>
              </w:rPr>
              <w:t>have the opportunity to</w:t>
            </w:r>
            <w:proofErr w:type="gramEnd"/>
            <w:r w:rsidRPr="00944A3A">
              <w:rPr>
                <w:rFonts w:cs="Arial"/>
              </w:rPr>
              <w:t xml:space="preserve"> access tertiary education, including those who may not have been successful at school.  The level of academic achievement prior to </w:t>
            </w:r>
            <w:r w:rsidR="00505217" w:rsidRPr="00944A3A">
              <w:rPr>
                <w:rFonts w:cs="Arial"/>
              </w:rPr>
              <w:t>tertiary,</w:t>
            </w:r>
            <w:r w:rsidRPr="00944A3A">
              <w:rPr>
                <w:rFonts w:cs="Arial"/>
              </w:rPr>
              <w:t xml:space="preserve"> however, does have a strong influence on academic achievement at tertiary level.  This field allows research for example, on outcomes of all types of tertiary student by school </w:t>
            </w:r>
            <w:r w:rsidR="00505217" w:rsidRPr="00944A3A">
              <w:rPr>
                <w:rFonts w:cs="Arial"/>
              </w:rPr>
              <w:t>achievement and</w:t>
            </w:r>
            <w:r w:rsidRPr="00944A3A">
              <w:rPr>
                <w:rFonts w:cs="Arial"/>
              </w:rPr>
              <w:t xml:space="preserve"> can allow international comparisons with countries with more restricted academic entry.</w:t>
            </w:r>
          </w:p>
        </w:tc>
      </w:tr>
      <w:tr w:rsidR="00E30CDC" w14:paraId="7358561C" w14:textId="77777777" w:rsidTr="002B17A6">
        <w:trPr>
          <w:trHeight w:val="3449"/>
        </w:trPr>
        <w:tc>
          <w:tcPr>
            <w:tcW w:w="1980" w:type="dxa"/>
          </w:tcPr>
          <w:p w14:paraId="253B65BF" w14:textId="77777777" w:rsidR="00E30CDC" w:rsidRPr="00B30674" w:rsidRDefault="00E30CDC" w:rsidP="0061223B">
            <w:pPr>
              <w:pStyle w:val="TableHeading"/>
            </w:pPr>
            <w:r>
              <w:t>Field Specifications</w:t>
            </w:r>
          </w:p>
        </w:tc>
        <w:tc>
          <w:tcPr>
            <w:tcW w:w="7920" w:type="dxa"/>
            <w:gridSpan w:val="2"/>
          </w:tcPr>
          <w:p w14:paraId="72BB20DB" w14:textId="77777777" w:rsidR="00E30CDC" w:rsidRPr="005369A9" w:rsidRDefault="00E30CDC" w:rsidP="0061223B">
            <w:pPr>
              <w:rPr>
                <w:rFonts w:cs="Arial"/>
                <w:sz w:val="6"/>
                <w:lang w:val="en-GB"/>
              </w:rPr>
            </w:pPr>
          </w:p>
          <w:tbl>
            <w:tblPr>
              <w:tblW w:w="3580" w:type="dxa"/>
              <w:tblLayout w:type="fixed"/>
              <w:tblLook w:val="01E0" w:firstRow="1" w:lastRow="1" w:firstColumn="1" w:lastColumn="1" w:noHBand="0" w:noVBand="0"/>
            </w:tblPr>
            <w:tblGrid>
              <w:gridCol w:w="1775"/>
              <w:gridCol w:w="1805"/>
            </w:tblGrid>
            <w:tr w:rsidR="00E30CDC" w:rsidRPr="00CD0393" w14:paraId="36601542" w14:textId="77777777" w:rsidTr="00CD0393">
              <w:tc>
                <w:tcPr>
                  <w:tcW w:w="1775" w:type="dxa"/>
                  <w:tcBorders>
                    <w:bottom w:val="single" w:sz="4" w:space="0" w:color="auto"/>
                  </w:tcBorders>
                </w:tcPr>
                <w:p w14:paraId="0FE874E9" w14:textId="77777777" w:rsidR="00E30CDC" w:rsidRPr="00CD0393" w:rsidRDefault="00E30CDC" w:rsidP="00CD0393">
                  <w:pPr>
                    <w:pStyle w:val="5tab"/>
                    <w:spacing w:before="50" w:after="50" w:line="240" w:lineRule="atLeast"/>
                    <w:jc w:val="both"/>
                    <w:rPr>
                      <w:rFonts w:cs="Arial"/>
                      <w:b/>
                      <w:lang w:val="en-GB"/>
                    </w:rPr>
                  </w:pPr>
                  <w:r w:rsidRPr="00CD0393">
                    <w:rPr>
                      <w:rFonts w:cs="Arial"/>
                      <w:b/>
                      <w:lang w:val="en-GB"/>
                    </w:rPr>
                    <w:t>File</w:t>
                  </w:r>
                </w:p>
              </w:tc>
              <w:tc>
                <w:tcPr>
                  <w:tcW w:w="1805" w:type="dxa"/>
                  <w:tcBorders>
                    <w:bottom w:val="single" w:sz="4" w:space="0" w:color="auto"/>
                  </w:tcBorders>
                </w:tcPr>
                <w:p w14:paraId="63D9D227"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Student</w:t>
                  </w:r>
                </w:p>
              </w:tc>
            </w:tr>
            <w:tr w:rsidR="00E30CDC" w:rsidRPr="00CD0393" w14:paraId="080A4BFA" w14:textId="77777777" w:rsidTr="00CD0393">
              <w:tc>
                <w:tcPr>
                  <w:tcW w:w="1775" w:type="dxa"/>
                  <w:tcBorders>
                    <w:top w:val="single" w:sz="4" w:space="0" w:color="auto"/>
                  </w:tcBorders>
                </w:tcPr>
                <w:p w14:paraId="1F1C5ED1"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Length</w:t>
                  </w:r>
                </w:p>
              </w:tc>
              <w:tc>
                <w:tcPr>
                  <w:tcW w:w="1805" w:type="dxa"/>
                  <w:tcBorders>
                    <w:top w:val="single" w:sz="4" w:space="0" w:color="auto"/>
                  </w:tcBorders>
                </w:tcPr>
                <w:p w14:paraId="1E6E499A"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2</w:t>
                  </w:r>
                </w:p>
              </w:tc>
            </w:tr>
            <w:tr w:rsidR="00E30CDC" w:rsidRPr="00CD0393" w14:paraId="034F387F" w14:textId="77777777" w:rsidTr="00CD0393">
              <w:tc>
                <w:tcPr>
                  <w:tcW w:w="1775" w:type="dxa"/>
                </w:tcPr>
                <w:p w14:paraId="0E115DAF"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Type</w:t>
                  </w:r>
                </w:p>
              </w:tc>
              <w:tc>
                <w:tcPr>
                  <w:tcW w:w="1805" w:type="dxa"/>
                </w:tcPr>
                <w:p w14:paraId="4B43CE54"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Numeric</w:t>
                  </w:r>
                </w:p>
              </w:tc>
            </w:tr>
            <w:tr w:rsidR="00E30CDC" w:rsidRPr="00CD0393" w14:paraId="348BD4DF" w14:textId="77777777" w:rsidTr="00CD0393">
              <w:tc>
                <w:tcPr>
                  <w:tcW w:w="1775" w:type="dxa"/>
                </w:tcPr>
                <w:p w14:paraId="11371AA9"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Justification</w:t>
                  </w:r>
                </w:p>
              </w:tc>
              <w:tc>
                <w:tcPr>
                  <w:tcW w:w="1805" w:type="dxa"/>
                </w:tcPr>
                <w:p w14:paraId="0A06738E"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Left</w:t>
                  </w:r>
                </w:p>
              </w:tc>
            </w:tr>
            <w:tr w:rsidR="00E30CDC" w:rsidRPr="00CD0393" w14:paraId="7B8728CE" w14:textId="77777777" w:rsidTr="00CD0393">
              <w:tc>
                <w:tcPr>
                  <w:tcW w:w="1775" w:type="dxa"/>
                </w:tcPr>
                <w:p w14:paraId="73723105"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Fill Character</w:t>
                  </w:r>
                </w:p>
              </w:tc>
              <w:tc>
                <w:tcPr>
                  <w:tcW w:w="1805" w:type="dxa"/>
                </w:tcPr>
                <w:p w14:paraId="7ECF8DFD"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Blank</w:t>
                  </w:r>
                </w:p>
              </w:tc>
            </w:tr>
            <w:tr w:rsidR="00E30CDC" w:rsidRPr="00CD0393" w14:paraId="0917AC58" w14:textId="77777777" w:rsidTr="00CD0393">
              <w:tc>
                <w:tcPr>
                  <w:tcW w:w="1775" w:type="dxa"/>
                </w:tcPr>
                <w:p w14:paraId="0B355775"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Record Position</w:t>
                  </w:r>
                </w:p>
              </w:tc>
              <w:tc>
                <w:tcPr>
                  <w:tcW w:w="1805" w:type="dxa"/>
                </w:tcPr>
                <w:p w14:paraId="1868D748"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50-51</w:t>
                  </w:r>
                </w:p>
              </w:tc>
            </w:tr>
            <w:tr w:rsidR="00E30CDC" w:rsidRPr="00CD0393" w14:paraId="3BCE2C18" w14:textId="77777777" w:rsidTr="00CD0393">
              <w:tc>
                <w:tcPr>
                  <w:tcW w:w="1775" w:type="dxa"/>
                </w:tcPr>
                <w:p w14:paraId="6C3B4E82"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Type of Students</w:t>
                  </w:r>
                </w:p>
              </w:tc>
              <w:tc>
                <w:tcPr>
                  <w:tcW w:w="1805" w:type="dxa"/>
                </w:tcPr>
                <w:p w14:paraId="3A3FC750"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D</w:t>
                  </w:r>
                </w:p>
              </w:tc>
            </w:tr>
            <w:tr w:rsidR="00E30CDC" w:rsidRPr="00CD0393" w14:paraId="119FF8C4" w14:textId="77777777" w:rsidTr="00CD0393">
              <w:tc>
                <w:tcPr>
                  <w:tcW w:w="1775" w:type="dxa"/>
                </w:tcPr>
                <w:p w14:paraId="6F7E5B00"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Preceding Field</w:t>
                  </w:r>
                </w:p>
              </w:tc>
              <w:tc>
                <w:tcPr>
                  <w:tcW w:w="1805" w:type="dxa"/>
                </w:tcPr>
                <w:p w14:paraId="5D75F760"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Y_SCHOOL</w:t>
                  </w:r>
                </w:p>
              </w:tc>
            </w:tr>
            <w:tr w:rsidR="00E30CDC" w:rsidRPr="00CD0393" w14:paraId="15D56D04" w14:textId="77777777" w:rsidTr="00CD0393">
              <w:tc>
                <w:tcPr>
                  <w:tcW w:w="1775" w:type="dxa"/>
                </w:tcPr>
                <w:p w14:paraId="41173758"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Following Field</w:t>
                  </w:r>
                </w:p>
              </w:tc>
              <w:tc>
                <w:tcPr>
                  <w:tcW w:w="1805" w:type="dxa"/>
                </w:tcPr>
                <w:p w14:paraId="32B2F107"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CITIZEN</w:t>
                  </w:r>
                </w:p>
              </w:tc>
            </w:tr>
          </w:tbl>
          <w:p w14:paraId="37C3F344" w14:textId="77777777" w:rsidR="00E30CDC" w:rsidRPr="0087790B" w:rsidRDefault="00E30CDC" w:rsidP="0061223B">
            <w:pPr>
              <w:pStyle w:val="5tab"/>
              <w:rPr>
                <w:rFonts w:ascii="Times New Roman" w:hAnsi="Times New Roman"/>
                <w:lang w:val="en-GB"/>
              </w:rPr>
            </w:pPr>
          </w:p>
        </w:tc>
      </w:tr>
      <w:tr w:rsidR="00E30CDC" w:rsidRPr="00944A3A" w14:paraId="18A37776" w14:textId="77777777" w:rsidTr="002B17A6">
        <w:tc>
          <w:tcPr>
            <w:tcW w:w="1980" w:type="dxa"/>
          </w:tcPr>
          <w:p w14:paraId="1EEC6B48" w14:textId="77777777" w:rsidR="00E30CDC" w:rsidRPr="00944A3A" w:rsidRDefault="00E30CDC" w:rsidP="00C124BB">
            <w:pPr>
              <w:pStyle w:val="TableHeading"/>
              <w:spacing w:before="60" w:after="60"/>
              <w:rPr>
                <w:rFonts w:cs="Arial"/>
              </w:rPr>
            </w:pPr>
            <w:bookmarkStart w:id="382" w:name="_Toc154045361"/>
            <w:bookmarkStart w:id="383" w:name="_Toc154049166"/>
            <w:r w:rsidRPr="00944A3A">
              <w:rPr>
                <w:rFonts w:cs="Arial"/>
              </w:rPr>
              <w:t>Classification</w:t>
            </w:r>
            <w:bookmarkEnd w:id="382"/>
            <w:bookmarkEnd w:id="383"/>
          </w:p>
        </w:tc>
        <w:tc>
          <w:tcPr>
            <w:tcW w:w="7920" w:type="dxa"/>
            <w:gridSpan w:val="2"/>
          </w:tcPr>
          <w:p w14:paraId="6EDC6D6A" w14:textId="77777777" w:rsidR="00E30CDC" w:rsidRPr="00944A3A" w:rsidRDefault="00E30CDC" w:rsidP="00C124BB">
            <w:pPr>
              <w:pStyle w:val="Heading3"/>
              <w:tabs>
                <w:tab w:val="left" w:pos="900"/>
              </w:tabs>
              <w:spacing w:before="60"/>
              <w:rPr>
                <w:sz w:val="20"/>
                <w:szCs w:val="20"/>
                <w:lang w:val="en-GB"/>
              </w:rPr>
            </w:pPr>
            <w:bookmarkStart w:id="384" w:name="_Toc154045362"/>
            <w:bookmarkStart w:id="385" w:name="_Toc154049167"/>
            <w:r w:rsidRPr="00944A3A">
              <w:rPr>
                <w:sz w:val="20"/>
                <w:szCs w:val="20"/>
                <w:lang w:val="en-GB"/>
              </w:rPr>
              <w:t xml:space="preserve">Code </w:t>
            </w:r>
            <w:r w:rsidRPr="00944A3A">
              <w:rPr>
                <w:sz w:val="20"/>
                <w:szCs w:val="20"/>
                <w:lang w:val="en-GB"/>
              </w:rPr>
              <w:tab/>
              <w:t>Meaning</w:t>
            </w:r>
            <w:bookmarkEnd w:id="384"/>
            <w:bookmarkEnd w:id="385"/>
          </w:p>
          <w:p w14:paraId="195E678F" w14:textId="77777777" w:rsidR="00E30CDC" w:rsidRPr="00944A3A" w:rsidRDefault="00E30CDC" w:rsidP="00C124BB">
            <w:pPr>
              <w:pStyle w:val="Heading3"/>
              <w:tabs>
                <w:tab w:val="left" w:pos="900"/>
                <w:tab w:val="left" w:pos="3828"/>
                <w:tab w:val="left" w:pos="4395"/>
              </w:tabs>
              <w:spacing w:before="60"/>
              <w:ind w:left="180"/>
              <w:rPr>
                <w:b w:val="0"/>
                <w:sz w:val="20"/>
                <w:szCs w:val="20"/>
                <w:lang w:val="en-GB"/>
              </w:rPr>
            </w:pPr>
            <w:r w:rsidRPr="00944A3A">
              <w:rPr>
                <w:b w:val="0"/>
                <w:sz w:val="20"/>
                <w:szCs w:val="20"/>
                <w:lang w:val="en-GB"/>
              </w:rPr>
              <w:t>00</w:t>
            </w:r>
            <w:r>
              <w:rPr>
                <w:b w:val="0"/>
                <w:sz w:val="20"/>
                <w:szCs w:val="20"/>
                <w:lang w:val="en-GB"/>
              </w:rPr>
              <w:tab/>
            </w:r>
            <w:r w:rsidRPr="00944A3A">
              <w:rPr>
                <w:b w:val="0"/>
                <w:sz w:val="20"/>
                <w:szCs w:val="20"/>
              </w:rPr>
              <w:t>No formal secondary school qualification</w:t>
            </w:r>
          </w:p>
          <w:p w14:paraId="55B789BA" w14:textId="77777777" w:rsidR="00E30CDC" w:rsidRPr="00944A3A" w:rsidRDefault="00E30CDC" w:rsidP="00C124BB">
            <w:pPr>
              <w:pStyle w:val="Heading3"/>
              <w:pBdr>
                <w:right w:val="single" w:sz="4" w:space="4" w:color="auto"/>
              </w:pBdr>
              <w:tabs>
                <w:tab w:val="left" w:pos="900"/>
                <w:tab w:val="left" w:pos="3828"/>
                <w:tab w:val="left" w:pos="4395"/>
              </w:tabs>
              <w:spacing w:before="60"/>
              <w:ind w:left="180"/>
              <w:rPr>
                <w:b w:val="0"/>
                <w:sz w:val="20"/>
                <w:szCs w:val="20"/>
                <w:lang w:val="en-GB"/>
              </w:rPr>
            </w:pPr>
            <w:r w:rsidRPr="00944A3A">
              <w:rPr>
                <w:b w:val="0"/>
                <w:sz w:val="20"/>
                <w:szCs w:val="20"/>
                <w:lang w:val="en-GB"/>
              </w:rPr>
              <w:t>11</w:t>
            </w:r>
            <w:r>
              <w:rPr>
                <w:b w:val="0"/>
                <w:sz w:val="20"/>
                <w:szCs w:val="20"/>
                <w:lang w:val="en-GB"/>
              </w:rPr>
              <w:tab/>
            </w:r>
            <w:r w:rsidRPr="00944A3A">
              <w:rPr>
                <w:b w:val="0"/>
                <w:sz w:val="20"/>
                <w:szCs w:val="20"/>
                <w:lang w:val="en-GB"/>
              </w:rPr>
              <w:t>14 or more credits at any level</w:t>
            </w:r>
          </w:p>
          <w:p w14:paraId="7D2B87EC" w14:textId="77777777" w:rsidR="00E30CDC" w:rsidRPr="00944A3A" w:rsidRDefault="00066522" w:rsidP="00C124BB">
            <w:pPr>
              <w:pStyle w:val="Heading3"/>
              <w:tabs>
                <w:tab w:val="left" w:pos="900"/>
                <w:tab w:val="left" w:pos="3828"/>
                <w:tab w:val="left" w:pos="4395"/>
              </w:tabs>
              <w:spacing w:before="60"/>
              <w:ind w:left="180"/>
              <w:rPr>
                <w:b w:val="0"/>
                <w:sz w:val="20"/>
                <w:szCs w:val="20"/>
                <w:lang w:val="en-GB"/>
              </w:rPr>
            </w:pPr>
            <w:r>
              <w:rPr>
                <w:noProof/>
                <w:lang w:val="en-NZ" w:eastAsia="en-NZ"/>
              </w:rPr>
              <mc:AlternateContent>
                <mc:Choice Requires="wps">
                  <w:drawing>
                    <wp:anchor distT="0" distB="0" distL="114297" distR="114297" simplePos="0" relativeHeight="251673088" behindDoc="0" locked="0" layoutInCell="1" allowOverlap="1" wp14:anchorId="19832717" wp14:editId="577F5E2B">
                      <wp:simplePos x="0" y="0"/>
                      <wp:positionH relativeFrom="column">
                        <wp:posOffset>4914899</wp:posOffset>
                      </wp:positionH>
                      <wp:positionV relativeFrom="paragraph">
                        <wp:posOffset>635</wp:posOffset>
                      </wp:positionV>
                      <wp:extent cx="0" cy="342900"/>
                      <wp:effectExtent l="0" t="0" r="0" b="0"/>
                      <wp:wrapNone/>
                      <wp:docPr id="2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B2140E0" id="Line 37" o:spid="_x0000_s1026" style="position:absolute;z-index:2516730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87pt,.05pt" to="387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" stroked="f"/>
                  </w:pict>
                </mc:Fallback>
              </mc:AlternateContent>
            </w:r>
            <w:r w:rsidR="00E30CDC" w:rsidRPr="00944A3A">
              <w:rPr>
                <w:b w:val="0"/>
                <w:sz w:val="20"/>
                <w:szCs w:val="20"/>
                <w:lang w:val="en-GB"/>
              </w:rPr>
              <w:t>12</w:t>
            </w:r>
            <w:r w:rsidR="00E30CDC">
              <w:rPr>
                <w:b w:val="0"/>
                <w:sz w:val="20"/>
                <w:szCs w:val="20"/>
                <w:lang w:val="en-GB"/>
              </w:rPr>
              <w:tab/>
            </w:r>
            <w:r w:rsidR="00E30CDC" w:rsidRPr="00944A3A">
              <w:rPr>
                <w:b w:val="0"/>
                <w:sz w:val="20"/>
                <w:szCs w:val="20"/>
                <w:lang w:val="en-GB"/>
              </w:rPr>
              <w:t>NCEA Level 1 or School Certificate</w:t>
            </w:r>
          </w:p>
          <w:p w14:paraId="0A0A6365" w14:textId="77777777" w:rsidR="00E30CDC" w:rsidRPr="00944A3A" w:rsidRDefault="00E30CDC" w:rsidP="00C124BB">
            <w:pPr>
              <w:pStyle w:val="Heading3"/>
              <w:tabs>
                <w:tab w:val="left" w:pos="900"/>
                <w:tab w:val="left" w:pos="3828"/>
                <w:tab w:val="left" w:pos="4395"/>
              </w:tabs>
              <w:spacing w:before="60"/>
              <w:ind w:left="180"/>
              <w:rPr>
                <w:b w:val="0"/>
                <w:sz w:val="20"/>
                <w:szCs w:val="20"/>
                <w:lang w:val="en-GB"/>
              </w:rPr>
            </w:pPr>
            <w:r w:rsidRPr="00944A3A">
              <w:rPr>
                <w:b w:val="0"/>
                <w:sz w:val="20"/>
                <w:szCs w:val="20"/>
                <w:lang w:val="en-GB"/>
              </w:rPr>
              <w:t>13</w:t>
            </w:r>
            <w:r>
              <w:rPr>
                <w:b w:val="0"/>
                <w:sz w:val="20"/>
                <w:szCs w:val="20"/>
                <w:lang w:val="en-GB"/>
              </w:rPr>
              <w:tab/>
            </w:r>
            <w:r w:rsidRPr="00944A3A">
              <w:rPr>
                <w:b w:val="0"/>
                <w:sz w:val="20"/>
                <w:szCs w:val="20"/>
                <w:lang w:val="en-GB"/>
              </w:rPr>
              <w:t>NCEA Level 2 or 6th Form Certificate</w:t>
            </w:r>
          </w:p>
          <w:p w14:paraId="4B93DA81" w14:textId="77777777" w:rsidR="00E30CDC" w:rsidRPr="00944A3A" w:rsidRDefault="00E30CDC" w:rsidP="00C124BB">
            <w:pPr>
              <w:pStyle w:val="Heading3"/>
              <w:tabs>
                <w:tab w:val="left" w:pos="900"/>
                <w:tab w:val="left" w:pos="3828"/>
                <w:tab w:val="left" w:pos="4395"/>
              </w:tabs>
              <w:spacing w:before="60"/>
              <w:ind w:left="180"/>
              <w:rPr>
                <w:b w:val="0"/>
                <w:sz w:val="20"/>
                <w:szCs w:val="20"/>
                <w:lang w:val="en-GB"/>
              </w:rPr>
            </w:pPr>
            <w:r w:rsidRPr="00944A3A">
              <w:rPr>
                <w:b w:val="0"/>
                <w:sz w:val="20"/>
                <w:szCs w:val="20"/>
                <w:lang w:val="en-GB"/>
              </w:rPr>
              <w:t>14</w:t>
            </w:r>
            <w:r>
              <w:rPr>
                <w:b w:val="0"/>
                <w:sz w:val="20"/>
                <w:szCs w:val="20"/>
                <w:lang w:val="en-GB"/>
              </w:rPr>
              <w:tab/>
            </w:r>
            <w:r w:rsidRPr="00944A3A">
              <w:rPr>
                <w:b w:val="0"/>
                <w:sz w:val="20"/>
                <w:szCs w:val="20"/>
                <w:lang w:val="en-GB"/>
              </w:rPr>
              <w:t>University Entrance</w:t>
            </w:r>
          </w:p>
          <w:p w14:paraId="02326547" w14:textId="77777777" w:rsidR="00E30CDC" w:rsidRPr="00944A3A" w:rsidRDefault="00E30CDC" w:rsidP="00C124BB">
            <w:pPr>
              <w:pStyle w:val="Heading3"/>
              <w:tabs>
                <w:tab w:val="left" w:pos="900"/>
                <w:tab w:val="left" w:pos="3828"/>
                <w:tab w:val="left" w:pos="4395"/>
              </w:tabs>
              <w:spacing w:before="60"/>
              <w:ind w:left="180"/>
              <w:rPr>
                <w:b w:val="0"/>
                <w:sz w:val="20"/>
                <w:szCs w:val="20"/>
                <w:lang w:val="en-GB"/>
              </w:rPr>
            </w:pPr>
            <w:r w:rsidRPr="00944A3A">
              <w:rPr>
                <w:b w:val="0"/>
                <w:sz w:val="20"/>
                <w:szCs w:val="20"/>
                <w:lang w:val="en-GB"/>
              </w:rPr>
              <w:t>15</w:t>
            </w:r>
            <w:r>
              <w:rPr>
                <w:b w:val="0"/>
                <w:sz w:val="20"/>
                <w:szCs w:val="20"/>
                <w:lang w:val="en-GB"/>
              </w:rPr>
              <w:tab/>
            </w:r>
            <w:r w:rsidRPr="00944A3A">
              <w:rPr>
                <w:b w:val="0"/>
                <w:sz w:val="20"/>
                <w:szCs w:val="20"/>
                <w:lang w:val="en-GB"/>
              </w:rPr>
              <w:t>NCEA Level 3 or Bursary or Scholarship</w:t>
            </w:r>
          </w:p>
          <w:p w14:paraId="6264032C" w14:textId="77777777" w:rsidR="00E30CDC" w:rsidRPr="00944A3A" w:rsidRDefault="00E30CDC" w:rsidP="00C124BB">
            <w:pPr>
              <w:pStyle w:val="Heading3"/>
              <w:tabs>
                <w:tab w:val="left" w:pos="900"/>
                <w:tab w:val="left" w:pos="3828"/>
                <w:tab w:val="left" w:pos="4395"/>
              </w:tabs>
              <w:spacing w:before="60"/>
              <w:ind w:left="900" w:hanging="720"/>
              <w:rPr>
                <w:b w:val="0"/>
                <w:sz w:val="20"/>
                <w:szCs w:val="20"/>
                <w:lang w:val="en-GB"/>
              </w:rPr>
            </w:pPr>
            <w:r w:rsidRPr="00944A3A">
              <w:rPr>
                <w:b w:val="0"/>
                <w:sz w:val="20"/>
                <w:szCs w:val="20"/>
                <w:lang w:val="en-GB"/>
              </w:rPr>
              <w:t>09</w:t>
            </w:r>
            <w:r>
              <w:rPr>
                <w:b w:val="0"/>
                <w:sz w:val="20"/>
                <w:szCs w:val="20"/>
                <w:lang w:val="en-GB"/>
              </w:rPr>
              <w:tab/>
            </w:r>
            <w:r w:rsidRPr="00944A3A">
              <w:rPr>
                <w:b w:val="0"/>
                <w:sz w:val="20"/>
                <w:szCs w:val="20"/>
                <w:lang w:val="en-GB"/>
              </w:rPr>
              <w:t xml:space="preserve">Overseas qualification (includes International Baccalaureate &amp; Cambridge Exams) </w:t>
            </w:r>
          </w:p>
          <w:p w14:paraId="31DA9989" w14:textId="77777777" w:rsidR="00E30CDC" w:rsidRPr="00944A3A" w:rsidRDefault="00E30CDC" w:rsidP="00C124BB">
            <w:pPr>
              <w:pStyle w:val="Heading3"/>
              <w:tabs>
                <w:tab w:val="left" w:pos="900"/>
                <w:tab w:val="left" w:pos="3828"/>
                <w:tab w:val="left" w:pos="4395"/>
              </w:tabs>
              <w:spacing w:before="60"/>
              <w:ind w:left="180"/>
              <w:rPr>
                <w:b w:val="0"/>
                <w:sz w:val="20"/>
                <w:szCs w:val="20"/>
                <w:lang w:val="en-GB"/>
              </w:rPr>
            </w:pPr>
            <w:r w:rsidRPr="00944A3A">
              <w:rPr>
                <w:b w:val="0"/>
                <w:sz w:val="20"/>
                <w:szCs w:val="20"/>
                <w:lang w:val="en-GB"/>
              </w:rPr>
              <w:t>98</w:t>
            </w:r>
            <w:r>
              <w:rPr>
                <w:b w:val="0"/>
                <w:sz w:val="20"/>
                <w:szCs w:val="20"/>
                <w:lang w:val="en-GB"/>
              </w:rPr>
              <w:tab/>
            </w:r>
            <w:r w:rsidRPr="00944A3A">
              <w:rPr>
                <w:b w:val="0"/>
                <w:sz w:val="20"/>
                <w:szCs w:val="20"/>
                <w:lang w:val="en-GB"/>
              </w:rPr>
              <w:t xml:space="preserve">Other </w:t>
            </w:r>
          </w:p>
          <w:p w14:paraId="2A40F27D" w14:textId="77777777" w:rsidR="00E30CDC" w:rsidRPr="00944A3A" w:rsidRDefault="00E30CDC" w:rsidP="00C124BB">
            <w:pPr>
              <w:pStyle w:val="Heading3"/>
              <w:tabs>
                <w:tab w:val="left" w:pos="900"/>
              </w:tabs>
              <w:spacing w:before="60"/>
              <w:ind w:left="180"/>
              <w:rPr>
                <w:sz w:val="20"/>
                <w:szCs w:val="20"/>
                <w:lang w:val="en-GB"/>
              </w:rPr>
            </w:pPr>
            <w:r w:rsidRPr="00944A3A">
              <w:rPr>
                <w:b w:val="0"/>
                <w:sz w:val="20"/>
                <w:szCs w:val="20"/>
                <w:lang w:val="en-GB"/>
              </w:rPr>
              <w:t>99</w:t>
            </w:r>
            <w:r>
              <w:rPr>
                <w:b w:val="0"/>
                <w:sz w:val="20"/>
                <w:szCs w:val="20"/>
                <w:lang w:val="en-GB"/>
              </w:rPr>
              <w:tab/>
            </w:r>
            <w:r w:rsidRPr="00944A3A">
              <w:rPr>
                <w:b w:val="0"/>
                <w:sz w:val="20"/>
                <w:szCs w:val="20"/>
                <w:lang w:val="en-GB"/>
              </w:rPr>
              <w:t>Not known</w:t>
            </w:r>
          </w:p>
        </w:tc>
      </w:tr>
      <w:tr w:rsidR="00E30CDC" w:rsidRPr="00944A3A" w14:paraId="35401DA7" w14:textId="77777777" w:rsidTr="002B17A6">
        <w:tc>
          <w:tcPr>
            <w:tcW w:w="1980" w:type="dxa"/>
          </w:tcPr>
          <w:p w14:paraId="522A995F" w14:textId="77777777" w:rsidR="00E30CDC" w:rsidRPr="00944A3A" w:rsidRDefault="00E30CDC" w:rsidP="00C124BB">
            <w:pPr>
              <w:pStyle w:val="TableHeading"/>
              <w:spacing w:before="60" w:after="60"/>
              <w:rPr>
                <w:rFonts w:cs="Arial"/>
              </w:rPr>
            </w:pPr>
            <w:bookmarkStart w:id="386" w:name="_Toc154045363"/>
            <w:bookmarkStart w:id="387" w:name="_Toc154049168"/>
            <w:r w:rsidRPr="00944A3A">
              <w:rPr>
                <w:rFonts w:cs="Arial"/>
              </w:rPr>
              <w:t>Validation Logic</w:t>
            </w:r>
            <w:bookmarkEnd w:id="386"/>
            <w:bookmarkEnd w:id="387"/>
          </w:p>
        </w:tc>
        <w:tc>
          <w:tcPr>
            <w:tcW w:w="7920" w:type="dxa"/>
            <w:gridSpan w:val="2"/>
          </w:tcPr>
          <w:p w14:paraId="474AB17F" w14:textId="77777777" w:rsidR="00E30CDC" w:rsidRPr="00944A3A" w:rsidRDefault="00E30CDC" w:rsidP="00C124BB">
            <w:pPr>
              <w:pStyle w:val="Appliesto"/>
              <w:tabs>
                <w:tab w:val="clear" w:pos="1134"/>
                <w:tab w:val="left" w:pos="900"/>
                <w:tab w:val="left" w:pos="1418"/>
              </w:tabs>
              <w:spacing w:before="60" w:after="60"/>
              <w:ind w:left="0" w:firstLine="0"/>
              <w:rPr>
                <w:rFonts w:cs="Arial"/>
                <w:b/>
                <w:lang w:val="en-GB"/>
              </w:rPr>
            </w:pPr>
            <w:r w:rsidRPr="00944A3A">
              <w:rPr>
                <w:rFonts w:cs="Arial"/>
                <w:b/>
                <w:lang w:val="en-GB"/>
              </w:rPr>
              <w:t>Applies To:</w:t>
            </w:r>
            <w:r w:rsidRPr="00944A3A">
              <w:rPr>
                <w:rFonts w:cs="Arial"/>
                <w:b/>
                <w:lang w:val="en-GB"/>
              </w:rPr>
              <w:tab/>
              <w:t>Type D students</w:t>
            </w:r>
          </w:p>
          <w:p w14:paraId="178822C4" w14:textId="77777777" w:rsidR="00E30CDC" w:rsidRPr="00944A3A" w:rsidRDefault="00E30CDC" w:rsidP="00C124BB">
            <w:pPr>
              <w:pStyle w:val="Appliesto"/>
              <w:tabs>
                <w:tab w:val="clear" w:pos="1134"/>
                <w:tab w:val="left" w:pos="900"/>
                <w:tab w:val="left" w:pos="1418"/>
              </w:tabs>
              <w:spacing w:before="60" w:after="60"/>
              <w:ind w:left="0" w:firstLine="0"/>
              <w:rPr>
                <w:rFonts w:cs="Arial"/>
                <w:lang w:val="en-GB"/>
              </w:rPr>
            </w:pPr>
            <w:r w:rsidRPr="00944A3A">
              <w:rPr>
                <w:rFonts w:cs="Arial"/>
                <w:b/>
                <w:lang w:val="en-GB"/>
              </w:rPr>
              <w:t>Error</w:t>
            </w:r>
            <w:r w:rsidRPr="00944A3A">
              <w:rPr>
                <w:rFonts w:cs="Arial"/>
                <w:b/>
                <w:lang w:val="en-GB"/>
              </w:rPr>
              <w:tab/>
            </w:r>
            <w:r w:rsidRPr="00944A3A">
              <w:rPr>
                <w:rFonts w:cs="Arial"/>
                <w:lang w:val="en-GB"/>
              </w:rPr>
              <w:t>133:</w:t>
            </w:r>
            <w:r w:rsidRPr="00944A3A">
              <w:rPr>
                <w:rFonts w:cs="Arial"/>
                <w:lang w:val="en-GB"/>
              </w:rPr>
              <w:tab/>
              <w:t>SEC_QUAL</w:t>
            </w:r>
            <w:r w:rsidR="00CE1C5C">
              <w:rPr>
                <w:rFonts w:cs="Arial"/>
                <w:lang w:val="en-GB"/>
              </w:rPr>
              <w:t xml:space="preserve"> code</w:t>
            </w:r>
            <w:r w:rsidRPr="00944A3A">
              <w:rPr>
                <w:rFonts w:cs="Arial"/>
                <w:lang w:val="en-GB"/>
              </w:rPr>
              <w:t xml:space="preserve"> is not on classification list</w:t>
            </w:r>
          </w:p>
          <w:p w14:paraId="5CAA7392" w14:textId="77777777" w:rsidR="00E30CDC" w:rsidRPr="00944A3A" w:rsidRDefault="00E30CDC" w:rsidP="00C124BB">
            <w:pPr>
              <w:pStyle w:val="Appliesto"/>
              <w:tabs>
                <w:tab w:val="clear" w:pos="1134"/>
                <w:tab w:val="left" w:pos="900"/>
                <w:tab w:val="left" w:pos="1418"/>
              </w:tabs>
              <w:spacing w:before="60" w:after="60"/>
              <w:ind w:left="0" w:firstLine="0"/>
              <w:rPr>
                <w:rFonts w:cs="Arial"/>
                <w:lang w:val="en-GB"/>
              </w:rPr>
            </w:pPr>
            <w:r w:rsidRPr="00944A3A">
              <w:rPr>
                <w:rFonts w:cs="Arial"/>
                <w:lang w:val="en-GB"/>
              </w:rPr>
              <w:tab/>
              <w:t xml:space="preserve">136: </w:t>
            </w:r>
            <w:r w:rsidRPr="00944A3A">
              <w:rPr>
                <w:rFonts w:cs="Arial"/>
                <w:lang w:val="en-GB"/>
              </w:rPr>
              <w:tab/>
              <w:t>FIRST_YR is current year and PRIOR_A is 01 and value is 99</w:t>
            </w:r>
          </w:p>
          <w:p w14:paraId="122094FD" w14:textId="77777777" w:rsidR="00E30CDC" w:rsidRPr="00944A3A" w:rsidRDefault="00E30CDC" w:rsidP="00C124BB">
            <w:pPr>
              <w:pStyle w:val="Appliesto"/>
              <w:tabs>
                <w:tab w:val="clear" w:pos="1134"/>
                <w:tab w:val="left" w:pos="900"/>
                <w:tab w:val="left" w:pos="1418"/>
              </w:tabs>
              <w:spacing w:before="60" w:after="60"/>
              <w:ind w:left="0" w:firstLine="0"/>
              <w:rPr>
                <w:rFonts w:cs="Arial"/>
                <w:lang w:val="en-GB"/>
              </w:rPr>
            </w:pPr>
            <w:r w:rsidRPr="00944A3A">
              <w:rPr>
                <w:rFonts w:cs="Arial"/>
                <w:lang w:val="en-GB"/>
              </w:rPr>
              <w:tab/>
              <w:t>546:</w:t>
            </w:r>
            <w:r w:rsidRPr="00944A3A">
              <w:rPr>
                <w:rFonts w:cs="Arial"/>
                <w:lang w:val="en-GB"/>
              </w:rPr>
              <w:tab/>
              <w:t>SEC_QUAL is not valid for return year</w:t>
            </w:r>
          </w:p>
          <w:p w14:paraId="07006570" w14:textId="77777777" w:rsidR="00E30CDC" w:rsidRPr="00944A3A" w:rsidRDefault="00E30CDC" w:rsidP="00C124BB">
            <w:pPr>
              <w:pStyle w:val="Appliesto"/>
              <w:tabs>
                <w:tab w:val="clear" w:pos="1134"/>
                <w:tab w:val="left" w:pos="900"/>
                <w:tab w:val="left" w:pos="1418"/>
              </w:tabs>
              <w:spacing w:before="60" w:after="60"/>
              <w:ind w:left="0" w:firstLine="0"/>
              <w:rPr>
                <w:rFonts w:cs="Arial"/>
                <w:b/>
                <w:lang w:val="en-GB"/>
              </w:rPr>
            </w:pPr>
            <w:r w:rsidRPr="00944A3A">
              <w:rPr>
                <w:rFonts w:cs="Arial"/>
                <w:b/>
                <w:lang w:val="en-GB"/>
              </w:rPr>
              <w:t>Warning</w:t>
            </w:r>
            <w:r w:rsidRPr="00944A3A">
              <w:rPr>
                <w:rFonts w:cs="Arial"/>
                <w:lang w:val="en-GB"/>
              </w:rPr>
              <w:tab/>
              <w:t>134:</w:t>
            </w:r>
            <w:r w:rsidRPr="00944A3A">
              <w:rPr>
                <w:rFonts w:cs="Arial"/>
                <w:lang w:val="en-GB"/>
              </w:rPr>
              <w:tab/>
              <w:t xml:space="preserve">SEC_QUAL = 99 </w:t>
            </w:r>
          </w:p>
        </w:tc>
      </w:tr>
      <w:tr w:rsidR="00E30CDC" w:rsidRPr="00944A3A" w14:paraId="3A1CAE59" w14:textId="77777777" w:rsidTr="002B17A6">
        <w:tc>
          <w:tcPr>
            <w:tcW w:w="1980" w:type="dxa"/>
          </w:tcPr>
          <w:p w14:paraId="77BE70B2" w14:textId="77777777" w:rsidR="00E30CDC" w:rsidRPr="00944A3A" w:rsidRDefault="00E30CDC" w:rsidP="00C124BB">
            <w:pPr>
              <w:pStyle w:val="TableHeading"/>
              <w:spacing w:before="60" w:after="60"/>
              <w:rPr>
                <w:rFonts w:cs="Arial"/>
              </w:rPr>
            </w:pPr>
            <w:r w:rsidRPr="00944A3A">
              <w:rPr>
                <w:rFonts w:cs="Arial"/>
              </w:rPr>
              <w:t>Data Collection</w:t>
            </w:r>
          </w:p>
        </w:tc>
        <w:tc>
          <w:tcPr>
            <w:tcW w:w="7920" w:type="dxa"/>
            <w:gridSpan w:val="2"/>
          </w:tcPr>
          <w:p w14:paraId="5FF6657B" w14:textId="77777777" w:rsidR="00E30CDC" w:rsidRPr="00944A3A" w:rsidRDefault="00E30CDC" w:rsidP="00C124BB">
            <w:pPr>
              <w:pStyle w:val="frequency"/>
              <w:spacing w:before="60" w:after="60"/>
              <w:ind w:left="0" w:firstLine="0"/>
              <w:rPr>
                <w:rFonts w:cs="Arial"/>
                <w:lang w:val="en-GB"/>
              </w:rPr>
            </w:pPr>
            <w:r w:rsidRPr="00944A3A">
              <w:rPr>
                <w:rFonts w:cs="Arial"/>
                <w:lang w:val="en-GB"/>
              </w:rPr>
              <w:t>Source:</w:t>
            </w:r>
            <w:r w:rsidRPr="00944A3A">
              <w:rPr>
                <w:rFonts w:cs="Arial"/>
                <w:lang w:val="en-GB"/>
              </w:rPr>
              <w:tab/>
              <w:t>Student application/enrolment form.</w:t>
            </w:r>
          </w:p>
          <w:p w14:paraId="0AA0139A" w14:textId="77777777" w:rsidR="00E30CDC" w:rsidRPr="00944A3A" w:rsidRDefault="00E30CDC" w:rsidP="00C124BB">
            <w:pPr>
              <w:pStyle w:val="frequency"/>
              <w:spacing w:before="60" w:after="60"/>
              <w:ind w:left="0" w:firstLine="0"/>
              <w:rPr>
                <w:rFonts w:cs="Arial"/>
                <w:lang w:val="en-GB"/>
              </w:rPr>
            </w:pPr>
            <w:r w:rsidRPr="00944A3A">
              <w:rPr>
                <w:rFonts w:cs="Arial"/>
                <w:lang w:val="en-GB"/>
              </w:rPr>
              <w:t>Frequency:</w:t>
            </w:r>
            <w:r w:rsidRPr="00944A3A">
              <w:rPr>
                <w:rFonts w:cs="Arial"/>
                <w:lang w:val="en-GB"/>
              </w:rPr>
              <w:tab/>
              <w:t>Once, at first enrolment at your organisation.</w:t>
            </w:r>
          </w:p>
        </w:tc>
      </w:tr>
      <w:tr w:rsidR="00E30CDC" w:rsidRPr="00944A3A" w14:paraId="38CB5194" w14:textId="77777777" w:rsidTr="002B17A6">
        <w:tc>
          <w:tcPr>
            <w:tcW w:w="1980" w:type="dxa"/>
          </w:tcPr>
          <w:p w14:paraId="79595708" w14:textId="77777777" w:rsidR="00E30CDC" w:rsidRPr="00944A3A" w:rsidRDefault="00E30CDC" w:rsidP="00C124BB">
            <w:pPr>
              <w:pStyle w:val="TableHeading"/>
              <w:spacing w:before="60" w:after="60"/>
              <w:rPr>
                <w:rFonts w:cs="Arial"/>
              </w:rPr>
            </w:pPr>
            <w:bookmarkStart w:id="388" w:name="_Toc154045365"/>
            <w:bookmarkStart w:id="389" w:name="_Toc154049170"/>
            <w:r w:rsidRPr="00944A3A">
              <w:rPr>
                <w:rFonts w:cs="Arial"/>
              </w:rPr>
              <w:t>Notes</w:t>
            </w:r>
            <w:bookmarkEnd w:id="388"/>
            <w:bookmarkEnd w:id="389"/>
          </w:p>
        </w:tc>
        <w:tc>
          <w:tcPr>
            <w:tcW w:w="7920" w:type="dxa"/>
            <w:gridSpan w:val="2"/>
          </w:tcPr>
          <w:p w14:paraId="736CD1C7" w14:textId="77777777" w:rsidR="00E30CDC" w:rsidRPr="00944A3A" w:rsidRDefault="00E30CDC" w:rsidP="00C124BB">
            <w:pPr>
              <w:pStyle w:val="frequency"/>
              <w:tabs>
                <w:tab w:val="clear" w:pos="1134"/>
                <w:tab w:val="left" w:pos="540"/>
              </w:tabs>
              <w:spacing w:before="60" w:after="60"/>
              <w:ind w:left="0" w:firstLine="0"/>
              <w:rPr>
                <w:rFonts w:cs="Arial"/>
                <w:lang w:val="en-GB"/>
              </w:rPr>
            </w:pPr>
            <w:r w:rsidRPr="00944A3A">
              <w:rPr>
                <w:rFonts w:cs="Arial"/>
                <w:lang w:val="en-GB"/>
              </w:rPr>
              <w:t>There are a number of ways that a student can attain NCEA Level 2 or 3.  For detailed information on allowable credits:</w:t>
            </w:r>
          </w:p>
          <w:p w14:paraId="30B8B382" w14:textId="77777777" w:rsidR="00E30CDC" w:rsidRPr="00944A3A" w:rsidRDefault="00EE4A79" w:rsidP="00C124BB">
            <w:pPr>
              <w:pStyle w:val="frequency"/>
              <w:spacing w:before="60" w:after="60"/>
              <w:ind w:left="0" w:firstLine="0"/>
              <w:rPr>
                <w:rFonts w:cs="Arial"/>
                <w:lang w:val="en-GB"/>
              </w:rPr>
            </w:pPr>
            <w:hyperlink r:id="rId40" w:history="1">
              <w:r w:rsidR="00E30CDC" w:rsidRPr="00944A3A">
                <w:rPr>
                  <w:rStyle w:val="Hyperlink"/>
                  <w:rFonts w:cs="Arial"/>
                  <w:lang w:val="en-GB"/>
                </w:rPr>
                <w:t>http://www.nzqa.govt.nz/qualifications-standards/qualifications/ncea/</w:t>
              </w:r>
            </w:hyperlink>
          </w:p>
        </w:tc>
      </w:tr>
      <w:tr w:rsidR="00E30CDC" w:rsidRPr="00944A3A" w14:paraId="797B2601" w14:textId="77777777" w:rsidTr="002B17A6">
        <w:tblPrEx>
          <w:tblBorders>
            <w:top w:val="single" w:sz="8" w:space="0" w:color="auto"/>
          </w:tblBorders>
        </w:tblPrEx>
        <w:trPr>
          <w:trHeight w:val="2643"/>
        </w:trPr>
        <w:tc>
          <w:tcPr>
            <w:tcW w:w="1980" w:type="dxa"/>
            <w:tcBorders>
              <w:top w:val="single" w:sz="12" w:space="0" w:color="auto"/>
              <w:bottom w:val="nil"/>
            </w:tcBorders>
          </w:tcPr>
          <w:p w14:paraId="6B055BF3" w14:textId="77777777" w:rsidR="00E30CDC" w:rsidRPr="00944A3A" w:rsidRDefault="00E30CDC" w:rsidP="00C124BB">
            <w:pPr>
              <w:pStyle w:val="TableHeading"/>
              <w:spacing w:before="60" w:after="60"/>
              <w:rPr>
                <w:rFonts w:cs="Arial"/>
              </w:rPr>
            </w:pPr>
            <w:bookmarkStart w:id="390" w:name="_Toc154045366"/>
            <w:bookmarkStart w:id="391" w:name="_Toc154049171"/>
            <w:r w:rsidRPr="00944A3A">
              <w:rPr>
                <w:rFonts w:cs="Arial"/>
              </w:rPr>
              <w:lastRenderedPageBreak/>
              <w:t>Field History</w:t>
            </w:r>
            <w:bookmarkEnd w:id="390"/>
            <w:bookmarkEnd w:id="391"/>
          </w:p>
        </w:tc>
        <w:tc>
          <w:tcPr>
            <w:tcW w:w="7920" w:type="dxa"/>
            <w:gridSpan w:val="2"/>
            <w:tcBorders>
              <w:top w:val="single" w:sz="12" w:space="0" w:color="auto"/>
              <w:bottom w:val="nil"/>
            </w:tcBorders>
          </w:tcPr>
          <w:p w14:paraId="47A57A87" w14:textId="77777777" w:rsidR="007E1F51" w:rsidRDefault="00E30CDC" w:rsidP="00DE5098">
            <w:pPr>
              <w:numPr>
                <w:ilvl w:val="0"/>
                <w:numId w:val="5"/>
              </w:numPr>
              <w:spacing w:before="60" w:after="60"/>
              <w:ind w:left="360" w:hanging="360"/>
              <w:rPr>
                <w:rFonts w:cs="Arial"/>
                <w:lang w:val="en-GB"/>
              </w:rPr>
            </w:pPr>
            <w:r w:rsidRPr="00944A3A">
              <w:rPr>
                <w:rFonts w:cs="Arial"/>
                <w:lang w:val="en-GB"/>
              </w:rPr>
              <w:t>The field has existed since data collection was introduced</w:t>
            </w:r>
          </w:p>
          <w:p w14:paraId="325A739F" w14:textId="77777777" w:rsidR="007E1F51" w:rsidRDefault="00E30CDC" w:rsidP="00DE5098">
            <w:pPr>
              <w:numPr>
                <w:ilvl w:val="0"/>
                <w:numId w:val="5"/>
              </w:numPr>
              <w:spacing w:before="60" w:after="60"/>
              <w:ind w:left="360" w:hanging="360"/>
              <w:rPr>
                <w:rFonts w:cs="Arial"/>
                <w:lang w:val="en-GB"/>
              </w:rPr>
            </w:pPr>
            <w:r w:rsidRPr="00944A3A">
              <w:rPr>
                <w:rFonts w:cs="Arial"/>
                <w:lang w:val="en-GB"/>
              </w:rPr>
              <w:t>1999 – Validation amended</w:t>
            </w:r>
          </w:p>
          <w:p w14:paraId="531267CA" w14:textId="77777777" w:rsidR="007E1F51" w:rsidRDefault="00E30CDC" w:rsidP="00DE5098">
            <w:pPr>
              <w:numPr>
                <w:ilvl w:val="0"/>
                <w:numId w:val="5"/>
              </w:numPr>
              <w:spacing w:before="60" w:after="60"/>
              <w:ind w:left="360" w:hanging="360"/>
              <w:rPr>
                <w:rFonts w:cs="Arial"/>
                <w:lang w:val="en-GB"/>
              </w:rPr>
            </w:pPr>
            <w:r w:rsidRPr="00944A3A">
              <w:rPr>
                <w:rFonts w:cs="Arial"/>
                <w:lang w:val="en-GB"/>
              </w:rPr>
              <w:t xml:space="preserve">2000 – Year of highest secondary qualification </w:t>
            </w:r>
            <w:proofErr w:type="gramStart"/>
            <w:r w:rsidRPr="00944A3A">
              <w:rPr>
                <w:rFonts w:cs="Arial"/>
                <w:lang w:val="en-GB"/>
              </w:rPr>
              <w:t>dropped</w:t>
            </w:r>
            <w:proofErr w:type="gramEnd"/>
            <w:r w:rsidRPr="00944A3A">
              <w:rPr>
                <w:rFonts w:cs="Arial"/>
                <w:lang w:val="en-GB"/>
              </w:rPr>
              <w:t xml:space="preserve"> and classification amended</w:t>
            </w:r>
          </w:p>
          <w:p w14:paraId="04247FBC" w14:textId="77777777" w:rsidR="007E1F51" w:rsidRDefault="00E30CDC" w:rsidP="00DE5098">
            <w:pPr>
              <w:numPr>
                <w:ilvl w:val="0"/>
                <w:numId w:val="5"/>
              </w:numPr>
              <w:spacing w:before="60" w:after="60"/>
              <w:ind w:left="360" w:hanging="360"/>
              <w:rPr>
                <w:rFonts w:cs="Arial"/>
                <w:lang w:val="en-GB"/>
              </w:rPr>
            </w:pPr>
            <w:r w:rsidRPr="00944A3A">
              <w:rPr>
                <w:rFonts w:cs="Arial"/>
                <w:lang w:val="en-GB"/>
              </w:rPr>
              <w:t>2000 – A &amp; B Bursary categories amalgamated - code 06 removed for first year students in 2000</w:t>
            </w:r>
          </w:p>
          <w:p w14:paraId="0745107D" w14:textId="77777777" w:rsidR="007E1F51" w:rsidRDefault="00E30CDC" w:rsidP="00DE5098">
            <w:pPr>
              <w:numPr>
                <w:ilvl w:val="0"/>
                <w:numId w:val="5"/>
              </w:numPr>
              <w:spacing w:before="60" w:after="60"/>
              <w:ind w:left="360" w:hanging="360"/>
              <w:rPr>
                <w:rFonts w:cs="Arial"/>
                <w:lang w:val="en-GB"/>
              </w:rPr>
            </w:pPr>
            <w:r w:rsidRPr="00944A3A">
              <w:rPr>
                <w:rFonts w:cs="Arial"/>
                <w:lang w:val="en-GB"/>
              </w:rPr>
              <w:t>2001 – Validation logic introduced</w:t>
            </w:r>
          </w:p>
          <w:p w14:paraId="7F963FEE" w14:textId="77777777" w:rsidR="007E1F51" w:rsidRDefault="00E30CDC" w:rsidP="00DE5098">
            <w:pPr>
              <w:numPr>
                <w:ilvl w:val="0"/>
                <w:numId w:val="5"/>
              </w:numPr>
              <w:spacing w:before="60" w:after="60"/>
              <w:ind w:left="360" w:hanging="360"/>
              <w:rPr>
                <w:rFonts w:cs="Arial"/>
                <w:lang w:val="en-GB"/>
              </w:rPr>
            </w:pPr>
            <w:r w:rsidRPr="00944A3A">
              <w:rPr>
                <w:rFonts w:cs="Arial"/>
                <w:lang w:val="en-GB"/>
              </w:rPr>
              <w:t>2003 – Code 01 amended to include NCEA level 1</w:t>
            </w:r>
          </w:p>
          <w:p w14:paraId="421F9A54" w14:textId="77777777" w:rsidR="007E1F51" w:rsidRDefault="00E30CDC" w:rsidP="00DE5098">
            <w:pPr>
              <w:numPr>
                <w:ilvl w:val="0"/>
                <w:numId w:val="5"/>
              </w:numPr>
              <w:spacing w:before="60" w:after="60"/>
              <w:ind w:left="360" w:hanging="360"/>
              <w:rPr>
                <w:rFonts w:cs="Arial"/>
                <w:lang w:val="en-GB"/>
              </w:rPr>
            </w:pPr>
            <w:r w:rsidRPr="00944A3A">
              <w:rPr>
                <w:rFonts w:cs="Arial"/>
                <w:lang w:val="en-GB"/>
              </w:rPr>
              <w:t>2004 – Validation messages 133, 134 and 136 amended</w:t>
            </w:r>
          </w:p>
          <w:p w14:paraId="51704E93" w14:textId="77777777" w:rsidR="007E1F51" w:rsidRDefault="00E30CDC" w:rsidP="00DE5098">
            <w:pPr>
              <w:numPr>
                <w:ilvl w:val="0"/>
                <w:numId w:val="5"/>
              </w:numPr>
              <w:spacing w:before="60" w:after="60"/>
              <w:ind w:left="360" w:hanging="360"/>
              <w:rPr>
                <w:rFonts w:cs="Arial"/>
                <w:lang w:val="en-GB"/>
              </w:rPr>
            </w:pPr>
            <w:r w:rsidRPr="00944A3A">
              <w:rPr>
                <w:rFonts w:cs="Arial"/>
                <w:lang w:val="en-GB"/>
              </w:rPr>
              <w:t>2004 – Reason for Field description amended</w:t>
            </w:r>
          </w:p>
          <w:p w14:paraId="5C8330DF" w14:textId="77777777" w:rsidR="007E1F51" w:rsidRDefault="00E30CDC" w:rsidP="00DE5098">
            <w:pPr>
              <w:numPr>
                <w:ilvl w:val="0"/>
                <w:numId w:val="5"/>
              </w:numPr>
              <w:spacing w:before="60" w:after="60"/>
              <w:ind w:left="360" w:hanging="360"/>
              <w:rPr>
                <w:rFonts w:cs="Arial"/>
                <w:lang w:val="en-GB"/>
              </w:rPr>
            </w:pPr>
            <w:r w:rsidRPr="00944A3A">
              <w:rPr>
                <w:rFonts w:cs="Arial"/>
                <w:lang w:val="en-GB"/>
              </w:rPr>
              <w:t>2004 – Classification codes 02 and 07 amended to reflect NCEA levels 2 and 3</w:t>
            </w:r>
          </w:p>
          <w:p w14:paraId="2FF6C230" w14:textId="77777777" w:rsidR="007E1F51" w:rsidRDefault="00E30CDC" w:rsidP="00DE5098">
            <w:pPr>
              <w:numPr>
                <w:ilvl w:val="0"/>
                <w:numId w:val="5"/>
              </w:numPr>
              <w:spacing w:before="60" w:after="60"/>
              <w:ind w:left="360" w:hanging="360"/>
              <w:rPr>
                <w:rFonts w:cs="Arial"/>
                <w:lang w:val="en-GB"/>
              </w:rPr>
            </w:pPr>
            <w:r w:rsidRPr="00944A3A">
              <w:rPr>
                <w:rFonts w:cs="Arial"/>
                <w:lang w:val="en-GB"/>
              </w:rPr>
              <w:t>2004 – Classification code 08 amended to remove ‘university’</w:t>
            </w:r>
          </w:p>
          <w:p w14:paraId="288489D9" w14:textId="77777777" w:rsidR="007E1F51" w:rsidRDefault="00E30CDC" w:rsidP="00DE5098">
            <w:pPr>
              <w:numPr>
                <w:ilvl w:val="0"/>
                <w:numId w:val="5"/>
              </w:numPr>
              <w:spacing w:before="60" w:after="60"/>
              <w:ind w:left="360" w:hanging="360"/>
              <w:rPr>
                <w:rFonts w:cs="Arial"/>
                <w:lang w:val="en-GB"/>
              </w:rPr>
            </w:pPr>
            <w:r w:rsidRPr="00944A3A">
              <w:rPr>
                <w:rFonts w:cs="Arial"/>
                <w:lang w:val="en-GB"/>
              </w:rPr>
              <w:t>2005 – Classification codes 00 through to 08 amended to reflect NCEA levels 1 to 4</w:t>
            </w:r>
          </w:p>
          <w:p w14:paraId="7FA91E93" w14:textId="77777777" w:rsidR="007E1F51" w:rsidRDefault="00E30CDC" w:rsidP="00DE5098">
            <w:pPr>
              <w:numPr>
                <w:ilvl w:val="0"/>
                <w:numId w:val="5"/>
              </w:numPr>
              <w:spacing w:before="60" w:after="60"/>
              <w:ind w:left="360" w:hanging="360"/>
              <w:rPr>
                <w:rFonts w:cs="Arial"/>
                <w:lang w:val="en-GB"/>
              </w:rPr>
            </w:pPr>
            <w:r w:rsidRPr="00944A3A">
              <w:rPr>
                <w:rFonts w:cs="Arial"/>
                <w:lang w:val="en-GB"/>
              </w:rPr>
              <w:t>2005 – Classification codes 09 amended to reflect additional overseas qualifications taught within New Zealand</w:t>
            </w:r>
          </w:p>
          <w:p w14:paraId="1606D7F4" w14:textId="77777777" w:rsidR="007E1F51" w:rsidRDefault="00E30CDC" w:rsidP="00DE5098">
            <w:pPr>
              <w:numPr>
                <w:ilvl w:val="0"/>
                <w:numId w:val="5"/>
              </w:numPr>
              <w:spacing w:before="60" w:after="60"/>
              <w:ind w:left="360" w:hanging="360"/>
              <w:rPr>
                <w:rFonts w:cs="Arial"/>
                <w:lang w:val="en-GB"/>
              </w:rPr>
            </w:pPr>
            <w:r w:rsidRPr="00944A3A">
              <w:rPr>
                <w:rFonts w:cs="Arial"/>
                <w:lang w:val="en-GB"/>
              </w:rPr>
              <w:t>2007 – New codes introduced</w:t>
            </w:r>
          </w:p>
          <w:p w14:paraId="1F976A82" w14:textId="77777777" w:rsidR="007E1F51" w:rsidRDefault="00E30CDC" w:rsidP="00DE5098">
            <w:pPr>
              <w:numPr>
                <w:ilvl w:val="0"/>
                <w:numId w:val="5"/>
              </w:numPr>
              <w:spacing w:before="60" w:after="60"/>
              <w:ind w:left="360" w:hanging="360"/>
              <w:rPr>
                <w:rFonts w:cs="Arial"/>
                <w:lang w:val="en-GB"/>
              </w:rPr>
            </w:pPr>
            <w:r w:rsidRPr="00944A3A">
              <w:rPr>
                <w:rFonts w:cs="Arial"/>
                <w:lang w:val="en-GB"/>
              </w:rPr>
              <w:t>2007 – Validation 133 amended</w:t>
            </w:r>
          </w:p>
          <w:p w14:paraId="0EDDBFEB" w14:textId="77777777" w:rsidR="007E1F51" w:rsidRDefault="00E30CDC" w:rsidP="00DE5098">
            <w:pPr>
              <w:numPr>
                <w:ilvl w:val="0"/>
                <w:numId w:val="5"/>
              </w:numPr>
              <w:spacing w:before="60" w:after="60"/>
              <w:ind w:left="360" w:hanging="360"/>
              <w:rPr>
                <w:rFonts w:cs="Arial"/>
                <w:lang w:val="en-GB"/>
              </w:rPr>
            </w:pPr>
            <w:r w:rsidRPr="00944A3A">
              <w:rPr>
                <w:rFonts w:cs="Arial"/>
                <w:lang w:val="en-GB"/>
              </w:rPr>
              <w:t>2007 – Validation 546 introduced</w:t>
            </w:r>
          </w:p>
          <w:p w14:paraId="6C1840CF" w14:textId="77777777" w:rsidR="007E1F51" w:rsidRDefault="00E30CDC" w:rsidP="00DE5098">
            <w:pPr>
              <w:numPr>
                <w:ilvl w:val="0"/>
                <w:numId w:val="5"/>
              </w:numPr>
              <w:spacing w:before="60" w:after="60"/>
              <w:ind w:left="360" w:hanging="360"/>
              <w:rPr>
                <w:rFonts w:cs="Arial"/>
                <w:lang w:val="en-GB"/>
              </w:rPr>
            </w:pPr>
            <w:r w:rsidRPr="00944A3A">
              <w:rPr>
                <w:rFonts w:cs="Arial"/>
                <w:lang w:val="en-GB"/>
              </w:rPr>
              <w:t>2008 – Field removed from Qualification Completion file</w:t>
            </w:r>
          </w:p>
        </w:tc>
      </w:tr>
    </w:tbl>
    <w:p w14:paraId="046DE848" w14:textId="77777777" w:rsidR="00E30CDC" w:rsidRDefault="00E30CDC" w:rsidP="009A706B">
      <w:pPr>
        <w:ind w:left="-180"/>
        <w:sectPr w:rsidR="00E30CDC" w:rsidSect="00344048">
          <w:headerReference w:type="even" r:id="rId41"/>
          <w:headerReference w:type="default" r:id="rId42"/>
          <w:footerReference w:type="even" r:id="rId43"/>
          <w:footerReference w:type="default" r:id="rId44"/>
          <w:headerReference w:type="first" r:id="rId45"/>
          <w:footerReference w:type="first" r:id="rId46"/>
          <w:pgSz w:w="11906" w:h="16838" w:code="9"/>
          <w:pgMar w:top="1135" w:right="1191" w:bottom="992" w:left="1191" w:header="709" w:footer="709" w:gutter="0"/>
          <w:cols w:space="708"/>
          <w:formProt w:val="0"/>
          <w:titlePg/>
          <w:docGrid w:linePitch="360"/>
        </w:sectPr>
      </w:pPr>
    </w:p>
    <w:tbl>
      <w:tblPr>
        <w:tblW w:w="9900" w:type="dxa"/>
        <w:tblInd w:w="-180" w:type="dxa"/>
        <w:tblLayout w:type="fixed"/>
        <w:tblCellMar>
          <w:left w:w="0" w:type="dxa"/>
          <w:right w:w="0" w:type="dxa"/>
        </w:tblCellMar>
        <w:tblLook w:val="0000" w:firstRow="0" w:lastRow="0" w:firstColumn="0" w:lastColumn="0" w:noHBand="0" w:noVBand="0"/>
      </w:tblPr>
      <w:tblGrid>
        <w:gridCol w:w="1980"/>
        <w:gridCol w:w="4320"/>
        <w:gridCol w:w="3600"/>
      </w:tblGrid>
      <w:tr w:rsidR="00E30CDC" w:rsidRPr="007C584C" w14:paraId="3261A7C4" w14:textId="77777777" w:rsidTr="002B17A6">
        <w:tc>
          <w:tcPr>
            <w:tcW w:w="1980" w:type="dxa"/>
            <w:tcBorders>
              <w:top w:val="single" w:sz="4" w:space="0" w:color="auto"/>
              <w:bottom w:val="single" w:sz="4" w:space="0" w:color="auto"/>
            </w:tcBorders>
            <w:shd w:val="clear" w:color="auto" w:fill="CCCCCC"/>
          </w:tcPr>
          <w:p w14:paraId="0774C5A3" w14:textId="77777777" w:rsidR="00E30CDC" w:rsidRPr="00F4111A" w:rsidRDefault="00E30CDC" w:rsidP="00A006BF">
            <w:pPr>
              <w:pStyle w:val="Heading2"/>
            </w:pPr>
            <w:r w:rsidRPr="00F4111A">
              <w:lastRenderedPageBreak/>
              <w:br w:type="page"/>
            </w:r>
            <w:bookmarkStart w:id="392" w:name="_Toc154045367"/>
            <w:bookmarkStart w:id="393" w:name="_Toc154049172"/>
            <w:r w:rsidRPr="00F4111A">
              <w:t>Field Name</w:t>
            </w:r>
            <w:bookmarkEnd w:id="392"/>
            <w:bookmarkEnd w:id="393"/>
          </w:p>
        </w:tc>
        <w:tc>
          <w:tcPr>
            <w:tcW w:w="4320" w:type="dxa"/>
            <w:tcBorders>
              <w:top w:val="single" w:sz="4" w:space="0" w:color="auto"/>
              <w:bottom w:val="single" w:sz="4" w:space="0" w:color="auto"/>
            </w:tcBorders>
            <w:shd w:val="clear" w:color="auto" w:fill="CCCCCC"/>
          </w:tcPr>
          <w:p w14:paraId="25CEA986" w14:textId="77777777" w:rsidR="00E30CDC" w:rsidRPr="007C584C" w:rsidRDefault="00E30CDC" w:rsidP="00A006BF">
            <w:pPr>
              <w:pStyle w:val="Heading2"/>
            </w:pPr>
            <w:bookmarkStart w:id="394" w:name="_Hlt488564943"/>
            <w:bookmarkStart w:id="395" w:name="_Ref488545497"/>
            <w:bookmarkStart w:id="396" w:name="CITIZEN"/>
            <w:bookmarkStart w:id="397" w:name="_Toc154045368"/>
            <w:bookmarkStart w:id="398" w:name="_Toc154207643"/>
            <w:bookmarkEnd w:id="394"/>
            <w:r w:rsidRPr="007C584C">
              <w:t>CITIZEN</w:t>
            </w:r>
            <w:bookmarkEnd w:id="395"/>
            <w:bookmarkEnd w:id="396"/>
            <w:bookmarkEnd w:id="397"/>
            <w:bookmarkEnd w:id="398"/>
          </w:p>
        </w:tc>
        <w:tc>
          <w:tcPr>
            <w:tcW w:w="3600" w:type="dxa"/>
            <w:tcBorders>
              <w:top w:val="single" w:sz="4" w:space="0" w:color="auto"/>
              <w:bottom w:val="single" w:sz="4" w:space="0" w:color="auto"/>
            </w:tcBorders>
            <w:shd w:val="clear" w:color="auto" w:fill="CCCCCC"/>
          </w:tcPr>
          <w:p w14:paraId="044A5313" w14:textId="77777777" w:rsidR="00E30CDC" w:rsidRPr="007C584C" w:rsidRDefault="00E30CDC" w:rsidP="00A006BF">
            <w:pPr>
              <w:pStyle w:val="Heading2"/>
              <w:rPr>
                <w:rFonts w:cs="Arial"/>
              </w:rPr>
            </w:pPr>
            <w:bookmarkStart w:id="399" w:name="_Toc154045369"/>
            <w:bookmarkStart w:id="400" w:name="_Toc154049173"/>
            <w:r w:rsidRPr="007C584C">
              <w:rPr>
                <w:rFonts w:cs="Arial"/>
              </w:rPr>
              <w:t xml:space="preserve">Field Number </w:t>
            </w:r>
            <w:r w:rsidRPr="00690D7A">
              <w:rPr>
                <w:rFonts w:cs="Arial"/>
              </w:rPr>
              <w:t>1.13</w:t>
            </w:r>
            <w:bookmarkEnd w:id="399"/>
            <w:bookmarkEnd w:id="400"/>
          </w:p>
        </w:tc>
      </w:tr>
      <w:tr w:rsidR="00E30CDC" w:rsidRPr="002B17A6" w14:paraId="0BF7F512" w14:textId="77777777" w:rsidTr="002B17A6">
        <w:tc>
          <w:tcPr>
            <w:tcW w:w="1980" w:type="dxa"/>
            <w:tcBorders>
              <w:top w:val="single" w:sz="4" w:space="0" w:color="auto"/>
            </w:tcBorders>
          </w:tcPr>
          <w:p w14:paraId="676DD5F4" w14:textId="77777777" w:rsidR="00E30CDC" w:rsidRPr="002B17A6" w:rsidRDefault="00E30CDC" w:rsidP="002B17A6">
            <w:pPr>
              <w:pStyle w:val="TableHeading"/>
              <w:spacing w:before="60" w:after="60"/>
              <w:rPr>
                <w:rFonts w:cs="Arial"/>
              </w:rPr>
            </w:pPr>
            <w:bookmarkStart w:id="401" w:name="_Toc154045370"/>
            <w:bookmarkStart w:id="402" w:name="_Toc154049174"/>
            <w:r w:rsidRPr="002B17A6">
              <w:rPr>
                <w:rFonts w:cs="Arial"/>
              </w:rPr>
              <w:t>Field Title</w:t>
            </w:r>
            <w:bookmarkEnd w:id="401"/>
            <w:bookmarkEnd w:id="402"/>
          </w:p>
        </w:tc>
        <w:tc>
          <w:tcPr>
            <w:tcW w:w="7920" w:type="dxa"/>
            <w:gridSpan w:val="2"/>
            <w:tcBorders>
              <w:top w:val="single" w:sz="4" w:space="0" w:color="auto"/>
            </w:tcBorders>
          </w:tcPr>
          <w:p w14:paraId="7BB5E3FA" w14:textId="77777777" w:rsidR="00E30CDC" w:rsidRPr="002B17A6" w:rsidRDefault="00E30CDC" w:rsidP="002B17A6">
            <w:pPr>
              <w:spacing w:before="60" w:after="60"/>
              <w:rPr>
                <w:rFonts w:cs="Arial"/>
                <w:lang w:val="en-GB"/>
              </w:rPr>
            </w:pPr>
            <w:r w:rsidRPr="002B17A6">
              <w:rPr>
                <w:rFonts w:cs="Arial"/>
                <w:lang w:val="en-GB"/>
              </w:rPr>
              <w:t>Country of Citizenship</w:t>
            </w:r>
          </w:p>
        </w:tc>
      </w:tr>
      <w:tr w:rsidR="00E30CDC" w:rsidRPr="002B17A6" w14:paraId="5F376EAB" w14:textId="77777777" w:rsidTr="002B17A6">
        <w:tc>
          <w:tcPr>
            <w:tcW w:w="1980" w:type="dxa"/>
          </w:tcPr>
          <w:p w14:paraId="428161C5" w14:textId="77777777" w:rsidR="00E30CDC" w:rsidRPr="002B17A6" w:rsidRDefault="00E30CDC" w:rsidP="002B17A6">
            <w:pPr>
              <w:pStyle w:val="TableHeading"/>
              <w:spacing w:before="60" w:after="60"/>
              <w:rPr>
                <w:rFonts w:cs="Arial"/>
              </w:rPr>
            </w:pPr>
            <w:bookmarkStart w:id="403" w:name="_Toc154045371"/>
            <w:bookmarkStart w:id="404" w:name="_Toc154049175"/>
            <w:r w:rsidRPr="002B17A6">
              <w:rPr>
                <w:rFonts w:cs="Arial"/>
              </w:rPr>
              <w:t>Description</w:t>
            </w:r>
            <w:bookmarkEnd w:id="403"/>
            <w:bookmarkEnd w:id="404"/>
          </w:p>
        </w:tc>
        <w:tc>
          <w:tcPr>
            <w:tcW w:w="7920" w:type="dxa"/>
            <w:gridSpan w:val="2"/>
          </w:tcPr>
          <w:p w14:paraId="78909F2D" w14:textId="77777777" w:rsidR="00E30CDC" w:rsidRPr="002B17A6" w:rsidRDefault="00E30CDC" w:rsidP="002B17A6">
            <w:pPr>
              <w:spacing w:before="60" w:after="60"/>
              <w:rPr>
                <w:rFonts w:cs="Arial"/>
                <w:lang w:val="en-GB"/>
              </w:rPr>
            </w:pPr>
            <w:r w:rsidRPr="002B17A6">
              <w:rPr>
                <w:rFonts w:cs="Arial"/>
                <w:lang w:val="en-GB"/>
              </w:rPr>
              <w:t xml:space="preserve">This field is used to identify the country of citizenship of a student.  </w:t>
            </w:r>
          </w:p>
        </w:tc>
      </w:tr>
      <w:tr w:rsidR="00E30CDC" w:rsidRPr="002B17A6" w14:paraId="5EE2DCD7" w14:textId="77777777" w:rsidTr="002B17A6">
        <w:tc>
          <w:tcPr>
            <w:tcW w:w="1980" w:type="dxa"/>
          </w:tcPr>
          <w:p w14:paraId="6C9D708F" w14:textId="77777777" w:rsidR="00E30CDC" w:rsidRPr="002B17A6" w:rsidRDefault="00E30CDC" w:rsidP="002B17A6">
            <w:pPr>
              <w:pStyle w:val="TableHeading"/>
              <w:spacing w:before="60" w:after="60"/>
              <w:rPr>
                <w:rFonts w:cs="Arial"/>
              </w:rPr>
            </w:pPr>
            <w:bookmarkStart w:id="405" w:name="_Toc154045372"/>
            <w:bookmarkStart w:id="406" w:name="_Toc154049176"/>
            <w:r w:rsidRPr="002B17A6">
              <w:rPr>
                <w:rFonts w:cs="Arial"/>
              </w:rPr>
              <w:t>Reason for Field</w:t>
            </w:r>
            <w:bookmarkEnd w:id="405"/>
            <w:bookmarkEnd w:id="406"/>
          </w:p>
        </w:tc>
        <w:tc>
          <w:tcPr>
            <w:tcW w:w="7920" w:type="dxa"/>
            <w:gridSpan w:val="2"/>
          </w:tcPr>
          <w:p w14:paraId="6EF40100" w14:textId="77777777" w:rsidR="00E30CDC" w:rsidRPr="002B17A6" w:rsidRDefault="00E30CDC" w:rsidP="002B17A6">
            <w:pPr>
              <w:spacing w:before="60" w:after="60"/>
              <w:rPr>
                <w:rFonts w:cs="Arial"/>
                <w:lang w:val="en-GB"/>
              </w:rPr>
            </w:pPr>
            <w:r w:rsidRPr="002B17A6">
              <w:rPr>
                <w:rFonts w:cs="Arial"/>
                <w:lang w:val="en-GB"/>
              </w:rPr>
              <w:t>The field is to identify NZ and Australian Citizens and the students’ country of origin for Residents and overseas students.</w:t>
            </w:r>
          </w:p>
          <w:p w14:paraId="21D7624D" w14:textId="77777777" w:rsidR="00E30CDC" w:rsidRPr="002B17A6" w:rsidRDefault="00E30CDC" w:rsidP="002B17A6">
            <w:pPr>
              <w:pStyle w:val="Header"/>
              <w:tabs>
                <w:tab w:val="clear" w:pos="4153"/>
                <w:tab w:val="clear" w:pos="8306"/>
              </w:tabs>
              <w:spacing w:before="60" w:after="60"/>
              <w:rPr>
                <w:rFonts w:cs="Arial"/>
                <w:lang w:val="en-GB"/>
              </w:rPr>
            </w:pPr>
            <w:r w:rsidRPr="002B17A6">
              <w:rPr>
                <w:rFonts w:cs="Arial"/>
                <w:lang w:val="en-GB"/>
              </w:rPr>
              <w:t>This field is used to monitor and analyse the make-up of international students, and their patterns of participation and achievement.</w:t>
            </w:r>
          </w:p>
        </w:tc>
      </w:tr>
      <w:tr w:rsidR="00E30CDC" w14:paraId="5EB25208" w14:textId="77777777" w:rsidTr="00A006BF">
        <w:trPr>
          <w:trHeight w:val="3449"/>
        </w:trPr>
        <w:tc>
          <w:tcPr>
            <w:tcW w:w="1980" w:type="dxa"/>
          </w:tcPr>
          <w:p w14:paraId="403F1F23" w14:textId="77777777" w:rsidR="00E30CDC" w:rsidRPr="00B30674" w:rsidRDefault="00E30CDC" w:rsidP="00A006BF">
            <w:pPr>
              <w:pStyle w:val="TableHeading"/>
            </w:pPr>
            <w:r>
              <w:t>Field Specifications</w:t>
            </w:r>
          </w:p>
        </w:tc>
        <w:tc>
          <w:tcPr>
            <w:tcW w:w="7920" w:type="dxa"/>
            <w:gridSpan w:val="2"/>
          </w:tcPr>
          <w:p w14:paraId="509A654B" w14:textId="77777777" w:rsidR="00E30CDC" w:rsidRPr="005369A9" w:rsidRDefault="00E30CDC" w:rsidP="00A006BF">
            <w:pPr>
              <w:rPr>
                <w:rFonts w:cs="Arial"/>
                <w:sz w:val="6"/>
                <w:lang w:val="en-GB"/>
              </w:rPr>
            </w:pPr>
          </w:p>
          <w:tbl>
            <w:tblPr>
              <w:tblW w:w="3580" w:type="dxa"/>
              <w:tblLayout w:type="fixed"/>
              <w:tblLook w:val="01E0" w:firstRow="1" w:lastRow="1" w:firstColumn="1" w:lastColumn="1" w:noHBand="0" w:noVBand="0"/>
            </w:tblPr>
            <w:tblGrid>
              <w:gridCol w:w="1775"/>
              <w:gridCol w:w="1805"/>
            </w:tblGrid>
            <w:tr w:rsidR="00E30CDC" w:rsidRPr="00CD0393" w14:paraId="4B82AFBC" w14:textId="77777777" w:rsidTr="00CD0393">
              <w:tc>
                <w:tcPr>
                  <w:tcW w:w="1775" w:type="dxa"/>
                  <w:tcBorders>
                    <w:bottom w:val="single" w:sz="4" w:space="0" w:color="auto"/>
                  </w:tcBorders>
                </w:tcPr>
                <w:p w14:paraId="4E2CD772" w14:textId="77777777" w:rsidR="00E30CDC" w:rsidRPr="00CD0393" w:rsidRDefault="00E30CDC" w:rsidP="00CD0393">
                  <w:pPr>
                    <w:pStyle w:val="5tab"/>
                    <w:spacing w:before="50" w:after="50" w:line="240" w:lineRule="atLeast"/>
                    <w:jc w:val="both"/>
                    <w:rPr>
                      <w:rFonts w:cs="Arial"/>
                      <w:b/>
                      <w:lang w:val="en-GB"/>
                    </w:rPr>
                  </w:pPr>
                  <w:r w:rsidRPr="00CD0393">
                    <w:rPr>
                      <w:rFonts w:cs="Arial"/>
                      <w:b/>
                      <w:lang w:val="en-GB"/>
                    </w:rPr>
                    <w:t>File</w:t>
                  </w:r>
                </w:p>
              </w:tc>
              <w:tc>
                <w:tcPr>
                  <w:tcW w:w="1805" w:type="dxa"/>
                  <w:tcBorders>
                    <w:bottom w:val="single" w:sz="4" w:space="0" w:color="auto"/>
                  </w:tcBorders>
                </w:tcPr>
                <w:p w14:paraId="29520B27"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Student</w:t>
                  </w:r>
                </w:p>
              </w:tc>
            </w:tr>
            <w:tr w:rsidR="00E30CDC" w:rsidRPr="00CD0393" w14:paraId="2E98ED32" w14:textId="77777777" w:rsidTr="00CD0393">
              <w:tc>
                <w:tcPr>
                  <w:tcW w:w="1775" w:type="dxa"/>
                  <w:tcBorders>
                    <w:top w:val="single" w:sz="4" w:space="0" w:color="auto"/>
                  </w:tcBorders>
                </w:tcPr>
                <w:p w14:paraId="6F9C8D98"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Length</w:t>
                  </w:r>
                </w:p>
              </w:tc>
              <w:tc>
                <w:tcPr>
                  <w:tcW w:w="1805" w:type="dxa"/>
                  <w:tcBorders>
                    <w:top w:val="single" w:sz="4" w:space="0" w:color="auto"/>
                  </w:tcBorders>
                </w:tcPr>
                <w:p w14:paraId="63F0F94D"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3</w:t>
                  </w:r>
                </w:p>
              </w:tc>
            </w:tr>
            <w:tr w:rsidR="00E30CDC" w:rsidRPr="00CD0393" w14:paraId="1D112ED1" w14:textId="77777777" w:rsidTr="00CD0393">
              <w:tc>
                <w:tcPr>
                  <w:tcW w:w="1775" w:type="dxa"/>
                </w:tcPr>
                <w:p w14:paraId="3BD0520F"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Type</w:t>
                  </w:r>
                </w:p>
              </w:tc>
              <w:tc>
                <w:tcPr>
                  <w:tcW w:w="1805" w:type="dxa"/>
                </w:tcPr>
                <w:p w14:paraId="41E8DA72"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Character</w:t>
                  </w:r>
                </w:p>
              </w:tc>
            </w:tr>
            <w:tr w:rsidR="00E30CDC" w:rsidRPr="00CD0393" w14:paraId="13055E93" w14:textId="77777777" w:rsidTr="00CD0393">
              <w:tc>
                <w:tcPr>
                  <w:tcW w:w="1775" w:type="dxa"/>
                </w:tcPr>
                <w:p w14:paraId="373DD4E1"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Justification</w:t>
                  </w:r>
                </w:p>
              </w:tc>
              <w:tc>
                <w:tcPr>
                  <w:tcW w:w="1805" w:type="dxa"/>
                </w:tcPr>
                <w:p w14:paraId="5A1C841E"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n/a</w:t>
                  </w:r>
                </w:p>
              </w:tc>
            </w:tr>
            <w:tr w:rsidR="00E30CDC" w:rsidRPr="00CD0393" w14:paraId="05F4F38E" w14:textId="77777777" w:rsidTr="00CD0393">
              <w:tc>
                <w:tcPr>
                  <w:tcW w:w="1775" w:type="dxa"/>
                </w:tcPr>
                <w:p w14:paraId="5009E18D"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Fill Character</w:t>
                  </w:r>
                </w:p>
              </w:tc>
              <w:tc>
                <w:tcPr>
                  <w:tcW w:w="1805" w:type="dxa"/>
                </w:tcPr>
                <w:p w14:paraId="261EC840"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9</w:t>
                  </w:r>
                </w:p>
              </w:tc>
            </w:tr>
            <w:tr w:rsidR="00E30CDC" w:rsidRPr="00CD0393" w14:paraId="3D2CBB77" w14:textId="77777777" w:rsidTr="00CD0393">
              <w:tc>
                <w:tcPr>
                  <w:tcW w:w="1775" w:type="dxa"/>
                </w:tcPr>
                <w:p w14:paraId="213039D2"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Record Position</w:t>
                  </w:r>
                </w:p>
              </w:tc>
              <w:tc>
                <w:tcPr>
                  <w:tcW w:w="1805" w:type="dxa"/>
                </w:tcPr>
                <w:p w14:paraId="5226FFB6"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52-54</w:t>
                  </w:r>
                </w:p>
              </w:tc>
            </w:tr>
            <w:tr w:rsidR="00E30CDC" w:rsidRPr="00CD0393" w14:paraId="627C1E2F" w14:textId="77777777" w:rsidTr="00CD0393">
              <w:tc>
                <w:tcPr>
                  <w:tcW w:w="1775" w:type="dxa"/>
                </w:tcPr>
                <w:p w14:paraId="78208F9B"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Type of Students</w:t>
                  </w:r>
                </w:p>
              </w:tc>
              <w:tc>
                <w:tcPr>
                  <w:tcW w:w="1805" w:type="dxa"/>
                </w:tcPr>
                <w:p w14:paraId="1432232C"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C, D</w:t>
                  </w:r>
                </w:p>
              </w:tc>
            </w:tr>
            <w:tr w:rsidR="00E30CDC" w:rsidRPr="00CD0393" w14:paraId="781362ED" w14:textId="77777777" w:rsidTr="00CD0393">
              <w:tc>
                <w:tcPr>
                  <w:tcW w:w="1775" w:type="dxa"/>
                </w:tcPr>
                <w:p w14:paraId="4E9ECAB0"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Preceding Field</w:t>
                  </w:r>
                </w:p>
              </w:tc>
              <w:tc>
                <w:tcPr>
                  <w:tcW w:w="1805" w:type="dxa"/>
                </w:tcPr>
                <w:p w14:paraId="3CD2A511"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SEC_QUAL</w:t>
                  </w:r>
                </w:p>
              </w:tc>
            </w:tr>
            <w:tr w:rsidR="00E30CDC" w:rsidRPr="00CD0393" w14:paraId="3F3DBECA" w14:textId="77777777" w:rsidTr="00CD0393">
              <w:tc>
                <w:tcPr>
                  <w:tcW w:w="1775" w:type="dxa"/>
                </w:tcPr>
                <w:p w14:paraId="1AC71191"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Following Field</w:t>
                  </w:r>
                </w:p>
              </w:tc>
              <w:tc>
                <w:tcPr>
                  <w:tcW w:w="1805" w:type="dxa"/>
                </w:tcPr>
                <w:p w14:paraId="61F997B4"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Field 1.14 (blank)</w:t>
                  </w:r>
                </w:p>
              </w:tc>
            </w:tr>
          </w:tbl>
          <w:p w14:paraId="3ECD2286" w14:textId="77777777" w:rsidR="00E30CDC" w:rsidRPr="0087790B" w:rsidRDefault="00E30CDC" w:rsidP="00A006BF">
            <w:pPr>
              <w:pStyle w:val="5tab"/>
              <w:rPr>
                <w:rFonts w:ascii="Times New Roman" w:hAnsi="Times New Roman"/>
                <w:lang w:val="en-GB"/>
              </w:rPr>
            </w:pPr>
          </w:p>
        </w:tc>
      </w:tr>
      <w:tr w:rsidR="00E30CDC" w:rsidRPr="002B17A6" w14:paraId="50AD9878" w14:textId="77777777" w:rsidTr="002B17A6">
        <w:trPr>
          <w:trHeight w:val="2088"/>
        </w:trPr>
        <w:tc>
          <w:tcPr>
            <w:tcW w:w="1980" w:type="dxa"/>
          </w:tcPr>
          <w:p w14:paraId="7A01F790" w14:textId="77777777" w:rsidR="00E30CDC" w:rsidRPr="002B17A6" w:rsidRDefault="00E30CDC" w:rsidP="002B17A6">
            <w:pPr>
              <w:pStyle w:val="TableHeading"/>
              <w:spacing w:before="60" w:after="60"/>
              <w:rPr>
                <w:rFonts w:cs="Arial"/>
              </w:rPr>
            </w:pPr>
            <w:bookmarkStart w:id="407" w:name="_Toc154045374"/>
            <w:bookmarkStart w:id="408" w:name="_Toc154049178"/>
            <w:r w:rsidRPr="002B17A6">
              <w:rPr>
                <w:rFonts w:cs="Arial"/>
              </w:rPr>
              <w:t>Classification</w:t>
            </w:r>
            <w:bookmarkEnd w:id="407"/>
            <w:bookmarkEnd w:id="408"/>
          </w:p>
        </w:tc>
        <w:tc>
          <w:tcPr>
            <w:tcW w:w="7920" w:type="dxa"/>
            <w:gridSpan w:val="2"/>
          </w:tcPr>
          <w:p w14:paraId="3883366A" w14:textId="77777777" w:rsidR="00E30CDC" w:rsidRPr="002B17A6" w:rsidRDefault="00E30CDC" w:rsidP="002B17A6">
            <w:pPr>
              <w:spacing w:before="60" w:after="60"/>
              <w:rPr>
                <w:rFonts w:cs="Arial"/>
                <w:lang w:val="en-GB"/>
              </w:rPr>
            </w:pPr>
            <w:r w:rsidRPr="002B17A6">
              <w:rPr>
                <w:rFonts w:cs="Arial"/>
                <w:lang w:val="en-GB"/>
              </w:rPr>
              <w:t>All students are to have the three-letter country code corresponding to their citizenship as shown by their passport in Citizen Field.</w:t>
            </w:r>
          </w:p>
          <w:p w14:paraId="1CCB57F4" w14:textId="77777777" w:rsidR="00E30CDC" w:rsidRPr="002B17A6" w:rsidRDefault="00E30CDC" w:rsidP="002B17A6">
            <w:pPr>
              <w:spacing w:before="60" w:after="60"/>
              <w:rPr>
                <w:rFonts w:cs="Arial"/>
                <w:lang w:val="en-GB"/>
              </w:rPr>
            </w:pPr>
            <w:r w:rsidRPr="002B17A6">
              <w:rPr>
                <w:rFonts w:cs="Arial"/>
                <w:lang w:val="en-GB"/>
              </w:rPr>
              <w:t>Country of citizenship codes are listed in Appendix 3.</w:t>
            </w:r>
          </w:p>
          <w:p w14:paraId="3FF9DE25" w14:textId="77777777" w:rsidR="00E30CDC" w:rsidRPr="00A006BF" w:rsidRDefault="00E30CDC" w:rsidP="00A006BF">
            <w:pPr>
              <w:pStyle w:val="5tab"/>
              <w:tabs>
                <w:tab w:val="clear" w:pos="1985"/>
                <w:tab w:val="clear" w:pos="3402"/>
                <w:tab w:val="clear" w:pos="4820"/>
                <w:tab w:val="clear" w:pos="6237"/>
                <w:tab w:val="left" w:pos="900"/>
                <w:tab w:val="left" w:pos="3828"/>
                <w:tab w:val="left" w:pos="4395"/>
              </w:tabs>
              <w:spacing w:before="60" w:after="60"/>
              <w:rPr>
                <w:rFonts w:cs="Arial"/>
                <w:b/>
                <w:lang w:val="en-GB"/>
              </w:rPr>
            </w:pPr>
            <w:r w:rsidRPr="00A006BF">
              <w:rPr>
                <w:rFonts w:cs="Arial"/>
                <w:b/>
                <w:lang w:val="en-GB"/>
              </w:rPr>
              <w:t>Code</w:t>
            </w:r>
            <w:r w:rsidRPr="00A006BF">
              <w:rPr>
                <w:rFonts w:cs="Arial"/>
                <w:b/>
                <w:lang w:val="en-GB"/>
              </w:rPr>
              <w:tab/>
              <w:t>Meaning</w:t>
            </w:r>
          </w:p>
          <w:p w14:paraId="6FCBF540" w14:textId="77777777" w:rsidR="00E30CDC" w:rsidRPr="002B17A6" w:rsidRDefault="00E30CDC" w:rsidP="00A006BF">
            <w:pPr>
              <w:pStyle w:val="5tab"/>
              <w:tabs>
                <w:tab w:val="clear" w:pos="1985"/>
                <w:tab w:val="clear" w:pos="3402"/>
                <w:tab w:val="clear" w:pos="4820"/>
                <w:tab w:val="clear" w:pos="6237"/>
                <w:tab w:val="left" w:pos="900"/>
                <w:tab w:val="left" w:pos="3828"/>
                <w:tab w:val="left" w:pos="4395"/>
              </w:tabs>
              <w:spacing w:before="60" w:after="60"/>
              <w:rPr>
                <w:rFonts w:cs="Arial"/>
                <w:lang w:val="en-GB"/>
              </w:rPr>
            </w:pPr>
            <w:r w:rsidRPr="002B17A6">
              <w:rPr>
                <w:rFonts w:cs="Arial"/>
                <w:lang w:val="en-GB"/>
              </w:rPr>
              <w:t>NZL</w:t>
            </w:r>
            <w:r>
              <w:rPr>
                <w:rFonts w:cs="Arial"/>
                <w:lang w:val="en-GB"/>
              </w:rPr>
              <w:tab/>
            </w:r>
            <w:r w:rsidRPr="002B17A6">
              <w:rPr>
                <w:rFonts w:cs="Arial"/>
                <w:lang w:val="en-GB"/>
              </w:rPr>
              <w:t>New Zealand Citizen (include Niuean, Cook Island, and Tokelauan students)</w:t>
            </w:r>
          </w:p>
          <w:p w14:paraId="7E8C80D9" w14:textId="77777777" w:rsidR="00E30CDC" w:rsidRPr="002B17A6" w:rsidRDefault="00E30CDC" w:rsidP="00A006BF">
            <w:pPr>
              <w:pStyle w:val="5tab"/>
              <w:tabs>
                <w:tab w:val="clear" w:pos="1985"/>
                <w:tab w:val="clear" w:pos="3402"/>
                <w:tab w:val="clear" w:pos="4820"/>
                <w:tab w:val="clear" w:pos="6237"/>
                <w:tab w:val="left" w:pos="900"/>
                <w:tab w:val="left" w:pos="3828"/>
                <w:tab w:val="left" w:pos="4395"/>
              </w:tabs>
              <w:spacing w:before="60" w:after="60"/>
              <w:rPr>
                <w:rFonts w:cs="Arial"/>
                <w:lang w:val="en-GB"/>
              </w:rPr>
            </w:pPr>
            <w:r w:rsidRPr="002B17A6">
              <w:rPr>
                <w:rFonts w:cs="Arial"/>
                <w:lang w:val="en-GB"/>
              </w:rPr>
              <w:t>AUS</w:t>
            </w:r>
            <w:r>
              <w:rPr>
                <w:rFonts w:cs="Arial"/>
                <w:lang w:val="en-GB"/>
              </w:rPr>
              <w:tab/>
            </w:r>
            <w:r w:rsidRPr="002B17A6">
              <w:rPr>
                <w:rFonts w:cs="Arial"/>
                <w:lang w:val="en-GB"/>
              </w:rPr>
              <w:t>Australian Citizen</w:t>
            </w:r>
          </w:p>
          <w:p w14:paraId="6F37F48C" w14:textId="77777777" w:rsidR="00E30CDC" w:rsidRPr="002B17A6" w:rsidRDefault="00E30CDC" w:rsidP="0058091D">
            <w:pPr>
              <w:spacing w:before="60" w:after="60"/>
              <w:rPr>
                <w:rFonts w:cs="Arial"/>
                <w:b/>
                <w:bCs/>
                <w:lang w:val="en-GB"/>
              </w:rPr>
            </w:pPr>
            <w:r w:rsidRPr="002B17A6">
              <w:rPr>
                <w:rFonts w:cs="Arial"/>
                <w:bCs/>
                <w:lang w:val="en-GB"/>
              </w:rPr>
              <w:t xml:space="preserve">This field only collects Country of Citizenship.  Whether or not a student is classified as a New Zealand Resident </w:t>
            </w:r>
            <w:r w:rsidR="0058091D">
              <w:rPr>
                <w:rFonts w:cs="Arial"/>
                <w:bCs/>
                <w:lang w:val="en-GB"/>
              </w:rPr>
              <w:t xml:space="preserve">visa holder </w:t>
            </w:r>
            <w:r w:rsidRPr="002B17A6">
              <w:rPr>
                <w:rFonts w:cs="Arial"/>
                <w:bCs/>
                <w:lang w:val="en-GB"/>
              </w:rPr>
              <w:t>is now collected in a separate field – RESIDENCY (field 2.12 in the course enrolment file).</w:t>
            </w:r>
          </w:p>
        </w:tc>
      </w:tr>
      <w:tr w:rsidR="00E30CDC" w:rsidRPr="002B17A6" w14:paraId="30A912AD" w14:textId="77777777" w:rsidTr="002B17A6">
        <w:tc>
          <w:tcPr>
            <w:tcW w:w="1980" w:type="dxa"/>
          </w:tcPr>
          <w:p w14:paraId="2EBF05F1" w14:textId="77777777" w:rsidR="00E30CDC" w:rsidRPr="002B17A6" w:rsidRDefault="00E30CDC" w:rsidP="002B17A6">
            <w:pPr>
              <w:pStyle w:val="TableHeading"/>
              <w:spacing w:before="60" w:after="60"/>
              <w:rPr>
                <w:rFonts w:cs="Arial"/>
              </w:rPr>
            </w:pPr>
            <w:bookmarkStart w:id="409" w:name="_Toc154045377"/>
            <w:bookmarkStart w:id="410" w:name="_Toc154049181"/>
            <w:r w:rsidRPr="002B17A6">
              <w:rPr>
                <w:rFonts w:cs="Arial"/>
              </w:rPr>
              <w:t>Validation Logic</w:t>
            </w:r>
            <w:bookmarkEnd w:id="409"/>
            <w:bookmarkEnd w:id="410"/>
          </w:p>
        </w:tc>
        <w:tc>
          <w:tcPr>
            <w:tcW w:w="7920" w:type="dxa"/>
            <w:gridSpan w:val="2"/>
          </w:tcPr>
          <w:p w14:paraId="7153B9ED" w14:textId="77777777" w:rsidR="00E30CDC" w:rsidRPr="002B17A6" w:rsidRDefault="00066522" w:rsidP="00A006BF">
            <w:pPr>
              <w:pStyle w:val="Appliesto"/>
              <w:tabs>
                <w:tab w:val="clear" w:pos="1134"/>
                <w:tab w:val="left" w:pos="900"/>
                <w:tab w:val="left" w:pos="1418"/>
              </w:tabs>
              <w:spacing w:before="60" w:after="60"/>
              <w:ind w:left="0" w:firstLine="0"/>
              <w:rPr>
                <w:rFonts w:cs="Arial"/>
                <w:b/>
                <w:lang w:val="en-GB"/>
              </w:rPr>
            </w:pPr>
            <w:r>
              <w:rPr>
                <w:noProof/>
                <w:lang w:val="en-NZ" w:eastAsia="en-NZ"/>
              </w:rPr>
              <mc:AlternateContent>
                <mc:Choice Requires="wps">
                  <w:drawing>
                    <wp:anchor distT="0" distB="0" distL="114297" distR="114297" simplePos="0" relativeHeight="251674112" behindDoc="0" locked="0" layoutInCell="1" allowOverlap="1" wp14:anchorId="4C4C7608" wp14:editId="2C58E5A7">
                      <wp:simplePos x="0" y="0"/>
                      <wp:positionH relativeFrom="column">
                        <wp:posOffset>4809489</wp:posOffset>
                      </wp:positionH>
                      <wp:positionV relativeFrom="paragraph">
                        <wp:posOffset>22225</wp:posOffset>
                      </wp:positionV>
                      <wp:extent cx="0" cy="228600"/>
                      <wp:effectExtent l="0" t="0" r="0" b="0"/>
                      <wp:wrapNone/>
                      <wp:docPr id="25"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F2E8ADA" id="Line 38" o:spid="_x0000_s1026" style="position:absolute;z-index:2516741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8.7pt,1.75pt" to="378.7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" stroked="f" strokeweight="1pt"/>
                  </w:pict>
                </mc:Fallback>
              </mc:AlternateContent>
            </w:r>
            <w:r w:rsidR="00E30CDC" w:rsidRPr="002B17A6">
              <w:rPr>
                <w:rFonts w:cs="Arial"/>
                <w:b/>
                <w:lang w:val="en-GB"/>
              </w:rPr>
              <w:t>Applies To:</w:t>
            </w:r>
            <w:r w:rsidR="00E30CDC" w:rsidRPr="002B17A6">
              <w:rPr>
                <w:rFonts w:cs="Arial"/>
                <w:b/>
                <w:lang w:val="en-GB"/>
              </w:rPr>
              <w:tab/>
              <w:t>Type C and D students</w:t>
            </w:r>
          </w:p>
          <w:p w14:paraId="3410AEF6" w14:textId="77777777" w:rsidR="00E30CDC" w:rsidRPr="00A006BF" w:rsidRDefault="00E30CDC" w:rsidP="00A006BF">
            <w:pPr>
              <w:pStyle w:val="Appliesto"/>
              <w:tabs>
                <w:tab w:val="clear" w:pos="1134"/>
                <w:tab w:val="left" w:pos="900"/>
                <w:tab w:val="left" w:pos="1418"/>
              </w:tabs>
              <w:spacing w:before="60" w:after="60"/>
              <w:ind w:left="0" w:firstLine="0"/>
              <w:rPr>
                <w:rFonts w:cs="Arial"/>
                <w:lang w:val="en-GB"/>
              </w:rPr>
            </w:pPr>
            <w:r w:rsidRPr="002B17A6">
              <w:rPr>
                <w:rFonts w:cs="Arial"/>
                <w:b/>
                <w:lang w:val="en-GB"/>
              </w:rPr>
              <w:t>Error</w:t>
            </w:r>
            <w:r w:rsidRPr="00A006BF">
              <w:rPr>
                <w:rFonts w:cs="Arial"/>
                <w:b/>
                <w:lang w:val="en-GB"/>
              </w:rPr>
              <w:tab/>
            </w:r>
            <w:r w:rsidRPr="00A006BF">
              <w:rPr>
                <w:rFonts w:cs="Arial"/>
                <w:lang w:val="en-GB"/>
              </w:rPr>
              <w:t>121:</w:t>
            </w:r>
            <w:r w:rsidRPr="00A006BF">
              <w:rPr>
                <w:rFonts w:cs="Arial"/>
                <w:lang w:val="en-GB"/>
              </w:rPr>
              <w:tab/>
              <w:t xml:space="preserve">CITIZEN is blank </w:t>
            </w:r>
          </w:p>
          <w:p w14:paraId="7F14E290" w14:textId="77777777" w:rsidR="00E30CDC" w:rsidRPr="00A006BF" w:rsidRDefault="00E30CDC" w:rsidP="00A006BF">
            <w:pPr>
              <w:pStyle w:val="Appliesto"/>
              <w:tabs>
                <w:tab w:val="clear" w:pos="1134"/>
                <w:tab w:val="left" w:pos="900"/>
                <w:tab w:val="left" w:pos="1418"/>
              </w:tabs>
              <w:spacing w:before="60" w:after="60"/>
              <w:ind w:left="0" w:firstLine="0"/>
              <w:rPr>
                <w:rFonts w:cs="Arial"/>
                <w:lang w:val="en-GB"/>
              </w:rPr>
            </w:pPr>
            <w:r w:rsidRPr="00A006BF">
              <w:rPr>
                <w:rFonts w:cs="Arial"/>
                <w:lang w:val="en-GB"/>
              </w:rPr>
              <w:tab/>
              <w:t>132:</w:t>
            </w:r>
            <w:r w:rsidRPr="00A006BF">
              <w:rPr>
                <w:rFonts w:cs="Arial"/>
                <w:lang w:val="en-GB"/>
              </w:rPr>
              <w:tab/>
              <w:t>CITIZEN code is not on classification list</w:t>
            </w:r>
          </w:p>
          <w:p w14:paraId="5F44AE4A" w14:textId="77777777" w:rsidR="00E30CDC" w:rsidRDefault="00E30CDC" w:rsidP="00A006BF">
            <w:pPr>
              <w:pStyle w:val="Appliesto"/>
              <w:tabs>
                <w:tab w:val="clear" w:pos="1134"/>
                <w:tab w:val="left" w:pos="900"/>
                <w:tab w:val="left" w:pos="1418"/>
              </w:tabs>
              <w:spacing w:before="60" w:after="60"/>
              <w:ind w:left="0" w:firstLine="0"/>
              <w:rPr>
                <w:rFonts w:cs="Arial"/>
                <w:lang w:val="en-GB"/>
              </w:rPr>
            </w:pPr>
            <w:r w:rsidRPr="00A006BF">
              <w:rPr>
                <w:rFonts w:cs="Arial"/>
                <w:lang w:val="en-GB"/>
              </w:rPr>
              <w:tab/>
              <w:t>545:</w:t>
            </w:r>
            <w:r w:rsidRPr="00A006BF">
              <w:rPr>
                <w:rFonts w:cs="Arial"/>
                <w:lang w:val="en-GB"/>
              </w:rPr>
              <w:tab/>
              <w:t xml:space="preserve">CITIZEN </w:t>
            </w:r>
            <w:r>
              <w:rPr>
                <w:rFonts w:cs="Arial"/>
                <w:lang w:val="en-GB"/>
              </w:rPr>
              <w:t>C</w:t>
            </w:r>
            <w:r w:rsidRPr="00A006BF">
              <w:rPr>
                <w:rFonts w:cs="Arial"/>
                <w:lang w:val="en-GB"/>
              </w:rPr>
              <w:t>ode is not valid for return year</w:t>
            </w:r>
          </w:p>
          <w:p w14:paraId="68DF3003" w14:textId="77777777" w:rsidR="00BA15F1" w:rsidRDefault="00BA15F1" w:rsidP="00A006BF">
            <w:pPr>
              <w:pStyle w:val="Appliesto"/>
              <w:tabs>
                <w:tab w:val="clear" w:pos="1134"/>
                <w:tab w:val="left" w:pos="900"/>
                <w:tab w:val="left" w:pos="1418"/>
              </w:tabs>
              <w:spacing w:before="60" w:after="60"/>
              <w:ind w:left="0" w:firstLine="0"/>
              <w:rPr>
                <w:rFonts w:cs="Arial"/>
                <w:b/>
                <w:lang w:val="en-GB"/>
              </w:rPr>
            </w:pPr>
          </w:p>
          <w:p w14:paraId="5541C8D7" w14:textId="77777777" w:rsidR="00E30CDC" w:rsidRDefault="00E30CDC" w:rsidP="00A006BF">
            <w:pPr>
              <w:pStyle w:val="Appliesto"/>
              <w:tabs>
                <w:tab w:val="clear" w:pos="1134"/>
                <w:tab w:val="left" w:pos="900"/>
                <w:tab w:val="left" w:pos="1418"/>
              </w:tabs>
              <w:spacing w:before="60" w:after="60"/>
              <w:ind w:left="0" w:firstLine="0"/>
              <w:rPr>
                <w:rFonts w:cs="Arial"/>
                <w:b/>
                <w:lang w:val="en-GB"/>
              </w:rPr>
            </w:pPr>
            <w:r>
              <w:rPr>
                <w:rFonts w:cs="Arial"/>
                <w:b/>
                <w:lang w:val="en-GB"/>
              </w:rPr>
              <w:t>Applies To:</w:t>
            </w:r>
            <w:r>
              <w:rPr>
                <w:rFonts w:cs="Arial"/>
                <w:b/>
                <w:lang w:val="en-GB"/>
              </w:rPr>
              <w:tab/>
              <w:t>Type D students only</w:t>
            </w:r>
          </w:p>
          <w:p w14:paraId="57C2D392" w14:textId="77777777" w:rsidR="00E30CDC" w:rsidRDefault="00E30CDC" w:rsidP="00A006BF">
            <w:pPr>
              <w:pStyle w:val="Appliesto"/>
              <w:tabs>
                <w:tab w:val="clear" w:pos="1134"/>
                <w:tab w:val="left" w:pos="900"/>
                <w:tab w:val="left" w:pos="1418"/>
              </w:tabs>
              <w:spacing w:before="60" w:after="60"/>
              <w:ind w:left="0" w:firstLine="0"/>
              <w:rPr>
                <w:rFonts w:cs="Arial"/>
                <w:lang w:val="en-GB"/>
              </w:rPr>
            </w:pPr>
            <w:r>
              <w:rPr>
                <w:rFonts w:cs="Arial"/>
                <w:b/>
                <w:lang w:val="en-GB"/>
              </w:rPr>
              <w:t>Error</w:t>
            </w:r>
            <w:r>
              <w:rPr>
                <w:rFonts w:cs="Arial"/>
                <w:b/>
                <w:lang w:val="en-GB"/>
              </w:rPr>
              <w:tab/>
            </w:r>
            <w:r>
              <w:rPr>
                <w:rFonts w:cs="Arial"/>
                <w:lang w:val="en-GB"/>
              </w:rPr>
              <w:t>597:</w:t>
            </w:r>
            <w:r>
              <w:rPr>
                <w:rFonts w:cs="Arial"/>
                <w:lang w:val="en-GB"/>
              </w:rPr>
              <w:tab/>
              <w:t>CITIZEN cannot be ‘999’ – Unknown</w:t>
            </w:r>
          </w:p>
          <w:p w14:paraId="683B5E5B" w14:textId="77777777" w:rsidR="00BA15F1" w:rsidRDefault="00BA15F1" w:rsidP="00A006BF">
            <w:pPr>
              <w:pStyle w:val="Appliesto"/>
              <w:tabs>
                <w:tab w:val="clear" w:pos="1134"/>
                <w:tab w:val="left" w:pos="900"/>
                <w:tab w:val="left" w:pos="1418"/>
              </w:tabs>
              <w:spacing w:before="60" w:after="60"/>
              <w:ind w:left="0" w:firstLine="0"/>
              <w:rPr>
                <w:rFonts w:cs="Arial"/>
                <w:lang w:val="en-GB"/>
              </w:rPr>
            </w:pPr>
          </w:p>
          <w:p w14:paraId="489FAC7D" w14:textId="77777777" w:rsidR="00BA15F1" w:rsidRPr="00A006BF" w:rsidRDefault="00BA15F1" w:rsidP="00A006BF">
            <w:pPr>
              <w:pStyle w:val="Appliesto"/>
              <w:tabs>
                <w:tab w:val="clear" w:pos="1134"/>
                <w:tab w:val="left" w:pos="900"/>
                <w:tab w:val="left" w:pos="1418"/>
              </w:tabs>
              <w:spacing w:before="60" w:after="60"/>
              <w:ind w:left="0" w:firstLine="0"/>
              <w:rPr>
                <w:rFonts w:cs="Arial"/>
                <w:lang w:val="en-GB"/>
              </w:rPr>
            </w:pPr>
            <w:r>
              <w:rPr>
                <w:rFonts w:cs="Arial"/>
                <w:lang w:val="en-GB"/>
              </w:rPr>
              <w:t>Note: 999 is valid for Type B and C students.</w:t>
            </w:r>
          </w:p>
        </w:tc>
      </w:tr>
      <w:tr w:rsidR="00E30CDC" w:rsidRPr="002B17A6" w14:paraId="263C1FF6" w14:textId="77777777" w:rsidTr="002B17A6">
        <w:tblPrEx>
          <w:tblBorders>
            <w:top w:val="single" w:sz="12" w:space="0" w:color="auto"/>
          </w:tblBorders>
        </w:tblPrEx>
        <w:tc>
          <w:tcPr>
            <w:tcW w:w="1980" w:type="dxa"/>
            <w:tcBorders>
              <w:top w:val="nil"/>
              <w:bottom w:val="nil"/>
            </w:tcBorders>
          </w:tcPr>
          <w:p w14:paraId="613E3377" w14:textId="77777777" w:rsidR="00E30CDC" w:rsidRPr="002B17A6" w:rsidRDefault="00E30CDC" w:rsidP="002B17A6">
            <w:pPr>
              <w:pStyle w:val="TableHeading"/>
              <w:spacing w:before="60" w:after="60"/>
              <w:rPr>
                <w:rFonts w:cs="Arial"/>
              </w:rPr>
            </w:pPr>
            <w:bookmarkStart w:id="411" w:name="_Toc154045378"/>
            <w:bookmarkStart w:id="412" w:name="_Toc154049182"/>
            <w:r w:rsidRPr="002B17A6">
              <w:rPr>
                <w:rFonts w:cs="Arial"/>
              </w:rPr>
              <w:t>Data Collection</w:t>
            </w:r>
            <w:bookmarkEnd w:id="411"/>
            <w:bookmarkEnd w:id="412"/>
          </w:p>
        </w:tc>
        <w:tc>
          <w:tcPr>
            <w:tcW w:w="7920" w:type="dxa"/>
            <w:gridSpan w:val="2"/>
            <w:tcBorders>
              <w:top w:val="nil"/>
              <w:bottom w:val="nil"/>
            </w:tcBorders>
          </w:tcPr>
          <w:p w14:paraId="2A49340C" w14:textId="77777777" w:rsidR="00E30CDC" w:rsidRPr="002B17A6" w:rsidRDefault="00E30CDC" w:rsidP="002B17A6">
            <w:pPr>
              <w:pStyle w:val="frequency"/>
              <w:spacing w:before="60" w:after="60"/>
              <w:ind w:left="0" w:firstLine="0"/>
              <w:rPr>
                <w:rFonts w:cs="Arial"/>
                <w:lang w:val="en-GB"/>
              </w:rPr>
            </w:pPr>
            <w:r w:rsidRPr="002B17A6">
              <w:rPr>
                <w:rFonts w:cs="Arial"/>
                <w:lang w:val="en-GB"/>
              </w:rPr>
              <w:t>Source:</w:t>
            </w:r>
            <w:r w:rsidRPr="002B17A6">
              <w:rPr>
                <w:rFonts w:cs="Arial"/>
                <w:lang w:val="en-GB"/>
              </w:rPr>
              <w:tab/>
              <w:t>Student application/enrolment form.</w:t>
            </w:r>
          </w:p>
          <w:p w14:paraId="555E85B4" w14:textId="77777777" w:rsidR="00E30CDC" w:rsidRPr="002B17A6" w:rsidRDefault="00E30CDC" w:rsidP="00A006BF">
            <w:pPr>
              <w:pStyle w:val="frequency"/>
              <w:spacing w:before="60" w:after="60"/>
              <w:ind w:left="1152" w:hanging="1152"/>
              <w:rPr>
                <w:rFonts w:cs="Arial"/>
                <w:lang w:val="en-GB"/>
              </w:rPr>
            </w:pPr>
            <w:r w:rsidRPr="002B17A6">
              <w:rPr>
                <w:rFonts w:cs="Arial"/>
                <w:lang w:val="en-GB"/>
              </w:rPr>
              <w:t>Frequency:</w:t>
            </w:r>
            <w:r w:rsidRPr="002B17A6">
              <w:rPr>
                <w:rFonts w:cs="Arial"/>
                <w:lang w:val="en-GB"/>
              </w:rPr>
              <w:tab/>
              <w:t>The citizenship code should be supplied by your student management system at the time that the Ministry's data files are created.</w:t>
            </w:r>
          </w:p>
        </w:tc>
      </w:tr>
      <w:tr w:rsidR="00E30CDC" w:rsidRPr="002B17A6" w14:paraId="1E8A34E7" w14:textId="77777777" w:rsidTr="002B17A6">
        <w:tblPrEx>
          <w:tblBorders>
            <w:top w:val="single" w:sz="12" w:space="0" w:color="auto"/>
          </w:tblBorders>
        </w:tblPrEx>
        <w:tc>
          <w:tcPr>
            <w:tcW w:w="1980" w:type="dxa"/>
            <w:tcBorders>
              <w:top w:val="single" w:sz="12" w:space="0" w:color="auto"/>
              <w:bottom w:val="nil"/>
            </w:tcBorders>
          </w:tcPr>
          <w:p w14:paraId="6BA2E47A" w14:textId="77777777" w:rsidR="00E30CDC" w:rsidRPr="002B17A6" w:rsidRDefault="00E30CDC" w:rsidP="002B17A6">
            <w:pPr>
              <w:pStyle w:val="TableHeading"/>
              <w:spacing w:before="60" w:after="60"/>
              <w:rPr>
                <w:rFonts w:cs="Arial"/>
              </w:rPr>
            </w:pPr>
            <w:bookmarkStart w:id="413" w:name="_Toc154045379"/>
            <w:bookmarkStart w:id="414" w:name="_Toc154049183"/>
            <w:r w:rsidRPr="002B17A6">
              <w:rPr>
                <w:rFonts w:cs="Arial"/>
              </w:rPr>
              <w:t>Field History</w:t>
            </w:r>
            <w:bookmarkEnd w:id="413"/>
            <w:bookmarkEnd w:id="414"/>
          </w:p>
        </w:tc>
        <w:tc>
          <w:tcPr>
            <w:tcW w:w="7920" w:type="dxa"/>
            <w:gridSpan w:val="2"/>
            <w:tcBorders>
              <w:top w:val="single" w:sz="12" w:space="0" w:color="auto"/>
              <w:bottom w:val="nil"/>
            </w:tcBorders>
          </w:tcPr>
          <w:p w14:paraId="6323FA6E" w14:textId="77777777" w:rsidR="007E1F51" w:rsidRDefault="00E30CDC" w:rsidP="00DE5098">
            <w:pPr>
              <w:numPr>
                <w:ilvl w:val="0"/>
                <w:numId w:val="5"/>
              </w:numPr>
              <w:tabs>
                <w:tab w:val="clear" w:pos="360"/>
                <w:tab w:val="num" w:pos="432"/>
              </w:tabs>
              <w:spacing w:before="60" w:after="60"/>
              <w:ind w:left="432" w:hanging="432"/>
              <w:rPr>
                <w:rFonts w:cs="Arial"/>
                <w:lang w:val="en-GB"/>
              </w:rPr>
            </w:pPr>
            <w:r w:rsidRPr="002B17A6">
              <w:rPr>
                <w:rFonts w:cs="Arial"/>
                <w:lang w:val="en-GB"/>
              </w:rPr>
              <w:t>1997 – The field was introduced</w:t>
            </w:r>
          </w:p>
          <w:p w14:paraId="764B2D31" w14:textId="77777777" w:rsidR="007E1F51" w:rsidRDefault="00E30CDC" w:rsidP="00DE5098">
            <w:pPr>
              <w:numPr>
                <w:ilvl w:val="0"/>
                <w:numId w:val="5"/>
              </w:numPr>
              <w:tabs>
                <w:tab w:val="clear" w:pos="360"/>
                <w:tab w:val="num" w:pos="432"/>
              </w:tabs>
              <w:spacing w:before="60" w:after="60"/>
              <w:ind w:left="432" w:hanging="432"/>
              <w:rPr>
                <w:rFonts w:cs="Arial"/>
                <w:lang w:val="en-GB"/>
              </w:rPr>
            </w:pPr>
            <w:r w:rsidRPr="002B17A6">
              <w:rPr>
                <w:rFonts w:cs="Arial"/>
                <w:lang w:val="en-GB"/>
              </w:rPr>
              <w:t>2000 – Country codes amended &amp; "Not Known" code (XXX) removed</w:t>
            </w:r>
          </w:p>
          <w:p w14:paraId="3D11ABD5" w14:textId="77777777" w:rsidR="007E1F51" w:rsidRDefault="00E30CDC" w:rsidP="00DE5098">
            <w:pPr>
              <w:numPr>
                <w:ilvl w:val="0"/>
                <w:numId w:val="5"/>
              </w:numPr>
              <w:tabs>
                <w:tab w:val="clear" w:pos="360"/>
                <w:tab w:val="num" w:pos="432"/>
              </w:tabs>
              <w:spacing w:before="60" w:after="60"/>
              <w:ind w:left="432" w:hanging="432"/>
              <w:rPr>
                <w:rFonts w:cs="Arial"/>
                <w:lang w:val="en-GB"/>
              </w:rPr>
            </w:pPr>
            <w:r w:rsidRPr="002B17A6">
              <w:rPr>
                <w:rFonts w:cs="Arial"/>
                <w:lang w:val="en-GB"/>
              </w:rPr>
              <w:t>2004 – Terminology of Domestic and International students expanded</w:t>
            </w:r>
          </w:p>
          <w:p w14:paraId="69F9EE1B" w14:textId="77777777" w:rsidR="007E1F51" w:rsidRDefault="00E30CDC" w:rsidP="00DE5098">
            <w:pPr>
              <w:numPr>
                <w:ilvl w:val="0"/>
                <w:numId w:val="5"/>
              </w:numPr>
              <w:tabs>
                <w:tab w:val="clear" w:pos="360"/>
                <w:tab w:val="num" w:pos="432"/>
              </w:tabs>
              <w:spacing w:before="60" w:after="60"/>
              <w:ind w:left="432" w:hanging="432"/>
              <w:rPr>
                <w:rFonts w:cs="Arial"/>
                <w:lang w:val="en-GB"/>
              </w:rPr>
            </w:pPr>
            <w:r w:rsidRPr="002B17A6">
              <w:rPr>
                <w:rFonts w:cs="Arial"/>
                <w:lang w:val="en-GB"/>
              </w:rPr>
              <w:t>2004 – Reporting requirements amended to apply to Types B, C &amp; D students</w:t>
            </w:r>
          </w:p>
          <w:p w14:paraId="343078F2" w14:textId="77777777" w:rsidR="007E1F51" w:rsidRDefault="00E30CDC" w:rsidP="00DE5098">
            <w:pPr>
              <w:numPr>
                <w:ilvl w:val="0"/>
                <w:numId w:val="5"/>
              </w:numPr>
              <w:tabs>
                <w:tab w:val="clear" w:pos="360"/>
                <w:tab w:val="num" w:pos="432"/>
              </w:tabs>
              <w:spacing w:before="60" w:after="60"/>
              <w:ind w:left="432" w:hanging="432"/>
              <w:rPr>
                <w:rFonts w:cs="Arial"/>
                <w:lang w:val="en-GB"/>
              </w:rPr>
            </w:pPr>
            <w:r w:rsidRPr="002B17A6">
              <w:rPr>
                <w:rFonts w:cs="Arial"/>
                <w:lang w:val="en-GB"/>
              </w:rPr>
              <w:t>2004 – Validation amended to apply to Types B, C &amp; D students</w:t>
            </w:r>
          </w:p>
          <w:p w14:paraId="429CAE69" w14:textId="77777777" w:rsidR="007E1F51" w:rsidRDefault="00E30CDC" w:rsidP="00DE5098">
            <w:pPr>
              <w:numPr>
                <w:ilvl w:val="0"/>
                <w:numId w:val="5"/>
              </w:numPr>
              <w:tabs>
                <w:tab w:val="clear" w:pos="360"/>
                <w:tab w:val="num" w:pos="432"/>
              </w:tabs>
              <w:spacing w:before="60" w:after="60"/>
              <w:ind w:left="432" w:hanging="432"/>
              <w:rPr>
                <w:rFonts w:cs="Arial"/>
                <w:lang w:val="en-GB"/>
              </w:rPr>
            </w:pPr>
            <w:r w:rsidRPr="002B17A6">
              <w:rPr>
                <w:rFonts w:cs="Arial"/>
                <w:lang w:val="en-GB"/>
              </w:rPr>
              <w:t>2004 – New Classification Code (999) for reporting Type B &amp; C students with ‘unknown’ introduced</w:t>
            </w:r>
          </w:p>
          <w:p w14:paraId="0FDBCB76" w14:textId="77777777" w:rsidR="007E1F51" w:rsidRDefault="00E30CDC" w:rsidP="00DE5098">
            <w:pPr>
              <w:numPr>
                <w:ilvl w:val="0"/>
                <w:numId w:val="5"/>
              </w:numPr>
              <w:tabs>
                <w:tab w:val="clear" w:pos="360"/>
                <w:tab w:val="num" w:pos="432"/>
              </w:tabs>
              <w:spacing w:before="60" w:after="60"/>
              <w:ind w:left="432" w:hanging="432"/>
              <w:rPr>
                <w:rFonts w:cs="Arial"/>
                <w:lang w:val="en-GB"/>
              </w:rPr>
            </w:pPr>
            <w:r w:rsidRPr="002B17A6">
              <w:rPr>
                <w:rFonts w:cs="Arial"/>
                <w:lang w:val="en-GB"/>
              </w:rPr>
              <w:t>2007 – Preceding field amended</w:t>
            </w:r>
          </w:p>
          <w:p w14:paraId="7E19351F" w14:textId="77777777" w:rsidR="007E1F51" w:rsidRDefault="00E30CDC" w:rsidP="00DE5098">
            <w:pPr>
              <w:numPr>
                <w:ilvl w:val="0"/>
                <w:numId w:val="5"/>
              </w:numPr>
              <w:tabs>
                <w:tab w:val="clear" w:pos="360"/>
                <w:tab w:val="num" w:pos="432"/>
              </w:tabs>
              <w:spacing w:before="60" w:after="60"/>
              <w:ind w:left="432" w:hanging="432"/>
              <w:rPr>
                <w:rFonts w:cs="Arial"/>
                <w:lang w:val="en-GB"/>
              </w:rPr>
            </w:pPr>
            <w:r w:rsidRPr="002B17A6">
              <w:rPr>
                <w:rFonts w:cs="Arial"/>
                <w:lang w:val="en-GB"/>
              </w:rPr>
              <w:lastRenderedPageBreak/>
              <w:t>2007 – Some new and amended codes introduced</w:t>
            </w:r>
          </w:p>
          <w:p w14:paraId="2817DC80" w14:textId="77777777" w:rsidR="007E1F51" w:rsidRDefault="00E30CDC" w:rsidP="00DE5098">
            <w:pPr>
              <w:numPr>
                <w:ilvl w:val="0"/>
                <w:numId w:val="5"/>
              </w:numPr>
              <w:tabs>
                <w:tab w:val="clear" w:pos="360"/>
                <w:tab w:val="num" w:pos="432"/>
              </w:tabs>
              <w:spacing w:before="60" w:after="60"/>
              <w:ind w:left="432" w:hanging="432"/>
              <w:rPr>
                <w:rFonts w:cs="Arial"/>
                <w:lang w:val="en-GB"/>
              </w:rPr>
            </w:pPr>
            <w:r w:rsidRPr="002B17A6">
              <w:rPr>
                <w:rFonts w:cs="Arial"/>
                <w:lang w:val="en-GB"/>
              </w:rPr>
              <w:t>2007 – Validation 545 introduced</w:t>
            </w:r>
          </w:p>
          <w:p w14:paraId="3672E641" w14:textId="77777777" w:rsidR="007E1F51" w:rsidRDefault="00E30CDC" w:rsidP="00DE5098">
            <w:pPr>
              <w:numPr>
                <w:ilvl w:val="0"/>
                <w:numId w:val="5"/>
              </w:numPr>
              <w:tabs>
                <w:tab w:val="clear" w:pos="360"/>
                <w:tab w:val="num" w:pos="432"/>
              </w:tabs>
              <w:spacing w:before="60" w:after="60"/>
              <w:ind w:left="432" w:hanging="432"/>
              <w:rPr>
                <w:rFonts w:cs="Arial"/>
                <w:lang w:val="en-GB"/>
              </w:rPr>
            </w:pPr>
            <w:r w:rsidRPr="002B17A6">
              <w:rPr>
                <w:rFonts w:cs="Arial"/>
                <w:lang w:val="en-GB"/>
              </w:rPr>
              <w:t xml:space="preserve">2008 – Field Description </w:t>
            </w:r>
            <w:proofErr w:type="gramStart"/>
            <w:r w:rsidRPr="002B17A6">
              <w:rPr>
                <w:rFonts w:cs="Arial"/>
                <w:lang w:val="en-GB"/>
              </w:rPr>
              <w:t>changed,</w:t>
            </w:r>
            <w:proofErr w:type="gramEnd"/>
            <w:r w:rsidRPr="002B17A6">
              <w:rPr>
                <w:rFonts w:cs="Arial"/>
                <w:lang w:val="en-GB"/>
              </w:rPr>
              <w:t xml:space="preserve"> residenc</w:t>
            </w:r>
            <w:r w:rsidR="0058091D">
              <w:rPr>
                <w:rFonts w:cs="Arial"/>
                <w:lang w:val="en-GB"/>
              </w:rPr>
              <w:t>e</w:t>
            </w:r>
            <w:r w:rsidRPr="002B17A6">
              <w:rPr>
                <w:rFonts w:cs="Arial"/>
                <w:lang w:val="en-GB"/>
              </w:rPr>
              <w:t xml:space="preserve"> component removed from field</w:t>
            </w:r>
          </w:p>
          <w:p w14:paraId="70F81797" w14:textId="77777777" w:rsidR="007E1F51" w:rsidRDefault="00E30CDC" w:rsidP="00DE5098">
            <w:pPr>
              <w:numPr>
                <w:ilvl w:val="0"/>
                <w:numId w:val="5"/>
              </w:numPr>
              <w:tabs>
                <w:tab w:val="clear" w:pos="360"/>
                <w:tab w:val="num" w:pos="432"/>
              </w:tabs>
              <w:spacing w:before="60" w:after="60"/>
              <w:ind w:left="432" w:hanging="432"/>
              <w:rPr>
                <w:rFonts w:cs="Arial"/>
                <w:lang w:val="en-GB"/>
              </w:rPr>
            </w:pPr>
            <w:r w:rsidRPr="002B17A6">
              <w:rPr>
                <w:rFonts w:cs="Arial"/>
                <w:lang w:val="en-GB"/>
              </w:rPr>
              <w:t>2008 – Classification amended to reflect removal of residenc</w:t>
            </w:r>
            <w:r w:rsidR="0058091D">
              <w:rPr>
                <w:rFonts w:cs="Arial"/>
                <w:lang w:val="en-GB"/>
              </w:rPr>
              <w:t>e</w:t>
            </w:r>
            <w:r w:rsidRPr="002B17A6">
              <w:rPr>
                <w:rFonts w:cs="Arial"/>
                <w:lang w:val="en-GB"/>
              </w:rPr>
              <w:t xml:space="preserve"> status</w:t>
            </w:r>
          </w:p>
          <w:p w14:paraId="78ADDCBC" w14:textId="77777777" w:rsidR="007E1F51" w:rsidRDefault="00E30CDC" w:rsidP="00DE5098">
            <w:pPr>
              <w:numPr>
                <w:ilvl w:val="0"/>
                <w:numId w:val="5"/>
              </w:numPr>
              <w:tabs>
                <w:tab w:val="clear" w:pos="360"/>
                <w:tab w:val="num" w:pos="432"/>
              </w:tabs>
              <w:spacing w:before="60" w:after="60"/>
              <w:ind w:left="432" w:hanging="432"/>
              <w:rPr>
                <w:rFonts w:cs="Arial"/>
                <w:lang w:val="en-GB"/>
              </w:rPr>
            </w:pPr>
            <w:r w:rsidRPr="002B17A6">
              <w:rPr>
                <w:rFonts w:cs="Arial"/>
                <w:lang w:val="en-GB"/>
              </w:rPr>
              <w:t>2008 – Field removed from Qualification Completion File</w:t>
            </w:r>
          </w:p>
          <w:p w14:paraId="40FA1341" w14:textId="77777777" w:rsidR="007E1F51" w:rsidRDefault="00E30CDC" w:rsidP="00DE5098">
            <w:pPr>
              <w:numPr>
                <w:ilvl w:val="0"/>
                <w:numId w:val="5"/>
              </w:numPr>
              <w:tabs>
                <w:tab w:val="clear" w:pos="360"/>
                <w:tab w:val="num" w:pos="432"/>
              </w:tabs>
              <w:spacing w:before="60" w:after="60"/>
              <w:ind w:left="432" w:hanging="432"/>
              <w:rPr>
                <w:rFonts w:cs="Arial"/>
                <w:lang w:val="en-GB"/>
              </w:rPr>
            </w:pPr>
            <w:r w:rsidRPr="002B17A6">
              <w:rPr>
                <w:rFonts w:cs="Arial"/>
                <w:lang w:val="en-GB"/>
              </w:rPr>
              <w:t>2008 – Classification Code 999 extended for reporting Type D Student</w:t>
            </w:r>
          </w:p>
          <w:p w14:paraId="54C1814C" w14:textId="77777777" w:rsidR="007E1F51" w:rsidRDefault="00E30CDC" w:rsidP="00DE5098">
            <w:pPr>
              <w:numPr>
                <w:ilvl w:val="0"/>
                <w:numId w:val="5"/>
              </w:numPr>
              <w:tabs>
                <w:tab w:val="clear" w:pos="360"/>
                <w:tab w:val="num" w:pos="432"/>
              </w:tabs>
              <w:spacing w:before="60" w:after="60"/>
              <w:ind w:left="432" w:hanging="432"/>
              <w:rPr>
                <w:rFonts w:cs="Arial"/>
                <w:lang w:val="en-GB"/>
              </w:rPr>
            </w:pPr>
            <w:r>
              <w:rPr>
                <w:rFonts w:cs="Arial"/>
                <w:lang w:val="en-GB"/>
              </w:rPr>
              <w:t>2011 – Validation 597 introduced</w:t>
            </w:r>
          </w:p>
        </w:tc>
      </w:tr>
    </w:tbl>
    <w:p w14:paraId="371C31CC" w14:textId="77777777" w:rsidR="00E30CDC" w:rsidRDefault="00E30CDC"/>
    <w:tbl>
      <w:tblPr>
        <w:tblW w:w="9961" w:type="dxa"/>
        <w:tblInd w:w="-284" w:type="dxa"/>
        <w:tblLayout w:type="fixed"/>
        <w:tblCellMar>
          <w:left w:w="0" w:type="dxa"/>
          <w:right w:w="0" w:type="dxa"/>
        </w:tblCellMar>
        <w:tblLook w:val="0000" w:firstRow="0" w:lastRow="0" w:firstColumn="0" w:lastColumn="0" w:noHBand="0" w:noVBand="0"/>
      </w:tblPr>
      <w:tblGrid>
        <w:gridCol w:w="2099"/>
        <w:gridCol w:w="4581"/>
        <w:gridCol w:w="3281"/>
      </w:tblGrid>
      <w:tr w:rsidR="000360B7" w:rsidRPr="000360B7" w14:paraId="10CF2772" w14:textId="77777777" w:rsidTr="00194148">
        <w:trPr>
          <w:trHeight w:val="319"/>
        </w:trPr>
        <w:tc>
          <w:tcPr>
            <w:tcW w:w="2099" w:type="dxa"/>
            <w:tcBorders>
              <w:top w:val="single" w:sz="4" w:space="0" w:color="auto"/>
              <w:bottom w:val="single" w:sz="4" w:space="0" w:color="auto"/>
            </w:tcBorders>
            <w:shd w:val="clear" w:color="auto" w:fill="CCCCCC"/>
          </w:tcPr>
          <w:p w14:paraId="4FAF3B92" w14:textId="77777777" w:rsidR="00194148" w:rsidRPr="0073216C" w:rsidRDefault="00194148" w:rsidP="00194148">
            <w:pPr>
              <w:pStyle w:val="Heading2"/>
            </w:pPr>
            <w:r w:rsidRPr="0073216C">
              <w:lastRenderedPageBreak/>
              <w:br w:type="page"/>
            </w:r>
            <w:r w:rsidRPr="0073216C">
              <w:br w:type="page"/>
            </w:r>
            <w:bookmarkStart w:id="415" w:name="FEES_FREE_ELIGIBLE"/>
            <w:bookmarkEnd w:id="415"/>
            <w:r w:rsidRPr="0073216C">
              <w:t>Field Name</w:t>
            </w:r>
          </w:p>
        </w:tc>
        <w:tc>
          <w:tcPr>
            <w:tcW w:w="4581" w:type="dxa"/>
            <w:tcBorders>
              <w:top w:val="single" w:sz="4" w:space="0" w:color="auto"/>
              <w:bottom w:val="single" w:sz="4" w:space="0" w:color="auto"/>
            </w:tcBorders>
            <w:shd w:val="clear" w:color="auto" w:fill="CCCCCC"/>
          </w:tcPr>
          <w:p w14:paraId="108D2F6D" w14:textId="77777777" w:rsidR="00194148" w:rsidRPr="0073216C" w:rsidRDefault="00194148" w:rsidP="00194148">
            <w:pPr>
              <w:pStyle w:val="Heading2"/>
            </w:pPr>
            <w:bookmarkStart w:id="416" w:name="_FEES_FREE_ELIGIBLE"/>
            <w:bookmarkEnd w:id="416"/>
            <w:r w:rsidRPr="0073216C">
              <w:t>FEES_FREE_ELIGIBLE</w:t>
            </w:r>
          </w:p>
        </w:tc>
        <w:tc>
          <w:tcPr>
            <w:tcW w:w="3281" w:type="dxa"/>
            <w:tcBorders>
              <w:top w:val="single" w:sz="4" w:space="0" w:color="auto"/>
              <w:bottom w:val="single" w:sz="4" w:space="0" w:color="auto"/>
            </w:tcBorders>
            <w:shd w:val="clear" w:color="auto" w:fill="CCCCCC"/>
          </w:tcPr>
          <w:p w14:paraId="136124D8" w14:textId="77777777" w:rsidR="00194148" w:rsidRPr="0073216C" w:rsidRDefault="00194148" w:rsidP="00194148">
            <w:pPr>
              <w:pStyle w:val="Heading2"/>
            </w:pPr>
            <w:r w:rsidRPr="0073216C">
              <w:t>Field Number 1.14.1</w:t>
            </w:r>
          </w:p>
        </w:tc>
      </w:tr>
      <w:tr w:rsidR="000360B7" w:rsidRPr="000360B7" w14:paraId="604A4D75" w14:textId="77777777" w:rsidTr="00194148">
        <w:tc>
          <w:tcPr>
            <w:tcW w:w="2099" w:type="dxa"/>
            <w:tcBorders>
              <w:top w:val="single" w:sz="4" w:space="0" w:color="auto"/>
            </w:tcBorders>
          </w:tcPr>
          <w:p w14:paraId="762903FF" w14:textId="77777777" w:rsidR="00194148" w:rsidRPr="0073216C" w:rsidRDefault="00194148" w:rsidP="002B6DB4">
            <w:pPr>
              <w:pStyle w:val="TableHeading"/>
              <w:spacing w:before="60" w:after="60"/>
              <w:rPr>
                <w:rFonts w:cs="Arial"/>
              </w:rPr>
            </w:pPr>
            <w:r w:rsidRPr="0073216C">
              <w:rPr>
                <w:rFonts w:cs="Arial"/>
              </w:rPr>
              <w:t>Field Title</w:t>
            </w:r>
          </w:p>
        </w:tc>
        <w:tc>
          <w:tcPr>
            <w:tcW w:w="7862" w:type="dxa"/>
            <w:gridSpan w:val="2"/>
            <w:tcBorders>
              <w:top w:val="single" w:sz="4" w:space="0" w:color="auto"/>
            </w:tcBorders>
            <w:shd w:val="clear" w:color="auto" w:fill="auto"/>
          </w:tcPr>
          <w:p w14:paraId="1E8B47B3" w14:textId="77777777" w:rsidR="00194148" w:rsidRPr="0073216C" w:rsidRDefault="00194148" w:rsidP="002B6DB4">
            <w:pPr>
              <w:spacing w:before="60" w:after="60"/>
              <w:rPr>
                <w:rFonts w:cs="Arial"/>
              </w:rPr>
            </w:pPr>
            <w:r w:rsidRPr="0073216C">
              <w:rPr>
                <w:rFonts w:cs="Arial"/>
              </w:rPr>
              <w:t>Fees free eligible indicator</w:t>
            </w:r>
          </w:p>
        </w:tc>
      </w:tr>
      <w:tr w:rsidR="000360B7" w:rsidRPr="000360B7" w14:paraId="4E87B02B" w14:textId="77777777" w:rsidTr="00194148">
        <w:tc>
          <w:tcPr>
            <w:tcW w:w="2099" w:type="dxa"/>
            <w:shd w:val="clear" w:color="auto" w:fill="auto"/>
          </w:tcPr>
          <w:p w14:paraId="1D8A5A85" w14:textId="77777777" w:rsidR="00194148" w:rsidRPr="0073216C" w:rsidRDefault="00194148" w:rsidP="002B6DB4">
            <w:pPr>
              <w:pStyle w:val="TableHeading"/>
              <w:spacing w:before="60" w:after="60"/>
              <w:rPr>
                <w:rFonts w:cs="Arial"/>
              </w:rPr>
            </w:pPr>
            <w:r w:rsidRPr="0073216C">
              <w:rPr>
                <w:rFonts w:cs="Arial"/>
              </w:rPr>
              <w:t>Description</w:t>
            </w:r>
          </w:p>
        </w:tc>
        <w:tc>
          <w:tcPr>
            <w:tcW w:w="7862" w:type="dxa"/>
            <w:gridSpan w:val="2"/>
            <w:shd w:val="clear" w:color="auto" w:fill="auto"/>
          </w:tcPr>
          <w:p w14:paraId="5FBF7210" w14:textId="77777777" w:rsidR="00194148" w:rsidRPr="0073216C" w:rsidRDefault="00194148" w:rsidP="002B6DB4">
            <w:pPr>
              <w:rPr>
                <w:rFonts w:cs="Arial"/>
              </w:rPr>
            </w:pPr>
            <w:r w:rsidRPr="0073216C">
              <w:rPr>
                <w:rFonts w:cs="Arial"/>
              </w:rPr>
              <w:t xml:space="preserve">This field contains a </w:t>
            </w:r>
            <w:r w:rsidR="00975343" w:rsidRPr="0073216C">
              <w:rPr>
                <w:rFonts w:cs="Arial"/>
              </w:rPr>
              <w:t>one-character</w:t>
            </w:r>
            <w:r w:rsidRPr="0073216C">
              <w:rPr>
                <w:rFonts w:cs="Arial"/>
              </w:rPr>
              <w:t xml:space="preserve"> code to identify if</w:t>
            </w:r>
            <w:r w:rsidR="00DA731D" w:rsidRPr="0073216C">
              <w:rPr>
                <w:rFonts w:cs="Arial"/>
              </w:rPr>
              <w:t xml:space="preserve"> the student is eligible for F</w:t>
            </w:r>
            <w:r w:rsidRPr="0073216C">
              <w:rPr>
                <w:rFonts w:cs="Arial"/>
              </w:rPr>
              <w:t>ees free or not</w:t>
            </w:r>
            <w:r w:rsidR="00D14630">
              <w:rPr>
                <w:rFonts w:cs="Arial"/>
              </w:rPr>
              <w:t>,</w:t>
            </w:r>
            <w:r w:rsidRPr="0073216C">
              <w:rPr>
                <w:rFonts w:cs="Arial"/>
              </w:rPr>
              <w:t xml:space="preserve"> at the extraction date of the SDR.</w:t>
            </w:r>
          </w:p>
        </w:tc>
      </w:tr>
      <w:tr w:rsidR="000360B7" w:rsidRPr="000360B7" w14:paraId="22F24581" w14:textId="77777777" w:rsidTr="00194148">
        <w:tc>
          <w:tcPr>
            <w:tcW w:w="2099" w:type="dxa"/>
          </w:tcPr>
          <w:p w14:paraId="467E5217" w14:textId="77777777" w:rsidR="00194148" w:rsidRPr="0073216C" w:rsidRDefault="00194148" w:rsidP="002B6DB4">
            <w:pPr>
              <w:pStyle w:val="TableHeading"/>
              <w:spacing w:before="60" w:after="60"/>
              <w:rPr>
                <w:rFonts w:cs="Arial"/>
              </w:rPr>
            </w:pPr>
            <w:r w:rsidRPr="0073216C">
              <w:rPr>
                <w:rFonts w:cs="Arial"/>
              </w:rPr>
              <w:t>Reason for Field</w:t>
            </w:r>
          </w:p>
        </w:tc>
        <w:tc>
          <w:tcPr>
            <w:tcW w:w="7862" w:type="dxa"/>
            <w:gridSpan w:val="2"/>
            <w:shd w:val="clear" w:color="auto" w:fill="auto"/>
          </w:tcPr>
          <w:p w14:paraId="7720087B" w14:textId="77777777" w:rsidR="00194148" w:rsidRPr="0073216C" w:rsidRDefault="00194148" w:rsidP="002B6DB4">
            <w:pPr>
              <w:rPr>
                <w:lang w:val="en"/>
              </w:rPr>
            </w:pPr>
            <w:r w:rsidRPr="0073216C">
              <w:rPr>
                <w:rFonts w:cs="Arial"/>
              </w:rPr>
              <w:t>This field is used to determine whe</w:t>
            </w:r>
            <w:r w:rsidR="00DA731D" w:rsidRPr="0073216C">
              <w:rPr>
                <w:rFonts w:cs="Arial"/>
              </w:rPr>
              <w:t>ther a student is eligible for F</w:t>
            </w:r>
            <w:r w:rsidRPr="0073216C">
              <w:rPr>
                <w:rFonts w:cs="Arial"/>
              </w:rPr>
              <w:t xml:space="preserve">ees free at the extraction date of the SDR. </w:t>
            </w:r>
            <w:r w:rsidRPr="0073216C">
              <w:rPr>
                <w:lang w:val="en"/>
              </w:rPr>
              <w:t>Note: the student eligibility data is supplied by the TEC.</w:t>
            </w:r>
          </w:p>
        </w:tc>
      </w:tr>
      <w:tr w:rsidR="000360B7" w:rsidRPr="000360B7" w14:paraId="5DABDA02" w14:textId="77777777" w:rsidTr="003D0B2C">
        <w:trPr>
          <w:trHeight w:val="3495"/>
        </w:trPr>
        <w:tc>
          <w:tcPr>
            <w:tcW w:w="2099" w:type="dxa"/>
          </w:tcPr>
          <w:p w14:paraId="43613237" w14:textId="77777777" w:rsidR="00194148" w:rsidRPr="0073216C" w:rsidRDefault="00194148" w:rsidP="002B6DB4">
            <w:pPr>
              <w:pStyle w:val="TableHeading"/>
              <w:rPr>
                <w:rFonts w:cs="Arial"/>
              </w:rPr>
            </w:pPr>
            <w:r w:rsidRPr="0073216C">
              <w:rPr>
                <w:rFonts w:cs="Arial"/>
              </w:rPr>
              <w:t>Field Specifications</w:t>
            </w:r>
          </w:p>
        </w:tc>
        <w:tc>
          <w:tcPr>
            <w:tcW w:w="7862" w:type="dxa"/>
            <w:gridSpan w:val="2"/>
          </w:tcPr>
          <w:p w14:paraId="02D04558" w14:textId="77777777" w:rsidR="00194148" w:rsidRPr="0073216C" w:rsidRDefault="00194148" w:rsidP="002B6DB4">
            <w:pPr>
              <w:rPr>
                <w:rFonts w:cs="Arial"/>
              </w:rPr>
            </w:pPr>
          </w:p>
          <w:tbl>
            <w:tblPr>
              <w:tblW w:w="3960" w:type="dxa"/>
              <w:tblLayout w:type="fixed"/>
              <w:tblLook w:val="01E0" w:firstRow="1" w:lastRow="1" w:firstColumn="1" w:lastColumn="1" w:noHBand="0" w:noVBand="0"/>
            </w:tblPr>
            <w:tblGrid>
              <w:gridCol w:w="1775"/>
              <w:gridCol w:w="2185"/>
            </w:tblGrid>
            <w:tr w:rsidR="007B65AB" w:rsidRPr="007B65AB" w14:paraId="4AC3653A" w14:textId="77777777" w:rsidTr="002B6DB4">
              <w:tc>
                <w:tcPr>
                  <w:tcW w:w="1775" w:type="dxa"/>
                  <w:tcBorders>
                    <w:bottom w:val="single" w:sz="4" w:space="0" w:color="auto"/>
                  </w:tcBorders>
                </w:tcPr>
                <w:p w14:paraId="0B0100E3" w14:textId="77777777" w:rsidR="00194148" w:rsidRPr="0073216C" w:rsidRDefault="00194148" w:rsidP="002B6DB4">
                  <w:pPr>
                    <w:pStyle w:val="5tab"/>
                    <w:spacing w:before="50" w:after="50"/>
                    <w:rPr>
                      <w:rFonts w:cs="Arial"/>
                      <w:b/>
                      <w:lang w:val="en-GB"/>
                    </w:rPr>
                  </w:pPr>
                  <w:r w:rsidRPr="0073216C">
                    <w:rPr>
                      <w:rFonts w:cs="Arial"/>
                      <w:b/>
                      <w:lang w:val="en-GB"/>
                    </w:rPr>
                    <w:t>File</w:t>
                  </w:r>
                </w:p>
              </w:tc>
              <w:tc>
                <w:tcPr>
                  <w:tcW w:w="2185" w:type="dxa"/>
                  <w:tcBorders>
                    <w:bottom w:val="single" w:sz="4" w:space="0" w:color="auto"/>
                  </w:tcBorders>
                </w:tcPr>
                <w:p w14:paraId="408BB59F" w14:textId="77777777" w:rsidR="00194148" w:rsidRPr="0073216C" w:rsidRDefault="00194148" w:rsidP="002B6DB4">
                  <w:pPr>
                    <w:pStyle w:val="5tab"/>
                    <w:spacing w:before="50" w:after="50"/>
                    <w:rPr>
                      <w:rFonts w:cs="Arial"/>
                      <w:lang w:val="en-GB"/>
                    </w:rPr>
                  </w:pPr>
                  <w:r w:rsidRPr="0073216C">
                    <w:rPr>
                      <w:rFonts w:cs="Arial"/>
                      <w:lang w:val="en-GB"/>
                    </w:rPr>
                    <w:t>Student</w:t>
                  </w:r>
                </w:p>
              </w:tc>
            </w:tr>
            <w:tr w:rsidR="007B65AB" w:rsidRPr="007B65AB" w14:paraId="454D9987" w14:textId="77777777" w:rsidTr="002B6DB4">
              <w:tc>
                <w:tcPr>
                  <w:tcW w:w="1775" w:type="dxa"/>
                  <w:tcBorders>
                    <w:top w:val="single" w:sz="4" w:space="0" w:color="auto"/>
                  </w:tcBorders>
                </w:tcPr>
                <w:p w14:paraId="450F2FC5" w14:textId="77777777" w:rsidR="00194148" w:rsidRPr="0073216C" w:rsidRDefault="00194148" w:rsidP="002B6DB4">
                  <w:pPr>
                    <w:pStyle w:val="5tab"/>
                    <w:spacing w:before="50" w:after="50"/>
                    <w:rPr>
                      <w:rFonts w:cs="Arial"/>
                      <w:lang w:val="en-GB"/>
                    </w:rPr>
                  </w:pPr>
                  <w:r w:rsidRPr="0073216C">
                    <w:rPr>
                      <w:rFonts w:cs="Arial"/>
                      <w:lang w:val="en-GB"/>
                    </w:rPr>
                    <w:t>Length</w:t>
                  </w:r>
                </w:p>
              </w:tc>
              <w:tc>
                <w:tcPr>
                  <w:tcW w:w="2185" w:type="dxa"/>
                  <w:tcBorders>
                    <w:top w:val="single" w:sz="4" w:space="0" w:color="auto"/>
                  </w:tcBorders>
                </w:tcPr>
                <w:p w14:paraId="72A88044" w14:textId="77777777" w:rsidR="00194148" w:rsidRPr="0073216C" w:rsidRDefault="00194148" w:rsidP="002B6DB4">
                  <w:pPr>
                    <w:pStyle w:val="5tab"/>
                    <w:spacing w:before="50" w:after="50"/>
                    <w:rPr>
                      <w:rFonts w:cs="Arial"/>
                      <w:lang w:val="en-GB"/>
                    </w:rPr>
                  </w:pPr>
                  <w:r w:rsidRPr="0073216C">
                    <w:rPr>
                      <w:rFonts w:cs="Arial"/>
                      <w:lang w:val="en-GB"/>
                    </w:rPr>
                    <w:t>1</w:t>
                  </w:r>
                </w:p>
              </w:tc>
            </w:tr>
            <w:tr w:rsidR="007B65AB" w:rsidRPr="007B65AB" w14:paraId="7B639AC1" w14:textId="77777777" w:rsidTr="002B6DB4">
              <w:tc>
                <w:tcPr>
                  <w:tcW w:w="1775" w:type="dxa"/>
                </w:tcPr>
                <w:p w14:paraId="4D07AE61" w14:textId="77777777" w:rsidR="00194148" w:rsidRPr="0073216C" w:rsidRDefault="00194148" w:rsidP="002B6DB4">
                  <w:pPr>
                    <w:pStyle w:val="5tab"/>
                    <w:spacing w:before="50" w:after="50"/>
                    <w:rPr>
                      <w:rFonts w:cs="Arial"/>
                      <w:lang w:val="en-GB"/>
                    </w:rPr>
                  </w:pPr>
                  <w:r w:rsidRPr="0073216C">
                    <w:rPr>
                      <w:rFonts w:cs="Arial"/>
                      <w:lang w:val="en-GB"/>
                    </w:rPr>
                    <w:t>Type</w:t>
                  </w:r>
                </w:p>
              </w:tc>
              <w:tc>
                <w:tcPr>
                  <w:tcW w:w="2185" w:type="dxa"/>
                </w:tcPr>
                <w:p w14:paraId="3AB98D04" w14:textId="77777777" w:rsidR="00194148" w:rsidRPr="0073216C" w:rsidRDefault="00194148" w:rsidP="002B6DB4">
                  <w:pPr>
                    <w:pStyle w:val="5tab"/>
                    <w:spacing w:before="50" w:after="50"/>
                    <w:rPr>
                      <w:rFonts w:cs="Arial"/>
                      <w:lang w:val="en-GB"/>
                    </w:rPr>
                  </w:pPr>
                  <w:r w:rsidRPr="0073216C">
                    <w:rPr>
                      <w:rFonts w:cs="Arial"/>
                      <w:lang w:val="en-GB"/>
                    </w:rPr>
                    <w:t>Character</w:t>
                  </w:r>
                </w:p>
              </w:tc>
            </w:tr>
            <w:tr w:rsidR="007B65AB" w:rsidRPr="007B65AB" w14:paraId="1FC9E19F" w14:textId="77777777" w:rsidTr="002B6DB4">
              <w:tc>
                <w:tcPr>
                  <w:tcW w:w="1775" w:type="dxa"/>
                </w:tcPr>
                <w:p w14:paraId="3734E92E" w14:textId="77777777" w:rsidR="00194148" w:rsidRPr="0073216C" w:rsidRDefault="00194148" w:rsidP="002B6DB4">
                  <w:pPr>
                    <w:pStyle w:val="5tab"/>
                    <w:spacing w:before="50" w:after="50"/>
                    <w:rPr>
                      <w:rFonts w:cs="Arial"/>
                      <w:lang w:val="en-GB"/>
                    </w:rPr>
                  </w:pPr>
                  <w:r w:rsidRPr="0073216C">
                    <w:rPr>
                      <w:rFonts w:cs="Arial"/>
                      <w:lang w:val="en-GB"/>
                    </w:rPr>
                    <w:t>Justification</w:t>
                  </w:r>
                </w:p>
              </w:tc>
              <w:tc>
                <w:tcPr>
                  <w:tcW w:w="2185" w:type="dxa"/>
                </w:tcPr>
                <w:p w14:paraId="03E26859" w14:textId="77777777" w:rsidR="00194148" w:rsidRPr="0073216C" w:rsidRDefault="00194148" w:rsidP="002B6DB4">
                  <w:pPr>
                    <w:pStyle w:val="5tab"/>
                    <w:spacing w:before="50" w:after="50"/>
                    <w:rPr>
                      <w:rFonts w:cs="Arial"/>
                      <w:lang w:val="en-GB"/>
                    </w:rPr>
                  </w:pPr>
                  <w:r w:rsidRPr="0073216C">
                    <w:rPr>
                      <w:rFonts w:cs="Arial"/>
                      <w:lang w:val="en-GB"/>
                    </w:rPr>
                    <w:t>n/a</w:t>
                  </w:r>
                </w:p>
              </w:tc>
            </w:tr>
            <w:tr w:rsidR="007B65AB" w:rsidRPr="007B65AB" w14:paraId="7A8B276C" w14:textId="77777777" w:rsidTr="002B6DB4">
              <w:tc>
                <w:tcPr>
                  <w:tcW w:w="1775" w:type="dxa"/>
                </w:tcPr>
                <w:p w14:paraId="1EE14896" w14:textId="77777777" w:rsidR="00194148" w:rsidRPr="0073216C" w:rsidRDefault="00194148" w:rsidP="002B6DB4">
                  <w:pPr>
                    <w:pStyle w:val="5tab"/>
                    <w:spacing w:before="50" w:after="50"/>
                    <w:rPr>
                      <w:rFonts w:cs="Arial"/>
                      <w:lang w:val="en-GB"/>
                    </w:rPr>
                  </w:pPr>
                  <w:r w:rsidRPr="0073216C">
                    <w:rPr>
                      <w:rFonts w:cs="Arial"/>
                      <w:lang w:val="en-GB"/>
                    </w:rPr>
                    <w:t>Fill Character</w:t>
                  </w:r>
                </w:p>
              </w:tc>
              <w:tc>
                <w:tcPr>
                  <w:tcW w:w="2185" w:type="dxa"/>
                  <w:shd w:val="clear" w:color="auto" w:fill="auto"/>
                </w:tcPr>
                <w:p w14:paraId="43AA6255" w14:textId="77777777" w:rsidR="00194148" w:rsidRPr="0073216C" w:rsidRDefault="009C63DD" w:rsidP="002B6DB4">
                  <w:pPr>
                    <w:pStyle w:val="5tab"/>
                    <w:spacing w:before="50" w:after="50"/>
                    <w:rPr>
                      <w:rFonts w:cs="Arial"/>
                      <w:lang w:val="en-GB"/>
                    </w:rPr>
                  </w:pPr>
                  <w:r w:rsidRPr="0073216C">
                    <w:rPr>
                      <w:rFonts w:cs="Arial"/>
                      <w:lang w:val="en-GB"/>
                    </w:rPr>
                    <w:t>n/a</w:t>
                  </w:r>
                </w:p>
              </w:tc>
            </w:tr>
            <w:tr w:rsidR="007B65AB" w:rsidRPr="007B65AB" w14:paraId="27ABD5CB" w14:textId="77777777" w:rsidTr="002B6DB4">
              <w:tc>
                <w:tcPr>
                  <w:tcW w:w="1775" w:type="dxa"/>
                </w:tcPr>
                <w:p w14:paraId="4774648D" w14:textId="77777777" w:rsidR="00194148" w:rsidRPr="0073216C" w:rsidRDefault="00194148" w:rsidP="002B6DB4">
                  <w:pPr>
                    <w:pStyle w:val="5tab"/>
                    <w:spacing w:before="50" w:after="50"/>
                    <w:rPr>
                      <w:rFonts w:cs="Arial"/>
                      <w:lang w:val="en-GB"/>
                    </w:rPr>
                  </w:pPr>
                  <w:r w:rsidRPr="0073216C">
                    <w:rPr>
                      <w:rFonts w:cs="Arial"/>
                      <w:lang w:val="en-GB"/>
                    </w:rPr>
                    <w:t>Record Position</w:t>
                  </w:r>
                </w:p>
              </w:tc>
              <w:tc>
                <w:tcPr>
                  <w:tcW w:w="2185" w:type="dxa"/>
                </w:tcPr>
                <w:p w14:paraId="57425B0D" w14:textId="77777777" w:rsidR="00194148" w:rsidRPr="0073216C" w:rsidRDefault="00194148" w:rsidP="002B6DB4">
                  <w:pPr>
                    <w:pStyle w:val="5tab"/>
                    <w:spacing w:before="50" w:after="50"/>
                    <w:rPr>
                      <w:rFonts w:cs="Arial"/>
                      <w:lang w:val="en-GB"/>
                    </w:rPr>
                  </w:pPr>
                  <w:r w:rsidRPr="0073216C">
                    <w:rPr>
                      <w:rFonts w:cs="Arial"/>
                      <w:lang w:val="en-GB"/>
                    </w:rPr>
                    <w:t>55</w:t>
                  </w:r>
                </w:p>
              </w:tc>
            </w:tr>
            <w:tr w:rsidR="007B65AB" w:rsidRPr="007B65AB" w14:paraId="19CCE5CD" w14:textId="77777777" w:rsidTr="002B6DB4">
              <w:tc>
                <w:tcPr>
                  <w:tcW w:w="1775" w:type="dxa"/>
                </w:tcPr>
                <w:p w14:paraId="06359EF2" w14:textId="77777777" w:rsidR="00194148" w:rsidRPr="0073216C" w:rsidRDefault="00194148" w:rsidP="002B6DB4">
                  <w:pPr>
                    <w:pStyle w:val="5tab"/>
                    <w:spacing w:before="50" w:after="50"/>
                    <w:rPr>
                      <w:rFonts w:cs="Arial"/>
                      <w:lang w:val="en-GB"/>
                    </w:rPr>
                  </w:pPr>
                  <w:r w:rsidRPr="0073216C">
                    <w:rPr>
                      <w:rFonts w:cs="Arial"/>
                      <w:lang w:val="en-GB"/>
                    </w:rPr>
                    <w:t>Type of Students</w:t>
                  </w:r>
                </w:p>
              </w:tc>
              <w:tc>
                <w:tcPr>
                  <w:tcW w:w="2185" w:type="dxa"/>
                  <w:shd w:val="clear" w:color="auto" w:fill="auto"/>
                </w:tcPr>
                <w:p w14:paraId="521F675B" w14:textId="77777777" w:rsidR="00194148" w:rsidRPr="0073216C" w:rsidRDefault="00194148" w:rsidP="002B6DB4">
                  <w:pPr>
                    <w:pStyle w:val="5tab"/>
                    <w:spacing w:before="50" w:after="50"/>
                    <w:rPr>
                      <w:rFonts w:cs="Arial"/>
                      <w:lang w:val="en-GB"/>
                    </w:rPr>
                  </w:pPr>
                  <w:proofErr w:type="gramStart"/>
                  <w:r w:rsidRPr="0073216C">
                    <w:rPr>
                      <w:rFonts w:cs="Arial"/>
                      <w:lang w:val="en-GB"/>
                    </w:rPr>
                    <w:t>B,C</w:t>
                  </w:r>
                  <w:proofErr w:type="gramEnd"/>
                  <w:r w:rsidRPr="0073216C">
                    <w:rPr>
                      <w:rFonts w:cs="Arial"/>
                      <w:lang w:val="en-GB"/>
                    </w:rPr>
                    <w:t>,D</w:t>
                  </w:r>
                </w:p>
              </w:tc>
            </w:tr>
            <w:tr w:rsidR="007B65AB" w:rsidRPr="007B65AB" w14:paraId="7A92AD69" w14:textId="77777777" w:rsidTr="002B6DB4">
              <w:tc>
                <w:tcPr>
                  <w:tcW w:w="1775" w:type="dxa"/>
                </w:tcPr>
                <w:p w14:paraId="6498B7D9" w14:textId="77777777" w:rsidR="00194148" w:rsidRPr="0073216C" w:rsidRDefault="00194148" w:rsidP="002B6DB4">
                  <w:pPr>
                    <w:pStyle w:val="5tab"/>
                    <w:spacing w:before="50" w:after="50"/>
                    <w:rPr>
                      <w:rFonts w:cs="Arial"/>
                      <w:lang w:val="en-GB"/>
                    </w:rPr>
                  </w:pPr>
                  <w:r w:rsidRPr="0073216C">
                    <w:rPr>
                      <w:rFonts w:cs="Arial"/>
                      <w:lang w:val="en-GB"/>
                    </w:rPr>
                    <w:t>Preceding Field</w:t>
                  </w:r>
                </w:p>
              </w:tc>
              <w:tc>
                <w:tcPr>
                  <w:tcW w:w="2185" w:type="dxa"/>
                </w:tcPr>
                <w:p w14:paraId="51D1D985" w14:textId="77777777" w:rsidR="00194148" w:rsidRPr="0073216C" w:rsidRDefault="00194148" w:rsidP="002B6DB4">
                  <w:pPr>
                    <w:pStyle w:val="5tab"/>
                    <w:spacing w:before="50" w:after="50"/>
                    <w:rPr>
                      <w:rFonts w:cs="Arial"/>
                      <w:lang w:val="en-GB"/>
                    </w:rPr>
                  </w:pPr>
                  <w:r w:rsidRPr="0073216C">
                    <w:rPr>
                      <w:rFonts w:cs="Arial"/>
                      <w:lang w:val="en-GB"/>
                    </w:rPr>
                    <w:t>CITIZEN</w:t>
                  </w:r>
                </w:p>
              </w:tc>
            </w:tr>
            <w:tr w:rsidR="007B65AB" w:rsidRPr="007B65AB" w14:paraId="797C6940" w14:textId="77777777" w:rsidTr="002B6DB4">
              <w:tc>
                <w:tcPr>
                  <w:tcW w:w="1775" w:type="dxa"/>
                </w:tcPr>
                <w:p w14:paraId="68139D23" w14:textId="77777777" w:rsidR="00194148" w:rsidRPr="0073216C" w:rsidRDefault="00194148" w:rsidP="002B6DB4">
                  <w:pPr>
                    <w:pStyle w:val="5tab"/>
                    <w:spacing w:before="50" w:after="50"/>
                    <w:rPr>
                      <w:rFonts w:cs="Arial"/>
                      <w:lang w:val="en-GB"/>
                    </w:rPr>
                  </w:pPr>
                  <w:r w:rsidRPr="0073216C">
                    <w:rPr>
                      <w:rFonts w:cs="Arial"/>
                      <w:lang w:val="en-GB"/>
                    </w:rPr>
                    <w:t>Following Field</w:t>
                  </w:r>
                </w:p>
              </w:tc>
              <w:tc>
                <w:tcPr>
                  <w:tcW w:w="2185" w:type="dxa"/>
                </w:tcPr>
                <w:p w14:paraId="53803BA1" w14:textId="77777777" w:rsidR="00194148" w:rsidRPr="0073216C" w:rsidRDefault="00194148" w:rsidP="002B6DB4">
                  <w:pPr>
                    <w:pStyle w:val="5tab"/>
                    <w:spacing w:before="50" w:after="50"/>
                    <w:rPr>
                      <w:rFonts w:cs="Arial"/>
                      <w:lang w:val="en-GB"/>
                    </w:rPr>
                  </w:pPr>
                  <w:r w:rsidRPr="0073216C">
                    <w:rPr>
                      <w:rFonts w:cs="Arial"/>
                      <w:lang w:val="en-GB"/>
                    </w:rPr>
                    <w:t>Padded blank</w:t>
                  </w:r>
                </w:p>
              </w:tc>
            </w:tr>
          </w:tbl>
          <w:p w14:paraId="34DEAD51" w14:textId="77777777" w:rsidR="00194148" w:rsidRPr="0073216C" w:rsidRDefault="00194148" w:rsidP="002B6DB4">
            <w:pPr>
              <w:pStyle w:val="5tab"/>
              <w:spacing w:before="50" w:after="50"/>
              <w:rPr>
                <w:rFonts w:cs="Arial"/>
                <w:lang w:val="en-GB"/>
              </w:rPr>
            </w:pPr>
          </w:p>
        </w:tc>
      </w:tr>
      <w:tr w:rsidR="000360B7" w:rsidRPr="000360B7" w14:paraId="60AA6D0A" w14:textId="77777777" w:rsidTr="00194148">
        <w:tc>
          <w:tcPr>
            <w:tcW w:w="2099" w:type="dxa"/>
          </w:tcPr>
          <w:p w14:paraId="24D779E9" w14:textId="77777777" w:rsidR="00194148" w:rsidRPr="0073216C" w:rsidRDefault="00194148" w:rsidP="002B6DB4">
            <w:pPr>
              <w:pStyle w:val="TableHeading"/>
              <w:spacing w:before="60" w:after="60"/>
              <w:rPr>
                <w:rFonts w:cs="Arial"/>
              </w:rPr>
            </w:pPr>
            <w:r w:rsidRPr="0073216C">
              <w:rPr>
                <w:rFonts w:cs="Arial"/>
              </w:rPr>
              <w:t>Classification</w:t>
            </w:r>
          </w:p>
        </w:tc>
        <w:tc>
          <w:tcPr>
            <w:tcW w:w="7862" w:type="dxa"/>
            <w:gridSpan w:val="2"/>
            <w:shd w:val="clear" w:color="auto" w:fill="auto"/>
          </w:tcPr>
          <w:p w14:paraId="796CAACB" w14:textId="77777777" w:rsidR="00194148" w:rsidRPr="0073216C" w:rsidRDefault="00194148" w:rsidP="002B6DB4">
            <w:pPr>
              <w:rPr>
                <w:rFonts w:cs="Arial"/>
                <w:b/>
              </w:rPr>
            </w:pPr>
            <w:r w:rsidRPr="0073216C">
              <w:rPr>
                <w:rFonts w:cs="Arial"/>
                <w:b/>
              </w:rPr>
              <w:t>Code</w:t>
            </w:r>
            <w:r w:rsidRPr="0073216C">
              <w:rPr>
                <w:rFonts w:cs="Arial"/>
                <w:b/>
              </w:rPr>
              <w:tab/>
              <w:t>Meaning</w:t>
            </w:r>
          </w:p>
          <w:p w14:paraId="58E13511" w14:textId="77777777" w:rsidR="00194148" w:rsidRPr="0073216C" w:rsidRDefault="00194148" w:rsidP="002B6DB4">
            <w:pPr>
              <w:tabs>
                <w:tab w:val="left" w:pos="900"/>
              </w:tabs>
              <w:spacing w:before="60" w:after="60"/>
              <w:ind w:left="900" w:hanging="720"/>
              <w:rPr>
                <w:rFonts w:cs="Arial"/>
              </w:rPr>
            </w:pPr>
            <w:r w:rsidRPr="0073216C">
              <w:rPr>
                <w:rFonts w:cs="Arial"/>
              </w:rPr>
              <w:t>Y</w:t>
            </w:r>
            <w:r w:rsidRPr="0073216C">
              <w:rPr>
                <w:rFonts w:cs="Arial"/>
              </w:rPr>
              <w:tab/>
              <w:t>Student is</w:t>
            </w:r>
            <w:r w:rsidR="00DA731D" w:rsidRPr="0073216C">
              <w:rPr>
                <w:rFonts w:cs="Arial"/>
              </w:rPr>
              <w:t xml:space="preserve"> eligible for F</w:t>
            </w:r>
            <w:r w:rsidRPr="0073216C">
              <w:rPr>
                <w:rFonts w:cs="Arial"/>
              </w:rPr>
              <w:t>ees free</w:t>
            </w:r>
          </w:p>
          <w:p w14:paraId="52BDA8D0" w14:textId="77777777" w:rsidR="00194148" w:rsidRPr="0073216C" w:rsidRDefault="00DA731D" w:rsidP="002B6DB4">
            <w:pPr>
              <w:tabs>
                <w:tab w:val="left" w:pos="900"/>
              </w:tabs>
              <w:spacing w:before="60" w:after="60"/>
              <w:ind w:left="900" w:hanging="720"/>
              <w:rPr>
                <w:rFonts w:cs="Arial"/>
              </w:rPr>
            </w:pPr>
            <w:r w:rsidRPr="0073216C">
              <w:rPr>
                <w:rFonts w:cs="Arial"/>
              </w:rPr>
              <w:t>N</w:t>
            </w:r>
            <w:r w:rsidRPr="0073216C">
              <w:rPr>
                <w:rFonts w:cs="Arial"/>
              </w:rPr>
              <w:tab/>
              <w:t>Student is not eligible for F</w:t>
            </w:r>
            <w:r w:rsidR="00194148" w:rsidRPr="0073216C">
              <w:rPr>
                <w:rFonts w:cs="Arial"/>
              </w:rPr>
              <w:t>ees free</w:t>
            </w:r>
          </w:p>
          <w:p w14:paraId="51021305" w14:textId="77777777" w:rsidR="00194148" w:rsidRDefault="00DA731D" w:rsidP="002B6DB4">
            <w:pPr>
              <w:tabs>
                <w:tab w:val="left" w:pos="900"/>
              </w:tabs>
              <w:spacing w:before="60" w:after="60"/>
              <w:ind w:left="900" w:hanging="720"/>
              <w:rPr>
                <w:rFonts w:cs="Arial"/>
              </w:rPr>
            </w:pPr>
            <w:r w:rsidRPr="0073216C">
              <w:rPr>
                <w:rFonts w:cs="Arial"/>
              </w:rPr>
              <w:t>U          Student’s F</w:t>
            </w:r>
            <w:r w:rsidR="00194148" w:rsidRPr="0073216C">
              <w:rPr>
                <w:rFonts w:cs="Arial"/>
              </w:rPr>
              <w:t>ees free eligibility is unknown</w:t>
            </w:r>
          </w:p>
          <w:p w14:paraId="57A09064" w14:textId="77777777" w:rsidR="00CB04CC" w:rsidRPr="00F322BB" w:rsidRDefault="00CB04CC" w:rsidP="002B6DB4">
            <w:pPr>
              <w:tabs>
                <w:tab w:val="left" w:pos="900"/>
              </w:tabs>
              <w:spacing w:before="60" w:after="60"/>
              <w:ind w:left="900" w:hanging="720"/>
              <w:rPr>
                <w:rFonts w:cs="Arial"/>
              </w:rPr>
            </w:pPr>
            <w:r w:rsidRPr="00F322BB">
              <w:rPr>
                <w:rFonts w:cs="Arial"/>
              </w:rPr>
              <w:t>8           Student is eligible for fees-free, started fees-free consumption in 2018, and will always have status as 8</w:t>
            </w:r>
          </w:p>
          <w:p w14:paraId="45D0238B" w14:textId="77777777" w:rsidR="00CB04CC" w:rsidRPr="00F322BB" w:rsidRDefault="00CB04CC" w:rsidP="002B6DB4">
            <w:pPr>
              <w:tabs>
                <w:tab w:val="left" w:pos="900"/>
              </w:tabs>
              <w:spacing w:before="60" w:after="60"/>
              <w:ind w:left="900" w:hanging="720"/>
              <w:rPr>
                <w:rFonts w:cs="Arial"/>
              </w:rPr>
            </w:pPr>
            <w:r w:rsidRPr="00F322BB">
              <w:rPr>
                <w:rFonts w:cs="Arial"/>
              </w:rPr>
              <w:t>9           Student is eligible for fees-free, started fees-free consumption in 2019, and will always have status as 9</w:t>
            </w:r>
          </w:p>
          <w:p w14:paraId="5CF075D1" w14:textId="77777777" w:rsidR="00CB04CC" w:rsidRPr="003D0B2C" w:rsidRDefault="00CB04CC" w:rsidP="003D0B2C">
            <w:pPr>
              <w:pStyle w:val="ListParagraph"/>
              <w:numPr>
                <w:ilvl w:val="0"/>
                <w:numId w:val="50"/>
              </w:numPr>
              <w:tabs>
                <w:tab w:val="left" w:pos="900"/>
              </w:tabs>
              <w:spacing w:before="60" w:after="60"/>
              <w:rPr>
                <w:rFonts w:cs="Arial"/>
              </w:rPr>
            </w:pPr>
            <w:r w:rsidRPr="003D0B2C">
              <w:rPr>
                <w:rFonts w:ascii="Arial" w:hAnsi="Arial" w:cs="Arial"/>
                <w:sz w:val="20"/>
              </w:rPr>
              <w:t>Student is eligible for fees-free, started fees-free consumption in 2020, and will always have status as 0</w:t>
            </w:r>
          </w:p>
          <w:p w14:paraId="0FE4C977" w14:textId="77777777" w:rsidR="005D43ED" w:rsidRPr="003D0B2C" w:rsidRDefault="005D43ED" w:rsidP="003D0B2C">
            <w:pPr>
              <w:pStyle w:val="ListParagraph"/>
              <w:numPr>
                <w:ilvl w:val="0"/>
                <w:numId w:val="50"/>
              </w:numPr>
              <w:tabs>
                <w:tab w:val="left" w:pos="900"/>
              </w:tabs>
              <w:spacing w:before="60" w:after="60"/>
              <w:rPr>
                <w:rFonts w:cs="Arial"/>
              </w:rPr>
            </w:pPr>
            <w:r w:rsidRPr="003D0B2C">
              <w:rPr>
                <w:rFonts w:ascii="Arial" w:hAnsi="Arial" w:cs="Arial"/>
                <w:sz w:val="20"/>
              </w:rPr>
              <w:t>Student is eligible for fees-free, started fees-free consumption in 2021, and will always have status as 1</w:t>
            </w:r>
          </w:p>
          <w:p w14:paraId="57119B58" w14:textId="77777777" w:rsidR="00CB04CC" w:rsidRPr="00C35721" w:rsidRDefault="00207597" w:rsidP="002B6DB4">
            <w:pPr>
              <w:tabs>
                <w:tab w:val="left" w:pos="900"/>
              </w:tabs>
              <w:spacing w:before="60" w:after="60"/>
              <w:ind w:left="900" w:hanging="720"/>
              <w:rPr>
                <w:rFonts w:cs="Arial"/>
                <w:color w:val="FF0000"/>
              </w:rPr>
            </w:pPr>
            <w:r w:rsidRPr="004975BC">
              <w:rPr>
                <w:rFonts w:cs="Arial"/>
              </w:rPr>
              <w:t xml:space="preserve">2   </w:t>
            </w:r>
            <w:r w:rsidRPr="00C35721">
              <w:rPr>
                <w:rFonts w:cs="Arial"/>
                <w:color w:val="FF0000"/>
              </w:rPr>
              <w:t xml:space="preserve">        </w:t>
            </w:r>
            <w:r w:rsidRPr="004975BC">
              <w:rPr>
                <w:rFonts w:cs="Arial"/>
              </w:rPr>
              <w:t>Student is eligible for fees-free, started fees-free consumption in 2022, and will always have status as 2</w:t>
            </w:r>
          </w:p>
          <w:p w14:paraId="598152E3" w14:textId="77777777" w:rsidR="00207597" w:rsidRPr="00F322BB" w:rsidRDefault="00207597" w:rsidP="002B6DB4">
            <w:pPr>
              <w:tabs>
                <w:tab w:val="left" w:pos="900"/>
              </w:tabs>
              <w:spacing w:before="60" w:after="60"/>
              <w:ind w:left="900" w:hanging="720"/>
              <w:rPr>
                <w:rFonts w:cs="Arial"/>
              </w:rPr>
            </w:pPr>
          </w:p>
          <w:p w14:paraId="5155B916" w14:textId="77777777" w:rsidR="00194148" w:rsidRPr="0073216C" w:rsidRDefault="00194148">
            <w:pPr>
              <w:tabs>
                <w:tab w:val="left" w:pos="28"/>
              </w:tabs>
              <w:spacing w:before="60" w:after="60"/>
              <w:ind w:left="28" w:hanging="11"/>
              <w:rPr>
                <w:rFonts w:cs="Arial"/>
              </w:rPr>
            </w:pPr>
            <w:r w:rsidRPr="0073216C">
              <w:rPr>
                <w:rFonts w:cs="Arial"/>
              </w:rPr>
              <w:t>The value reported should reflect the Fees Free Eligibility (provider-based study) that the TEC provides</w:t>
            </w:r>
            <w:r w:rsidR="00FF5356">
              <w:rPr>
                <w:rFonts w:cs="Arial"/>
              </w:rPr>
              <w:t xml:space="preserve">, </w:t>
            </w:r>
            <w:r w:rsidR="009C63DD" w:rsidRPr="0073216C">
              <w:rPr>
                <w:lang w:val="en"/>
              </w:rPr>
              <w:t>published on Workspace 2</w:t>
            </w:r>
            <w:r w:rsidR="00FF5356">
              <w:rPr>
                <w:lang w:val="en"/>
              </w:rPr>
              <w:t>. Please click on link below, select the TEO and click on the List of NSNs eligible for Fees Free study. (</w:t>
            </w:r>
            <w:hyperlink r:id="rId47" w:history="1">
              <w:r w:rsidR="00FF5356" w:rsidRPr="00B4643D">
                <w:rPr>
                  <w:rStyle w:val="Hyperlink"/>
                  <w:lang w:val="en"/>
                </w:rPr>
                <w:t>https://workspace2.tec.govt.nz/Pages/default.aspx</w:t>
              </w:r>
            </w:hyperlink>
            <w:r w:rsidR="00FF5356">
              <w:rPr>
                <w:lang w:val="en"/>
              </w:rPr>
              <w:t>)</w:t>
            </w:r>
          </w:p>
        </w:tc>
      </w:tr>
      <w:tr w:rsidR="000360B7" w:rsidRPr="000360B7" w14:paraId="21528032" w14:textId="77777777" w:rsidTr="00194148">
        <w:tc>
          <w:tcPr>
            <w:tcW w:w="2099" w:type="dxa"/>
          </w:tcPr>
          <w:p w14:paraId="0525EFA1" w14:textId="77777777" w:rsidR="00194148" w:rsidRPr="0073216C" w:rsidRDefault="00194148" w:rsidP="002B6DB4">
            <w:pPr>
              <w:pStyle w:val="TableHeading"/>
              <w:spacing w:before="60" w:after="60"/>
              <w:rPr>
                <w:rFonts w:cs="Arial"/>
              </w:rPr>
            </w:pPr>
            <w:r w:rsidRPr="0073216C">
              <w:rPr>
                <w:rFonts w:cs="Arial"/>
              </w:rPr>
              <w:t>Validation Logic</w:t>
            </w:r>
          </w:p>
        </w:tc>
        <w:tc>
          <w:tcPr>
            <w:tcW w:w="7862" w:type="dxa"/>
            <w:gridSpan w:val="2"/>
          </w:tcPr>
          <w:p w14:paraId="1B66A28C" w14:textId="77777777" w:rsidR="00194148" w:rsidRPr="0073216C" w:rsidRDefault="00194148" w:rsidP="002B6DB4">
            <w:pPr>
              <w:pStyle w:val="Appliesto"/>
              <w:tabs>
                <w:tab w:val="clear" w:pos="1134"/>
                <w:tab w:val="left" w:pos="900"/>
                <w:tab w:val="left" w:pos="1440"/>
              </w:tabs>
              <w:spacing w:before="60" w:after="60"/>
              <w:ind w:left="0" w:firstLine="0"/>
              <w:rPr>
                <w:rFonts w:cs="Arial"/>
                <w:b/>
                <w:lang w:val="en-GB"/>
              </w:rPr>
            </w:pPr>
            <w:r w:rsidRPr="0073216C">
              <w:rPr>
                <w:rFonts w:cs="Arial"/>
                <w:b/>
                <w:lang w:val="en-GB"/>
              </w:rPr>
              <w:t>Applies To:</w:t>
            </w:r>
            <w:r w:rsidRPr="0073216C">
              <w:rPr>
                <w:rFonts w:cs="Arial"/>
                <w:b/>
                <w:lang w:val="en-GB"/>
              </w:rPr>
              <w:tab/>
              <w:t xml:space="preserve">Type </w:t>
            </w:r>
            <w:proofErr w:type="gramStart"/>
            <w:r w:rsidRPr="0073216C">
              <w:rPr>
                <w:rFonts w:cs="Arial"/>
                <w:b/>
                <w:lang w:val="en-GB"/>
              </w:rPr>
              <w:t>B,C</w:t>
            </w:r>
            <w:proofErr w:type="gramEnd"/>
            <w:r w:rsidRPr="0073216C">
              <w:rPr>
                <w:rFonts w:cs="Arial"/>
                <w:b/>
                <w:lang w:val="en-GB"/>
              </w:rPr>
              <w:t>,D students</w:t>
            </w:r>
          </w:p>
          <w:p w14:paraId="4B768B08" w14:textId="77777777" w:rsidR="00194148" w:rsidRPr="0073216C" w:rsidRDefault="00194148" w:rsidP="002B6DB4">
            <w:pPr>
              <w:pStyle w:val="Appliesto"/>
              <w:tabs>
                <w:tab w:val="clear" w:pos="1134"/>
                <w:tab w:val="left" w:pos="900"/>
                <w:tab w:val="left" w:pos="1440"/>
              </w:tabs>
              <w:spacing w:before="60" w:after="60"/>
              <w:ind w:left="0" w:firstLine="0"/>
              <w:rPr>
                <w:rFonts w:cs="Arial"/>
                <w:b/>
                <w:lang w:val="en-GB"/>
              </w:rPr>
            </w:pPr>
            <w:r w:rsidRPr="0073216C">
              <w:rPr>
                <w:rFonts w:cs="Arial"/>
                <w:b/>
                <w:lang w:val="en-GB"/>
              </w:rPr>
              <w:t>Error</w:t>
            </w:r>
            <w:r w:rsidRPr="0073216C">
              <w:rPr>
                <w:rFonts w:cs="Arial"/>
                <w:b/>
                <w:lang w:val="en-GB"/>
              </w:rPr>
              <w:tab/>
            </w:r>
          </w:p>
          <w:p w14:paraId="1DC09843" w14:textId="77777777" w:rsidR="00194148" w:rsidRPr="00F322BB" w:rsidRDefault="00194148" w:rsidP="002B6DB4">
            <w:pPr>
              <w:pStyle w:val="Appliesto"/>
              <w:tabs>
                <w:tab w:val="left" w:pos="900"/>
                <w:tab w:val="left" w:pos="1440"/>
              </w:tabs>
              <w:spacing w:before="60" w:after="60"/>
              <w:rPr>
                <w:rFonts w:cs="Arial"/>
                <w:lang w:val="en-GB"/>
              </w:rPr>
            </w:pPr>
            <w:r w:rsidRPr="00F322BB">
              <w:rPr>
                <w:rFonts w:cs="Arial"/>
                <w:lang w:val="en-GB"/>
              </w:rPr>
              <w:t>663     FEES_FREE_ELIGIBLE is other than Y or N or U</w:t>
            </w:r>
            <w:r w:rsidR="00E12A75" w:rsidRPr="00F322BB">
              <w:rPr>
                <w:rFonts w:cs="Arial"/>
                <w:lang w:val="en-GB"/>
              </w:rPr>
              <w:t xml:space="preserve"> </w:t>
            </w:r>
            <w:r w:rsidR="00E12A75" w:rsidRPr="00F322BB">
              <w:rPr>
                <w:rFonts w:cs="Arial"/>
              </w:rPr>
              <w:t>for prior Dec 2019 submissions</w:t>
            </w:r>
          </w:p>
          <w:p w14:paraId="009DFA77" w14:textId="77777777" w:rsidR="00E12A75" w:rsidRPr="00F322BB" w:rsidRDefault="00E12A75" w:rsidP="00273FDA">
            <w:pPr>
              <w:pStyle w:val="Appliesto"/>
              <w:tabs>
                <w:tab w:val="clear" w:pos="1134"/>
                <w:tab w:val="left" w:pos="595"/>
                <w:tab w:val="left" w:pos="900"/>
                <w:tab w:val="left" w:pos="1440"/>
              </w:tabs>
              <w:spacing w:before="60" w:after="60"/>
              <w:ind w:left="595" w:hanging="595"/>
              <w:rPr>
                <w:rFonts w:cs="Arial"/>
                <w:lang w:val="en-GB"/>
              </w:rPr>
            </w:pPr>
            <w:r w:rsidRPr="00F322BB">
              <w:rPr>
                <w:rFonts w:cs="Arial"/>
                <w:lang w:val="en-GB"/>
              </w:rPr>
              <w:t xml:space="preserve">673     </w:t>
            </w:r>
            <w:r w:rsidRPr="00F322BB">
              <w:rPr>
                <w:rFonts w:cs="Arial"/>
              </w:rPr>
              <w:t>FEES_FREE_ELIGIBLE is other than Y or N or U or 8 or 9 or 0</w:t>
            </w:r>
            <w:r w:rsidR="005D43ED">
              <w:rPr>
                <w:rFonts w:cs="Arial"/>
              </w:rPr>
              <w:t xml:space="preserve"> or </w:t>
            </w:r>
            <w:r w:rsidR="005D43ED" w:rsidRPr="00C35721">
              <w:rPr>
                <w:rFonts w:cs="Arial"/>
              </w:rPr>
              <w:t>1</w:t>
            </w:r>
            <w:r w:rsidRPr="002054B1">
              <w:rPr>
                <w:rFonts w:cs="Arial"/>
              </w:rPr>
              <w:t xml:space="preserve"> </w:t>
            </w:r>
            <w:r w:rsidR="00800EF5" w:rsidRPr="00C35721">
              <w:rPr>
                <w:rFonts w:cs="Arial"/>
              </w:rPr>
              <w:t>or</w:t>
            </w:r>
            <w:r w:rsidR="00800EF5" w:rsidRPr="00C35721">
              <w:rPr>
                <w:rFonts w:cs="Arial"/>
                <w:color w:val="FF0000"/>
              </w:rPr>
              <w:t xml:space="preserve"> 2 </w:t>
            </w:r>
            <w:r w:rsidRPr="00F322BB">
              <w:rPr>
                <w:rFonts w:cs="Arial"/>
              </w:rPr>
              <w:t>on or after Dec</w:t>
            </w:r>
            <w:r w:rsidR="005D43ED">
              <w:rPr>
                <w:rFonts w:cs="Arial"/>
              </w:rPr>
              <w:t xml:space="preserve"> </w:t>
            </w:r>
            <w:r w:rsidRPr="00F322BB">
              <w:rPr>
                <w:rFonts w:cs="Arial"/>
              </w:rPr>
              <w:t>2019 submissions</w:t>
            </w:r>
          </w:p>
          <w:p w14:paraId="479E5C94" w14:textId="77777777" w:rsidR="007C3D1C" w:rsidRPr="0073216C" w:rsidRDefault="00E12A75">
            <w:pPr>
              <w:pStyle w:val="Appliesto"/>
              <w:tabs>
                <w:tab w:val="left" w:pos="900"/>
                <w:tab w:val="left" w:pos="1440"/>
              </w:tabs>
              <w:spacing w:before="60" w:after="60"/>
              <w:rPr>
                <w:rFonts w:cs="Arial"/>
                <w:lang w:val="en-GB"/>
              </w:rPr>
            </w:pPr>
            <w:r w:rsidRPr="00F322BB">
              <w:rPr>
                <w:rFonts w:cs="Arial"/>
                <w:lang w:val="en-GB"/>
              </w:rPr>
              <w:t xml:space="preserve">674     </w:t>
            </w:r>
            <w:r w:rsidRPr="00F322BB">
              <w:rPr>
                <w:rFonts w:cs="Arial"/>
              </w:rPr>
              <w:t>FEES_FREE_ELIGIBLE cannot be 0 for submission year 2019</w:t>
            </w:r>
            <w:r w:rsidR="0059227B">
              <w:rPr>
                <w:rFonts w:cs="Arial"/>
              </w:rPr>
              <w:t xml:space="preserve"> </w:t>
            </w:r>
          </w:p>
        </w:tc>
      </w:tr>
      <w:tr w:rsidR="000360B7" w:rsidRPr="000360B7" w14:paraId="0605811E" w14:textId="77777777" w:rsidTr="00194148">
        <w:tc>
          <w:tcPr>
            <w:tcW w:w="2099" w:type="dxa"/>
            <w:tcBorders>
              <w:top w:val="nil"/>
            </w:tcBorders>
          </w:tcPr>
          <w:p w14:paraId="750CC8B7" w14:textId="77777777" w:rsidR="00194148" w:rsidRPr="0073216C" w:rsidRDefault="00194148" w:rsidP="002B6DB4">
            <w:pPr>
              <w:pStyle w:val="TableHeading"/>
              <w:spacing w:before="60" w:after="60"/>
              <w:rPr>
                <w:rFonts w:cs="Arial"/>
              </w:rPr>
            </w:pPr>
            <w:r w:rsidRPr="0073216C">
              <w:rPr>
                <w:rFonts w:cs="Arial"/>
              </w:rPr>
              <w:t>Data Collection</w:t>
            </w:r>
          </w:p>
        </w:tc>
        <w:tc>
          <w:tcPr>
            <w:tcW w:w="7862" w:type="dxa"/>
            <w:gridSpan w:val="2"/>
            <w:tcBorders>
              <w:top w:val="nil"/>
            </w:tcBorders>
          </w:tcPr>
          <w:p w14:paraId="067D0A6C" w14:textId="77777777" w:rsidR="00194148" w:rsidRPr="0073216C" w:rsidRDefault="00194148" w:rsidP="002B6DB4">
            <w:pPr>
              <w:pStyle w:val="Source"/>
              <w:spacing w:before="60" w:after="60"/>
              <w:ind w:left="0"/>
              <w:rPr>
                <w:rFonts w:cs="Arial"/>
                <w:lang w:val="en-GB"/>
              </w:rPr>
            </w:pPr>
            <w:r w:rsidRPr="0073216C">
              <w:rPr>
                <w:rFonts w:cs="Arial"/>
                <w:lang w:val="en-GB"/>
              </w:rPr>
              <w:t>Source:</w:t>
            </w:r>
            <w:r w:rsidRPr="0073216C">
              <w:rPr>
                <w:rFonts w:cs="Arial"/>
                <w:lang w:val="en-GB"/>
              </w:rPr>
              <w:tab/>
              <w:t>Student application/enrolment form.</w:t>
            </w:r>
          </w:p>
        </w:tc>
      </w:tr>
      <w:tr w:rsidR="00501FF4" w:rsidRPr="00501FF4" w14:paraId="3E1F2E43" w14:textId="77777777" w:rsidTr="00194148">
        <w:trPr>
          <w:trHeight w:val="281"/>
        </w:trPr>
        <w:tc>
          <w:tcPr>
            <w:tcW w:w="2099" w:type="dxa"/>
            <w:tcBorders>
              <w:top w:val="single" w:sz="12" w:space="0" w:color="auto"/>
            </w:tcBorders>
          </w:tcPr>
          <w:p w14:paraId="1C371200" w14:textId="77777777" w:rsidR="00194148" w:rsidRPr="00760780" w:rsidRDefault="00194148" w:rsidP="002B6DB4">
            <w:pPr>
              <w:pStyle w:val="TableHeading"/>
              <w:spacing w:before="60" w:after="60"/>
              <w:rPr>
                <w:rFonts w:cs="Arial"/>
                <w:color w:val="FF0000"/>
              </w:rPr>
            </w:pPr>
            <w:r w:rsidRPr="00501FF4">
              <w:rPr>
                <w:rFonts w:cs="Arial"/>
              </w:rPr>
              <w:t>Field History</w:t>
            </w:r>
          </w:p>
        </w:tc>
        <w:tc>
          <w:tcPr>
            <w:tcW w:w="7862" w:type="dxa"/>
            <w:gridSpan w:val="2"/>
            <w:tcBorders>
              <w:top w:val="single" w:sz="12" w:space="0" w:color="auto"/>
              <w:bottom w:val="nil"/>
            </w:tcBorders>
          </w:tcPr>
          <w:p w14:paraId="07BA4306" w14:textId="77777777" w:rsidR="00194148" w:rsidRPr="00501FF4" w:rsidRDefault="00194148" w:rsidP="00194148">
            <w:pPr>
              <w:numPr>
                <w:ilvl w:val="0"/>
                <w:numId w:val="5"/>
              </w:numPr>
              <w:spacing w:before="60" w:after="60"/>
              <w:ind w:left="360" w:hanging="360"/>
              <w:rPr>
                <w:rFonts w:cs="Arial"/>
              </w:rPr>
            </w:pPr>
            <w:r w:rsidRPr="00501FF4">
              <w:rPr>
                <w:rFonts w:cs="Arial"/>
              </w:rPr>
              <w:t>2018 August – Field was introduced</w:t>
            </w:r>
          </w:p>
          <w:p w14:paraId="0FA9F96D" w14:textId="77777777" w:rsidR="00194148" w:rsidRPr="00501FF4" w:rsidRDefault="00194148" w:rsidP="00194148">
            <w:pPr>
              <w:numPr>
                <w:ilvl w:val="0"/>
                <w:numId w:val="5"/>
              </w:numPr>
              <w:spacing w:before="60" w:after="60"/>
              <w:ind w:left="360" w:hanging="360"/>
              <w:rPr>
                <w:rFonts w:cs="Arial"/>
              </w:rPr>
            </w:pPr>
            <w:r w:rsidRPr="00501FF4">
              <w:rPr>
                <w:rFonts w:cs="Arial"/>
              </w:rPr>
              <w:t>2018 August – Validations 663,664 were introduced</w:t>
            </w:r>
          </w:p>
          <w:p w14:paraId="06D27F93" w14:textId="77777777" w:rsidR="008A5D79" w:rsidRPr="00501FF4" w:rsidRDefault="008A5D79">
            <w:pPr>
              <w:numPr>
                <w:ilvl w:val="0"/>
                <w:numId w:val="5"/>
              </w:numPr>
              <w:spacing w:before="60" w:after="60"/>
              <w:ind w:left="360" w:hanging="360"/>
              <w:rPr>
                <w:rFonts w:cs="Arial"/>
              </w:rPr>
            </w:pPr>
            <w:r w:rsidRPr="00501FF4">
              <w:rPr>
                <w:rFonts w:cs="Arial"/>
              </w:rPr>
              <w:t>2019 A</w:t>
            </w:r>
            <w:r w:rsidR="007B65AB" w:rsidRPr="00501FF4">
              <w:rPr>
                <w:rFonts w:cs="Arial"/>
              </w:rPr>
              <w:t>ugust</w:t>
            </w:r>
            <w:r w:rsidRPr="00501FF4">
              <w:rPr>
                <w:rFonts w:cs="Arial"/>
              </w:rPr>
              <w:t xml:space="preserve"> – Validation 664 </w:t>
            </w:r>
            <w:r w:rsidRPr="00501FF4">
              <w:rPr>
                <w:rFonts w:cs="Arial"/>
                <w:lang w:val="en-GB"/>
              </w:rPr>
              <w:t>was removed</w:t>
            </w:r>
          </w:p>
          <w:p w14:paraId="5474EDFD" w14:textId="77777777" w:rsidR="00E12A75" w:rsidRPr="00501FF4" w:rsidRDefault="00E12A75">
            <w:pPr>
              <w:numPr>
                <w:ilvl w:val="0"/>
                <w:numId w:val="5"/>
              </w:numPr>
              <w:spacing w:before="60" w:after="60"/>
              <w:ind w:left="360" w:hanging="360"/>
              <w:rPr>
                <w:rFonts w:cs="Arial"/>
              </w:rPr>
            </w:pPr>
            <w:r w:rsidRPr="00501FF4">
              <w:rPr>
                <w:rFonts w:cs="Arial"/>
                <w:lang w:val="en-GB"/>
              </w:rPr>
              <w:t xml:space="preserve">2019 December </w:t>
            </w:r>
            <w:r w:rsidRPr="00501FF4">
              <w:rPr>
                <w:rFonts w:cs="Arial"/>
              </w:rPr>
              <w:t>– Validation 663 updated</w:t>
            </w:r>
          </w:p>
          <w:p w14:paraId="24DAD69B" w14:textId="77777777" w:rsidR="00E12A75" w:rsidRPr="00501FF4" w:rsidRDefault="00E12A75" w:rsidP="00E12A75">
            <w:pPr>
              <w:numPr>
                <w:ilvl w:val="0"/>
                <w:numId w:val="5"/>
              </w:numPr>
              <w:spacing w:before="60" w:after="60"/>
              <w:ind w:left="360" w:hanging="360"/>
              <w:rPr>
                <w:rFonts w:cs="Arial"/>
              </w:rPr>
            </w:pPr>
            <w:r w:rsidRPr="00501FF4">
              <w:rPr>
                <w:rFonts w:cs="Arial"/>
                <w:lang w:val="en-GB"/>
              </w:rPr>
              <w:t xml:space="preserve">2019 December </w:t>
            </w:r>
            <w:r w:rsidRPr="00501FF4">
              <w:rPr>
                <w:rFonts w:cs="Arial"/>
              </w:rPr>
              <w:t>– Validation 673, 674 were introduced</w:t>
            </w:r>
          </w:p>
          <w:p w14:paraId="7A67CE06" w14:textId="77777777" w:rsidR="00501FF4" w:rsidRPr="00C35721" w:rsidRDefault="00980030" w:rsidP="00E12A75">
            <w:pPr>
              <w:numPr>
                <w:ilvl w:val="0"/>
                <w:numId w:val="5"/>
              </w:numPr>
              <w:spacing w:before="60" w:after="60"/>
              <w:ind w:left="360" w:hanging="360"/>
              <w:rPr>
                <w:rFonts w:cs="Arial"/>
              </w:rPr>
            </w:pPr>
            <w:r w:rsidRPr="00C35721">
              <w:rPr>
                <w:rFonts w:cs="Arial"/>
              </w:rPr>
              <w:t>2021 April – introduction of Code 1</w:t>
            </w:r>
          </w:p>
          <w:p w14:paraId="7B57B496" w14:textId="77777777" w:rsidR="00E12A75" w:rsidRDefault="00501FF4">
            <w:pPr>
              <w:numPr>
                <w:ilvl w:val="0"/>
                <w:numId w:val="5"/>
              </w:numPr>
              <w:spacing w:before="60" w:after="60"/>
              <w:ind w:left="360" w:hanging="360"/>
              <w:rPr>
                <w:rFonts w:cs="Arial"/>
              </w:rPr>
            </w:pPr>
            <w:r w:rsidRPr="00C35721">
              <w:rPr>
                <w:rFonts w:cs="Arial"/>
              </w:rPr>
              <w:lastRenderedPageBreak/>
              <w:t xml:space="preserve">2021 April – Validation 673 updated to include 1 </w:t>
            </w:r>
          </w:p>
          <w:p w14:paraId="6EB7DACC" w14:textId="77777777" w:rsidR="00934FA9" w:rsidRPr="001C37EB" w:rsidRDefault="00934FA9">
            <w:pPr>
              <w:numPr>
                <w:ilvl w:val="0"/>
                <w:numId w:val="5"/>
              </w:numPr>
              <w:spacing w:before="60" w:after="60"/>
              <w:ind w:left="360" w:hanging="360"/>
              <w:rPr>
                <w:rFonts w:cs="Arial"/>
                <w:color w:val="FF0000"/>
              </w:rPr>
            </w:pPr>
            <w:r w:rsidRPr="00934FA9">
              <w:rPr>
                <w:rFonts w:cs="Arial"/>
                <w:color w:val="FF0000"/>
              </w:rPr>
              <w:t xml:space="preserve">2021 </w:t>
            </w:r>
            <w:r>
              <w:rPr>
                <w:rFonts w:cs="Arial"/>
                <w:color w:val="FF0000"/>
              </w:rPr>
              <w:t>November – Introduction of Code 2</w:t>
            </w:r>
          </w:p>
          <w:p w14:paraId="1E51AB23" w14:textId="77777777" w:rsidR="002054B1" w:rsidRPr="00760780" w:rsidRDefault="002054B1">
            <w:pPr>
              <w:numPr>
                <w:ilvl w:val="0"/>
                <w:numId w:val="5"/>
              </w:numPr>
              <w:spacing w:before="60" w:after="60"/>
              <w:ind w:left="360" w:hanging="360"/>
              <w:rPr>
                <w:rFonts w:cs="Arial"/>
                <w:color w:val="FF0000"/>
              </w:rPr>
            </w:pPr>
            <w:r>
              <w:rPr>
                <w:rFonts w:cs="Arial"/>
                <w:color w:val="FF0000"/>
              </w:rPr>
              <w:t>2021 November – Validation 673 updated to include 2</w:t>
            </w:r>
          </w:p>
        </w:tc>
      </w:tr>
    </w:tbl>
    <w:p w14:paraId="4D3EA44B" w14:textId="77777777" w:rsidR="00194148" w:rsidRPr="00760780" w:rsidRDefault="00194148">
      <w:pPr>
        <w:rPr>
          <w:color w:val="FF0000"/>
        </w:rPr>
      </w:pPr>
    </w:p>
    <w:tbl>
      <w:tblPr>
        <w:tblW w:w="9900" w:type="dxa"/>
        <w:tblInd w:w="-180" w:type="dxa"/>
        <w:tblLayout w:type="fixed"/>
        <w:tblCellMar>
          <w:left w:w="0" w:type="dxa"/>
          <w:right w:w="0" w:type="dxa"/>
        </w:tblCellMar>
        <w:tblLook w:val="0000" w:firstRow="0" w:lastRow="0" w:firstColumn="0" w:lastColumn="0" w:noHBand="0" w:noVBand="0"/>
      </w:tblPr>
      <w:tblGrid>
        <w:gridCol w:w="1980"/>
        <w:gridCol w:w="4320"/>
        <w:gridCol w:w="3600"/>
      </w:tblGrid>
      <w:tr w:rsidR="00E30CDC" w14:paraId="0C0A4312" w14:textId="77777777" w:rsidTr="00A006BF">
        <w:tc>
          <w:tcPr>
            <w:tcW w:w="1980" w:type="dxa"/>
            <w:tcBorders>
              <w:top w:val="single" w:sz="4" w:space="0" w:color="auto"/>
              <w:bottom w:val="single" w:sz="4" w:space="0" w:color="auto"/>
            </w:tcBorders>
            <w:shd w:val="clear" w:color="auto" w:fill="CCCCCC"/>
          </w:tcPr>
          <w:p w14:paraId="7731B6EC" w14:textId="77777777" w:rsidR="00E30CDC" w:rsidRPr="0074220A" w:rsidRDefault="00E30CDC" w:rsidP="006E6878">
            <w:pPr>
              <w:pStyle w:val="Heading2"/>
            </w:pPr>
            <w:r w:rsidRPr="0074220A">
              <w:lastRenderedPageBreak/>
              <w:br w:type="page"/>
            </w:r>
            <w:bookmarkStart w:id="417" w:name="_Toc154045392"/>
            <w:bookmarkStart w:id="418" w:name="_Toc154049195"/>
            <w:r w:rsidRPr="0074220A">
              <w:t>Field Name</w:t>
            </w:r>
            <w:bookmarkEnd w:id="417"/>
            <w:bookmarkEnd w:id="418"/>
          </w:p>
        </w:tc>
        <w:tc>
          <w:tcPr>
            <w:tcW w:w="4320" w:type="dxa"/>
            <w:tcBorders>
              <w:top w:val="single" w:sz="4" w:space="0" w:color="auto"/>
              <w:bottom w:val="single" w:sz="4" w:space="0" w:color="auto"/>
            </w:tcBorders>
            <w:shd w:val="clear" w:color="auto" w:fill="CCCCCC"/>
          </w:tcPr>
          <w:p w14:paraId="4943683B" w14:textId="77777777" w:rsidR="00E30CDC" w:rsidRPr="0076262E" w:rsidRDefault="00E30CDC" w:rsidP="006E6878">
            <w:pPr>
              <w:pStyle w:val="Heading2"/>
            </w:pPr>
            <w:bookmarkStart w:id="419" w:name="_Hlt488564952"/>
            <w:bookmarkStart w:id="420" w:name="_Ref488545554"/>
            <w:bookmarkStart w:id="421" w:name="DISABILITY"/>
            <w:bookmarkStart w:id="422" w:name="_Toc154045393"/>
            <w:bookmarkStart w:id="423" w:name="_Toc154207645"/>
            <w:bookmarkEnd w:id="419"/>
            <w:r w:rsidRPr="0076262E">
              <w:t>DISABILITY</w:t>
            </w:r>
            <w:bookmarkEnd w:id="420"/>
            <w:bookmarkEnd w:id="421"/>
            <w:bookmarkEnd w:id="422"/>
            <w:bookmarkEnd w:id="423"/>
          </w:p>
        </w:tc>
        <w:tc>
          <w:tcPr>
            <w:tcW w:w="3600" w:type="dxa"/>
            <w:tcBorders>
              <w:top w:val="single" w:sz="4" w:space="0" w:color="auto"/>
              <w:bottom w:val="single" w:sz="4" w:space="0" w:color="auto"/>
            </w:tcBorders>
            <w:shd w:val="clear" w:color="auto" w:fill="CCCCCC"/>
          </w:tcPr>
          <w:p w14:paraId="3A0279DF" w14:textId="77777777" w:rsidR="00E30CDC" w:rsidRPr="0074220A" w:rsidRDefault="00E30CDC" w:rsidP="006E6878">
            <w:pPr>
              <w:pStyle w:val="Heading2"/>
              <w:rPr>
                <w:szCs w:val="28"/>
              </w:rPr>
            </w:pPr>
            <w:bookmarkStart w:id="424" w:name="_Toc154045394"/>
            <w:bookmarkStart w:id="425" w:name="_Toc154049196"/>
            <w:r w:rsidRPr="0074220A">
              <w:t>Field Number 1.15</w:t>
            </w:r>
            <w:bookmarkEnd w:id="424"/>
            <w:bookmarkEnd w:id="425"/>
          </w:p>
        </w:tc>
      </w:tr>
      <w:tr w:rsidR="00E30CDC" w:rsidRPr="00A006BF" w14:paraId="0BEB35CE" w14:textId="77777777" w:rsidTr="00A006BF">
        <w:tc>
          <w:tcPr>
            <w:tcW w:w="1980" w:type="dxa"/>
            <w:tcBorders>
              <w:top w:val="single" w:sz="4" w:space="0" w:color="auto"/>
            </w:tcBorders>
          </w:tcPr>
          <w:p w14:paraId="00BBC1F7" w14:textId="77777777" w:rsidR="00E30CDC" w:rsidRPr="00A006BF" w:rsidRDefault="00E30CDC" w:rsidP="00A006BF">
            <w:pPr>
              <w:pStyle w:val="TableHeading"/>
              <w:spacing w:before="60" w:after="60"/>
              <w:rPr>
                <w:rFonts w:cs="Arial"/>
              </w:rPr>
            </w:pPr>
            <w:bookmarkStart w:id="426" w:name="_Toc154045395"/>
            <w:bookmarkStart w:id="427" w:name="_Toc154049197"/>
            <w:r w:rsidRPr="00A006BF">
              <w:rPr>
                <w:rFonts w:cs="Arial"/>
              </w:rPr>
              <w:t>Field Title</w:t>
            </w:r>
            <w:bookmarkEnd w:id="426"/>
            <w:bookmarkEnd w:id="427"/>
          </w:p>
        </w:tc>
        <w:tc>
          <w:tcPr>
            <w:tcW w:w="7920" w:type="dxa"/>
            <w:gridSpan w:val="2"/>
            <w:tcBorders>
              <w:top w:val="single" w:sz="4" w:space="0" w:color="auto"/>
            </w:tcBorders>
          </w:tcPr>
          <w:p w14:paraId="3E0CCB97" w14:textId="77777777" w:rsidR="00E30CDC" w:rsidRPr="00A006BF" w:rsidRDefault="00E30CDC" w:rsidP="00A006BF">
            <w:pPr>
              <w:spacing w:before="60" w:after="60"/>
              <w:rPr>
                <w:rFonts w:cs="Arial"/>
                <w:lang w:val="en-GB"/>
              </w:rPr>
            </w:pPr>
            <w:r w:rsidRPr="00A006BF">
              <w:rPr>
                <w:rFonts w:cs="Arial"/>
                <w:lang w:val="en-GB"/>
              </w:rPr>
              <w:t>Disability Indicator</w:t>
            </w:r>
          </w:p>
        </w:tc>
      </w:tr>
      <w:tr w:rsidR="00E30CDC" w:rsidRPr="00A006BF" w14:paraId="79236ACD" w14:textId="77777777" w:rsidTr="00A006BF">
        <w:tc>
          <w:tcPr>
            <w:tcW w:w="1980" w:type="dxa"/>
          </w:tcPr>
          <w:p w14:paraId="597BC586" w14:textId="77777777" w:rsidR="00E30CDC" w:rsidRPr="00A006BF" w:rsidRDefault="00E30CDC" w:rsidP="00A006BF">
            <w:pPr>
              <w:pStyle w:val="TableHeading"/>
              <w:spacing w:before="60" w:after="60"/>
              <w:rPr>
                <w:rFonts w:cs="Arial"/>
              </w:rPr>
            </w:pPr>
            <w:bookmarkStart w:id="428" w:name="_Toc154045396"/>
            <w:bookmarkStart w:id="429" w:name="_Toc154049198"/>
            <w:r w:rsidRPr="00A006BF">
              <w:rPr>
                <w:rFonts w:cs="Arial"/>
              </w:rPr>
              <w:t>Description</w:t>
            </w:r>
            <w:bookmarkEnd w:id="428"/>
            <w:bookmarkEnd w:id="429"/>
          </w:p>
        </w:tc>
        <w:tc>
          <w:tcPr>
            <w:tcW w:w="7920" w:type="dxa"/>
            <w:gridSpan w:val="2"/>
          </w:tcPr>
          <w:p w14:paraId="7C558D87" w14:textId="77777777" w:rsidR="00E30CDC" w:rsidRPr="00A006BF" w:rsidRDefault="00E30CDC" w:rsidP="00A006BF">
            <w:pPr>
              <w:spacing w:before="60" w:after="60"/>
              <w:rPr>
                <w:rFonts w:cs="Arial"/>
                <w:lang w:val="en-GB"/>
              </w:rPr>
            </w:pPr>
            <w:r w:rsidRPr="00A006BF">
              <w:rPr>
                <w:rFonts w:cs="Arial"/>
                <w:lang w:val="en-GB"/>
              </w:rPr>
              <w:t>A code to indicate whether or not a student has a disability.</w:t>
            </w:r>
          </w:p>
        </w:tc>
      </w:tr>
      <w:tr w:rsidR="00E30CDC" w:rsidRPr="00A006BF" w14:paraId="07D448BC" w14:textId="77777777" w:rsidTr="00A006BF">
        <w:tc>
          <w:tcPr>
            <w:tcW w:w="1980" w:type="dxa"/>
          </w:tcPr>
          <w:p w14:paraId="5EC536ED" w14:textId="77777777" w:rsidR="00E30CDC" w:rsidRPr="00A006BF" w:rsidRDefault="00E30CDC" w:rsidP="00A006BF">
            <w:pPr>
              <w:pStyle w:val="TableHeading"/>
              <w:spacing w:before="60" w:after="60"/>
              <w:rPr>
                <w:rFonts w:cs="Arial"/>
              </w:rPr>
            </w:pPr>
            <w:bookmarkStart w:id="430" w:name="_Toc154045397"/>
            <w:bookmarkStart w:id="431" w:name="_Toc154049199"/>
            <w:r w:rsidRPr="00A006BF">
              <w:rPr>
                <w:rFonts w:cs="Arial"/>
              </w:rPr>
              <w:t>Reason for Field</w:t>
            </w:r>
            <w:bookmarkEnd w:id="430"/>
            <w:bookmarkEnd w:id="431"/>
          </w:p>
        </w:tc>
        <w:tc>
          <w:tcPr>
            <w:tcW w:w="7920" w:type="dxa"/>
            <w:gridSpan w:val="2"/>
          </w:tcPr>
          <w:p w14:paraId="4ED9170F" w14:textId="77777777" w:rsidR="00E30CDC" w:rsidRPr="00A006BF" w:rsidRDefault="00E30CDC" w:rsidP="00A006BF">
            <w:pPr>
              <w:spacing w:before="60" w:after="60"/>
              <w:rPr>
                <w:rFonts w:cs="Arial"/>
                <w:lang w:val="en-GB"/>
              </w:rPr>
            </w:pPr>
            <w:r w:rsidRPr="00A006BF">
              <w:rPr>
                <w:rFonts w:cs="Arial"/>
                <w:lang w:val="en-GB"/>
              </w:rPr>
              <w:t>This field assists in monitoring access and participation in tertiary education by people with disabilities. Information collected through this question will also assist organisations in meeting the needs of these students.</w:t>
            </w:r>
          </w:p>
          <w:p w14:paraId="7956890A" w14:textId="77777777" w:rsidR="00E30CDC" w:rsidRPr="00A006BF" w:rsidRDefault="00E30CDC" w:rsidP="00A006BF">
            <w:pPr>
              <w:spacing w:before="60" w:after="60"/>
              <w:rPr>
                <w:rFonts w:cs="Arial"/>
                <w:lang w:val="en-GB"/>
              </w:rPr>
            </w:pPr>
          </w:p>
        </w:tc>
      </w:tr>
      <w:tr w:rsidR="00E30CDC" w14:paraId="62A19E77" w14:textId="77777777" w:rsidTr="00A006BF">
        <w:trPr>
          <w:trHeight w:val="3449"/>
        </w:trPr>
        <w:tc>
          <w:tcPr>
            <w:tcW w:w="1980" w:type="dxa"/>
          </w:tcPr>
          <w:p w14:paraId="75F710C3" w14:textId="77777777" w:rsidR="00E30CDC" w:rsidRPr="00B30674" w:rsidRDefault="00E30CDC" w:rsidP="00A006BF">
            <w:pPr>
              <w:pStyle w:val="TableHeading"/>
            </w:pPr>
            <w:r>
              <w:t>Field Specifications</w:t>
            </w:r>
          </w:p>
        </w:tc>
        <w:tc>
          <w:tcPr>
            <w:tcW w:w="7920" w:type="dxa"/>
            <w:gridSpan w:val="2"/>
          </w:tcPr>
          <w:p w14:paraId="224AF916" w14:textId="77777777" w:rsidR="00E30CDC" w:rsidRPr="005369A9" w:rsidRDefault="00E30CDC" w:rsidP="00A006BF">
            <w:pPr>
              <w:rPr>
                <w:rFonts w:cs="Arial"/>
                <w:sz w:val="6"/>
                <w:lang w:val="en-GB"/>
              </w:rPr>
            </w:pPr>
          </w:p>
          <w:tbl>
            <w:tblPr>
              <w:tblW w:w="3580" w:type="dxa"/>
              <w:tblLayout w:type="fixed"/>
              <w:tblLook w:val="01E0" w:firstRow="1" w:lastRow="1" w:firstColumn="1" w:lastColumn="1" w:noHBand="0" w:noVBand="0"/>
            </w:tblPr>
            <w:tblGrid>
              <w:gridCol w:w="1775"/>
              <w:gridCol w:w="1805"/>
            </w:tblGrid>
            <w:tr w:rsidR="00E30CDC" w:rsidRPr="00CD0393" w14:paraId="36D41968" w14:textId="77777777" w:rsidTr="00CD0393">
              <w:tc>
                <w:tcPr>
                  <w:tcW w:w="1775" w:type="dxa"/>
                  <w:tcBorders>
                    <w:bottom w:val="single" w:sz="4" w:space="0" w:color="auto"/>
                  </w:tcBorders>
                </w:tcPr>
                <w:p w14:paraId="3142785E" w14:textId="77777777" w:rsidR="00E30CDC" w:rsidRPr="00CD0393" w:rsidRDefault="00E30CDC" w:rsidP="00CD0393">
                  <w:pPr>
                    <w:pStyle w:val="5tab"/>
                    <w:spacing w:before="50" w:after="50" w:line="240" w:lineRule="atLeast"/>
                    <w:jc w:val="both"/>
                    <w:rPr>
                      <w:rFonts w:cs="Arial"/>
                      <w:b/>
                      <w:lang w:val="en-GB"/>
                    </w:rPr>
                  </w:pPr>
                  <w:r w:rsidRPr="00CD0393">
                    <w:rPr>
                      <w:rFonts w:cs="Arial"/>
                      <w:b/>
                      <w:lang w:val="en-GB"/>
                    </w:rPr>
                    <w:t>File</w:t>
                  </w:r>
                </w:p>
              </w:tc>
              <w:tc>
                <w:tcPr>
                  <w:tcW w:w="1805" w:type="dxa"/>
                  <w:tcBorders>
                    <w:bottom w:val="single" w:sz="4" w:space="0" w:color="auto"/>
                  </w:tcBorders>
                </w:tcPr>
                <w:p w14:paraId="5E106A8A"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Student</w:t>
                  </w:r>
                </w:p>
              </w:tc>
            </w:tr>
            <w:tr w:rsidR="00E30CDC" w:rsidRPr="00CD0393" w14:paraId="1BBF7F3D" w14:textId="77777777" w:rsidTr="00CD0393">
              <w:tc>
                <w:tcPr>
                  <w:tcW w:w="1775" w:type="dxa"/>
                  <w:tcBorders>
                    <w:top w:val="single" w:sz="4" w:space="0" w:color="auto"/>
                  </w:tcBorders>
                </w:tcPr>
                <w:p w14:paraId="01DF8C7E"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Length</w:t>
                  </w:r>
                </w:p>
              </w:tc>
              <w:tc>
                <w:tcPr>
                  <w:tcW w:w="1805" w:type="dxa"/>
                  <w:tcBorders>
                    <w:top w:val="single" w:sz="4" w:space="0" w:color="auto"/>
                  </w:tcBorders>
                </w:tcPr>
                <w:p w14:paraId="781D6BDA"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1</w:t>
                  </w:r>
                </w:p>
              </w:tc>
            </w:tr>
            <w:tr w:rsidR="00E30CDC" w:rsidRPr="00CD0393" w14:paraId="206957B5" w14:textId="77777777" w:rsidTr="00CD0393">
              <w:tc>
                <w:tcPr>
                  <w:tcW w:w="1775" w:type="dxa"/>
                </w:tcPr>
                <w:p w14:paraId="1C810714"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Type</w:t>
                  </w:r>
                </w:p>
              </w:tc>
              <w:tc>
                <w:tcPr>
                  <w:tcW w:w="1805" w:type="dxa"/>
                </w:tcPr>
                <w:p w14:paraId="1CF93B6C"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Numeric</w:t>
                  </w:r>
                </w:p>
              </w:tc>
            </w:tr>
            <w:tr w:rsidR="00E30CDC" w:rsidRPr="00CD0393" w14:paraId="28ED1461" w14:textId="77777777" w:rsidTr="00CD0393">
              <w:tc>
                <w:tcPr>
                  <w:tcW w:w="1775" w:type="dxa"/>
                </w:tcPr>
                <w:p w14:paraId="04567A72"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Justification</w:t>
                  </w:r>
                </w:p>
              </w:tc>
              <w:tc>
                <w:tcPr>
                  <w:tcW w:w="1805" w:type="dxa"/>
                </w:tcPr>
                <w:p w14:paraId="04A42A07"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n/a</w:t>
                  </w:r>
                </w:p>
              </w:tc>
            </w:tr>
            <w:tr w:rsidR="00E30CDC" w:rsidRPr="00CD0393" w14:paraId="5A89EF60" w14:textId="77777777" w:rsidTr="00CD0393">
              <w:tc>
                <w:tcPr>
                  <w:tcW w:w="1775" w:type="dxa"/>
                </w:tcPr>
                <w:p w14:paraId="2A338BCE"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Fill Character</w:t>
                  </w:r>
                </w:p>
              </w:tc>
              <w:tc>
                <w:tcPr>
                  <w:tcW w:w="1805" w:type="dxa"/>
                </w:tcPr>
                <w:p w14:paraId="16872B04"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9</w:t>
                  </w:r>
                </w:p>
              </w:tc>
            </w:tr>
            <w:tr w:rsidR="00E30CDC" w:rsidRPr="00CD0393" w14:paraId="101130A7" w14:textId="77777777" w:rsidTr="00CD0393">
              <w:tc>
                <w:tcPr>
                  <w:tcW w:w="1775" w:type="dxa"/>
                </w:tcPr>
                <w:p w14:paraId="78B1152E"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Record Position</w:t>
                  </w:r>
                </w:p>
              </w:tc>
              <w:tc>
                <w:tcPr>
                  <w:tcW w:w="1805" w:type="dxa"/>
                </w:tcPr>
                <w:p w14:paraId="3C8687B6"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57</w:t>
                  </w:r>
                </w:p>
              </w:tc>
            </w:tr>
            <w:tr w:rsidR="00E30CDC" w:rsidRPr="00CD0393" w14:paraId="6EA949DE" w14:textId="77777777" w:rsidTr="00CD0393">
              <w:tc>
                <w:tcPr>
                  <w:tcW w:w="1775" w:type="dxa"/>
                </w:tcPr>
                <w:p w14:paraId="7E8440D8"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Type of Students</w:t>
                  </w:r>
                </w:p>
              </w:tc>
              <w:tc>
                <w:tcPr>
                  <w:tcW w:w="1805" w:type="dxa"/>
                </w:tcPr>
                <w:p w14:paraId="32B897EE"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D</w:t>
                  </w:r>
                </w:p>
              </w:tc>
            </w:tr>
            <w:tr w:rsidR="00E30CDC" w:rsidRPr="00CD0393" w14:paraId="4B25A630" w14:textId="77777777" w:rsidTr="00CD0393">
              <w:tc>
                <w:tcPr>
                  <w:tcW w:w="1775" w:type="dxa"/>
                </w:tcPr>
                <w:p w14:paraId="6F83C3A1"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Preceding Field</w:t>
                  </w:r>
                </w:p>
              </w:tc>
              <w:tc>
                <w:tcPr>
                  <w:tcW w:w="1805" w:type="dxa"/>
                </w:tcPr>
                <w:p w14:paraId="2CF4EC9A"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Field 1.14 (blank)</w:t>
                  </w:r>
                </w:p>
              </w:tc>
            </w:tr>
            <w:tr w:rsidR="00E30CDC" w:rsidRPr="00CD0393" w14:paraId="78EA8ADD" w14:textId="77777777" w:rsidTr="00CD0393">
              <w:tc>
                <w:tcPr>
                  <w:tcW w:w="1775" w:type="dxa"/>
                </w:tcPr>
                <w:p w14:paraId="7E655BE5"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Following Field</w:t>
                  </w:r>
                </w:p>
              </w:tc>
              <w:tc>
                <w:tcPr>
                  <w:tcW w:w="1805" w:type="dxa"/>
                </w:tcPr>
                <w:p w14:paraId="118365F1"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FINISH</w:t>
                  </w:r>
                </w:p>
              </w:tc>
            </w:tr>
          </w:tbl>
          <w:p w14:paraId="58DE48F4" w14:textId="77777777" w:rsidR="00E30CDC" w:rsidRPr="0087790B" w:rsidRDefault="00E30CDC" w:rsidP="00A006BF">
            <w:pPr>
              <w:pStyle w:val="5tab"/>
              <w:rPr>
                <w:rFonts w:ascii="Times New Roman" w:hAnsi="Times New Roman"/>
                <w:lang w:val="en-GB"/>
              </w:rPr>
            </w:pPr>
          </w:p>
        </w:tc>
      </w:tr>
      <w:tr w:rsidR="00E30CDC" w:rsidRPr="00A006BF" w14:paraId="22C9AF2D" w14:textId="77777777" w:rsidTr="00A006BF">
        <w:tc>
          <w:tcPr>
            <w:tcW w:w="1980" w:type="dxa"/>
          </w:tcPr>
          <w:p w14:paraId="6D4935A9" w14:textId="77777777" w:rsidR="00E30CDC" w:rsidRPr="00A006BF" w:rsidRDefault="00E30CDC" w:rsidP="00A006BF">
            <w:pPr>
              <w:pStyle w:val="TableHeading"/>
              <w:spacing w:before="60" w:after="60"/>
              <w:rPr>
                <w:rFonts w:cs="Arial"/>
              </w:rPr>
            </w:pPr>
            <w:bookmarkStart w:id="432" w:name="_Toc154045399"/>
            <w:bookmarkStart w:id="433" w:name="_Toc154049201"/>
            <w:r w:rsidRPr="00A006BF">
              <w:rPr>
                <w:rFonts w:cs="Arial"/>
              </w:rPr>
              <w:t>Classification</w:t>
            </w:r>
            <w:bookmarkEnd w:id="432"/>
            <w:bookmarkEnd w:id="433"/>
          </w:p>
        </w:tc>
        <w:tc>
          <w:tcPr>
            <w:tcW w:w="7920" w:type="dxa"/>
            <w:gridSpan w:val="2"/>
          </w:tcPr>
          <w:p w14:paraId="2C9C8CF5" w14:textId="77777777" w:rsidR="00E30CDC" w:rsidRPr="00A006BF" w:rsidRDefault="00E30CDC" w:rsidP="00A006BF">
            <w:pPr>
              <w:pStyle w:val="Heading3"/>
              <w:tabs>
                <w:tab w:val="left" w:pos="900"/>
                <w:tab w:val="left" w:pos="3828"/>
                <w:tab w:val="left" w:pos="4395"/>
              </w:tabs>
              <w:spacing w:before="60"/>
              <w:rPr>
                <w:sz w:val="20"/>
                <w:szCs w:val="20"/>
                <w:lang w:val="en-GB"/>
              </w:rPr>
            </w:pPr>
            <w:bookmarkStart w:id="434" w:name="_Toc154045400"/>
            <w:bookmarkStart w:id="435" w:name="_Toc154049202"/>
            <w:r w:rsidRPr="00A006BF">
              <w:rPr>
                <w:sz w:val="20"/>
                <w:szCs w:val="20"/>
                <w:lang w:val="en-GB"/>
              </w:rPr>
              <w:t xml:space="preserve">Code </w:t>
            </w:r>
            <w:r w:rsidRPr="00A006BF">
              <w:rPr>
                <w:sz w:val="20"/>
                <w:szCs w:val="20"/>
                <w:lang w:val="en-GB"/>
              </w:rPr>
              <w:tab/>
              <w:t>Meaning</w:t>
            </w:r>
            <w:bookmarkEnd w:id="434"/>
            <w:bookmarkEnd w:id="435"/>
          </w:p>
          <w:p w14:paraId="0CD85086" w14:textId="77777777" w:rsidR="00E30CDC" w:rsidRPr="00A006BF" w:rsidRDefault="0074483C" w:rsidP="00DE5098">
            <w:pPr>
              <w:numPr>
                <w:ilvl w:val="0"/>
                <w:numId w:val="25"/>
              </w:numPr>
              <w:tabs>
                <w:tab w:val="left" w:pos="900"/>
                <w:tab w:val="left" w:pos="3828"/>
                <w:tab w:val="left" w:pos="4395"/>
              </w:tabs>
              <w:spacing w:before="60" w:after="60"/>
              <w:rPr>
                <w:rFonts w:cs="Arial"/>
                <w:lang w:val="en-GB"/>
              </w:rPr>
            </w:pPr>
            <w:r>
              <w:rPr>
                <w:rFonts w:cs="Arial"/>
                <w:lang w:val="en-GB"/>
              </w:rPr>
              <w:t xml:space="preserve">      </w:t>
            </w:r>
            <w:r w:rsidR="00E30CDC" w:rsidRPr="00A006BF">
              <w:rPr>
                <w:rFonts w:cs="Arial"/>
                <w:lang w:val="en-GB"/>
              </w:rPr>
              <w:t>No disability identified</w:t>
            </w:r>
          </w:p>
          <w:p w14:paraId="6195DD06" w14:textId="77777777" w:rsidR="007E1F51" w:rsidRDefault="008D3AF9" w:rsidP="008D3AF9">
            <w:pPr>
              <w:tabs>
                <w:tab w:val="left" w:pos="900"/>
                <w:tab w:val="left" w:pos="3828"/>
                <w:tab w:val="left" w:pos="4395"/>
              </w:tabs>
              <w:spacing w:before="60" w:after="60"/>
              <w:rPr>
                <w:rFonts w:cs="Arial"/>
                <w:lang w:val="en-GB"/>
              </w:rPr>
            </w:pPr>
            <w:r>
              <w:rPr>
                <w:rFonts w:cs="Arial"/>
                <w:lang w:val="en-GB"/>
              </w:rPr>
              <w:t xml:space="preserve">   2           </w:t>
            </w:r>
            <w:r w:rsidR="00E30CDC" w:rsidRPr="00A006BF">
              <w:rPr>
                <w:rFonts w:cs="Arial"/>
                <w:lang w:val="en-GB"/>
              </w:rPr>
              <w:t>Disability identified</w:t>
            </w:r>
          </w:p>
          <w:p w14:paraId="4D4D1FCC" w14:textId="77777777" w:rsidR="00E30CDC" w:rsidRPr="00A006BF" w:rsidRDefault="00E30CDC" w:rsidP="00A006BF">
            <w:pPr>
              <w:tabs>
                <w:tab w:val="left" w:pos="900"/>
              </w:tabs>
              <w:spacing w:before="60" w:after="60"/>
              <w:ind w:left="180"/>
              <w:rPr>
                <w:rFonts w:cs="Arial"/>
                <w:sz w:val="18"/>
                <w:lang w:val="en-GB"/>
              </w:rPr>
            </w:pPr>
            <w:r w:rsidRPr="00A006BF">
              <w:rPr>
                <w:rFonts w:cs="Arial"/>
                <w:lang w:val="en-GB"/>
              </w:rPr>
              <w:t>9</w:t>
            </w:r>
            <w:r w:rsidRPr="00A006BF">
              <w:rPr>
                <w:rFonts w:cs="Arial"/>
                <w:lang w:val="en-GB"/>
              </w:rPr>
              <w:tab/>
              <w:t>Not stated (question asked of student, but no answer was provided)</w:t>
            </w:r>
          </w:p>
        </w:tc>
      </w:tr>
      <w:tr w:rsidR="00E30CDC" w:rsidRPr="00A006BF" w14:paraId="60226E31" w14:textId="77777777" w:rsidTr="00A006BF">
        <w:trPr>
          <w:trHeight w:val="445"/>
        </w:trPr>
        <w:tc>
          <w:tcPr>
            <w:tcW w:w="1980" w:type="dxa"/>
          </w:tcPr>
          <w:p w14:paraId="2E521190" w14:textId="77777777" w:rsidR="00E30CDC" w:rsidRPr="00A006BF" w:rsidRDefault="00E30CDC" w:rsidP="00A006BF">
            <w:pPr>
              <w:pStyle w:val="TableHeading"/>
              <w:spacing w:before="60" w:after="60"/>
              <w:rPr>
                <w:rFonts w:cs="Arial"/>
              </w:rPr>
            </w:pPr>
            <w:bookmarkStart w:id="436" w:name="_Toc154045401"/>
            <w:bookmarkStart w:id="437" w:name="_Toc154049203"/>
            <w:r w:rsidRPr="00A006BF">
              <w:rPr>
                <w:rFonts w:cs="Arial"/>
              </w:rPr>
              <w:t>Validation Logic</w:t>
            </w:r>
            <w:bookmarkEnd w:id="436"/>
            <w:bookmarkEnd w:id="437"/>
          </w:p>
        </w:tc>
        <w:tc>
          <w:tcPr>
            <w:tcW w:w="7920" w:type="dxa"/>
            <w:gridSpan w:val="2"/>
          </w:tcPr>
          <w:p w14:paraId="1D788E57" w14:textId="77777777" w:rsidR="00E30CDC" w:rsidRPr="00A006BF" w:rsidRDefault="00E30CDC" w:rsidP="00A006BF">
            <w:pPr>
              <w:pStyle w:val="Appliesto"/>
              <w:tabs>
                <w:tab w:val="clear" w:pos="1134"/>
                <w:tab w:val="left" w:pos="900"/>
                <w:tab w:val="left" w:pos="1418"/>
              </w:tabs>
              <w:spacing w:before="60" w:after="60"/>
              <w:ind w:left="0" w:firstLine="0"/>
              <w:rPr>
                <w:rFonts w:cs="Arial"/>
                <w:b/>
                <w:lang w:val="en-GB"/>
              </w:rPr>
            </w:pPr>
            <w:r w:rsidRPr="00A006BF">
              <w:rPr>
                <w:rFonts w:cs="Arial"/>
                <w:b/>
                <w:lang w:val="en-GB"/>
              </w:rPr>
              <w:t>Applies To:</w:t>
            </w:r>
            <w:r w:rsidRPr="00A006BF">
              <w:rPr>
                <w:rFonts w:cs="Arial"/>
                <w:b/>
                <w:lang w:val="en-GB"/>
              </w:rPr>
              <w:tab/>
              <w:t>Type D students</w:t>
            </w:r>
          </w:p>
          <w:p w14:paraId="34F96EF5" w14:textId="77777777" w:rsidR="00E30CDC" w:rsidRPr="00A006BF" w:rsidRDefault="00E30CDC" w:rsidP="00A006BF">
            <w:pPr>
              <w:pStyle w:val="Appliesto"/>
              <w:tabs>
                <w:tab w:val="clear" w:pos="1134"/>
                <w:tab w:val="left" w:pos="900"/>
                <w:tab w:val="left" w:pos="1418"/>
              </w:tabs>
              <w:spacing w:before="60" w:after="60"/>
              <w:ind w:left="0" w:firstLine="0"/>
              <w:rPr>
                <w:rFonts w:cs="Arial"/>
                <w:b/>
                <w:lang w:val="en-GB"/>
              </w:rPr>
            </w:pPr>
            <w:r w:rsidRPr="00A006BF">
              <w:rPr>
                <w:rFonts w:cs="Arial"/>
                <w:b/>
                <w:lang w:val="en-GB"/>
              </w:rPr>
              <w:t>Error</w:t>
            </w:r>
            <w:r w:rsidRPr="00A006BF">
              <w:rPr>
                <w:rFonts w:cs="Arial"/>
                <w:lang w:val="en-GB"/>
              </w:rPr>
              <w:tab/>
              <w:t>129:</w:t>
            </w:r>
            <w:r w:rsidRPr="00A006BF">
              <w:rPr>
                <w:rFonts w:cs="Arial"/>
                <w:lang w:val="en-GB"/>
              </w:rPr>
              <w:tab/>
              <w:t>DISABILITY is not 1, 2 or 9</w:t>
            </w:r>
          </w:p>
        </w:tc>
      </w:tr>
      <w:tr w:rsidR="00E30CDC" w:rsidRPr="00A006BF" w14:paraId="031084A5" w14:textId="77777777" w:rsidTr="00A006BF">
        <w:trPr>
          <w:trHeight w:val="986"/>
        </w:trPr>
        <w:tc>
          <w:tcPr>
            <w:tcW w:w="1980" w:type="dxa"/>
            <w:tcBorders>
              <w:bottom w:val="single" w:sz="12" w:space="0" w:color="auto"/>
            </w:tcBorders>
          </w:tcPr>
          <w:p w14:paraId="23EA28B1" w14:textId="77777777" w:rsidR="00E30CDC" w:rsidRPr="00A006BF" w:rsidRDefault="00E30CDC" w:rsidP="00A006BF">
            <w:pPr>
              <w:pStyle w:val="TableHeading"/>
              <w:spacing w:before="60" w:after="60"/>
              <w:rPr>
                <w:rFonts w:cs="Arial"/>
              </w:rPr>
            </w:pPr>
            <w:bookmarkStart w:id="438" w:name="_Toc154045402"/>
            <w:bookmarkStart w:id="439" w:name="_Toc154049204"/>
            <w:r w:rsidRPr="00A006BF">
              <w:rPr>
                <w:rFonts w:cs="Arial"/>
              </w:rPr>
              <w:t>Data Collection</w:t>
            </w:r>
            <w:bookmarkEnd w:id="438"/>
            <w:bookmarkEnd w:id="439"/>
          </w:p>
        </w:tc>
        <w:tc>
          <w:tcPr>
            <w:tcW w:w="7920" w:type="dxa"/>
            <w:gridSpan w:val="2"/>
            <w:tcBorders>
              <w:bottom w:val="single" w:sz="12" w:space="0" w:color="auto"/>
            </w:tcBorders>
          </w:tcPr>
          <w:p w14:paraId="6927CE70" w14:textId="77777777" w:rsidR="00E30CDC" w:rsidRPr="00A006BF" w:rsidRDefault="00E30CDC" w:rsidP="00A006BF">
            <w:pPr>
              <w:pStyle w:val="frequency"/>
              <w:spacing w:before="60" w:after="60"/>
              <w:ind w:left="0" w:firstLine="0"/>
              <w:rPr>
                <w:rFonts w:cs="Arial"/>
                <w:lang w:val="en-GB"/>
              </w:rPr>
            </w:pPr>
            <w:r w:rsidRPr="00A006BF">
              <w:rPr>
                <w:rFonts w:cs="Arial"/>
                <w:lang w:val="en-GB"/>
              </w:rPr>
              <w:t>Source:</w:t>
            </w:r>
            <w:r w:rsidRPr="00A006BF">
              <w:rPr>
                <w:rFonts w:cs="Arial"/>
                <w:lang w:val="en-GB"/>
              </w:rPr>
              <w:tab/>
              <w:t>Student/application enrolment form.</w:t>
            </w:r>
          </w:p>
          <w:p w14:paraId="37278B1C" w14:textId="77777777" w:rsidR="00E30CDC" w:rsidRPr="00A006BF" w:rsidRDefault="00E30CDC" w:rsidP="00A006BF">
            <w:pPr>
              <w:pStyle w:val="frequency"/>
              <w:spacing w:before="60" w:after="60"/>
              <w:ind w:left="1152" w:hanging="1152"/>
              <w:rPr>
                <w:rFonts w:cs="Arial"/>
                <w:lang w:val="en-GB"/>
              </w:rPr>
            </w:pPr>
            <w:r w:rsidRPr="00A006BF">
              <w:rPr>
                <w:rFonts w:cs="Arial"/>
                <w:lang w:val="en-GB"/>
              </w:rPr>
              <w:t>Frequency:</w:t>
            </w:r>
            <w:r w:rsidRPr="00A006BF">
              <w:rPr>
                <w:rFonts w:cs="Arial"/>
                <w:lang w:val="en-GB"/>
              </w:rPr>
              <w:tab/>
            </w:r>
            <w:proofErr w:type="gramStart"/>
            <w:r w:rsidRPr="00A006BF">
              <w:rPr>
                <w:rFonts w:cs="Arial"/>
                <w:lang w:val="en-GB"/>
              </w:rPr>
              <w:t>Annually, because</w:t>
            </w:r>
            <w:proofErr w:type="gramEnd"/>
            <w:r w:rsidRPr="00A006BF">
              <w:rPr>
                <w:rFonts w:cs="Arial"/>
                <w:lang w:val="en-GB"/>
              </w:rPr>
              <w:t xml:space="preserve"> a student’s disability status can change. For students at first enrolment, it is recommended that the question be asked at the time of formal </w:t>
            </w:r>
            <w:r w:rsidR="00975343" w:rsidRPr="00A006BF">
              <w:rPr>
                <w:rFonts w:cs="Arial"/>
                <w:lang w:val="en-GB"/>
              </w:rPr>
              <w:t>enrolment and</w:t>
            </w:r>
            <w:r w:rsidRPr="00A006BF">
              <w:rPr>
                <w:rFonts w:cs="Arial"/>
                <w:lang w:val="en-GB"/>
              </w:rPr>
              <w:t xml:space="preserve"> following acceptance into a qualification.  </w:t>
            </w:r>
          </w:p>
        </w:tc>
      </w:tr>
      <w:tr w:rsidR="00E30CDC" w:rsidRPr="00A006BF" w14:paraId="4D49A03E" w14:textId="77777777" w:rsidTr="00A006BF">
        <w:tblPrEx>
          <w:tblBorders>
            <w:top w:val="single" w:sz="12" w:space="0" w:color="auto"/>
            <w:bottom w:val="single" w:sz="12" w:space="0" w:color="auto"/>
          </w:tblBorders>
        </w:tblPrEx>
        <w:tc>
          <w:tcPr>
            <w:tcW w:w="1980" w:type="dxa"/>
            <w:tcBorders>
              <w:top w:val="single" w:sz="12" w:space="0" w:color="auto"/>
              <w:bottom w:val="nil"/>
            </w:tcBorders>
          </w:tcPr>
          <w:p w14:paraId="2BBD6EC2" w14:textId="77777777" w:rsidR="00E30CDC" w:rsidRPr="00A006BF" w:rsidRDefault="00E30CDC" w:rsidP="00A006BF">
            <w:pPr>
              <w:pStyle w:val="TableHeading"/>
              <w:spacing w:before="60" w:after="60"/>
              <w:rPr>
                <w:rFonts w:cs="Arial"/>
              </w:rPr>
            </w:pPr>
            <w:bookmarkStart w:id="440" w:name="_Toc154045403"/>
            <w:bookmarkStart w:id="441" w:name="_Toc154049205"/>
            <w:r w:rsidRPr="00A006BF">
              <w:rPr>
                <w:rFonts w:cs="Arial"/>
              </w:rPr>
              <w:t>Field History</w:t>
            </w:r>
            <w:bookmarkEnd w:id="440"/>
            <w:bookmarkEnd w:id="441"/>
          </w:p>
        </w:tc>
        <w:tc>
          <w:tcPr>
            <w:tcW w:w="7920" w:type="dxa"/>
            <w:gridSpan w:val="2"/>
            <w:tcBorders>
              <w:top w:val="single" w:sz="12" w:space="0" w:color="auto"/>
              <w:bottom w:val="nil"/>
            </w:tcBorders>
          </w:tcPr>
          <w:p w14:paraId="1D4EC087" w14:textId="77777777" w:rsidR="007E1F51" w:rsidRDefault="00E30CDC" w:rsidP="00DE5098">
            <w:pPr>
              <w:numPr>
                <w:ilvl w:val="0"/>
                <w:numId w:val="5"/>
              </w:numPr>
              <w:spacing w:before="60" w:after="60"/>
              <w:ind w:left="0" w:right="69" w:firstLine="0"/>
              <w:rPr>
                <w:rFonts w:cs="Arial"/>
                <w:lang w:val="en-GB"/>
              </w:rPr>
            </w:pPr>
            <w:r w:rsidRPr="00A006BF">
              <w:rPr>
                <w:rFonts w:cs="Arial"/>
                <w:lang w:val="en-GB"/>
              </w:rPr>
              <w:t>1998 – The field was introduced</w:t>
            </w:r>
          </w:p>
          <w:p w14:paraId="713CC06D" w14:textId="77777777" w:rsidR="007E1F51" w:rsidRDefault="00E30CDC" w:rsidP="00DE5098">
            <w:pPr>
              <w:numPr>
                <w:ilvl w:val="0"/>
                <w:numId w:val="5"/>
              </w:numPr>
              <w:spacing w:before="60" w:after="60"/>
              <w:ind w:left="0" w:right="69" w:firstLine="0"/>
              <w:rPr>
                <w:rFonts w:cs="Arial"/>
                <w:lang w:val="en-GB"/>
              </w:rPr>
            </w:pPr>
            <w:r w:rsidRPr="00A006BF">
              <w:rPr>
                <w:rFonts w:cs="Arial"/>
                <w:lang w:val="en-GB"/>
              </w:rPr>
              <w:t>2004 – Validation 129 amended</w:t>
            </w:r>
          </w:p>
          <w:p w14:paraId="42AEF714" w14:textId="77777777" w:rsidR="007E1F51" w:rsidRDefault="00E30CDC" w:rsidP="00DE5098">
            <w:pPr>
              <w:numPr>
                <w:ilvl w:val="0"/>
                <w:numId w:val="5"/>
              </w:numPr>
              <w:spacing w:before="60" w:after="60"/>
              <w:ind w:left="0" w:right="69" w:firstLine="0"/>
              <w:rPr>
                <w:rFonts w:cs="Arial"/>
                <w:lang w:val="en-GB"/>
              </w:rPr>
            </w:pPr>
            <w:r w:rsidRPr="00A006BF">
              <w:rPr>
                <w:rFonts w:cs="Arial"/>
                <w:lang w:val="en-GB"/>
              </w:rPr>
              <w:t>2004 – Field removed from the Qualification Completion file</w:t>
            </w:r>
          </w:p>
        </w:tc>
      </w:tr>
    </w:tbl>
    <w:p w14:paraId="1C954C88" w14:textId="77777777" w:rsidR="00E30CDC" w:rsidRDefault="00E30CDC" w:rsidP="00E73B5C"/>
    <w:tbl>
      <w:tblPr>
        <w:tblW w:w="9900" w:type="dxa"/>
        <w:tblInd w:w="-180" w:type="dxa"/>
        <w:tblLayout w:type="fixed"/>
        <w:tblCellMar>
          <w:left w:w="0" w:type="dxa"/>
          <w:right w:w="0" w:type="dxa"/>
        </w:tblCellMar>
        <w:tblLook w:val="0000" w:firstRow="0" w:lastRow="0" w:firstColumn="0" w:lastColumn="0" w:noHBand="0" w:noVBand="0"/>
      </w:tblPr>
      <w:tblGrid>
        <w:gridCol w:w="1980"/>
        <w:gridCol w:w="4320"/>
        <w:gridCol w:w="3600"/>
      </w:tblGrid>
      <w:tr w:rsidR="00E30CDC" w:rsidRPr="00636DEA" w14:paraId="494E3CD8" w14:textId="77777777" w:rsidTr="00A006BF">
        <w:tc>
          <w:tcPr>
            <w:tcW w:w="1980" w:type="dxa"/>
            <w:tcBorders>
              <w:top w:val="single" w:sz="4" w:space="0" w:color="auto"/>
              <w:bottom w:val="single" w:sz="4" w:space="0" w:color="auto"/>
            </w:tcBorders>
            <w:shd w:val="clear" w:color="auto" w:fill="CCCCCC"/>
          </w:tcPr>
          <w:p w14:paraId="26A5C75D" w14:textId="77777777" w:rsidR="00E30CDC" w:rsidRPr="00814929" w:rsidRDefault="00E30CDC" w:rsidP="006E6878">
            <w:pPr>
              <w:pStyle w:val="Heading2"/>
              <w:rPr>
                <w:szCs w:val="28"/>
              </w:rPr>
            </w:pPr>
            <w:r w:rsidRPr="00636DEA">
              <w:lastRenderedPageBreak/>
              <w:br w:type="page"/>
            </w:r>
            <w:bookmarkStart w:id="442" w:name="_Toc154045416"/>
            <w:bookmarkStart w:id="443" w:name="_Toc154049218"/>
            <w:r w:rsidRPr="00636DEA">
              <w:t>Field Name</w:t>
            </w:r>
            <w:bookmarkEnd w:id="442"/>
            <w:bookmarkEnd w:id="443"/>
          </w:p>
        </w:tc>
        <w:tc>
          <w:tcPr>
            <w:tcW w:w="4320" w:type="dxa"/>
            <w:tcBorders>
              <w:top w:val="single" w:sz="4" w:space="0" w:color="auto"/>
              <w:bottom w:val="single" w:sz="4" w:space="0" w:color="auto"/>
            </w:tcBorders>
            <w:shd w:val="clear" w:color="auto" w:fill="CCCCCC"/>
          </w:tcPr>
          <w:p w14:paraId="40DDF8FA" w14:textId="77777777" w:rsidR="00E30CDC" w:rsidRPr="0076262E" w:rsidRDefault="00E30CDC" w:rsidP="006E6878">
            <w:pPr>
              <w:pStyle w:val="Heading2"/>
            </w:pPr>
            <w:bookmarkStart w:id="444" w:name="_Hlt488564957"/>
            <w:bookmarkStart w:id="445" w:name="_Ref488545575"/>
            <w:bookmarkStart w:id="446" w:name="FINISH"/>
            <w:bookmarkStart w:id="447" w:name="_Toc154045417"/>
            <w:bookmarkStart w:id="448" w:name="_Toc154207647"/>
            <w:bookmarkEnd w:id="444"/>
            <w:r w:rsidRPr="0076262E">
              <w:t>FINISH</w:t>
            </w:r>
            <w:bookmarkEnd w:id="445"/>
            <w:bookmarkEnd w:id="446"/>
            <w:bookmarkEnd w:id="447"/>
            <w:bookmarkEnd w:id="448"/>
          </w:p>
        </w:tc>
        <w:tc>
          <w:tcPr>
            <w:tcW w:w="3600" w:type="dxa"/>
            <w:tcBorders>
              <w:top w:val="single" w:sz="4" w:space="0" w:color="auto"/>
              <w:bottom w:val="single" w:sz="4" w:space="0" w:color="auto"/>
            </w:tcBorders>
            <w:shd w:val="clear" w:color="auto" w:fill="CCCCCC"/>
          </w:tcPr>
          <w:p w14:paraId="1EA55F85" w14:textId="77777777" w:rsidR="00E30CDC" w:rsidRPr="00636DEA" w:rsidRDefault="00E30CDC" w:rsidP="006E6878">
            <w:pPr>
              <w:pStyle w:val="Heading2"/>
            </w:pPr>
            <w:bookmarkStart w:id="449" w:name="_Toc154045418"/>
            <w:bookmarkStart w:id="450" w:name="_Toc154049219"/>
            <w:r w:rsidRPr="00636DEA">
              <w:t>Field Number 1.16</w:t>
            </w:r>
            <w:bookmarkEnd w:id="449"/>
            <w:bookmarkEnd w:id="450"/>
          </w:p>
        </w:tc>
      </w:tr>
      <w:tr w:rsidR="00E30CDC" w:rsidRPr="00A006BF" w14:paraId="4B741CA7" w14:textId="77777777" w:rsidTr="00A006BF">
        <w:tc>
          <w:tcPr>
            <w:tcW w:w="1980" w:type="dxa"/>
            <w:tcBorders>
              <w:top w:val="single" w:sz="4" w:space="0" w:color="auto"/>
            </w:tcBorders>
          </w:tcPr>
          <w:p w14:paraId="598107E7" w14:textId="77777777" w:rsidR="00E30CDC" w:rsidRPr="00A006BF" w:rsidRDefault="00E30CDC" w:rsidP="00A006BF">
            <w:pPr>
              <w:pStyle w:val="TableHeading"/>
              <w:spacing w:before="60" w:after="60"/>
              <w:rPr>
                <w:rFonts w:cs="Arial"/>
              </w:rPr>
            </w:pPr>
            <w:bookmarkStart w:id="451" w:name="_Toc154045419"/>
            <w:bookmarkStart w:id="452" w:name="_Toc154049220"/>
            <w:r w:rsidRPr="00A006BF">
              <w:rPr>
                <w:rFonts w:cs="Arial"/>
              </w:rPr>
              <w:t>Field Title</w:t>
            </w:r>
            <w:bookmarkEnd w:id="451"/>
            <w:bookmarkEnd w:id="452"/>
          </w:p>
        </w:tc>
        <w:tc>
          <w:tcPr>
            <w:tcW w:w="7920" w:type="dxa"/>
            <w:gridSpan w:val="2"/>
            <w:tcBorders>
              <w:top w:val="single" w:sz="4" w:space="0" w:color="auto"/>
            </w:tcBorders>
          </w:tcPr>
          <w:p w14:paraId="4619162A" w14:textId="77777777" w:rsidR="00E30CDC" w:rsidRPr="00A006BF" w:rsidRDefault="00E30CDC" w:rsidP="00A006BF">
            <w:pPr>
              <w:spacing w:before="60" w:after="60"/>
              <w:rPr>
                <w:rFonts w:cs="Arial"/>
                <w:lang w:val="en-GB"/>
              </w:rPr>
            </w:pPr>
            <w:r w:rsidRPr="00A006BF">
              <w:rPr>
                <w:rFonts w:cs="Arial"/>
                <w:lang w:val="en-GB"/>
              </w:rPr>
              <w:t>Expectation to Complete a Qualification this year</w:t>
            </w:r>
          </w:p>
        </w:tc>
      </w:tr>
      <w:tr w:rsidR="00E30CDC" w:rsidRPr="00A006BF" w14:paraId="08D581A7" w14:textId="77777777" w:rsidTr="00A006BF">
        <w:tc>
          <w:tcPr>
            <w:tcW w:w="1980" w:type="dxa"/>
          </w:tcPr>
          <w:p w14:paraId="407C12E0" w14:textId="77777777" w:rsidR="00E30CDC" w:rsidRPr="00A006BF" w:rsidRDefault="00E30CDC" w:rsidP="00A006BF">
            <w:pPr>
              <w:pStyle w:val="TableHeading"/>
              <w:spacing w:before="60" w:after="60"/>
              <w:rPr>
                <w:rFonts w:cs="Arial"/>
              </w:rPr>
            </w:pPr>
            <w:bookmarkStart w:id="453" w:name="_Toc154045420"/>
            <w:bookmarkStart w:id="454" w:name="_Toc154049221"/>
            <w:r w:rsidRPr="00A006BF">
              <w:rPr>
                <w:rFonts w:cs="Arial"/>
              </w:rPr>
              <w:t>Description</w:t>
            </w:r>
            <w:bookmarkEnd w:id="453"/>
            <w:bookmarkEnd w:id="454"/>
          </w:p>
        </w:tc>
        <w:tc>
          <w:tcPr>
            <w:tcW w:w="7920" w:type="dxa"/>
            <w:gridSpan w:val="2"/>
          </w:tcPr>
          <w:p w14:paraId="72ECFDE7" w14:textId="77777777" w:rsidR="00E30CDC" w:rsidRPr="00A006BF" w:rsidRDefault="00E30CDC" w:rsidP="00A006BF">
            <w:pPr>
              <w:spacing w:before="60" w:after="60"/>
              <w:rPr>
                <w:rFonts w:cs="Arial"/>
                <w:lang w:val="en-GB"/>
              </w:rPr>
            </w:pPr>
            <w:r w:rsidRPr="00A006BF">
              <w:rPr>
                <w:rFonts w:cs="Arial"/>
                <w:lang w:val="en-GB"/>
              </w:rPr>
              <w:t xml:space="preserve">The field contains a yes/no value to show whether the student expects to be eligible for the award of a qualification in this academic year. </w:t>
            </w:r>
          </w:p>
        </w:tc>
      </w:tr>
      <w:tr w:rsidR="00E30CDC" w:rsidRPr="00A006BF" w14:paraId="3E20657B" w14:textId="77777777" w:rsidTr="00A006BF">
        <w:tc>
          <w:tcPr>
            <w:tcW w:w="1980" w:type="dxa"/>
          </w:tcPr>
          <w:p w14:paraId="01DBAB87" w14:textId="77777777" w:rsidR="00E30CDC" w:rsidRPr="00A006BF" w:rsidRDefault="00E30CDC" w:rsidP="00A006BF">
            <w:pPr>
              <w:pStyle w:val="TableHeading"/>
              <w:spacing w:before="60" w:after="60"/>
              <w:rPr>
                <w:rFonts w:cs="Arial"/>
              </w:rPr>
            </w:pPr>
            <w:bookmarkStart w:id="455" w:name="_Toc154045421"/>
            <w:bookmarkStart w:id="456" w:name="_Toc154049222"/>
            <w:r w:rsidRPr="00A006BF">
              <w:rPr>
                <w:rFonts w:cs="Arial"/>
              </w:rPr>
              <w:t>Reason for Field</w:t>
            </w:r>
            <w:bookmarkEnd w:id="455"/>
            <w:bookmarkEnd w:id="456"/>
          </w:p>
        </w:tc>
        <w:tc>
          <w:tcPr>
            <w:tcW w:w="7920" w:type="dxa"/>
            <w:gridSpan w:val="2"/>
          </w:tcPr>
          <w:p w14:paraId="635014EF" w14:textId="77777777" w:rsidR="00E30CDC" w:rsidRPr="00A006BF" w:rsidRDefault="00E30CDC" w:rsidP="00A006BF">
            <w:pPr>
              <w:spacing w:before="60" w:after="60"/>
              <w:rPr>
                <w:rFonts w:cs="Arial"/>
                <w:lang w:val="en-GB"/>
              </w:rPr>
            </w:pPr>
            <w:r w:rsidRPr="00A006BF">
              <w:rPr>
                <w:rFonts w:cs="Arial"/>
                <w:lang w:val="en-GB"/>
              </w:rPr>
              <w:t>The field measures the expected output of students and therefore the effect on the labour market. The field is also used for resource planning purposes.</w:t>
            </w:r>
          </w:p>
          <w:p w14:paraId="12400C31" w14:textId="77777777" w:rsidR="00E30CDC" w:rsidRPr="00A006BF" w:rsidRDefault="00E30CDC" w:rsidP="00A006BF">
            <w:pPr>
              <w:pStyle w:val="Header"/>
              <w:tabs>
                <w:tab w:val="clear" w:pos="4153"/>
                <w:tab w:val="clear" w:pos="8306"/>
              </w:tabs>
              <w:spacing w:before="60" w:after="60"/>
              <w:rPr>
                <w:rFonts w:cs="Arial"/>
                <w:lang w:val="en-GB"/>
              </w:rPr>
            </w:pPr>
          </w:p>
        </w:tc>
      </w:tr>
      <w:tr w:rsidR="00E30CDC" w14:paraId="78051C22" w14:textId="77777777" w:rsidTr="00A006BF">
        <w:trPr>
          <w:trHeight w:val="3449"/>
        </w:trPr>
        <w:tc>
          <w:tcPr>
            <w:tcW w:w="1980" w:type="dxa"/>
          </w:tcPr>
          <w:p w14:paraId="7BE1E391" w14:textId="77777777" w:rsidR="00E30CDC" w:rsidRPr="00B30674" w:rsidRDefault="00E30CDC" w:rsidP="00A006BF">
            <w:pPr>
              <w:pStyle w:val="TableHeading"/>
            </w:pPr>
            <w:r>
              <w:t>Field Specifications</w:t>
            </w:r>
          </w:p>
        </w:tc>
        <w:tc>
          <w:tcPr>
            <w:tcW w:w="7920" w:type="dxa"/>
            <w:gridSpan w:val="2"/>
          </w:tcPr>
          <w:p w14:paraId="23E4213F" w14:textId="77777777" w:rsidR="00E30CDC" w:rsidRPr="005369A9" w:rsidRDefault="00E30CDC" w:rsidP="00A006BF">
            <w:pPr>
              <w:rPr>
                <w:rFonts w:cs="Arial"/>
                <w:sz w:val="6"/>
                <w:lang w:val="en-GB"/>
              </w:rPr>
            </w:pPr>
          </w:p>
          <w:tbl>
            <w:tblPr>
              <w:tblW w:w="3580" w:type="dxa"/>
              <w:tblLayout w:type="fixed"/>
              <w:tblLook w:val="01E0" w:firstRow="1" w:lastRow="1" w:firstColumn="1" w:lastColumn="1" w:noHBand="0" w:noVBand="0"/>
            </w:tblPr>
            <w:tblGrid>
              <w:gridCol w:w="1775"/>
              <w:gridCol w:w="1805"/>
            </w:tblGrid>
            <w:tr w:rsidR="00E30CDC" w:rsidRPr="00CD0393" w14:paraId="0B25D9E1" w14:textId="77777777" w:rsidTr="00CD0393">
              <w:tc>
                <w:tcPr>
                  <w:tcW w:w="1775" w:type="dxa"/>
                  <w:tcBorders>
                    <w:bottom w:val="single" w:sz="4" w:space="0" w:color="auto"/>
                  </w:tcBorders>
                </w:tcPr>
                <w:p w14:paraId="01DC3333" w14:textId="77777777" w:rsidR="00E30CDC" w:rsidRPr="00CD0393" w:rsidRDefault="00E30CDC" w:rsidP="00CD0393">
                  <w:pPr>
                    <w:pStyle w:val="5tab"/>
                    <w:spacing w:before="50" w:after="50" w:line="240" w:lineRule="atLeast"/>
                    <w:jc w:val="both"/>
                    <w:rPr>
                      <w:rFonts w:cs="Arial"/>
                      <w:b/>
                      <w:lang w:val="en-GB"/>
                    </w:rPr>
                  </w:pPr>
                  <w:r w:rsidRPr="00CD0393">
                    <w:rPr>
                      <w:rFonts w:cs="Arial"/>
                      <w:b/>
                      <w:lang w:val="en-GB"/>
                    </w:rPr>
                    <w:t>File</w:t>
                  </w:r>
                </w:p>
              </w:tc>
              <w:tc>
                <w:tcPr>
                  <w:tcW w:w="1805" w:type="dxa"/>
                  <w:tcBorders>
                    <w:bottom w:val="single" w:sz="4" w:space="0" w:color="auto"/>
                  </w:tcBorders>
                </w:tcPr>
                <w:p w14:paraId="77A4DFAD"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Student</w:t>
                  </w:r>
                </w:p>
              </w:tc>
            </w:tr>
            <w:tr w:rsidR="00E30CDC" w:rsidRPr="00CD0393" w14:paraId="16605446" w14:textId="77777777" w:rsidTr="00CD0393">
              <w:tc>
                <w:tcPr>
                  <w:tcW w:w="1775" w:type="dxa"/>
                  <w:tcBorders>
                    <w:top w:val="single" w:sz="4" w:space="0" w:color="auto"/>
                  </w:tcBorders>
                </w:tcPr>
                <w:p w14:paraId="462431AE"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Length</w:t>
                  </w:r>
                </w:p>
              </w:tc>
              <w:tc>
                <w:tcPr>
                  <w:tcW w:w="1805" w:type="dxa"/>
                  <w:tcBorders>
                    <w:top w:val="single" w:sz="4" w:space="0" w:color="auto"/>
                  </w:tcBorders>
                </w:tcPr>
                <w:p w14:paraId="7592A8BD"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1</w:t>
                  </w:r>
                </w:p>
              </w:tc>
            </w:tr>
            <w:tr w:rsidR="00E30CDC" w:rsidRPr="00CD0393" w14:paraId="193D81F7" w14:textId="77777777" w:rsidTr="00CD0393">
              <w:tc>
                <w:tcPr>
                  <w:tcW w:w="1775" w:type="dxa"/>
                </w:tcPr>
                <w:p w14:paraId="088DAD6B"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Type</w:t>
                  </w:r>
                </w:p>
              </w:tc>
              <w:tc>
                <w:tcPr>
                  <w:tcW w:w="1805" w:type="dxa"/>
                </w:tcPr>
                <w:p w14:paraId="3E4286E3"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Character</w:t>
                  </w:r>
                </w:p>
              </w:tc>
            </w:tr>
            <w:tr w:rsidR="00E30CDC" w:rsidRPr="00CD0393" w14:paraId="6F24AD24" w14:textId="77777777" w:rsidTr="00CD0393">
              <w:tc>
                <w:tcPr>
                  <w:tcW w:w="1775" w:type="dxa"/>
                </w:tcPr>
                <w:p w14:paraId="67AFAFDA"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Justification</w:t>
                  </w:r>
                </w:p>
              </w:tc>
              <w:tc>
                <w:tcPr>
                  <w:tcW w:w="1805" w:type="dxa"/>
                </w:tcPr>
                <w:p w14:paraId="59FA3734"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n/a</w:t>
                  </w:r>
                </w:p>
              </w:tc>
            </w:tr>
            <w:tr w:rsidR="00E30CDC" w:rsidRPr="00CD0393" w14:paraId="582E667E" w14:textId="77777777" w:rsidTr="00CD0393">
              <w:tc>
                <w:tcPr>
                  <w:tcW w:w="1775" w:type="dxa"/>
                </w:tcPr>
                <w:p w14:paraId="6D132374"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Fill Character</w:t>
                  </w:r>
                </w:p>
              </w:tc>
              <w:tc>
                <w:tcPr>
                  <w:tcW w:w="1805" w:type="dxa"/>
                </w:tcPr>
                <w:p w14:paraId="12441034" w14:textId="77777777" w:rsidR="00E30CDC" w:rsidRPr="00CD0393" w:rsidRDefault="00E65B11" w:rsidP="00CD0393">
                  <w:pPr>
                    <w:pStyle w:val="5tab"/>
                    <w:spacing w:before="50" w:after="50" w:line="240" w:lineRule="atLeast"/>
                    <w:jc w:val="both"/>
                    <w:rPr>
                      <w:rFonts w:cs="Arial"/>
                      <w:lang w:val="en-GB"/>
                    </w:rPr>
                  </w:pPr>
                  <w:r>
                    <w:rPr>
                      <w:rFonts w:cs="Arial"/>
                      <w:lang w:val="en-GB"/>
                    </w:rPr>
                    <w:t>N.A.</w:t>
                  </w:r>
                </w:p>
              </w:tc>
            </w:tr>
            <w:tr w:rsidR="00E30CDC" w:rsidRPr="00CD0393" w14:paraId="61C514BA" w14:textId="77777777" w:rsidTr="00CD0393">
              <w:tc>
                <w:tcPr>
                  <w:tcW w:w="1775" w:type="dxa"/>
                </w:tcPr>
                <w:p w14:paraId="071ED42E"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Record Position</w:t>
                  </w:r>
                </w:p>
              </w:tc>
              <w:tc>
                <w:tcPr>
                  <w:tcW w:w="1805" w:type="dxa"/>
                </w:tcPr>
                <w:p w14:paraId="44BEAB79"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58</w:t>
                  </w:r>
                </w:p>
              </w:tc>
            </w:tr>
            <w:tr w:rsidR="00E30CDC" w:rsidRPr="00CD0393" w14:paraId="56F4C129" w14:textId="77777777" w:rsidTr="00CD0393">
              <w:tc>
                <w:tcPr>
                  <w:tcW w:w="1775" w:type="dxa"/>
                </w:tcPr>
                <w:p w14:paraId="60B90041"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Type of Students</w:t>
                  </w:r>
                </w:p>
              </w:tc>
              <w:tc>
                <w:tcPr>
                  <w:tcW w:w="1805" w:type="dxa"/>
                </w:tcPr>
                <w:p w14:paraId="344BB1E7"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D</w:t>
                  </w:r>
                </w:p>
              </w:tc>
            </w:tr>
            <w:tr w:rsidR="00E30CDC" w:rsidRPr="00CD0393" w14:paraId="684399A7" w14:textId="77777777" w:rsidTr="00CD0393">
              <w:tc>
                <w:tcPr>
                  <w:tcW w:w="1775" w:type="dxa"/>
                </w:tcPr>
                <w:p w14:paraId="06A31E5C"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Preceding Field</w:t>
                  </w:r>
                </w:p>
              </w:tc>
              <w:tc>
                <w:tcPr>
                  <w:tcW w:w="1805" w:type="dxa"/>
                </w:tcPr>
                <w:p w14:paraId="3AD06871"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DISABILITY</w:t>
                  </w:r>
                </w:p>
              </w:tc>
            </w:tr>
            <w:tr w:rsidR="00E30CDC" w:rsidRPr="00CD0393" w14:paraId="467DD7C7" w14:textId="77777777" w:rsidTr="00CD0393">
              <w:tc>
                <w:tcPr>
                  <w:tcW w:w="1775" w:type="dxa"/>
                </w:tcPr>
                <w:p w14:paraId="046A9D5F"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Following Field</w:t>
                  </w:r>
                </w:p>
              </w:tc>
              <w:tc>
                <w:tcPr>
                  <w:tcW w:w="1805" w:type="dxa"/>
                </w:tcPr>
                <w:p w14:paraId="0924091A"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IWI</w:t>
                  </w:r>
                </w:p>
              </w:tc>
            </w:tr>
          </w:tbl>
          <w:p w14:paraId="64CBC302" w14:textId="77777777" w:rsidR="00E30CDC" w:rsidRPr="0087790B" w:rsidRDefault="00E30CDC" w:rsidP="00A006BF">
            <w:pPr>
              <w:pStyle w:val="5tab"/>
              <w:rPr>
                <w:rFonts w:ascii="Times New Roman" w:hAnsi="Times New Roman"/>
                <w:lang w:val="en-GB"/>
              </w:rPr>
            </w:pPr>
          </w:p>
        </w:tc>
      </w:tr>
      <w:tr w:rsidR="00E30CDC" w:rsidRPr="00A006BF" w14:paraId="7681AF1B" w14:textId="77777777" w:rsidTr="00A006BF">
        <w:tc>
          <w:tcPr>
            <w:tcW w:w="1980" w:type="dxa"/>
          </w:tcPr>
          <w:p w14:paraId="77154094" w14:textId="77777777" w:rsidR="00E30CDC" w:rsidRPr="00A006BF" w:rsidRDefault="00E30CDC" w:rsidP="00A006BF">
            <w:pPr>
              <w:pStyle w:val="TableHeading"/>
              <w:spacing w:before="60" w:after="60"/>
              <w:rPr>
                <w:rFonts w:cs="Arial"/>
              </w:rPr>
            </w:pPr>
            <w:bookmarkStart w:id="457" w:name="_Toc154045423"/>
            <w:bookmarkStart w:id="458" w:name="_Toc154049224"/>
            <w:r w:rsidRPr="00A006BF">
              <w:rPr>
                <w:rFonts w:cs="Arial"/>
              </w:rPr>
              <w:t>Classification</w:t>
            </w:r>
            <w:bookmarkEnd w:id="457"/>
            <w:bookmarkEnd w:id="458"/>
          </w:p>
        </w:tc>
        <w:tc>
          <w:tcPr>
            <w:tcW w:w="7920" w:type="dxa"/>
            <w:gridSpan w:val="2"/>
          </w:tcPr>
          <w:p w14:paraId="055B7444" w14:textId="77777777" w:rsidR="00E30CDC" w:rsidRPr="00A006BF" w:rsidRDefault="00E30CDC" w:rsidP="00A006BF">
            <w:pPr>
              <w:pStyle w:val="Heading9"/>
              <w:tabs>
                <w:tab w:val="left" w:pos="900"/>
              </w:tabs>
              <w:spacing w:before="60"/>
              <w:ind w:left="900" w:hanging="900"/>
              <w:rPr>
                <w:b/>
                <w:sz w:val="20"/>
                <w:szCs w:val="20"/>
              </w:rPr>
            </w:pPr>
            <w:r w:rsidRPr="00A006BF">
              <w:rPr>
                <w:b/>
                <w:sz w:val="20"/>
                <w:szCs w:val="20"/>
              </w:rPr>
              <w:t xml:space="preserve">Code </w:t>
            </w:r>
            <w:r w:rsidRPr="00A006BF">
              <w:rPr>
                <w:b/>
                <w:sz w:val="20"/>
                <w:szCs w:val="20"/>
              </w:rPr>
              <w:tab/>
              <w:t>Meaning</w:t>
            </w:r>
          </w:p>
          <w:p w14:paraId="208809FB" w14:textId="77777777" w:rsidR="00E30CDC" w:rsidRPr="00A006BF" w:rsidRDefault="00E30CDC" w:rsidP="00A006BF">
            <w:pPr>
              <w:tabs>
                <w:tab w:val="left" w:pos="900"/>
                <w:tab w:val="left" w:pos="3828"/>
                <w:tab w:val="left" w:pos="4395"/>
              </w:tabs>
              <w:spacing w:before="60" w:after="60"/>
              <w:ind w:left="900" w:hanging="720"/>
              <w:rPr>
                <w:rFonts w:cs="Arial"/>
                <w:lang w:val="en-GB"/>
              </w:rPr>
            </w:pPr>
            <w:r w:rsidRPr="00A006BF">
              <w:rPr>
                <w:rFonts w:cs="Arial"/>
                <w:lang w:val="en-GB"/>
              </w:rPr>
              <w:t>Y</w:t>
            </w:r>
            <w:r w:rsidRPr="00A006BF">
              <w:rPr>
                <w:rFonts w:cs="Arial"/>
                <w:lang w:val="en-GB"/>
              </w:rPr>
              <w:tab/>
              <w:t>Yes, the student expects to be eligible for the award of a qualification in this academic year</w:t>
            </w:r>
            <w:r w:rsidR="00975343" w:rsidRPr="00A006BF">
              <w:rPr>
                <w:rFonts w:cs="Arial"/>
                <w:lang w:val="en-GB"/>
              </w:rPr>
              <w:t>.,</w:t>
            </w:r>
            <w:r w:rsidRPr="00A006BF">
              <w:rPr>
                <w:rFonts w:cs="Arial"/>
                <w:lang w:val="en-GB"/>
              </w:rPr>
              <w:t xml:space="preserve"> or in the next academic year if their current enrolment spans the end of an academic </w:t>
            </w:r>
            <w:r w:rsidR="00241E97" w:rsidRPr="00A006BF">
              <w:rPr>
                <w:rFonts w:cs="Arial"/>
                <w:lang w:val="en-GB"/>
              </w:rPr>
              <w:t>year.</w:t>
            </w:r>
            <w:r w:rsidRPr="00A006BF">
              <w:rPr>
                <w:rFonts w:cs="Arial"/>
                <w:lang w:val="en-GB"/>
              </w:rPr>
              <w:t xml:space="preserve"> </w:t>
            </w:r>
          </w:p>
          <w:p w14:paraId="1DF39B48" w14:textId="77777777" w:rsidR="00E30CDC" w:rsidRPr="00A006BF" w:rsidRDefault="00E30CDC" w:rsidP="00A006BF">
            <w:pPr>
              <w:tabs>
                <w:tab w:val="left" w:pos="900"/>
              </w:tabs>
              <w:spacing w:before="60" w:after="60"/>
              <w:ind w:left="900" w:hanging="720"/>
              <w:rPr>
                <w:rFonts w:cs="Arial"/>
                <w:lang w:val="en-GB"/>
              </w:rPr>
            </w:pPr>
            <w:r w:rsidRPr="00A006BF">
              <w:rPr>
                <w:rFonts w:cs="Arial"/>
                <w:lang w:val="en-GB"/>
              </w:rPr>
              <w:t>N</w:t>
            </w:r>
            <w:r w:rsidRPr="00A006BF">
              <w:rPr>
                <w:rFonts w:cs="Arial"/>
                <w:lang w:val="en-GB"/>
              </w:rPr>
              <w:tab/>
              <w:t>No, the student does not expect to be eligible for the award of a qualification in this academic year</w:t>
            </w:r>
            <w:proofErr w:type="gramStart"/>
            <w:r w:rsidRPr="00A006BF">
              <w:rPr>
                <w:rFonts w:cs="Arial"/>
                <w:lang w:val="en-GB"/>
              </w:rPr>
              <w:t>. ,</w:t>
            </w:r>
            <w:proofErr w:type="gramEnd"/>
            <w:r w:rsidRPr="00A006BF">
              <w:rPr>
                <w:rFonts w:cs="Arial"/>
                <w:lang w:val="en-GB"/>
              </w:rPr>
              <w:t xml:space="preserve"> or in the next academic year if their current enrolment spans the end of an academic year.</w:t>
            </w:r>
          </w:p>
          <w:p w14:paraId="2598DC5E" w14:textId="77777777" w:rsidR="00E30CDC" w:rsidRPr="00A006BF" w:rsidRDefault="00E30CDC" w:rsidP="00A006BF">
            <w:pPr>
              <w:tabs>
                <w:tab w:val="left" w:pos="900"/>
              </w:tabs>
              <w:spacing w:before="60" w:after="60"/>
              <w:ind w:left="900" w:hanging="900"/>
              <w:rPr>
                <w:rFonts w:cs="Arial"/>
                <w:lang w:val="en-GB"/>
              </w:rPr>
            </w:pPr>
            <w:r w:rsidRPr="00A006BF">
              <w:rPr>
                <w:rFonts w:cs="Arial"/>
                <w:lang w:val="en-GB"/>
              </w:rPr>
              <w:t>Note:</w:t>
            </w:r>
            <w:r>
              <w:rPr>
                <w:rFonts w:cs="Arial"/>
                <w:lang w:val="en-GB"/>
              </w:rPr>
              <w:tab/>
            </w:r>
            <w:r w:rsidRPr="00A006BF">
              <w:rPr>
                <w:rFonts w:cs="Arial"/>
                <w:lang w:val="en-GB"/>
              </w:rPr>
              <w:t xml:space="preserve">By </w:t>
            </w:r>
            <w:r w:rsidR="00975343" w:rsidRPr="00A006BF">
              <w:rPr>
                <w:rFonts w:cs="Arial"/>
                <w:lang w:val="en-GB"/>
              </w:rPr>
              <w:t>default,</w:t>
            </w:r>
            <w:r w:rsidRPr="00A006BF">
              <w:rPr>
                <w:rFonts w:cs="Arial"/>
                <w:lang w:val="en-GB"/>
              </w:rPr>
              <w:t xml:space="preserve"> the value will be "Y" for students who are enrolled full-time in qualifications of less than or equal to one year duration.</w:t>
            </w:r>
          </w:p>
          <w:p w14:paraId="744AD95D" w14:textId="77777777" w:rsidR="00E30CDC" w:rsidRPr="00A006BF" w:rsidRDefault="00E30CDC" w:rsidP="00A006BF">
            <w:pPr>
              <w:tabs>
                <w:tab w:val="left" w:pos="567"/>
              </w:tabs>
              <w:spacing w:before="60" w:after="60"/>
              <w:ind w:hanging="562"/>
              <w:rPr>
                <w:rFonts w:cs="Arial"/>
                <w:sz w:val="18"/>
                <w:lang w:val="en-GB"/>
              </w:rPr>
            </w:pPr>
          </w:p>
        </w:tc>
      </w:tr>
      <w:tr w:rsidR="00E30CDC" w:rsidRPr="00A006BF" w14:paraId="4EC4FE98" w14:textId="77777777" w:rsidTr="00A006BF">
        <w:trPr>
          <w:trHeight w:val="529"/>
        </w:trPr>
        <w:tc>
          <w:tcPr>
            <w:tcW w:w="1980" w:type="dxa"/>
          </w:tcPr>
          <w:p w14:paraId="6827956B" w14:textId="77777777" w:rsidR="00E30CDC" w:rsidRPr="00A006BF" w:rsidRDefault="00E30CDC" w:rsidP="00A006BF">
            <w:pPr>
              <w:pStyle w:val="TableHeading"/>
              <w:spacing w:before="60" w:after="60"/>
              <w:rPr>
                <w:rFonts w:cs="Arial"/>
              </w:rPr>
            </w:pPr>
            <w:bookmarkStart w:id="459" w:name="_Toc154045424"/>
            <w:bookmarkStart w:id="460" w:name="_Toc154049225"/>
            <w:r w:rsidRPr="00A006BF">
              <w:rPr>
                <w:rFonts w:cs="Arial"/>
              </w:rPr>
              <w:t>Validation Logic</w:t>
            </w:r>
            <w:bookmarkEnd w:id="459"/>
            <w:bookmarkEnd w:id="460"/>
          </w:p>
        </w:tc>
        <w:tc>
          <w:tcPr>
            <w:tcW w:w="7920" w:type="dxa"/>
            <w:gridSpan w:val="2"/>
          </w:tcPr>
          <w:p w14:paraId="519C1864" w14:textId="77777777" w:rsidR="00E30CDC" w:rsidRPr="00A006BF" w:rsidRDefault="00E30CDC" w:rsidP="00A006BF">
            <w:pPr>
              <w:pStyle w:val="Appliesto"/>
              <w:tabs>
                <w:tab w:val="clear" w:pos="1134"/>
                <w:tab w:val="left" w:pos="900"/>
                <w:tab w:val="left" w:pos="1418"/>
              </w:tabs>
              <w:spacing w:before="60" w:after="60"/>
              <w:ind w:left="0" w:firstLine="0"/>
              <w:rPr>
                <w:rFonts w:cs="Arial"/>
                <w:b/>
                <w:lang w:val="en-GB"/>
              </w:rPr>
            </w:pPr>
            <w:r w:rsidRPr="00A006BF">
              <w:rPr>
                <w:rFonts w:cs="Arial"/>
                <w:b/>
                <w:lang w:val="en-GB"/>
              </w:rPr>
              <w:t>Applies To:</w:t>
            </w:r>
            <w:r w:rsidRPr="00A006BF">
              <w:rPr>
                <w:rFonts w:cs="Arial"/>
                <w:b/>
                <w:lang w:val="en-GB"/>
              </w:rPr>
              <w:tab/>
              <w:t>Type D students</w:t>
            </w:r>
          </w:p>
          <w:p w14:paraId="6C608B18" w14:textId="77777777" w:rsidR="00E30CDC" w:rsidRPr="00A006BF" w:rsidRDefault="00E30CDC" w:rsidP="00A006BF">
            <w:pPr>
              <w:pStyle w:val="Appliesto"/>
              <w:tabs>
                <w:tab w:val="clear" w:pos="1134"/>
                <w:tab w:val="left" w:pos="900"/>
                <w:tab w:val="left" w:pos="1440"/>
              </w:tabs>
              <w:spacing w:before="60" w:after="60"/>
              <w:ind w:left="0" w:firstLine="0"/>
              <w:rPr>
                <w:lang w:val="en-GB"/>
              </w:rPr>
            </w:pPr>
            <w:r w:rsidRPr="00A006BF">
              <w:rPr>
                <w:rFonts w:cs="Arial"/>
                <w:b/>
                <w:lang w:val="en-GB"/>
              </w:rPr>
              <w:t>Error</w:t>
            </w:r>
            <w:r w:rsidRPr="00A006BF">
              <w:rPr>
                <w:rFonts w:cs="Arial"/>
                <w:lang w:val="en-GB"/>
              </w:rPr>
              <w:tab/>
              <w:t>130:</w:t>
            </w:r>
            <w:r w:rsidRPr="00A006BF">
              <w:rPr>
                <w:rFonts w:cs="Arial"/>
                <w:lang w:val="en-GB"/>
              </w:rPr>
              <w:tab/>
              <w:t>FINISH is not Y or N or is blank</w:t>
            </w:r>
          </w:p>
        </w:tc>
      </w:tr>
      <w:tr w:rsidR="00E30CDC" w:rsidRPr="00A006BF" w14:paraId="124CBFDB" w14:textId="77777777" w:rsidTr="00A006BF">
        <w:trPr>
          <w:trHeight w:val="425"/>
        </w:trPr>
        <w:tc>
          <w:tcPr>
            <w:tcW w:w="1980" w:type="dxa"/>
            <w:tcBorders>
              <w:bottom w:val="single" w:sz="12" w:space="0" w:color="auto"/>
            </w:tcBorders>
          </w:tcPr>
          <w:p w14:paraId="7667F631" w14:textId="77777777" w:rsidR="00E30CDC" w:rsidRPr="00A006BF" w:rsidRDefault="00E30CDC" w:rsidP="00A006BF">
            <w:pPr>
              <w:pStyle w:val="TableHeading"/>
              <w:spacing w:before="60" w:after="60"/>
              <w:rPr>
                <w:rFonts w:cs="Arial"/>
              </w:rPr>
            </w:pPr>
            <w:bookmarkStart w:id="461" w:name="_Toc154045425"/>
            <w:bookmarkStart w:id="462" w:name="_Toc154049226"/>
            <w:r w:rsidRPr="00A006BF">
              <w:rPr>
                <w:rFonts w:cs="Arial"/>
              </w:rPr>
              <w:t>Data Collection</w:t>
            </w:r>
            <w:bookmarkEnd w:id="461"/>
            <w:bookmarkEnd w:id="462"/>
          </w:p>
        </w:tc>
        <w:tc>
          <w:tcPr>
            <w:tcW w:w="7920" w:type="dxa"/>
            <w:gridSpan w:val="2"/>
            <w:tcBorders>
              <w:bottom w:val="single" w:sz="12" w:space="0" w:color="auto"/>
            </w:tcBorders>
          </w:tcPr>
          <w:p w14:paraId="0D5CA200" w14:textId="77777777" w:rsidR="00E30CDC" w:rsidRPr="00A006BF" w:rsidRDefault="00E30CDC" w:rsidP="00A006BF">
            <w:pPr>
              <w:pStyle w:val="frequency"/>
              <w:spacing w:before="60" w:after="60"/>
              <w:ind w:left="0" w:firstLine="0"/>
              <w:rPr>
                <w:rFonts w:cs="Arial"/>
                <w:lang w:val="en-GB"/>
              </w:rPr>
            </w:pPr>
            <w:r w:rsidRPr="00A006BF">
              <w:rPr>
                <w:rFonts w:cs="Arial"/>
                <w:lang w:val="en-GB"/>
              </w:rPr>
              <w:t>Source:</w:t>
            </w:r>
            <w:r w:rsidRPr="00A006BF">
              <w:rPr>
                <w:rFonts w:cs="Arial"/>
                <w:lang w:val="en-GB"/>
              </w:rPr>
              <w:tab/>
              <w:t>Student re-enrolment form.</w:t>
            </w:r>
          </w:p>
          <w:p w14:paraId="35BF9891" w14:textId="77777777" w:rsidR="00E30CDC" w:rsidRPr="00A006BF" w:rsidRDefault="00E30CDC" w:rsidP="00A006BF">
            <w:pPr>
              <w:pStyle w:val="frequency"/>
              <w:spacing w:before="60" w:after="60"/>
              <w:ind w:left="0" w:firstLine="0"/>
              <w:rPr>
                <w:rFonts w:cs="Arial"/>
                <w:lang w:val="en-GB"/>
              </w:rPr>
            </w:pPr>
            <w:r w:rsidRPr="00A006BF">
              <w:rPr>
                <w:rFonts w:cs="Arial"/>
                <w:lang w:val="en-GB"/>
              </w:rPr>
              <w:t>Frequency:</w:t>
            </w:r>
            <w:r w:rsidRPr="00A006BF">
              <w:rPr>
                <w:rFonts w:cs="Arial"/>
                <w:lang w:val="en-GB"/>
              </w:rPr>
              <w:tab/>
              <w:t>At each re-enrolment in a qualification that takes more than one year.</w:t>
            </w:r>
          </w:p>
        </w:tc>
      </w:tr>
      <w:tr w:rsidR="00E30CDC" w:rsidRPr="00A006BF" w14:paraId="6600883A" w14:textId="77777777" w:rsidTr="00A006BF">
        <w:tblPrEx>
          <w:tblBorders>
            <w:top w:val="single" w:sz="8" w:space="0" w:color="auto"/>
          </w:tblBorders>
        </w:tblPrEx>
        <w:tc>
          <w:tcPr>
            <w:tcW w:w="1980" w:type="dxa"/>
            <w:tcBorders>
              <w:top w:val="single" w:sz="12" w:space="0" w:color="auto"/>
            </w:tcBorders>
          </w:tcPr>
          <w:p w14:paraId="2568EB7C" w14:textId="77777777" w:rsidR="00E30CDC" w:rsidRPr="00A006BF" w:rsidRDefault="00E30CDC" w:rsidP="00A006BF">
            <w:pPr>
              <w:pStyle w:val="TableHeading"/>
              <w:spacing w:before="60" w:after="60"/>
              <w:rPr>
                <w:rFonts w:cs="Arial"/>
              </w:rPr>
            </w:pPr>
            <w:bookmarkStart w:id="463" w:name="_Toc154045426"/>
            <w:bookmarkStart w:id="464" w:name="_Toc154049227"/>
            <w:r w:rsidRPr="00A006BF">
              <w:rPr>
                <w:rFonts w:cs="Arial"/>
              </w:rPr>
              <w:t>Field History</w:t>
            </w:r>
            <w:bookmarkEnd w:id="463"/>
            <w:bookmarkEnd w:id="464"/>
          </w:p>
        </w:tc>
        <w:tc>
          <w:tcPr>
            <w:tcW w:w="7920" w:type="dxa"/>
            <w:gridSpan w:val="2"/>
            <w:tcBorders>
              <w:top w:val="single" w:sz="12" w:space="0" w:color="auto"/>
            </w:tcBorders>
          </w:tcPr>
          <w:p w14:paraId="451EACFE" w14:textId="77777777" w:rsidR="007E1F51" w:rsidRDefault="00E30CDC" w:rsidP="00DE5098">
            <w:pPr>
              <w:numPr>
                <w:ilvl w:val="0"/>
                <w:numId w:val="5"/>
              </w:numPr>
              <w:tabs>
                <w:tab w:val="clear" w:pos="360"/>
                <w:tab w:val="num" w:pos="252"/>
              </w:tabs>
              <w:spacing w:before="60" w:after="60"/>
              <w:ind w:left="252" w:hanging="252"/>
              <w:rPr>
                <w:rFonts w:cs="Arial"/>
                <w:lang w:val="en-GB"/>
              </w:rPr>
            </w:pPr>
            <w:r w:rsidRPr="00A006BF">
              <w:rPr>
                <w:rFonts w:cs="Arial"/>
                <w:lang w:val="en-GB"/>
              </w:rPr>
              <w:t>The field has existed since data collection was introduced</w:t>
            </w:r>
          </w:p>
          <w:p w14:paraId="44DF67E9" w14:textId="77777777" w:rsidR="007E1F51" w:rsidRDefault="00E30CDC" w:rsidP="00DE5098">
            <w:pPr>
              <w:numPr>
                <w:ilvl w:val="0"/>
                <w:numId w:val="5"/>
              </w:numPr>
              <w:tabs>
                <w:tab w:val="clear" w:pos="360"/>
                <w:tab w:val="num" w:pos="252"/>
              </w:tabs>
              <w:spacing w:before="60" w:after="60"/>
              <w:ind w:left="252" w:hanging="252"/>
              <w:rPr>
                <w:rFonts w:cs="Arial"/>
                <w:lang w:val="en-GB"/>
              </w:rPr>
            </w:pPr>
            <w:r w:rsidRPr="00A006BF">
              <w:rPr>
                <w:rFonts w:cs="Arial"/>
                <w:lang w:val="en-GB"/>
              </w:rPr>
              <w:t xml:space="preserve">2000 – The field was moved from course enrolment file to student file and </w:t>
            </w:r>
            <w:r w:rsidR="00733DF1">
              <w:rPr>
                <w:rFonts w:cs="Arial"/>
                <w:lang w:val="en-GB"/>
              </w:rPr>
              <w:t xml:space="preserve">description </w:t>
            </w:r>
            <w:r w:rsidR="00241E97" w:rsidRPr="00A006BF">
              <w:rPr>
                <w:rFonts w:cs="Arial"/>
                <w:lang w:val="en-GB"/>
              </w:rPr>
              <w:t>amended</w:t>
            </w:r>
            <w:r w:rsidRPr="00A006BF">
              <w:rPr>
                <w:rFonts w:cs="Arial"/>
                <w:lang w:val="en-GB"/>
              </w:rPr>
              <w:t xml:space="preserve"> to refer to completion of any qualification in the current academic year</w:t>
            </w:r>
          </w:p>
          <w:p w14:paraId="49A2351A" w14:textId="77777777" w:rsidR="007E1F51" w:rsidRDefault="00E30CDC" w:rsidP="00DE5098">
            <w:pPr>
              <w:numPr>
                <w:ilvl w:val="0"/>
                <w:numId w:val="5"/>
              </w:numPr>
              <w:tabs>
                <w:tab w:val="clear" w:pos="360"/>
                <w:tab w:val="num" w:pos="252"/>
              </w:tabs>
              <w:spacing w:before="60" w:after="60"/>
              <w:ind w:left="252" w:hanging="252"/>
              <w:rPr>
                <w:rFonts w:cs="Arial"/>
                <w:lang w:val="en-GB"/>
              </w:rPr>
            </w:pPr>
            <w:r w:rsidRPr="00A006BF">
              <w:rPr>
                <w:rFonts w:cs="Arial"/>
                <w:lang w:val="en-GB"/>
              </w:rPr>
              <w:t>2000 – The field was amended to apply to courses of less than one year duration</w:t>
            </w:r>
          </w:p>
          <w:p w14:paraId="6EDC1004" w14:textId="77777777" w:rsidR="007E1F51" w:rsidRDefault="00E30CDC" w:rsidP="00DE5098">
            <w:pPr>
              <w:numPr>
                <w:ilvl w:val="0"/>
                <w:numId w:val="5"/>
              </w:numPr>
              <w:tabs>
                <w:tab w:val="clear" w:pos="360"/>
                <w:tab w:val="num" w:pos="252"/>
              </w:tabs>
              <w:spacing w:before="60" w:after="60"/>
              <w:ind w:left="252" w:hanging="252"/>
              <w:rPr>
                <w:rFonts w:cs="Arial"/>
                <w:lang w:val="en-GB"/>
              </w:rPr>
            </w:pPr>
            <w:r w:rsidRPr="00A006BF">
              <w:rPr>
                <w:rFonts w:cs="Arial"/>
                <w:lang w:val="en-GB"/>
              </w:rPr>
              <w:t>2000 – Validation logic introduced</w:t>
            </w:r>
          </w:p>
          <w:p w14:paraId="0B5F6709" w14:textId="77777777" w:rsidR="007E1F51" w:rsidRDefault="00E30CDC" w:rsidP="00DE5098">
            <w:pPr>
              <w:numPr>
                <w:ilvl w:val="0"/>
                <w:numId w:val="5"/>
              </w:numPr>
              <w:tabs>
                <w:tab w:val="clear" w:pos="360"/>
                <w:tab w:val="num" w:pos="252"/>
              </w:tabs>
              <w:spacing w:before="60" w:after="60"/>
              <w:ind w:left="252" w:hanging="252"/>
              <w:rPr>
                <w:rFonts w:cs="Arial"/>
                <w:lang w:val="en-GB"/>
              </w:rPr>
            </w:pPr>
            <w:r w:rsidRPr="00A006BF">
              <w:rPr>
                <w:rFonts w:cs="Arial"/>
                <w:lang w:val="en-GB"/>
              </w:rPr>
              <w:t>2004 – Validation 130 message amended</w:t>
            </w:r>
          </w:p>
        </w:tc>
      </w:tr>
    </w:tbl>
    <w:p w14:paraId="3D770F9B" w14:textId="77777777" w:rsidR="00E30CDC" w:rsidRDefault="00E30CDC"/>
    <w:tbl>
      <w:tblPr>
        <w:tblW w:w="9900" w:type="dxa"/>
        <w:tblInd w:w="-180" w:type="dxa"/>
        <w:tblLayout w:type="fixed"/>
        <w:tblCellMar>
          <w:left w:w="0" w:type="dxa"/>
          <w:right w:w="0" w:type="dxa"/>
        </w:tblCellMar>
        <w:tblLook w:val="0000" w:firstRow="0" w:lastRow="0" w:firstColumn="0" w:lastColumn="0" w:noHBand="0" w:noVBand="0"/>
      </w:tblPr>
      <w:tblGrid>
        <w:gridCol w:w="1980"/>
        <w:gridCol w:w="4320"/>
        <w:gridCol w:w="3600"/>
      </w:tblGrid>
      <w:tr w:rsidR="00E30CDC" w:rsidRPr="008F3736" w14:paraId="3E6E943F" w14:textId="77777777" w:rsidTr="00A006BF">
        <w:trPr>
          <w:trHeight w:val="126"/>
        </w:trPr>
        <w:tc>
          <w:tcPr>
            <w:tcW w:w="1980" w:type="dxa"/>
            <w:tcBorders>
              <w:top w:val="single" w:sz="4" w:space="0" w:color="auto"/>
              <w:bottom w:val="single" w:sz="4" w:space="0" w:color="auto"/>
            </w:tcBorders>
            <w:shd w:val="clear" w:color="auto" w:fill="CCCCCC"/>
          </w:tcPr>
          <w:p w14:paraId="1B9E94CA" w14:textId="77777777" w:rsidR="00E30CDC" w:rsidRPr="008F3736" w:rsidRDefault="00E30CDC" w:rsidP="006E6878">
            <w:pPr>
              <w:pStyle w:val="Heading2"/>
            </w:pPr>
            <w:r w:rsidRPr="008F3736">
              <w:lastRenderedPageBreak/>
              <w:br w:type="page"/>
            </w:r>
            <w:bookmarkStart w:id="465" w:name="_Toc154045427"/>
            <w:bookmarkStart w:id="466" w:name="_Toc154049228"/>
            <w:r w:rsidRPr="008F3736">
              <w:t>Field Name</w:t>
            </w:r>
            <w:bookmarkEnd w:id="465"/>
            <w:bookmarkEnd w:id="466"/>
          </w:p>
        </w:tc>
        <w:tc>
          <w:tcPr>
            <w:tcW w:w="4320" w:type="dxa"/>
            <w:tcBorders>
              <w:top w:val="single" w:sz="4" w:space="0" w:color="auto"/>
              <w:bottom w:val="single" w:sz="4" w:space="0" w:color="auto"/>
            </w:tcBorders>
            <w:shd w:val="clear" w:color="auto" w:fill="CCCCCC"/>
          </w:tcPr>
          <w:p w14:paraId="2DBEB6F1" w14:textId="77777777" w:rsidR="00E30CDC" w:rsidRPr="0076262E" w:rsidRDefault="00E30CDC" w:rsidP="006E6878">
            <w:pPr>
              <w:pStyle w:val="Heading2"/>
            </w:pPr>
            <w:bookmarkStart w:id="467" w:name="_Hlt488564963"/>
            <w:bookmarkStart w:id="468" w:name="_Ref488545706"/>
            <w:bookmarkStart w:id="469" w:name="IWI"/>
            <w:bookmarkStart w:id="470" w:name="_Toc154045428"/>
            <w:bookmarkStart w:id="471" w:name="_Toc154207648"/>
            <w:bookmarkEnd w:id="467"/>
            <w:r w:rsidRPr="0076262E">
              <w:t>IWI</w:t>
            </w:r>
            <w:bookmarkEnd w:id="468"/>
            <w:bookmarkEnd w:id="469"/>
            <w:bookmarkEnd w:id="470"/>
            <w:bookmarkEnd w:id="471"/>
          </w:p>
        </w:tc>
        <w:tc>
          <w:tcPr>
            <w:tcW w:w="3600" w:type="dxa"/>
            <w:tcBorders>
              <w:top w:val="single" w:sz="4" w:space="0" w:color="auto"/>
              <w:bottom w:val="single" w:sz="4" w:space="0" w:color="auto"/>
            </w:tcBorders>
            <w:shd w:val="clear" w:color="auto" w:fill="CCCCCC"/>
          </w:tcPr>
          <w:p w14:paraId="087CFFD0" w14:textId="77777777" w:rsidR="00E30CDC" w:rsidRPr="008F3736" w:rsidRDefault="00E30CDC" w:rsidP="006E6878">
            <w:pPr>
              <w:pStyle w:val="Heading2"/>
              <w:rPr>
                <w:szCs w:val="28"/>
              </w:rPr>
            </w:pPr>
            <w:bookmarkStart w:id="472" w:name="_Toc154045429"/>
            <w:bookmarkStart w:id="473" w:name="_Toc154049229"/>
            <w:r w:rsidRPr="008F3736">
              <w:t>Field Number 1.17</w:t>
            </w:r>
            <w:bookmarkEnd w:id="472"/>
            <w:bookmarkEnd w:id="473"/>
          </w:p>
        </w:tc>
      </w:tr>
      <w:tr w:rsidR="00E30CDC" w:rsidRPr="00A006BF" w14:paraId="2B9BB712" w14:textId="77777777" w:rsidTr="00A006BF">
        <w:tc>
          <w:tcPr>
            <w:tcW w:w="1980" w:type="dxa"/>
            <w:tcBorders>
              <w:top w:val="single" w:sz="4" w:space="0" w:color="auto"/>
            </w:tcBorders>
          </w:tcPr>
          <w:p w14:paraId="333A0BE1" w14:textId="77777777" w:rsidR="00E30CDC" w:rsidRPr="00A006BF" w:rsidRDefault="00E30CDC" w:rsidP="00A006BF">
            <w:pPr>
              <w:pStyle w:val="TableHeading"/>
              <w:spacing w:before="60" w:after="60"/>
              <w:rPr>
                <w:rFonts w:cs="Arial"/>
              </w:rPr>
            </w:pPr>
            <w:bookmarkStart w:id="474" w:name="_Toc154045430"/>
            <w:bookmarkStart w:id="475" w:name="_Toc154049230"/>
            <w:r w:rsidRPr="00A006BF">
              <w:rPr>
                <w:rFonts w:cs="Arial"/>
              </w:rPr>
              <w:t>Field Title</w:t>
            </w:r>
            <w:bookmarkEnd w:id="474"/>
            <w:bookmarkEnd w:id="475"/>
          </w:p>
        </w:tc>
        <w:tc>
          <w:tcPr>
            <w:tcW w:w="7920" w:type="dxa"/>
            <w:gridSpan w:val="2"/>
            <w:tcBorders>
              <w:top w:val="single" w:sz="4" w:space="0" w:color="auto"/>
            </w:tcBorders>
          </w:tcPr>
          <w:p w14:paraId="54E68C28" w14:textId="77777777" w:rsidR="00E30CDC" w:rsidRPr="00A006BF" w:rsidRDefault="00E30CDC" w:rsidP="00A006BF">
            <w:pPr>
              <w:spacing w:before="60" w:after="60"/>
              <w:rPr>
                <w:rFonts w:cs="Arial"/>
              </w:rPr>
            </w:pPr>
            <w:r w:rsidRPr="00A006BF">
              <w:rPr>
                <w:rFonts w:cs="Arial"/>
              </w:rPr>
              <w:t>Iwi Affiliation</w:t>
            </w:r>
          </w:p>
        </w:tc>
      </w:tr>
      <w:tr w:rsidR="00E30CDC" w:rsidRPr="00A006BF" w14:paraId="6A2A40C1" w14:textId="77777777" w:rsidTr="00A006BF">
        <w:tc>
          <w:tcPr>
            <w:tcW w:w="1980" w:type="dxa"/>
          </w:tcPr>
          <w:p w14:paraId="0FCAED88" w14:textId="77777777" w:rsidR="00E30CDC" w:rsidRPr="00A006BF" w:rsidRDefault="00E30CDC" w:rsidP="00A006BF">
            <w:pPr>
              <w:pStyle w:val="TableHeading"/>
              <w:spacing w:before="60" w:after="60"/>
              <w:rPr>
                <w:rFonts w:cs="Arial"/>
              </w:rPr>
            </w:pPr>
            <w:bookmarkStart w:id="476" w:name="_Toc154045431"/>
            <w:bookmarkStart w:id="477" w:name="_Toc154049231"/>
            <w:r w:rsidRPr="00A006BF">
              <w:rPr>
                <w:rFonts w:cs="Arial"/>
              </w:rPr>
              <w:t>Description</w:t>
            </w:r>
            <w:bookmarkEnd w:id="476"/>
            <w:bookmarkEnd w:id="477"/>
          </w:p>
        </w:tc>
        <w:tc>
          <w:tcPr>
            <w:tcW w:w="7920" w:type="dxa"/>
            <w:gridSpan w:val="2"/>
          </w:tcPr>
          <w:p w14:paraId="77073286" w14:textId="77777777" w:rsidR="00E30CDC" w:rsidRPr="00A006BF" w:rsidRDefault="00E30CDC" w:rsidP="00A006BF">
            <w:pPr>
              <w:spacing w:before="60" w:after="60"/>
              <w:rPr>
                <w:rFonts w:cs="Arial"/>
              </w:rPr>
            </w:pPr>
            <w:r w:rsidRPr="00A006BF">
              <w:rPr>
                <w:rFonts w:cs="Arial"/>
              </w:rPr>
              <w:t xml:space="preserve">A code to indicate the iwi affiliation of a student. If a student has more than one </w:t>
            </w:r>
            <w:proofErr w:type="gramStart"/>
            <w:r w:rsidRPr="00A006BF">
              <w:rPr>
                <w:rFonts w:cs="Arial"/>
              </w:rPr>
              <w:t>affiliation</w:t>
            </w:r>
            <w:proofErr w:type="gramEnd"/>
            <w:r w:rsidRPr="00A006BF">
              <w:rPr>
                <w:rFonts w:cs="Arial"/>
              </w:rPr>
              <w:t xml:space="preserve"> then up to three iwi are to be recorded. </w:t>
            </w:r>
          </w:p>
        </w:tc>
      </w:tr>
      <w:tr w:rsidR="00E30CDC" w:rsidRPr="00A006BF" w14:paraId="28DADB3C" w14:textId="77777777" w:rsidTr="00A006BF">
        <w:tc>
          <w:tcPr>
            <w:tcW w:w="1980" w:type="dxa"/>
          </w:tcPr>
          <w:p w14:paraId="7203128A" w14:textId="77777777" w:rsidR="00E30CDC" w:rsidRPr="00A006BF" w:rsidRDefault="00E30CDC" w:rsidP="00A006BF">
            <w:pPr>
              <w:pStyle w:val="TableHeading"/>
              <w:spacing w:before="60" w:after="60"/>
              <w:rPr>
                <w:rFonts w:cs="Arial"/>
              </w:rPr>
            </w:pPr>
            <w:bookmarkStart w:id="478" w:name="_Toc154045432"/>
            <w:bookmarkStart w:id="479" w:name="_Toc154049232"/>
            <w:r w:rsidRPr="00A006BF">
              <w:rPr>
                <w:rFonts w:cs="Arial"/>
              </w:rPr>
              <w:t>Reason for Field</w:t>
            </w:r>
            <w:bookmarkEnd w:id="478"/>
            <w:bookmarkEnd w:id="479"/>
          </w:p>
        </w:tc>
        <w:tc>
          <w:tcPr>
            <w:tcW w:w="7920" w:type="dxa"/>
            <w:gridSpan w:val="2"/>
          </w:tcPr>
          <w:p w14:paraId="7AEB1D95" w14:textId="77777777" w:rsidR="00E30CDC" w:rsidRPr="00A006BF" w:rsidRDefault="00E30CDC" w:rsidP="004F529B">
            <w:pPr>
              <w:tabs>
                <w:tab w:val="left" w:pos="851"/>
                <w:tab w:val="left" w:pos="1134"/>
                <w:tab w:val="left" w:pos="1701"/>
                <w:tab w:val="left" w:pos="2268"/>
              </w:tabs>
              <w:spacing w:before="60" w:after="60"/>
              <w:rPr>
                <w:rFonts w:cs="Arial"/>
              </w:rPr>
            </w:pPr>
            <w:r w:rsidRPr="00A006BF">
              <w:rPr>
                <w:rFonts w:cs="Arial"/>
              </w:rPr>
              <w:t>This field assists in analyzing access and participation and outcomes of M</w:t>
            </w:r>
            <w:r w:rsidR="00CF0676">
              <w:rPr>
                <w:rFonts w:cs="Arial"/>
              </w:rPr>
              <w:t>ā</w:t>
            </w:r>
            <w:r w:rsidRPr="00A006BF">
              <w:rPr>
                <w:rFonts w:cs="Arial"/>
              </w:rPr>
              <w:t>ori in tertiary education, by their iwi affiliation.  For example, this field is used to provide profiles for iwi of their M</w:t>
            </w:r>
            <w:r w:rsidR="004F529B">
              <w:rPr>
                <w:rFonts w:cs="Arial"/>
              </w:rPr>
              <w:t>ā</w:t>
            </w:r>
            <w:r w:rsidRPr="00A006BF">
              <w:rPr>
                <w:rFonts w:cs="Arial"/>
              </w:rPr>
              <w:t>ori students.</w:t>
            </w:r>
          </w:p>
        </w:tc>
      </w:tr>
      <w:tr w:rsidR="00E30CDC" w14:paraId="4BA74E30" w14:textId="77777777" w:rsidTr="00A006BF">
        <w:trPr>
          <w:trHeight w:val="3449"/>
        </w:trPr>
        <w:tc>
          <w:tcPr>
            <w:tcW w:w="1980" w:type="dxa"/>
          </w:tcPr>
          <w:p w14:paraId="6F195B3F" w14:textId="77777777" w:rsidR="00E30CDC" w:rsidRPr="00B30674" w:rsidRDefault="00E30CDC" w:rsidP="00A006BF">
            <w:pPr>
              <w:pStyle w:val="TableHeading"/>
            </w:pPr>
            <w:r>
              <w:t>Field Specifications</w:t>
            </w:r>
          </w:p>
        </w:tc>
        <w:tc>
          <w:tcPr>
            <w:tcW w:w="7920" w:type="dxa"/>
            <w:gridSpan w:val="2"/>
          </w:tcPr>
          <w:p w14:paraId="3ACE608B" w14:textId="77777777" w:rsidR="00E30CDC" w:rsidRPr="005369A9" w:rsidRDefault="00E30CDC" w:rsidP="00A006BF">
            <w:pPr>
              <w:rPr>
                <w:rFonts w:cs="Arial"/>
                <w:sz w:val="6"/>
                <w:lang w:val="en-GB"/>
              </w:rPr>
            </w:pPr>
          </w:p>
          <w:tbl>
            <w:tblPr>
              <w:tblW w:w="4860" w:type="dxa"/>
              <w:tblLayout w:type="fixed"/>
              <w:tblLook w:val="01E0" w:firstRow="1" w:lastRow="1" w:firstColumn="1" w:lastColumn="1" w:noHBand="0" w:noVBand="0"/>
            </w:tblPr>
            <w:tblGrid>
              <w:gridCol w:w="1775"/>
              <w:gridCol w:w="3085"/>
            </w:tblGrid>
            <w:tr w:rsidR="00E30CDC" w:rsidRPr="00CD0393" w14:paraId="6749A277" w14:textId="77777777" w:rsidTr="00CD0393">
              <w:tc>
                <w:tcPr>
                  <w:tcW w:w="1775" w:type="dxa"/>
                  <w:tcBorders>
                    <w:bottom w:val="single" w:sz="4" w:space="0" w:color="auto"/>
                  </w:tcBorders>
                </w:tcPr>
                <w:p w14:paraId="1A5A9AA0" w14:textId="77777777" w:rsidR="00E30CDC" w:rsidRPr="00CD0393" w:rsidRDefault="00E30CDC" w:rsidP="00CD0393">
                  <w:pPr>
                    <w:pStyle w:val="5tab"/>
                    <w:spacing w:before="50" w:after="50" w:line="240" w:lineRule="atLeast"/>
                    <w:jc w:val="both"/>
                    <w:rPr>
                      <w:rFonts w:cs="Arial"/>
                      <w:b/>
                      <w:lang w:val="en-GB"/>
                    </w:rPr>
                  </w:pPr>
                  <w:r w:rsidRPr="00CD0393">
                    <w:rPr>
                      <w:rFonts w:cs="Arial"/>
                      <w:b/>
                      <w:lang w:val="en-GB"/>
                    </w:rPr>
                    <w:t>File</w:t>
                  </w:r>
                </w:p>
              </w:tc>
              <w:tc>
                <w:tcPr>
                  <w:tcW w:w="3085" w:type="dxa"/>
                  <w:tcBorders>
                    <w:bottom w:val="single" w:sz="4" w:space="0" w:color="auto"/>
                  </w:tcBorders>
                </w:tcPr>
                <w:p w14:paraId="20EAB5B5"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Student</w:t>
                  </w:r>
                </w:p>
              </w:tc>
            </w:tr>
            <w:tr w:rsidR="00E30CDC" w:rsidRPr="00CD0393" w14:paraId="39AFBF47" w14:textId="77777777" w:rsidTr="00CD0393">
              <w:tc>
                <w:tcPr>
                  <w:tcW w:w="1775" w:type="dxa"/>
                  <w:tcBorders>
                    <w:top w:val="single" w:sz="4" w:space="0" w:color="auto"/>
                  </w:tcBorders>
                </w:tcPr>
                <w:p w14:paraId="0EEA9489"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Length</w:t>
                  </w:r>
                </w:p>
              </w:tc>
              <w:tc>
                <w:tcPr>
                  <w:tcW w:w="3085" w:type="dxa"/>
                  <w:tcBorders>
                    <w:top w:val="single" w:sz="4" w:space="0" w:color="auto"/>
                  </w:tcBorders>
                </w:tcPr>
                <w:p w14:paraId="5851156C"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12 (i.e</w:t>
                  </w:r>
                  <w:r w:rsidR="00501FF4">
                    <w:rPr>
                      <w:rFonts w:cs="Arial"/>
                      <w:lang w:val="en-GB"/>
                    </w:rPr>
                    <w:t>.</w:t>
                  </w:r>
                  <w:r w:rsidRPr="00CD0393">
                    <w:rPr>
                      <w:rFonts w:cs="Arial"/>
                      <w:lang w:val="en-GB"/>
                    </w:rPr>
                    <w:t xml:space="preserve"> up to three 4-digit codes)</w:t>
                  </w:r>
                </w:p>
              </w:tc>
            </w:tr>
            <w:tr w:rsidR="00E30CDC" w:rsidRPr="00CD0393" w14:paraId="6A800F5A" w14:textId="77777777" w:rsidTr="00CD0393">
              <w:tc>
                <w:tcPr>
                  <w:tcW w:w="1775" w:type="dxa"/>
                </w:tcPr>
                <w:p w14:paraId="2649E7FA"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Type</w:t>
                  </w:r>
                </w:p>
              </w:tc>
              <w:tc>
                <w:tcPr>
                  <w:tcW w:w="3085" w:type="dxa"/>
                </w:tcPr>
                <w:p w14:paraId="7C552BD9"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Numeric</w:t>
                  </w:r>
                </w:p>
              </w:tc>
            </w:tr>
            <w:tr w:rsidR="00E30CDC" w:rsidRPr="00CD0393" w14:paraId="063FE9B5" w14:textId="77777777" w:rsidTr="00CD0393">
              <w:tc>
                <w:tcPr>
                  <w:tcW w:w="1775" w:type="dxa"/>
                </w:tcPr>
                <w:p w14:paraId="4DD9E2B6"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Justification</w:t>
                  </w:r>
                </w:p>
              </w:tc>
              <w:tc>
                <w:tcPr>
                  <w:tcW w:w="3085" w:type="dxa"/>
                </w:tcPr>
                <w:p w14:paraId="3ADB32FD"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Left</w:t>
                  </w:r>
                </w:p>
              </w:tc>
            </w:tr>
            <w:tr w:rsidR="00E30CDC" w:rsidRPr="00CD0393" w14:paraId="2A51F567" w14:textId="77777777" w:rsidTr="00CD0393">
              <w:tc>
                <w:tcPr>
                  <w:tcW w:w="1775" w:type="dxa"/>
                </w:tcPr>
                <w:p w14:paraId="5CF57767"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Fill Character</w:t>
                  </w:r>
                </w:p>
              </w:tc>
              <w:tc>
                <w:tcPr>
                  <w:tcW w:w="3085" w:type="dxa"/>
                </w:tcPr>
                <w:p w14:paraId="4FF2A287"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Blank</w:t>
                  </w:r>
                </w:p>
              </w:tc>
            </w:tr>
            <w:tr w:rsidR="00E30CDC" w:rsidRPr="00CD0393" w14:paraId="479CB7A8" w14:textId="77777777" w:rsidTr="00CD0393">
              <w:tc>
                <w:tcPr>
                  <w:tcW w:w="1775" w:type="dxa"/>
                </w:tcPr>
                <w:p w14:paraId="25403A86"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Record Position</w:t>
                  </w:r>
                </w:p>
              </w:tc>
              <w:tc>
                <w:tcPr>
                  <w:tcW w:w="3085" w:type="dxa"/>
                </w:tcPr>
                <w:p w14:paraId="2C11F2CF"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59-70</w:t>
                  </w:r>
                </w:p>
              </w:tc>
            </w:tr>
            <w:tr w:rsidR="00E30CDC" w:rsidRPr="00CD0393" w14:paraId="676249C0" w14:textId="77777777" w:rsidTr="00CD0393">
              <w:tc>
                <w:tcPr>
                  <w:tcW w:w="1775" w:type="dxa"/>
                </w:tcPr>
                <w:p w14:paraId="623E744E"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Type of Students</w:t>
                  </w:r>
                </w:p>
              </w:tc>
              <w:tc>
                <w:tcPr>
                  <w:tcW w:w="3085" w:type="dxa"/>
                </w:tcPr>
                <w:p w14:paraId="1100D118"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C, D</w:t>
                  </w:r>
                </w:p>
              </w:tc>
            </w:tr>
            <w:tr w:rsidR="00E30CDC" w:rsidRPr="00CD0393" w14:paraId="6CDEA663" w14:textId="77777777" w:rsidTr="00CD0393">
              <w:tc>
                <w:tcPr>
                  <w:tcW w:w="1775" w:type="dxa"/>
                </w:tcPr>
                <w:p w14:paraId="40B44841"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Preceding Field</w:t>
                  </w:r>
                </w:p>
              </w:tc>
              <w:tc>
                <w:tcPr>
                  <w:tcW w:w="3085" w:type="dxa"/>
                </w:tcPr>
                <w:p w14:paraId="5F44C8F7"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FINISH</w:t>
                  </w:r>
                </w:p>
              </w:tc>
            </w:tr>
            <w:tr w:rsidR="00E30CDC" w:rsidRPr="00CD0393" w14:paraId="62C72043" w14:textId="77777777" w:rsidTr="00CD0393">
              <w:tc>
                <w:tcPr>
                  <w:tcW w:w="1775" w:type="dxa"/>
                </w:tcPr>
                <w:p w14:paraId="34A20B11"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Following Field</w:t>
                  </w:r>
                </w:p>
              </w:tc>
              <w:tc>
                <w:tcPr>
                  <w:tcW w:w="3085" w:type="dxa"/>
                </w:tcPr>
                <w:p w14:paraId="478F629E"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IRDNOS</w:t>
                  </w:r>
                </w:p>
              </w:tc>
            </w:tr>
          </w:tbl>
          <w:p w14:paraId="0C2D9484" w14:textId="77777777" w:rsidR="00E30CDC" w:rsidRPr="0087790B" w:rsidRDefault="00E30CDC" w:rsidP="00A006BF">
            <w:pPr>
              <w:pStyle w:val="5tab"/>
              <w:rPr>
                <w:rFonts w:ascii="Times New Roman" w:hAnsi="Times New Roman"/>
                <w:lang w:val="en-GB"/>
              </w:rPr>
            </w:pPr>
          </w:p>
        </w:tc>
      </w:tr>
      <w:tr w:rsidR="00E30CDC" w:rsidRPr="00A006BF" w14:paraId="55DE74FE" w14:textId="77777777" w:rsidTr="00A006BF">
        <w:tc>
          <w:tcPr>
            <w:tcW w:w="1980" w:type="dxa"/>
          </w:tcPr>
          <w:p w14:paraId="6C6F7727" w14:textId="77777777" w:rsidR="00E30CDC" w:rsidRPr="00A006BF" w:rsidRDefault="00E30CDC" w:rsidP="00A006BF">
            <w:pPr>
              <w:pStyle w:val="TableHeading"/>
              <w:spacing w:before="60" w:after="60"/>
              <w:rPr>
                <w:rFonts w:cs="Arial"/>
              </w:rPr>
            </w:pPr>
            <w:bookmarkStart w:id="480" w:name="_Toc154045434"/>
            <w:bookmarkStart w:id="481" w:name="_Toc154049234"/>
            <w:r w:rsidRPr="00A006BF">
              <w:rPr>
                <w:rFonts w:cs="Arial"/>
              </w:rPr>
              <w:t>Classification</w:t>
            </w:r>
            <w:bookmarkEnd w:id="480"/>
            <w:bookmarkEnd w:id="481"/>
          </w:p>
        </w:tc>
        <w:tc>
          <w:tcPr>
            <w:tcW w:w="7920" w:type="dxa"/>
            <w:gridSpan w:val="2"/>
          </w:tcPr>
          <w:p w14:paraId="0B3B0CB5" w14:textId="77777777" w:rsidR="00E30CDC" w:rsidRPr="00A006BF" w:rsidRDefault="00E30CDC" w:rsidP="00A006BF">
            <w:pPr>
              <w:tabs>
                <w:tab w:val="left" w:pos="567"/>
                <w:tab w:val="left" w:pos="3828"/>
                <w:tab w:val="left" w:pos="4395"/>
              </w:tabs>
              <w:spacing w:before="60" w:after="60"/>
              <w:rPr>
                <w:rFonts w:cs="Arial"/>
              </w:rPr>
            </w:pPr>
            <w:r w:rsidRPr="00A006BF">
              <w:rPr>
                <w:rFonts w:cs="Arial"/>
              </w:rPr>
              <w:t xml:space="preserve">A list of </w:t>
            </w:r>
            <w:proofErr w:type="gramStart"/>
            <w:r w:rsidRPr="00A006BF">
              <w:rPr>
                <w:rFonts w:cs="Arial"/>
              </w:rPr>
              <w:t>four digit</w:t>
            </w:r>
            <w:proofErr w:type="gramEnd"/>
            <w:r w:rsidRPr="00A006BF">
              <w:rPr>
                <w:rFonts w:cs="Arial"/>
              </w:rPr>
              <w:t xml:space="preserve"> codes for this field is found in Appendix 4.</w:t>
            </w:r>
          </w:p>
          <w:p w14:paraId="736320D7" w14:textId="77777777" w:rsidR="00E30CDC" w:rsidRPr="00A006BF" w:rsidRDefault="00E30CDC" w:rsidP="00A006BF">
            <w:pPr>
              <w:tabs>
                <w:tab w:val="left" w:pos="851"/>
                <w:tab w:val="left" w:pos="1701"/>
              </w:tabs>
              <w:spacing w:before="60" w:after="60"/>
              <w:rPr>
                <w:rFonts w:cs="Arial"/>
              </w:rPr>
            </w:pPr>
            <w:r w:rsidRPr="00A006BF">
              <w:rPr>
                <w:rFonts w:cs="Arial"/>
              </w:rPr>
              <w:t>For M</w:t>
            </w:r>
            <w:r w:rsidR="004F529B">
              <w:rPr>
                <w:rFonts w:cs="Arial"/>
              </w:rPr>
              <w:t>ā</w:t>
            </w:r>
            <w:r w:rsidRPr="00A006BF">
              <w:rPr>
                <w:rFonts w:cs="Arial"/>
              </w:rPr>
              <w:t>ori students who do not identify or cannot name an iwi affiliation please use the following codes:</w:t>
            </w:r>
          </w:p>
          <w:p w14:paraId="3CEFD4F0" w14:textId="77777777" w:rsidR="00E30CDC" w:rsidRPr="00A006BF" w:rsidRDefault="00E30CDC" w:rsidP="00A006BF">
            <w:pPr>
              <w:tabs>
                <w:tab w:val="left" w:pos="851"/>
                <w:tab w:val="left" w:pos="1701"/>
              </w:tabs>
              <w:spacing w:before="60" w:after="60"/>
              <w:ind w:left="792"/>
              <w:rPr>
                <w:rFonts w:cs="Arial"/>
              </w:rPr>
            </w:pPr>
            <w:r w:rsidRPr="00A006BF">
              <w:rPr>
                <w:rFonts w:cs="Arial"/>
              </w:rPr>
              <w:t>5000</w:t>
            </w:r>
            <w:r>
              <w:rPr>
                <w:rFonts w:cs="Arial"/>
              </w:rPr>
              <w:tab/>
            </w:r>
            <w:r w:rsidRPr="00A006BF">
              <w:rPr>
                <w:rFonts w:cs="Arial"/>
              </w:rPr>
              <w:t>Do not know name of iwi</w:t>
            </w:r>
          </w:p>
          <w:p w14:paraId="57C8C657" w14:textId="77777777" w:rsidR="00E30CDC" w:rsidRPr="00A006BF" w:rsidRDefault="00E30CDC" w:rsidP="00A006BF">
            <w:pPr>
              <w:tabs>
                <w:tab w:val="left" w:pos="851"/>
                <w:tab w:val="left" w:pos="1701"/>
              </w:tabs>
              <w:spacing w:before="60" w:after="60"/>
              <w:ind w:left="792"/>
              <w:rPr>
                <w:rFonts w:cs="Arial"/>
              </w:rPr>
            </w:pPr>
            <w:r w:rsidRPr="00A006BF">
              <w:rPr>
                <w:rFonts w:cs="Arial"/>
              </w:rPr>
              <w:t>6000</w:t>
            </w:r>
            <w:r>
              <w:rPr>
                <w:rFonts w:cs="Arial"/>
              </w:rPr>
              <w:tab/>
            </w:r>
            <w:r w:rsidRPr="00A006BF">
              <w:rPr>
                <w:rFonts w:cs="Arial"/>
              </w:rPr>
              <w:t xml:space="preserve">Unidentifiable </w:t>
            </w:r>
            <w:proofErr w:type="gramStart"/>
            <w:r w:rsidRPr="00A006BF">
              <w:rPr>
                <w:rFonts w:cs="Arial"/>
              </w:rPr>
              <w:t>response</w:t>
            </w:r>
            <w:proofErr w:type="gramEnd"/>
          </w:p>
          <w:p w14:paraId="4C6DD890" w14:textId="77777777" w:rsidR="00E30CDC" w:rsidRPr="00A006BF" w:rsidRDefault="00E30CDC" w:rsidP="00A006BF">
            <w:pPr>
              <w:tabs>
                <w:tab w:val="left" w:pos="851"/>
                <w:tab w:val="left" w:pos="1701"/>
              </w:tabs>
              <w:spacing w:before="60" w:after="60"/>
              <w:ind w:left="792"/>
              <w:rPr>
                <w:rFonts w:cs="Arial"/>
              </w:rPr>
            </w:pPr>
            <w:r w:rsidRPr="00A006BF">
              <w:rPr>
                <w:rFonts w:cs="Arial"/>
              </w:rPr>
              <w:t>9999</w:t>
            </w:r>
            <w:r>
              <w:rPr>
                <w:rFonts w:cs="Arial"/>
              </w:rPr>
              <w:tab/>
            </w:r>
            <w:r w:rsidRPr="00A006BF">
              <w:rPr>
                <w:rFonts w:cs="Arial"/>
              </w:rPr>
              <w:t>Not Specified</w:t>
            </w:r>
          </w:p>
          <w:p w14:paraId="2D19E7CD" w14:textId="77777777" w:rsidR="00E30CDC" w:rsidRPr="00A006BF" w:rsidRDefault="00E30CDC" w:rsidP="00A006BF">
            <w:pPr>
              <w:tabs>
                <w:tab w:val="left" w:pos="567"/>
                <w:tab w:val="left" w:pos="3828"/>
                <w:tab w:val="left" w:pos="4395"/>
              </w:tabs>
              <w:spacing w:before="60" w:after="60"/>
              <w:rPr>
                <w:rFonts w:cs="Arial"/>
              </w:rPr>
            </w:pPr>
            <w:r w:rsidRPr="00A006BF">
              <w:rPr>
                <w:rFonts w:cs="Arial"/>
              </w:rPr>
              <w:t xml:space="preserve">Note: If the name of an iwi is specified but cannot be found on the classification list, please re-code to rohe or region of iwi not further defined. If region is not identified, code to 6000. </w:t>
            </w:r>
          </w:p>
        </w:tc>
      </w:tr>
      <w:tr w:rsidR="00E30CDC" w:rsidRPr="00A006BF" w14:paraId="7A102A80" w14:textId="77777777" w:rsidTr="00A006BF">
        <w:tc>
          <w:tcPr>
            <w:tcW w:w="1980" w:type="dxa"/>
          </w:tcPr>
          <w:p w14:paraId="523B2617" w14:textId="77777777" w:rsidR="00E30CDC" w:rsidRPr="00A006BF" w:rsidRDefault="00E30CDC" w:rsidP="00A006BF">
            <w:pPr>
              <w:pStyle w:val="TableHeading"/>
              <w:spacing w:before="60" w:after="60"/>
              <w:rPr>
                <w:rFonts w:cs="Arial"/>
              </w:rPr>
            </w:pPr>
            <w:bookmarkStart w:id="482" w:name="_Toc154045435"/>
            <w:bookmarkStart w:id="483" w:name="_Toc154049235"/>
            <w:r w:rsidRPr="00A006BF">
              <w:rPr>
                <w:rFonts w:cs="Arial"/>
              </w:rPr>
              <w:t>Validation Logic</w:t>
            </w:r>
            <w:bookmarkEnd w:id="482"/>
            <w:bookmarkEnd w:id="483"/>
          </w:p>
        </w:tc>
        <w:tc>
          <w:tcPr>
            <w:tcW w:w="7920" w:type="dxa"/>
            <w:gridSpan w:val="2"/>
          </w:tcPr>
          <w:p w14:paraId="423116D3" w14:textId="77777777" w:rsidR="00E30CDC" w:rsidRPr="00A006BF" w:rsidRDefault="00E30CDC" w:rsidP="00150BA4">
            <w:pPr>
              <w:pStyle w:val="Appliesto"/>
              <w:tabs>
                <w:tab w:val="clear" w:pos="1134"/>
                <w:tab w:val="left" w:pos="900"/>
                <w:tab w:val="left" w:pos="1440"/>
              </w:tabs>
              <w:spacing w:before="60" w:after="60"/>
              <w:ind w:left="0" w:firstLine="0"/>
              <w:rPr>
                <w:rFonts w:cs="Arial"/>
                <w:b/>
                <w:lang w:val="en-GB"/>
              </w:rPr>
            </w:pPr>
            <w:r w:rsidRPr="00A006BF">
              <w:rPr>
                <w:rFonts w:cs="Arial"/>
                <w:b/>
                <w:lang w:val="en-GB"/>
              </w:rPr>
              <w:t>Applies To:</w:t>
            </w:r>
            <w:r w:rsidRPr="00A006BF">
              <w:rPr>
                <w:rFonts w:cs="Arial"/>
                <w:b/>
                <w:lang w:val="en-GB"/>
              </w:rPr>
              <w:tab/>
              <w:t>Type C and D students</w:t>
            </w:r>
          </w:p>
          <w:p w14:paraId="704567A7" w14:textId="77777777" w:rsidR="00E30CDC" w:rsidRPr="00150BA4" w:rsidRDefault="00E30CDC" w:rsidP="00150BA4">
            <w:pPr>
              <w:pStyle w:val="Appliesto"/>
              <w:tabs>
                <w:tab w:val="clear" w:pos="1134"/>
                <w:tab w:val="left" w:pos="900"/>
                <w:tab w:val="left" w:pos="1418"/>
              </w:tabs>
              <w:spacing w:before="60" w:after="60"/>
              <w:ind w:left="0" w:firstLine="0"/>
              <w:rPr>
                <w:rFonts w:cs="Arial"/>
                <w:lang w:val="en-GB"/>
              </w:rPr>
            </w:pPr>
            <w:r w:rsidRPr="00A006BF">
              <w:rPr>
                <w:rFonts w:cs="Arial"/>
                <w:b/>
                <w:lang w:val="en-GB"/>
              </w:rPr>
              <w:t>Error</w:t>
            </w:r>
            <w:r w:rsidRPr="00150BA4">
              <w:rPr>
                <w:rFonts w:cs="Arial"/>
                <w:lang w:val="en-GB"/>
              </w:rPr>
              <w:tab/>
              <w:t>143:</w:t>
            </w:r>
            <w:r w:rsidRPr="00150BA4">
              <w:rPr>
                <w:rFonts w:cs="Arial"/>
                <w:lang w:val="en-GB"/>
              </w:rPr>
              <w:tab/>
              <w:t xml:space="preserve">IWI is not valid </w:t>
            </w:r>
          </w:p>
          <w:p w14:paraId="31A66B0E" w14:textId="77777777" w:rsidR="00E30CDC" w:rsidRPr="00150BA4" w:rsidRDefault="00E30CDC" w:rsidP="00150BA4">
            <w:pPr>
              <w:pStyle w:val="Appliesto"/>
              <w:tabs>
                <w:tab w:val="clear" w:pos="1134"/>
                <w:tab w:val="left" w:pos="900"/>
                <w:tab w:val="left" w:pos="1418"/>
              </w:tabs>
              <w:spacing w:before="60" w:after="60"/>
              <w:ind w:left="1418" w:hanging="1418"/>
              <w:rPr>
                <w:rFonts w:cs="Arial"/>
                <w:lang w:val="en-GB"/>
              </w:rPr>
            </w:pPr>
            <w:r w:rsidRPr="00150BA4">
              <w:rPr>
                <w:rFonts w:cs="Arial"/>
                <w:lang w:val="en-GB"/>
              </w:rPr>
              <w:tab/>
              <w:t>588:</w:t>
            </w:r>
            <w:r w:rsidRPr="00150BA4">
              <w:rPr>
                <w:rFonts w:cs="Arial"/>
                <w:lang w:val="en-GB"/>
              </w:rPr>
              <w:tab/>
              <w:t xml:space="preserve">IWI is blank where ethnic group is identified as "211" and </w:t>
            </w:r>
            <w:r>
              <w:rPr>
                <w:rFonts w:cs="Arial"/>
                <w:lang w:val="en-GB"/>
              </w:rPr>
              <w:t>first year</w:t>
            </w:r>
            <w:r w:rsidRPr="00150BA4">
              <w:rPr>
                <w:rFonts w:cs="Arial"/>
                <w:lang w:val="en-GB"/>
              </w:rPr>
              <w:t xml:space="preserve"> is current year</w:t>
            </w:r>
          </w:p>
          <w:p w14:paraId="5865B573" w14:textId="77777777" w:rsidR="00E30CDC" w:rsidRPr="00150BA4" w:rsidRDefault="00E30CDC" w:rsidP="00150BA4">
            <w:pPr>
              <w:pStyle w:val="Appliesto"/>
              <w:tabs>
                <w:tab w:val="clear" w:pos="1134"/>
                <w:tab w:val="left" w:pos="900"/>
                <w:tab w:val="left" w:pos="1418"/>
              </w:tabs>
              <w:spacing w:before="60" w:after="60"/>
              <w:ind w:left="1418" w:hanging="1418"/>
              <w:rPr>
                <w:rFonts w:cs="Arial"/>
                <w:b/>
                <w:lang w:val="en-GB"/>
              </w:rPr>
            </w:pPr>
            <w:r w:rsidRPr="00150BA4">
              <w:rPr>
                <w:rFonts w:cs="Arial"/>
                <w:b/>
                <w:lang w:val="en-GB"/>
              </w:rPr>
              <w:t>Applies To:</w:t>
            </w:r>
            <w:r w:rsidRPr="00150BA4">
              <w:rPr>
                <w:rFonts w:cs="Arial"/>
                <w:b/>
                <w:lang w:val="en-GB"/>
              </w:rPr>
              <w:tab/>
              <w:t>Type B students (there is no requirement to report for type B students)</w:t>
            </w:r>
          </w:p>
          <w:p w14:paraId="50EEF3EA" w14:textId="77777777" w:rsidR="00E30CDC" w:rsidRPr="00A006BF" w:rsidRDefault="00E30CDC" w:rsidP="00A006BF">
            <w:pPr>
              <w:pStyle w:val="Appliesto"/>
              <w:tabs>
                <w:tab w:val="clear" w:pos="1134"/>
                <w:tab w:val="left" w:pos="900"/>
                <w:tab w:val="left" w:pos="1418"/>
              </w:tabs>
              <w:spacing w:before="60" w:after="60"/>
              <w:ind w:left="0" w:firstLine="0"/>
              <w:rPr>
                <w:rFonts w:cs="Arial"/>
                <w:lang w:val="en-GB"/>
              </w:rPr>
            </w:pPr>
            <w:r w:rsidRPr="00A006BF">
              <w:rPr>
                <w:rFonts w:cs="Arial"/>
                <w:b/>
                <w:lang w:val="en-GB"/>
              </w:rPr>
              <w:t>Warning</w:t>
            </w:r>
            <w:r w:rsidRPr="00150BA4">
              <w:rPr>
                <w:rFonts w:cs="Arial"/>
                <w:lang w:val="en-GB"/>
              </w:rPr>
              <w:tab/>
              <w:t>359:</w:t>
            </w:r>
            <w:r w:rsidRPr="00150BA4">
              <w:rPr>
                <w:rFonts w:cs="Arial"/>
                <w:lang w:val="en-GB"/>
              </w:rPr>
              <w:tab/>
              <w:t xml:space="preserve">IWI is not valid </w:t>
            </w:r>
          </w:p>
        </w:tc>
      </w:tr>
      <w:tr w:rsidR="00E30CDC" w:rsidRPr="00A006BF" w14:paraId="41A8DDB2" w14:textId="77777777" w:rsidTr="00A006BF">
        <w:trPr>
          <w:trHeight w:val="564"/>
        </w:trPr>
        <w:tc>
          <w:tcPr>
            <w:tcW w:w="1980" w:type="dxa"/>
            <w:tcBorders>
              <w:bottom w:val="single" w:sz="12" w:space="0" w:color="auto"/>
            </w:tcBorders>
          </w:tcPr>
          <w:p w14:paraId="593B702D" w14:textId="77777777" w:rsidR="00E30CDC" w:rsidRPr="00A006BF" w:rsidRDefault="00E30CDC" w:rsidP="00A006BF">
            <w:pPr>
              <w:pStyle w:val="TableHeading"/>
              <w:spacing w:before="60" w:after="60"/>
              <w:rPr>
                <w:rFonts w:cs="Arial"/>
              </w:rPr>
            </w:pPr>
            <w:r w:rsidRPr="00A006BF">
              <w:rPr>
                <w:rFonts w:cs="Arial"/>
              </w:rPr>
              <w:t>Data Collection</w:t>
            </w:r>
          </w:p>
        </w:tc>
        <w:tc>
          <w:tcPr>
            <w:tcW w:w="7920" w:type="dxa"/>
            <w:gridSpan w:val="2"/>
            <w:tcBorders>
              <w:bottom w:val="single" w:sz="12" w:space="0" w:color="auto"/>
            </w:tcBorders>
          </w:tcPr>
          <w:p w14:paraId="584B5BF7" w14:textId="77777777" w:rsidR="00E30CDC" w:rsidRPr="00A006BF" w:rsidRDefault="00E30CDC" w:rsidP="00A006BF">
            <w:pPr>
              <w:pStyle w:val="frequency"/>
              <w:spacing w:before="60" w:after="60"/>
              <w:ind w:left="0" w:firstLine="0"/>
              <w:rPr>
                <w:rFonts w:cs="Arial"/>
                <w:lang w:val="en-GB"/>
              </w:rPr>
            </w:pPr>
            <w:r w:rsidRPr="00A006BF">
              <w:rPr>
                <w:rFonts w:cs="Arial"/>
                <w:lang w:val="en-GB"/>
              </w:rPr>
              <w:t>Source:</w:t>
            </w:r>
            <w:r w:rsidRPr="00A006BF">
              <w:rPr>
                <w:rFonts w:cs="Arial"/>
                <w:lang w:val="en-GB"/>
              </w:rPr>
              <w:tab/>
              <w:t>Student/application enrolment form.</w:t>
            </w:r>
          </w:p>
          <w:p w14:paraId="5E1408F7" w14:textId="77777777" w:rsidR="00E30CDC" w:rsidRPr="00A006BF" w:rsidRDefault="00E30CDC" w:rsidP="00A006BF">
            <w:pPr>
              <w:pStyle w:val="frequency"/>
              <w:spacing w:before="60" w:after="60"/>
              <w:ind w:left="0" w:firstLine="0"/>
              <w:rPr>
                <w:rFonts w:cs="Arial"/>
                <w:lang w:val="en-GB"/>
              </w:rPr>
            </w:pPr>
            <w:r w:rsidRPr="00A006BF">
              <w:rPr>
                <w:rFonts w:cs="Arial"/>
                <w:lang w:val="en-GB"/>
              </w:rPr>
              <w:t>Frequency:</w:t>
            </w:r>
            <w:r w:rsidRPr="00A006BF">
              <w:rPr>
                <w:rFonts w:cs="Arial"/>
                <w:lang w:val="en-GB"/>
              </w:rPr>
              <w:tab/>
              <w:t>Once, at first enrolment at your organisation.</w:t>
            </w:r>
          </w:p>
        </w:tc>
      </w:tr>
      <w:tr w:rsidR="00E30CDC" w:rsidRPr="00A006BF" w14:paraId="4ADF33EF" w14:textId="77777777" w:rsidTr="00A006BF">
        <w:tblPrEx>
          <w:tblBorders>
            <w:top w:val="single" w:sz="12" w:space="0" w:color="auto"/>
            <w:bottom w:val="single" w:sz="12" w:space="0" w:color="auto"/>
          </w:tblBorders>
        </w:tblPrEx>
        <w:tc>
          <w:tcPr>
            <w:tcW w:w="1980" w:type="dxa"/>
            <w:tcBorders>
              <w:top w:val="single" w:sz="12" w:space="0" w:color="auto"/>
              <w:bottom w:val="nil"/>
            </w:tcBorders>
          </w:tcPr>
          <w:p w14:paraId="064DDA12" w14:textId="77777777" w:rsidR="00E30CDC" w:rsidRPr="00A006BF" w:rsidRDefault="00E30CDC" w:rsidP="00A006BF">
            <w:pPr>
              <w:pStyle w:val="TableHeading"/>
              <w:spacing w:before="60" w:after="60"/>
              <w:rPr>
                <w:rFonts w:cs="Arial"/>
              </w:rPr>
            </w:pPr>
            <w:bookmarkStart w:id="484" w:name="_Toc154045437"/>
            <w:bookmarkStart w:id="485" w:name="_Toc154049237"/>
            <w:r w:rsidRPr="00A006BF">
              <w:rPr>
                <w:rFonts w:cs="Arial"/>
              </w:rPr>
              <w:t>Field History</w:t>
            </w:r>
            <w:bookmarkEnd w:id="484"/>
            <w:bookmarkEnd w:id="485"/>
          </w:p>
        </w:tc>
        <w:tc>
          <w:tcPr>
            <w:tcW w:w="7920" w:type="dxa"/>
            <w:gridSpan w:val="2"/>
            <w:tcBorders>
              <w:top w:val="single" w:sz="12" w:space="0" w:color="auto"/>
              <w:bottom w:val="nil"/>
            </w:tcBorders>
          </w:tcPr>
          <w:p w14:paraId="73B3A74C" w14:textId="77777777" w:rsidR="007E1F51" w:rsidRDefault="00E30CDC" w:rsidP="00DE5098">
            <w:pPr>
              <w:numPr>
                <w:ilvl w:val="0"/>
                <w:numId w:val="5"/>
              </w:numPr>
              <w:spacing w:before="60" w:after="60"/>
              <w:ind w:left="0" w:firstLine="0"/>
              <w:rPr>
                <w:rFonts w:cs="Arial"/>
              </w:rPr>
            </w:pPr>
            <w:r w:rsidRPr="00A006BF">
              <w:rPr>
                <w:rFonts w:cs="Arial"/>
              </w:rPr>
              <w:t>2002 – The field is introduced</w:t>
            </w:r>
          </w:p>
          <w:p w14:paraId="4E2608BE" w14:textId="77777777" w:rsidR="007E1F51" w:rsidRDefault="00E30CDC" w:rsidP="00DE5098">
            <w:pPr>
              <w:numPr>
                <w:ilvl w:val="0"/>
                <w:numId w:val="5"/>
              </w:numPr>
              <w:spacing w:before="60" w:after="60"/>
              <w:ind w:left="0" w:firstLine="0"/>
              <w:rPr>
                <w:rFonts w:cs="Arial"/>
              </w:rPr>
            </w:pPr>
            <w:r w:rsidRPr="00A006BF">
              <w:rPr>
                <w:rFonts w:cs="Arial"/>
              </w:rPr>
              <w:t>2003 – Validation logic introduced</w:t>
            </w:r>
          </w:p>
          <w:p w14:paraId="242A3DDD" w14:textId="77777777" w:rsidR="007E1F51" w:rsidRDefault="00E30CDC" w:rsidP="00DE5098">
            <w:pPr>
              <w:numPr>
                <w:ilvl w:val="0"/>
                <w:numId w:val="5"/>
              </w:numPr>
              <w:spacing w:before="60" w:after="60"/>
              <w:ind w:left="0" w:firstLine="0"/>
              <w:rPr>
                <w:rFonts w:cs="Arial"/>
              </w:rPr>
            </w:pPr>
            <w:r w:rsidRPr="00A006BF">
              <w:rPr>
                <w:rFonts w:cs="Arial"/>
              </w:rPr>
              <w:t>2004 – Validation 137 and 143 messages amended and now apply to Type C &amp; D</w:t>
            </w:r>
          </w:p>
          <w:p w14:paraId="0393FCCA" w14:textId="77777777" w:rsidR="007E1F51" w:rsidRDefault="00E30CDC" w:rsidP="00DE5098">
            <w:pPr>
              <w:numPr>
                <w:ilvl w:val="0"/>
                <w:numId w:val="5"/>
              </w:numPr>
              <w:spacing w:before="60" w:after="60"/>
              <w:ind w:left="0" w:firstLine="0"/>
              <w:rPr>
                <w:rFonts w:cs="Arial"/>
              </w:rPr>
            </w:pPr>
            <w:r w:rsidRPr="00A006BF">
              <w:rPr>
                <w:rFonts w:cs="Arial"/>
              </w:rPr>
              <w:t>2004 – New Warning 359 for Type B students</w:t>
            </w:r>
          </w:p>
          <w:p w14:paraId="5F557905" w14:textId="77777777" w:rsidR="007E1F51" w:rsidRDefault="00E30CDC" w:rsidP="00DE5098">
            <w:pPr>
              <w:numPr>
                <w:ilvl w:val="0"/>
                <w:numId w:val="5"/>
              </w:numPr>
              <w:spacing w:before="60" w:after="60"/>
              <w:ind w:left="0" w:firstLine="0"/>
              <w:rPr>
                <w:rFonts w:cs="Arial"/>
              </w:rPr>
            </w:pPr>
            <w:r w:rsidRPr="00A006BF">
              <w:rPr>
                <w:rFonts w:cs="Arial"/>
              </w:rPr>
              <w:t>2004 – Field Title and Description amended</w:t>
            </w:r>
          </w:p>
          <w:p w14:paraId="6D109206" w14:textId="77777777" w:rsidR="007E1F51" w:rsidRDefault="00E30CDC" w:rsidP="00DE5098">
            <w:pPr>
              <w:numPr>
                <w:ilvl w:val="0"/>
                <w:numId w:val="5"/>
              </w:numPr>
              <w:spacing w:before="60" w:after="60"/>
              <w:ind w:left="0" w:firstLine="0"/>
              <w:rPr>
                <w:rFonts w:cs="Arial"/>
              </w:rPr>
            </w:pPr>
            <w:r w:rsidRPr="00A006BF">
              <w:rPr>
                <w:rFonts w:cs="Arial"/>
              </w:rPr>
              <w:t>2007 – Some amended codes</w:t>
            </w:r>
          </w:p>
          <w:p w14:paraId="2FBEEEE2" w14:textId="77777777" w:rsidR="007E1F51" w:rsidRDefault="00E30CDC" w:rsidP="00DE5098">
            <w:pPr>
              <w:numPr>
                <w:ilvl w:val="0"/>
                <w:numId w:val="5"/>
              </w:numPr>
              <w:spacing w:before="60" w:after="60"/>
              <w:ind w:left="0" w:firstLine="0"/>
              <w:rPr>
                <w:rFonts w:cs="Arial"/>
              </w:rPr>
            </w:pPr>
            <w:r w:rsidRPr="00A006BF">
              <w:rPr>
                <w:rFonts w:cs="Arial"/>
              </w:rPr>
              <w:t>2008 – Field removed from Qualification Completion file</w:t>
            </w:r>
          </w:p>
        </w:tc>
      </w:tr>
    </w:tbl>
    <w:p w14:paraId="6FD83DE0" w14:textId="77777777" w:rsidR="00E30CDC" w:rsidRDefault="00E30CDC"/>
    <w:p w14:paraId="55CAA359" w14:textId="77777777" w:rsidR="00312A80" w:rsidRDefault="00312A80"/>
    <w:p w14:paraId="59E9799A" w14:textId="77777777" w:rsidR="00312A80" w:rsidRDefault="00312A80">
      <w:r>
        <w:br w:type="page"/>
      </w:r>
    </w:p>
    <w:tbl>
      <w:tblPr>
        <w:tblW w:w="9900" w:type="dxa"/>
        <w:tblInd w:w="-180" w:type="dxa"/>
        <w:tblLayout w:type="fixed"/>
        <w:tblCellMar>
          <w:left w:w="0" w:type="dxa"/>
          <w:right w:w="0" w:type="dxa"/>
        </w:tblCellMar>
        <w:tblLook w:val="0000" w:firstRow="0" w:lastRow="0" w:firstColumn="0" w:lastColumn="0" w:noHBand="0" w:noVBand="0"/>
      </w:tblPr>
      <w:tblGrid>
        <w:gridCol w:w="1980"/>
        <w:gridCol w:w="4320"/>
        <w:gridCol w:w="3600"/>
      </w:tblGrid>
      <w:tr w:rsidR="00312A80" w:rsidRPr="002A3BF8" w14:paraId="6A761243" w14:textId="77777777" w:rsidTr="005F4821">
        <w:tc>
          <w:tcPr>
            <w:tcW w:w="1980" w:type="dxa"/>
            <w:tcBorders>
              <w:top w:val="single" w:sz="4" w:space="0" w:color="auto"/>
              <w:bottom w:val="single" w:sz="4" w:space="0" w:color="auto"/>
            </w:tcBorders>
            <w:shd w:val="clear" w:color="auto" w:fill="CCCCCC"/>
          </w:tcPr>
          <w:p w14:paraId="6CEAF4D7" w14:textId="77777777" w:rsidR="00312A80" w:rsidRPr="002A3BF8" w:rsidRDefault="00312A80" w:rsidP="005F4821">
            <w:pPr>
              <w:pStyle w:val="Heading2"/>
            </w:pPr>
            <w:r w:rsidRPr="002A3BF8">
              <w:lastRenderedPageBreak/>
              <w:br w:type="page"/>
            </w:r>
            <w:bookmarkStart w:id="486" w:name="_Toc154045438"/>
            <w:bookmarkStart w:id="487" w:name="_Toc154049238"/>
            <w:r w:rsidRPr="002A3BF8">
              <w:t>Field Name</w:t>
            </w:r>
            <w:bookmarkEnd w:id="486"/>
            <w:bookmarkEnd w:id="487"/>
          </w:p>
        </w:tc>
        <w:tc>
          <w:tcPr>
            <w:tcW w:w="4320" w:type="dxa"/>
            <w:tcBorders>
              <w:top w:val="single" w:sz="4" w:space="0" w:color="auto"/>
              <w:bottom w:val="single" w:sz="4" w:space="0" w:color="auto"/>
            </w:tcBorders>
            <w:shd w:val="clear" w:color="auto" w:fill="CCCCCC"/>
          </w:tcPr>
          <w:p w14:paraId="0CBFCB87" w14:textId="77777777" w:rsidR="00312A80" w:rsidRPr="002A3BF8" w:rsidRDefault="00312A80" w:rsidP="005F4821">
            <w:pPr>
              <w:pStyle w:val="Heading2"/>
            </w:pPr>
            <w:bookmarkStart w:id="488" w:name="IRDNOS"/>
            <w:bookmarkStart w:id="489" w:name="_Toc154045439"/>
            <w:bookmarkStart w:id="490" w:name="_Toc154207649"/>
            <w:r w:rsidRPr="002A3BF8">
              <w:t>Padded Blanks (Previously IRDNO</w:t>
            </w:r>
            <w:bookmarkEnd w:id="488"/>
            <w:bookmarkEnd w:id="489"/>
            <w:bookmarkEnd w:id="490"/>
            <w:r w:rsidRPr="002A3BF8">
              <w:t>S)</w:t>
            </w:r>
          </w:p>
        </w:tc>
        <w:tc>
          <w:tcPr>
            <w:tcW w:w="3600" w:type="dxa"/>
            <w:tcBorders>
              <w:top w:val="single" w:sz="4" w:space="0" w:color="auto"/>
              <w:bottom w:val="single" w:sz="4" w:space="0" w:color="auto"/>
            </w:tcBorders>
            <w:shd w:val="clear" w:color="auto" w:fill="CCCCCC"/>
          </w:tcPr>
          <w:p w14:paraId="34EFB16A" w14:textId="77777777" w:rsidR="00312A80" w:rsidRPr="002A3BF8" w:rsidRDefault="00312A80" w:rsidP="005F4821">
            <w:pPr>
              <w:pStyle w:val="Heading2"/>
              <w:rPr>
                <w:szCs w:val="28"/>
              </w:rPr>
            </w:pPr>
            <w:bookmarkStart w:id="491" w:name="_Toc154045440"/>
            <w:bookmarkStart w:id="492" w:name="_Toc154049239"/>
            <w:r w:rsidRPr="002A3BF8">
              <w:t>Field Number 1.18</w:t>
            </w:r>
            <w:bookmarkEnd w:id="491"/>
            <w:bookmarkEnd w:id="492"/>
          </w:p>
        </w:tc>
      </w:tr>
      <w:tr w:rsidR="00312A80" w:rsidRPr="002A3BF8" w14:paraId="0A9D3A79" w14:textId="77777777" w:rsidTr="005F4821">
        <w:tc>
          <w:tcPr>
            <w:tcW w:w="1980" w:type="dxa"/>
            <w:tcBorders>
              <w:top w:val="single" w:sz="4" w:space="0" w:color="auto"/>
            </w:tcBorders>
          </w:tcPr>
          <w:p w14:paraId="4EA77D9D" w14:textId="77777777" w:rsidR="00312A80" w:rsidRPr="002A3BF8" w:rsidRDefault="00312A80" w:rsidP="005F4821">
            <w:pPr>
              <w:pStyle w:val="TableHeading"/>
              <w:spacing w:before="60" w:after="60"/>
              <w:rPr>
                <w:rFonts w:cs="Arial"/>
              </w:rPr>
            </w:pPr>
            <w:bookmarkStart w:id="493" w:name="_Toc154045441"/>
            <w:bookmarkStart w:id="494" w:name="_Toc154049240"/>
            <w:r w:rsidRPr="002A3BF8">
              <w:rPr>
                <w:rFonts w:cs="Arial"/>
              </w:rPr>
              <w:t>Field Title</w:t>
            </w:r>
            <w:bookmarkEnd w:id="493"/>
            <w:bookmarkEnd w:id="494"/>
          </w:p>
        </w:tc>
        <w:tc>
          <w:tcPr>
            <w:tcW w:w="7920" w:type="dxa"/>
            <w:gridSpan w:val="2"/>
            <w:tcBorders>
              <w:top w:val="single" w:sz="4" w:space="0" w:color="auto"/>
            </w:tcBorders>
          </w:tcPr>
          <w:p w14:paraId="0A8AD1BF" w14:textId="77777777" w:rsidR="00312A80" w:rsidRPr="002A3BF8" w:rsidRDefault="00312A80" w:rsidP="005F4821">
            <w:pPr>
              <w:pStyle w:val="tabletext"/>
              <w:spacing w:before="60" w:after="60"/>
              <w:rPr>
                <w:rFonts w:cs="Arial"/>
              </w:rPr>
            </w:pPr>
            <w:r w:rsidRPr="002A3BF8">
              <w:rPr>
                <w:rFonts w:cs="Arial"/>
              </w:rPr>
              <w:t>None</w:t>
            </w:r>
          </w:p>
        </w:tc>
      </w:tr>
      <w:tr w:rsidR="00312A80" w:rsidRPr="002A3BF8" w14:paraId="76D49450" w14:textId="77777777" w:rsidTr="005F4821">
        <w:tc>
          <w:tcPr>
            <w:tcW w:w="1980" w:type="dxa"/>
          </w:tcPr>
          <w:p w14:paraId="4CD8DC45" w14:textId="77777777" w:rsidR="00312A80" w:rsidRPr="002A3BF8" w:rsidRDefault="00312A80" w:rsidP="005F4821">
            <w:pPr>
              <w:pStyle w:val="TableHeading"/>
              <w:spacing w:before="60" w:after="60"/>
              <w:rPr>
                <w:rFonts w:cs="Arial"/>
              </w:rPr>
            </w:pPr>
            <w:bookmarkStart w:id="495" w:name="_Toc154045442"/>
            <w:bookmarkStart w:id="496" w:name="_Toc154049241"/>
            <w:r w:rsidRPr="002A3BF8">
              <w:rPr>
                <w:rFonts w:cs="Arial"/>
              </w:rPr>
              <w:t>Description</w:t>
            </w:r>
            <w:bookmarkEnd w:id="495"/>
            <w:bookmarkEnd w:id="496"/>
          </w:p>
        </w:tc>
        <w:tc>
          <w:tcPr>
            <w:tcW w:w="7920" w:type="dxa"/>
            <w:gridSpan w:val="2"/>
          </w:tcPr>
          <w:p w14:paraId="36871244" w14:textId="77777777" w:rsidR="00312A80" w:rsidRPr="002A3BF8" w:rsidRDefault="00312A80" w:rsidP="005F4821">
            <w:pPr>
              <w:pStyle w:val="tabletext"/>
              <w:spacing w:before="60" w:after="60"/>
              <w:rPr>
                <w:rFonts w:cs="Arial"/>
              </w:rPr>
            </w:pPr>
            <w:r w:rsidRPr="002A3BF8">
              <w:rPr>
                <w:rFonts w:cs="Arial"/>
              </w:rPr>
              <w:t xml:space="preserve">From April 2016 IRDNOS is no longer collected as part of SDR. </w:t>
            </w:r>
          </w:p>
        </w:tc>
      </w:tr>
      <w:tr w:rsidR="00312A80" w:rsidRPr="002A3BF8" w14:paraId="250FA994" w14:textId="77777777" w:rsidTr="005F4821">
        <w:tc>
          <w:tcPr>
            <w:tcW w:w="1980" w:type="dxa"/>
          </w:tcPr>
          <w:p w14:paraId="544ACA8E" w14:textId="77777777" w:rsidR="00312A80" w:rsidRPr="002A3BF8" w:rsidRDefault="00312A80" w:rsidP="005F4821">
            <w:pPr>
              <w:pStyle w:val="TableHeading"/>
              <w:spacing w:before="60" w:after="60"/>
              <w:rPr>
                <w:rFonts w:cs="Arial"/>
              </w:rPr>
            </w:pPr>
            <w:bookmarkStart w:id="497" w:name="_Toc154045443"/>
            <w:bookmarkStart w:id="498" w:name="_Toc154049242"/>
            <w:r w:rsidRPr="002A3BF8">
              <w:rPr>
                <w:rFonts w:cs="Arial"/>
              </w:rPr>
              <w:t>Reason for Field</w:t>
            </w:r>
            <w:bookmarkEnd w:id="497"/>
            <w:bookmarkEnd w:id="498"/>
          </w:p>
        </w:tc>
        <w:tc>
          <w:tcPr>
            <w:tcW w:w="7920" w:type="dxa"/>
            <w:gridSpan w:val="2"/>
          </w:tcPr>
          <w:p w14:paraId="54498F6A" w14:textId="77777777" w:rsidR="00312A80" w:rsidRPr="002A3BF8" w:rsidRDefault="00312A80" w:rsidP="005F4821">
            <w:pPr>
              <w:spacing w:before="60" w:after="60"/>
            </w:pPr>
            <w:r w:rsidRPr="002A3BF8">
              <w:rPr>
                <w:rFonts w:cs="Arial"/>
              </w:rPr>
              <w:t xml:space="preserve">IRDNOS is no longer collected. </w:t>
            </w:r>
            <w:r w:rsidRPr="002A3BF8">
              <w:rPr>
                <w:rFonts w:cs="Arial"/>
                <w:snapToGrid w:val="0"/>
                <w:lang w:val="en-GB"/>
              </w:rPr>
              <w:t xml:space="preserve"> </w:t>
            </w:r>
          </w:p>
        </w:tc>
      </w:tr>
      <w:tr w:rsidR="00312A80" w:rsidRPr="002A3BF8" w14:paraId="06ADD364" w14:textId="77777777" w:rsidTr="005F4821">
        <w:trPr>
          <w:trHeight w:val="3449"/>
        </w:trPr>
        <w:tc>
          <w:tcPr>
            <w:tcW w:w="1980" w:type="dxa"/>
          </w:tcPr>
          <w:p w14:paraId="64E964F6" w14:textId="77777777" w:rsidR="00312A80" w:rsidRPr="002A3BF8" w:rsidRDefault="00312A80" w:rsidP="005F4821">
            <w:pPr>
              <w:pStyle w:val="TableHeading"/>
            </w:pPr>
            <w:r w:rsidRPr="002A3BF8">
              <w:t>Field Specifications</w:t>
            </w:r>
          </w:p>
        </w:tc>
        <w:tc>
          <w:tcPr>
            <w:tcW w:w="7920" w:type="dxa"/>
            <w:gridSpan w:val="2"/>
          </w:tcPr>
          <w:p w14:paraId="68D3152B" w14:textId="77777777" w:rsidR="00312A80" w:rsidRPr="002A3BF8" w:rsidRDefault="00312A80" w:rsidP="005F4821">
            <w:pPr>
              <w:rPr>
                <w:rFonts w:cs="Arial"/>
                <w:sz w:val="6"/>
                <w:lang w:val="en-GB"/>
              </w:rPr>
            </w:pPr>
          </w:p>
          <w:tbl>
            <w:tblPr>
              <w:tblW w:w="3580" w:type="dxa"/>
              <w:tblLayout w:type="fixed"/>
              <w:tblLook w:val="01E0" w:firstRow="1" w:lastRow="1" w:firstColumn="1" w:lastColumn="1" w:noHBand="0" w:noVBand="0"/>
            </w:tblPr>
            <w:tblGrid>
              <w:gridCol w:w="1775"/>
              <w:gridCol w:w="1805"/>
            </w:tblGrid>
            <w:tr w:rsidR="00312A80" w:rsidRPr="002A3BF8" w14:paraId="3262869B" w14:textId="77777777" w:rsidTr="005F4821">
              <w:tc>
                <w:tcPr>
                  <w:tcW w:w="1775" w:type="dxa"/>
                  <w:tcBorders>
                    <w:bottom w:val="single" w:sz="4" w:space="0" w:color="auto"/>
                  </w:tcBorders>
                </w:tcPr>
                <w:p w14:paraId="04E010BB" w14:textId="77777777" w:rsidR="00312A80" w:rsidRPr="002A3BF8" w:rsidRDefault="00312A80" w:rsidP="005F4821">
                  <w:pPr>
                    <w:pStyle w:val="5tab"/>
                    <w:spacing w:before="50" w:after="50" w:line="240" w:lineRule="atLeast"/>
                    <w:jc w:val="both"/>
                    <w:rPr>
                      <w:rFonts w:cs="Arial"/>
                      <w:b/>
                      <w:lang w:val="en-GB"/>
                    </w:rPr>
                  </w:pPr>
                  <w:r w:rsidRPr="002A3BF8">
                    <w:rPr>
                      <w:rFonts w:cs="Arial"/>
                      <w:b/>
                      <w:lang w:val="en-GB"/>
                    </w:rPr>
                    <w:t>File</w:t>
                  </w:r>
                </w:p>
              </w:tc>
              <w:tc>
                <w:tcPr>
                  <w:tcW w:w="1805" w:type="dxa"/>
                  <w:tcBorders>
                    <w:bottom w:val="single" w:sz="4" w:space="0" w:color="auto"/>
                  </w:tcBorders>
                </w:tcPr>
                <w:p w14:paraId="22EE7DF3" w14:textId="77777777" w:rsidR="00312A80" w:rsidRPr="002A3BF8" w:rsidRDefault="00312A80" w:rsidP="005F4821">
                  <w:pPr>
                    <w:pStyle w:val="5tab"/>
                    <w:spacing w:before="50" w:after="50" w:line="240" w:lineRule="atLeast"/>
                    <w:jc w:val="both"/>
                    <w:rPr>
                      <w:rFonts w:cs="Arial"/>
                      <w:lang w:val="en-GB"/>
                    </w:rPr>
                  </w:pPr>
                  <w:r w:rsidRPr="002A3BF8">
                    <w:rPr>
                      <w:rFonts w:cs="Arial"/>
                      <w:lang w:val="en-GB"/>
                    </w:rPr>
                    <w:t>Student</w:t>
                  </w:r>
                </w:p>
              </w:tc>
            </w:tr>
            <w:tr w:rsidR="00312A80" w:rsidRPr="002A3BF8" w14:paraId="61DB04F6" w14:textId="77777777" w:rsidTr="005F4821">
              <w:tc>
                <w:tcPr>
                  <w:tcW w:w="1775" w:type="dxa"/>
                  <w:tcBorders>
                    <w:top w:val="single" w:sz="4" w:space="0" w:color="auto"/>
                  </w:tcBorders>
                </w:tcPr>
                <w:p w14:paraId="08D2AC0C" w14:textId="77777777" w:rsidR="00312A80" w:rsidRPr="002A3BF8" w:rsidRDefault="00312A80" w:rsidP="005F4821">
                  <w:pPr>
                    <w:pStyle w:val="5tab"/>
                    <w:spacing w:before="50" w:after="50" w:line="240" w:lineRule="atLeast"/>
                    <w:jc w:val="both"/>
                    <w:rPr>
                      <w:rFonts w:cs="Arial"/>
                      <w:lang w:val="en-GB"/>
                    </w:rPr>
                  </w:pPr>
                  <w:r w:rsidRPr="002A3BF8">
                    <w:rPr>
                      <w:rFonts w:cs="Arial"/>
                      <w:lang w:val="en-GB"/>
                    </w:rPr>
                    <w:t>Length</w:t>
                  </w:r>
                </w:p>
              </w:tc>
              <w:tc>
                <w:tcPr>
                  <w:tcW w:w="1805" w:type="dxa"/>
                  <w:tcBorders>
                    <w:top w:val="single" w:sz="4" w:space="0" w:color="auto"/>
                  </w:tcBorders>
                </w:tcPr>
                <w:p w14:paraId="151F03A1" w14:textId="77777777" w:rsidR="00312A80" w:rsidRPr="002A3BF8" w:rsidRDefault="00312A80" w:rsidP="005F4821">
                  <w:pPr>
                    <w:pStyle w:val="5tab"/>
                    <w:spacing w:before="50" w:after="50" w:line="240" w:lineRule="atLeast"/>
                    <w:jc w:val="both"/>
                    <w:rPr>
                      <w:rFonts w:cs="Arial"/>
                      <w:lang w:val="en-GB"/>
                    </w:rPr>
                  </w:pPr>
                  <w:r w:rsidRPr="002A3BF8">
                    <w:rPr>
                      <w:rFonts w:cs="Arial"/>
                      <w:lang w:val="en-GB"/>
                    </w:rPr>
                    <w:t>9</w:t>
                  </w:r>
                </w:p>
              </w:tc>
            </w:tr>
            <w:tr w:rsidR="00312A80" w:rsidRPr="002A3BF8" w14:paraId="7D0A80C8" w14:textId="77777777" w:rsidTr="005F4821">
              <w:tc>
                <w:tcPr>
                  <w:tcW w:w="1775" w:type="dxa"/>
                </w:tcPr>
                <w:p w14:paraId="2A5A4A87" w14:textId="77777777" w:rsidR="00312A80" w:rsidRPr="002A3BF8" w:rsidRDefault="00312A80" w:rsidP="005F4821">
                  <w:pPr>
                    <w:pStyle w:val="5tab"/>
                    <w:spacing w:before="50" w:after="50" w:line="240" w:lineRule="atLeast"/>
                    <w:jc w:val="both"/>
                    <w:rPr>
                      <w:rFonts w:cs="Arial"/>
                      <w:lang w:val="en-GB"/>
                    </w:rPr>
                  </w:pPr>
                  <w:r w:rsidRPr="002A3BF8">
                    <w:rPr>
                      <w:rFonts w:cs="Arial"/>
                      <w:lang w:val="en-GB"/>
                    </w:rPr>
                    <w:t>Type</w:t>
                  </w:r>
                </w:p>
              </w:tc>
              <w:tc>
                <w:tcPr>
                  <w:tcW w:w="1805" w:type="dxa"/>
                </w:tcPr>
                <w:p w14:paraId="64E9EBDE" w14:textId="77777777" w:rsidR="00312A80" w:rsidRPr="002A3BF8" w:rsidRDefault="00312A80" w:rsidP="005F4821">
                  <w:pPr>
                    <w:pStyle w:val="5tab"/>
                    <w:spacing w:before="50" w:after="50" w:line="240" w:lineRule="atLeast"/>
                    <w:jc w:val="both"/>
                    <w:rPr>
                      <w:rFonts w:cs="Arial"/>
                      <w:lang w:val="en-GB"/>
                    </w:rPr>
                  </w:pPr>
                  <w:r w:rsidRPr="002A3BF8">
                    <w:rPr>
                      <w:rFonts w:cs="Arial"/>
                      <w:lang w:val="en-GB"/>
                    </w:rPr>
                    <w:t>Padded Blanks</w:t>
                  </w:r>
                </w:p>
              </w:tc>
            </w:tr>
            <w:tr w:rsidR="00312A80" w:rsidRPr="002A3BF8" w14:paraId="5495DFB4" w14:textId="77777777" w:rsidTr="005F4821">
              <w:tc>
                <w:tcPr>
                  <w:tcW w:w="1775" w:type="dxa"/>
                </w:tcPr>
                <w:p w14:paraId="16FB7065" w14:textId="77777777" w:rsidR="00312A80" w:rsidRPr="002A3BF8" w:rsidRDefault="00312A80" w:rsidP="005F4821">
                  <w:pPr>
                    <w:pStyle w:val="5tab"/>
                    <w:spacing w:before="50" w:after="50" w:line="240" w:lineRule="atLeast"/>
                    <w:jc w:val="both"/>
                    <w:rPr>
                      <w:rFonts w:cs="Arial"/>
                      <w:lang w:val="en-GB"/>
                    </w:rPr>
                  </w:pPr>
                  <w:r w:rsidRPr="002A3BF8">
                    <w:rPr>
                      <w:rFonts w:cs="Arial"/>
                      <w:lang w:val="en-GB"/>
                    </w:rPr>
                    <w:t>Justification</w:t>
                  </w:r>
                </w:p>
              </w:tc>
              <w:tc>
                <w:tcPr>
                  <w:tcW w:w="1805" w:type="dxa"/>
                </w:tcPr>
                <w:p w14:paraId="4713905B" w14:textId="77777777" w:rsidR="00312A80" w:rsidRPr="002A3BF8" w:rsidRDefault="00312A80" w:rsidP="005F4821">
                  <w:pPr>
                    <w:pStyle w:val="5tab"/>
                    <w:spacing w:before="50" w:after="50" w:line="240" w:lineRule="atLeast"/>
                    <w:jc w:val="both"/>
                    <w:rPr>
                      <w:rFonts w:cs="Arial"/>
                      <w:lang w:val="en-GB"/>
                    </w:rPr>
                  </w:pPr>
                  <w:r w:rsidRPr="002A3BF8">
                    <w:rPr>
                      <w:rFonts w:cs="Arial"/>
                      <w:lang w:val="en-GB"/>
                    </w:rPr>
                    <w:t>Right</w:t>
                  </w:r>
                </w:p>
              </w:tc>
            </w:tr>
            <w:tr w:rsidR="00312A80" w:rsidRPr="002A3BF8" w14:paraId="6A928EFC" w14:textId="77777777" w:rsidTr="005F4821">
              <w:tc>
                <w:tcPr>
                  <w:tcW w:w="1775" w:type="dxa"/>
                </w:tcPr>
                <w:p w14:paraId="14B3E4C5" w14:textId="77777777" w:rsidR="00312A80" w:rsidRPr="002A3BF8" w:rsidRDefault="00312A80" w:rsidP="005F4821">
                  <w:pPr>
                    <w:pStyle w:val="5tab"/>
                    <w:spacing w:before="50" w:after="50" w:line="240" w:lineRule="atLeast"/>
                    <w:jc w:val="both"/>
                    <w:rPr>
                      <w:rFonts w:cs="Arial"/>
                      <w:lang w:val="en-GB"/>
                    </w:rPr>
                  </w:pPr>
                  <w:r w:rsidRPr="002A3BF8">
                    <w:rPr>
                      <w:rFonts w:cs="Arial"/>
                      <w:lang w:val="en-GB"/>
                    </w:rPr>
                    <w:t>Fill Character</w:t>
                  </w:r>
                </w:p>
              </w:tc>
              <w:tc>
                <w:tcPr>
                  <w:tcW w:w="1805" w:type="dxa"/>
                </w:tcPr>
                <w:p w14:paraId="545C0E04" w14:textId="77777777" w:rsidR="00312A80" w:rsidRPr="002A3BF8" w:rsidRDefault="00312A80" w:rsidP="005F4821">
                  <w:pPr>
                    <w:pStyle w:val="5tab"/>
                    <w:spacing w:before="50" w:after="50" w:line="240" w:lineRule="atLeast"/>
                    <w:jc w:val="both"/>
                    <w:rPr>
                      <w:rFonts w:cs="Arial"/>
                      <w:lang w:val="en-GB"/>
                    </w:rPr>
                  </w:pPr>
                  <w:r w:rsidRPr="002A3BF8">
                    <w:rPr>
                      <w:rFonts w:cs="Arial"/>
                      <w:lang w:val="en-GB"/>
                    </w:rPr>
                    <w:t>Blank</w:t>
                  </w:r>
                </w:p>
              </w:tc>
            </w:tr>
            <w:tr w:rsidR="00312A80" w:rsidRPr="002A3BF8" w14:paraId="0DC5517B" w14:textId="77777777" w:rsidTr="005F4821">
              <w:tc>
                <w:tcPr>
                  <w:tcW w:w="1775" w:type="dxa"/>
                </w:tcPr>
                <w:p w14:paraId="13844A18" w14:textId="77777777" w:rsidR="00312A80" w:rsidRPr="002A3BF8" w:rsidRDefault="00312A80" w:rsidP="005F4821">
                  <w:pPr>
                    <w:pStyle w:val="5tab"/>
                    <w:spacing w:before="50" w:after="50" w:line="240" w:lineRule="atLeast"/>
                    <w:jc w:val="both"/>
                    <w:rPr>
                      <w:rFonts w:cs="Arial"/>
                      <w:lang w:val="en-GB"/>
                    </w:rPr>
                  </w:pPr>
                  <w:r w:rsidRPr="002A3BF8">
                    <w:rPr>
                      <w:rFonts w:cs="Arial"/>
                      <w:lang w:val="en-GB"/>
                    </w:rPr>
                    <w:t>Record Position</w:t>
                  </w:r>
                </w:p>
              </w:tc>
              <w:tc>
                <w:tcPr>
                  <w:tcW w:w="1805" w:type="dxa"/>
                </w:tcPr>
                <w:p w14:paraId="551B2773" w14:textId="77777777" w:rsidR="00312A80" w:rsidRPr="002A3BF8" w:rsidRDefault="00312A80" w:rsidP="005F4821">
                  <w:pPr>
                    <w:pStyle w:val="5tab"/>
                    <w:spacing w:before="50" w:after="50" w:line="240" w:lineRule="atLeast"/>
                    <w:jc w:val="both"/>
                    <w:rPr>
                      <w:rFonts w:cs="Arial"/>
                      <w:lang w:val="en-GB"/>
                    </w:rPr>
                  </w:pPr>
                  <w:r w:rsidRPr="002A3BF8">
                    <w:rPr>
                      <w:rFonts w:cs="Arial"/>
                      <w:lang w:val="en-GB"/>
                    </w:rPr>
                    <w:t>71-79</w:t>
                  </w:r>
                </w:p>
              </w:tc>
            </w:tr>
            <w:tr w:rsidR="00312A80" w:rsidRPr="002A3BF8" w14:paraId="45CF6C4F" w14:textId="77777777" w:rsidTr="005F4821">
              <w:tc>
                <w:tcPr>
                  <w:tcW w:w="1775" w:type="dxa"/>
                </w:tcPr>
                <w:p w14:paraId="65D381F8" w14:textId="77777777" w:rsidR="00312A80" w:rsidRPr="002A3BF8" w:rsidRDefault="00312A80" w:rsidP="005F4821">
                  <w:pPr>
                    <w:pStyle w:val="5tab"/>
                    <w:spacing w:before="50" w:after="50" w:line="240" w:lineRule="atLeast"/>
                    <w:jc w:val="both"/>
                    <w:rPr>
                      <w:rFonts w:cs="Arial"/>
                      <w:lang w:val="en-GB"/>
                    </w:rPr>
                  </w:pPr>
                  <w:r w:rsidRPr="002A3BF8">
                    <w:rPr>
                      <w:rFonts w:cs="Arial"/>
                      <w:lang w:val="en-GB"/>
                    </w:rPr>
                    <w:t>Type of Students</w:t>
                  </w:r>
                </w:p>
              </w:tc>
              <w:tc>
                <w:tcPr>
                  <w:tcW w:w="1805" w:type="dxa"/>
                </w:tcPr>
                <w:p w14:paraId="7E2E0053" w14:textId="77777777" w:rsidR="00312A80" w:rsidRPr="002A3BF8" w:rsidRDefault="00312A80" w:rsidP="005F4821">
                  <w:pPr>
                    <w:pStyle w:val="5tab"/>
                    <w:spacing w:before="50" w:after="50" w:line="240" w:lineRule="atLeast"/>
                    <w:jc w:val="both"/>
                    <w:rPr>
                      <w:rFonts w:cs="Arial"/>
                      <w:lang w:val="en-GB"/>
                    </w:rPr>
                  </w:pPr>
                  <w:r w:rsidRPr="002A3BF8">
                    <w:rPr>
                      <w:rFonts w:cs="Arial"/>
                      <w:lang w:val="en-GB"/>
                    </w:rPr>
                    <w:t>N/A</w:t>
                  </w:r>
                </w:p>
              </w:tc>
            </w:tr>
            <w:tr w:rsidR="00312A80" w:rsidRPr="002A3BF8" w14:paraId="5E300451" w14:textId="77777777" w:rsidTr="005F4821">
              <w:tc>
                <w:tcPr>
                  <w:tcW w:w="1775" w:type="dxa"/>
                </w:tcPr>
                <w:p w14:paraId="417AEBCA" w14:textId="77777777" w:rsidR="00312A80" w:rsidRPr="002A3BF8" w:rsidRDefault="00312A80" w:rsidP="005F4821">
                  <w:pPr>
                    <w:pStyle w:val="5tab"/>
                    <w:spacing w:before="50" w:after="50" w:line="240" w:lineRule="atLeast"/>
                    <w:jc w:val="both"/>
                    <w:rPr>
                      <w:rFonts w:cs="Arial"/>
                      <w:lang w:val="en-GB"/>
                    </w:rPr>
                  </w:pPr>
                  <w:r w:rsidRPr="002A3BF8">
                    <w:rPr>
                      <w:rFonts w:cs="Arial"/>
                      <w:lang w:val="en-GB"/>
                    </w:rPr>
                    <w:t>Preceding Field</w:t>
                  </w:r>
                </w:p>
              </w:tc>
              <w:tc>
                <w:tcPr>
                  <w:tcW w:w="1805" w:type="dxa"/>
                </w:tcPr>
                <w:p w14:paraId="23B47D1A" w14:textId="77777777" w:rsidR="00312A80" w:rsidRPr="002A3BF8" w:rsidRDefault="00312A80" w:rsidP="005F4821">
                  <w:pPr>
                    <w:pStyle w:val="5tab"/>
                    <w:spacing w:before="50" w:after="50" w:line="240" w:lineRule="atLeast"/>
                    <w:jc w:val="both"/>
                    <w:rPr>
                      <w:rFonts w:cs="Arial"/>
                      <w:lang w:val="en-GB"/>
                    </w:rPr>
                  </w:pPr>
                  <w:r w:rsidRPr="002A3BF8">
                    <w:rPr>
                      <w:rFonts w:cs="Arial"/>
                      <w:lang w:val="en-GB"/>
                    </w:rPr>
                    <w:t>IWI</w:t>
                  </w:r>
                </w:p>
              </w:tc>
            </w:tr>
            <w:tr w:rsidR="00312A80" w:rsidRPr="002A3BF8" w14:paraId="3DABABC6" w14:textId="77777777" w:rsidTr="005F4821">
              <w:tc>
                <w:tcPr>
                  <w:tcW w:w="1775" w:type="dxa"/>
                </w:tcPr>
                <w:p w14:paraId="73228844" w14:textId="77777777" w:rsidR="00312A80" w:rsidRPr="002A3BF8" w:rsidRDefault="00312A80" w:rsidP="005F4821">
                  <w:pPr>
                    <w:pStyle w:val="5tab"/>
                    <w:spacing w:before="50" w:after="50" w:line="240" w:lineRule="atLeast"/>
                    <w:jc w:val="both"/>
                    <w:rPr>
                      <w:rFonts w:cs="Arial"/>
                      <w:lang w:val="en-GB"/>
                    </w:rPr>
                  </w:pPr>
                  <w:r w:rsidRPr="002A3BF8">
                    <w:rPr>
                      <w:rFonts w:cs="Arial"/>
                      <w:lang w:val="en-GB"/>
                    </w:rPr>
                    <w:t>Following Field</w:t>
                  </w:r>
                </w:p>
              </w:tc>
              <w:tc>
                <w:tcPr>
                  <w:tcW w:w="1805" w:type="dxa"/>
                </w:tcPr>
                <w:p w14:paraId="0ED287AD" w14:textId="77777777" w:rsidR="00312A80" w:rsidRPr="002A3BF8" w:rsidRDefault="00312A80" w:rsidP="005F4821">
                  <w:pPr>
                    <w:pStyle w:val="5tab"/>
                    <w:spacing w:before="50" w:after="50" w:line="240" w:lineRule="atLeast"/>
                    <w:jc w:val="both"/>
                    <w:rPr>
                      <w:rFonts w:cs="Arial"/>
                      <w:lang w:val="en-GB"/>
                    </w:rPr>
                  </w:pPr>
                  <w:r w:rsidRPr="002A3BF8">
                    <w:rPr>
                      <w:rFonts w:cs="Arial"/>
                      <w:lang w:val="en-GB"/>
                    </w:rPr>
                    <w:t>NSN</w:t>
                  </w:r>
                </w:p>
              </w:tc>
            </w:tr>
          </w:tbl>
          <w:p w14:paraId="7DE9A00B" w14:textId="77777777" w:rsidR="00312A80" w:rsidRPr="002A3BF8" w:rsidRDefault="00312A80" w:rsidP="005F4821">
            <w:pPr>
              <w:pStyle w:val="5tab"/>
              <w:rPr>
                <w:rFonts w:ascii="Times New Roman" w:hAnsi="Times New Roman"/>
                <w:lang w:val="en-GB"/>
              </w:rPr>
            </w:pPr>
          </w:p>
        </w:tc>
      </w:tr>
      <w:tr w:rsidR="00312A80" w:rsidRPr="002A3BF8" w14:paraId="2062BD20" w14:textId="77777777" w:rsidTr="005F4821">
        <w:tc>
          <w:tcPr>
            <w:tcW w:w="1980" w:type="dxa"/>
          </w:tcPr>
          <w:p w14:paraId="55934D83" w14:textId="77777777" w:rsidR="00312A80" w:rsidRPr="002A3BF8" w:rsidRDefault="00312A80" w:rsidP="005F4821">
            <w:pPr>
              <w:pStyle w:val="TableHeading"/>
              <w:spacing w:before="60" w:after="60"/>
              <w:rPr>
                <w:rFonts w:cs="Arial"/>
              </w:rPr>
            </w:pPr>
            <w:bookmarkStart w:id="499" w:name="_Toc154045445"/>
            <w:bookmarkStart w:id="500" w:name="_Toc154049244"/>
            <w:r w:rsidRPr="002A3BF8">
              <w:rPr>
                <w:rFonts w:cs="Arial"/>
              </w:rPr>
              <w:t>Classification</w:t>
            </w:r>
            <w:bookmarkEnd w:id="499"/>
            <w:bookmarkEnd w:id="500"/>
          </w:p>
        </w:tc>
        <w:tc>
          <w:tcPr>
            <w:tcW w:w="7920" w:type="dxa"/>
            <w:gridSpan w:val="2"/>
          </w:tcPr>
          <w:p w14:paraId="0F117E8C" w14:textId="77777777" w:rsidR="00312A80" w:rsidRPr="002A3BF8" w:rsidRDefault="00312A80" w:rsidP="005F4821">
            <w:pPr>
              <w:pStyle w:val="Heading3"/>
              <w:tabs>
                <w:tab w:val="left" w:pos="1620"/>
              </w:tabs>
              <w:spacing w:before="60"/>
              <w:rPr>
                <w:sz w:val="20"/>
                <w:szCs w:val="20"/>
                <w:lang w:val="en-GB"/>
              </w:rPr>
            </w:pPr>
            <w:bookmarkStart w:id="501" w:name="_Toc154045446"/>
            <w:bookmarkStart w:id="502" w:name="_Toc154049245"/>
            <w:r w:rsidRPr="002A3BF8">
              <w:rPr>
                <w:sz w:val="20"/>
                <w:szCs w:val="20"/>
                <w:lang w:val="en-GB"/>
              </w:rPr>
              <w:t>Code</w:t>
            </w:r>
            <w:r w:rsidRPr="002A3BF8">
              <w:rPr>
                <w:sz w:val="20"/>
                <w:szCs w:val="20"/>
                <w:lang w:val="en-GB"/>
              </w:rPr>
              <w:tab/>
              <w:t>Description</w:t>
            </w:r>
            <w:bookmarkEnd w:id="501"/>
            <w:bookmarkEnd w:id="502"/>
          </w:p>
          <w:p w14:paraId="2D30802D" w14:textId="77777777" w:rsidR="00312A80" w:rsidRPr="002A3BF8" w:rsidRDefault="00312A80" w:rsidP="005F4821">
            <w:pPr>
              <w:tabs>
                <w:tab w:val="left" w:pos="1620"/>
              </w:tabs>
              <w:spacing w:before="60" w:after="60"/>
              <w:rPr>
                <w:rFonts w:cs="Arial"/>
              </w:rPr>
            </w:pPr>
            <w:r w:rsidRPr="002A3BF8">
              <w:rPr>
                <w:rFonts w:cs="Arial"/>
              </w:rPr>
              <w:t>XXXXXXXXX</w:t>
            </w:r>
            <w:r w:rsidRPr="002A3BF8">
              <w:rPr>
                <w:rFonts w:cs="Arial"/>
              </w:rPr>
              <w:tab/>
              <w:t xml:space="preserve">Padded Blanks </w:t>
            </w:r>
          </w:p>
          <w:p w14:paraId="38B2047B" w14:textId="77777777" w:rsidR="00312A80" w:rsidRPr="002A3BF8" w:rsidRDefault="00312A80" w:rsidP="005F4821">
            <w:pPr>
              <w:pBdr>
                <w:right w:val="dashed" w:sz="18" w:space="0" w:color="auto"/>
              </w:pBdr>
              <w:spacing w:before="60" w:after="60"/>
              <w:rPr>
                <w:rFonts w:cs="Arial"/>
                <w:sz w:val="18"/>
                <w:lang w:val="en-GB"/>
              </w:rPr>
            </w:pPr>
          </w:p>
        </w:tc>
      </w:tr>
      <w:tr w:rsidR="00312A80" w:rsidRPr="002A3BF8" w14:paraId="20E85292" w14:textId="77777777" w:rsidTr="005F4821">
        <w:tc>
          <w:tcPr>
            <w:tcW w:w="1980" w:type="dxa"/>
          </w:tcPr>
          <w:p w14:paraId="06FE3152" w14:textId="77777777" w:rsidR="00312A80" w:rsidRPr="002A3BF8" w:rsidRDefault="00312A80" w:rsidP="005F4821">
            <w:pPr>
              <w:pStyle w:val="TableHeading"/>
              <w:spacing w:before="60" w:after="60"/>
              <w:rPr>
                <w:rFonts w:cs="Arial"/>
              </w:rPr>
            </w:pPr>
            <w:bookmarkStart w:id="503" w:name="_Toc154045447"/>
            <w:bookmarkStart w:id="504" w:name="_Toc154049246"/>
            <w:r w:rsidRPr="002A3BF8">
              <w:rPr>
                <w:rFonts w:cs="Arial"/>
              </w:rPr>
              <w:t>Validation Logic</w:t>
            </w:r>
            <w:bookmarkEnd w:id="503"/>
            <w:bookmarkEnd w:id="504"/>
          </w:p>
        </w:tc>
        <w:tc>
          <w:tcPr>
            <w:tcW w:w="7920" w:type="dxa"/>
            <w:gridSpan w:val="2"/>
          </w:tcPr>
          <w:p w14:paraId="60B6CF35" w14:textId="77777777" w:rsidR="00312A80" w:rsidRPr="002A3BF8" w:rsidRDefault="00312A80" w:rsidP="005F4821">
            <w:pPr>
              <w:pStyle w:val="Heading3"/>
              <w:tabs>
                <w:tab w:val="left" w:pos="900"/>
                <w:tab w:val="left" w:pos="1418"/>
              </w:tabs>
              <w:spacing w:before="60"/>
              <w:rPr>
                <w:sz w:val="20"/>
                <w:szCs w:val="20"/>
              </w:rPr>
            </w:pPr>
            <w:r w:rsidRPr="002A3BF8">
              <w:rPr>
                <w:sz w:val="20"/>
                <w:szCs w:val="20"/>
              </w:rPr>
              <w:t xml:space="preserve">Applies To:  </w:t>
            </w:r>
            <w:r w:rsidRPr="002A3BF8">
              <w:rPr>
                <w:sz w:val="20"/>
                <w:szCs w:val="20"/>
              </w:rPr>
              <w:tab/>
              <w:t>N/A</w:t>
            </w:r>
          </w:p>
          <w:p w14:paraId="60381BD6" w14:textId="77777777" w:rsidR="00312A80" w:rsidRPr="002A3BF8" w:rsidRDefault="00312A80" w:rsidP="005F4821">
            <w:pPr>
              <w:pStyle w:val="Source"/>
              <w:spacing w:before="60" w:after="60"/>
              <w:ind w:left="0" w:firstLine="0"/>
              <w:rPr>
                <w:rFonts w:cs="Arial"/>
              </w:rPr>
            </w:pPr>
          </w:p>
          <w:p w14:paraId="6390DD0C" w14:textId="77777777" w:rsidR="00312A80" w:rsidRPr="002A3BF8" w:rsidRDefault="00312A80" w:rsidP="005F4821">
            <w:pPr>
              <w:tabs>
                <w:tab w:val="left" w:pos="900"/>
                <w:tab w:val="left" w:pos="1418"/>
              </w:tabs>
              <w:spacing w:before="60" w:after="60"/>
              <w:rPr>
                <w:rFonts w:cs="Arial"/>
              </w:rPr>
            </w:pPr>
            <w:r w:rsidRPr="002A3BF8">
              <w:rPr>
                <w:rFonts w:cs="Arial"/>
                <w:b/>
              </w:rPr>
              <w:t>Error</w:t>
            </w:r>
            <w:r w:rsidRPr="002A3BF8">
              <w:rPr>
                <w:rFonts w:cs="Arial"/>
              </w:rPr>
              <w:tab/>
              <w:t>642:</w:t>
            </w:r>
            <w:r w:rsidRPr="002A3BF8">
              <w:rPr>
                <w:rFonts w:cs="Arial"/>
              </w:rPr>
              <w:tab/>
              <w:t xml:space="preserve">IRDNO is not blank  </w:t>
            </w:r>
          </w:p>
          <w:p w14:paraId="477CFC50" w14:textId="77777777" w:rsidR="00312A80" w:rsidRPr="002A3BF8" w:rsidRDefault="00312A80" w:rsidP="00373B1E">
            <w:pPr>
              <w:tabs>
                <w:tab w:val="left" w:pos="900"/>
                <w:tab w:val="left" w:pos="1418"/>
              </w:tabs>
              <w:spacing w:before="60" w:after="60"/>
              <w:rPr>
                <w:rFonts w:cs="Arial"/>
                <w:b/>
                <w:lang w:val="en-GB"/>
              </w:rPr>
            </w:pPr>
          </w:p>
        </w:tc>
      </w:tr>
      <w:tr w:rsidR="00312A80" w:rsidRPr="00A006BF" w14:paraId="116455E9" w14:textId="77777777" w:rsidTr="005F4821">
        <w:trPr>
          <w:trHeight w:val="661"/>
        </w:trPr>
        <w:tc>
          <w:tcPr>
            <w:tcW w:w="1980" w:type="dxa"/>
          </w:tcPr>
          <w:p w14:paraId="0BB465C9" w14:textId="77777777" w:rsidR="00312A80" w:rsidRPr="00A006BF" w:rsidRDefault="00312A80" w:rsidP="005F4821">
            <w:pPr>
              <w:pStyle w:val="TableHeading"/>
              <w:spacing w:before="60" w:after="60"/>
              <w:rPr>
                <w:rFonts w:cs="Arial"/>
              </w:rPr>
            </w:pPr>
          </w:p>
        </w:tc>
        <w:tc>
          <w:tcPr>
            <w:tcW w:w="7920" w:type="dxa"/>
            <w:gridSpan w:val="2"/>
          </w:tcPr>
          <w:p w14:paraId="22B19315" w14:textId="77777777" w:rsidR="00312A80" w:rsidRPr="00A006BF" w:rsidRDefault="00312A80" w:rsidP="005F4821">
            <w:pPr>
              <w:tabs>
                <w:tab w:val="left" w:pos="1170"/>
              </w:tabs>
              <w:spacing w:before="60" w:after="60"/>
              <w:ind w:left="1170" w:hanging="1170"/>
              <w:rPr>
                <w:rFonts w:cs="Arial"/>
                <w:lang w:val="en-GB"/>
              </w:rPr>
            </w:pPr>
          </w:p>
        </w:tc>
      </w:tr>
      <w:tr w:rsidR="00312A80" w:rsidRPr="00A006BF" w14:paraId="4D641834" w14:textId="77777777" w:rsidTr="005F4821">
        <w:tc>
          <w:tcPr>
            <w:tcW w:w="1980" w:type="dxa"/>
            <w:tcBorders>
              <w:top w:val="single" w:sz="12" w:space="0" w:color="auto"/>
            </w:tcBorders>
          </w:tcPr>
          <w:p w14:paraId="514097D9" w14:textId="77777777" w:rsidR="00312A80" w:rsidRPr="00A006BF" w:rsidRDefault="00312A80" w:rsidP="005F4821">
            <w:pPr>
              <w:pStyle w:val="TableHeading"/>
              <w:spacing w:before="60" w:after="60"/>
              <w:rPr>
                <w:rFonts w:cs="Arial"/>
              </w:rPr>
            </w:pPr>
            <w:bookmarkStart w:id="505" w:name="_Toc154045449"/>
            <w:bookmarkStart w:id="506" w:name="_Toc154049248"/>
            <w:r w:rsidRPr="00A006BF">
              <w:rPr>
                <w:rFonts w:cs="Arial"/>
              </w:rPr>
              <w:t>Field History</w:t>
            </w:r>
            <w:bookmarkEnd w:id="505"/>
            <w:bookmarkEnd w:id="506"/>
          </w:p>
        </w:tc>
        <w:tc>
          <w:tcPr>
            <w:tcW w:w="7920" w:type="dxa"/>
            <w:gridSpan w:val="2"/>
            <w:tcBorders>
              <w:top w:val="single" w:sz="12" w:space="0" w:color="auto"/>
            </w:tcBorders>
          </w:tcPr>
          <w:p w14:paraId="360E2F42" w14:textId="77777777" w:rsidR="00312A80" w:rsidRDefault="00312A80" w:rsidP="00312A80">
            <w:pPr>
              <w:numPr>
                <w:ilvl w:val="0"/>
                <w:numId w:val="5"/>
              </w:numPr>
              <w:tabs>
                <w:tab w:val="clear" w:pos="360"/>
                <w:tab w:val="num" w:pos="327"/>
              </w:tabs>
              <w:spacing w:before="60" w:after="60"/>
              <w:ind w:left="0" w:firstLine="0"/>
              <w:rPr>
                <w:rFonts w:cs="Arial"/>
                <w:lang w:val="en-GB"/>
              </w:rPr>
            </w:pPr>
            <w:r w:rsidRPr="00A006BF">
              <w:rPr>
                <w:rFonts w:cs="Arial"/>
              </w:rPr>
              <w:t>1996 – The field was first introduced for purposes of monitoring student allowances</w:t>
            </w:r>
          </w:p>
          <w:p w14:paraId="5937BF22" w14:textId="77777777" w:rsidR="00312A80" w:rsidRDefault="00312A80" w:rsidP="00312A80">
            <w:pPr>
              <w:numPr>
                <w:ilvl w:val="0"/>
                <w:numId w:val="5"/>
              </w:numPr>
              <w:tabs>
                <w:tab w:val="clear" w:pos="360"/>
                <w:tab w:val="num" w:pos="327"/>
              </w:tabs>
              <w:spacing w:before="60" w:after="60"/>
              <w:ind w:left="327" w:hanging="468"/>
              <w:rPr>
                <w:rFonts w:cs="Arial"/>
                <w:lang w:val="en-GB"/>
              </w:rPr>
            </w:pPr>
            <w:r w:rsidRPr="00A006BF">
              <w:rPr>
                <w:rFonts w:cs="Arial"/>
                <w:lang w:val="en-GB"/>
              </w:rPr>
              <w:t>1999 – The field was dropped as a result of changes to the student allowance scheme</w:t>
            </w:r>
          </w:p>
          <w:p w14:paraId="4AAC521E" w14:textId="77777777" w:rsidR="00312A80" w:rsidRDefault="00312A80" w:rsidP="00312A80">
            <w:pPr>
              <w:numPr>
                <w:ilvl w:val="0"/>
                <w:numId w:val="9"/>
              </w:numPr>
              <w:tabs>
                <w:tab w:val="clear" w:pos="360"/>
                <w:tab w:val="num" w:pos="327"/>
              </w:tabs>
              <w:spacing w:before="60" w:after="60"/>
              <w:ind w:left="0" w:firstLine="0"/>
              <w:rPr>
                <w:rFonts w:cs="Arial"/>
                <w:lang w:val="en-GB"/>
              </w:rPr>
            </w:pPr>
            <w:r w:rsidRPr="00A006BF">
              <w:rPr>
                <w:rFonts w:cs="Arial"/>
                <w:lang w:val="en-GB"/>
              </w:rPr>
              <w:t>2001 – The field was re-introduced for the purposes of identifying student loan</w:t>
            </w:r>
            <w:r w:rsidRPr="00A006BF">
              <w:rPr>
                <w:rFonts w:cs="Arial"/>
                <w:lang w:val="en-GB"/>
              </w:rPr>
              <w:tab/>
              <w:t>recipients who are currently studying full-time or part-time</w:t>
            </w:r>
          </w:p>
          <w:p w14:paraId="4FD72FC6" w14:textId="77777777" w:rsidR="00312A80" w:rsidRDefault="00312A80" w:rsidP="00312A80">
            <w:pPr>
              <w:numPr>
                <w:ilvl w:val="0"/>
                <w:numId w:val="9"/>
              </w:numPr>
              <w:tabs>
                <w:tab w:val="clear" w:pos="360"/>
                <w:tab w:val="num" w:pos="327"/>
              </w:tabs>
              <w:spacing w:before="60" w:after="60"/>
              <w:ind w:left="0" w:firstLine="0"/>
              <w:rPr>
                <w:rFonts w:cs="Arial"/>
                <w:lang w:val="en-GB"/>
              </w:rPr>
            </w:pPr>
            <w:r>
              <w:rPr>
                <w:rFonts w:cs="Arial"/>
                <w:lang w:val="en-GB"/>
              </w:rPr>
              <w:t xml:space="preserve">2015 August – Warning 642 introduced. </w:t>
            </w:r>
          </w:p>
          <w:p w14:paraId="0D50A7D5" w14:textId="77777777" w:rsidR="00312A80" w:rsidRPr="002A3BF8" w:rsidRDefault="00312A80" w:rsidP="00312A80">
            <w:pPr>
              <w:numPr>
                <w:ilvl w:val="0"/>
                <w:numId w:val="9"/>
              </w:numPr>
              <w:tabs>
                <w:tab w:val="clear" w:pos="360"/>
                <w:tab w:val="num" w:pos="327"/>
              </w:tabs>
              <w:spacing w:before="60" w:after="60"/>
              <w:ind w:left="0" w:firstLine="0"/>
              <w:rPr>
                <w:rFonts w:cs="Arial"/>
                <w:lang w:val="en-GB"/>
              </w:rPr>
            </w:pPr>
            <w:r w:rsidRPr="002A3BF8">
              <w:rPr>
                <w:rFonts w:cs="Arial"/>
                <w:lang w:val="en-GB"/>
              </w:rPr>
              <w:t>2016 – Field replaced by padded blanks</w:t>
            </w:r>
          </w:p>
          <w:p w14:paraId="6A43553E" w14:textId="77777777" w:rsidR="00312A80" w:rsidRPr="002A3BF8" w:rsidRDefault="00312A80" w:rsidP="00312A80">
            <w:pPr>
              <w:numPr>
                <w:ilvl w:val="0"/>
                <w:numId w:val="9"/>
              </w:numPr>
              <w:tabs>
                <w:tab w:val="clear" w:pos="360"/>
                <w:tab w:val="num" w:pos="327"/>
              </w:tabs>
              <w:spacing w:before="60" w:after="60"/>
              <w:ind w:left="0" w:firstLine="0"/>
              <w:rPr>
                <w:rFonts w:cs="Arial"/>
                <w:lang w:val="en-GB"/>
              </w:rPr>
            </w:pPr>
            <w:r w:rsidRPr="002A3BF8">
              <w:rPr>
                <w:rFonts w:cs="Arial"/>
                <w:lang w:val="en-GB"/>
              </w:rPr>
              <w:t>2016 – Warning 642 turned to error</w:t>
            </w:r>
          </w:p>
          <w:p w14:paraId="342A1493" w14:textId="77777777" w:rsidR="00312A80" w:rsidRDefault="00312A80" w:rsidP="005F4821">
            <w:pPr>
              <w:spacing w:before="60" w:after="60"/>
              <w:rPr>
                <w:rFonts w:cs="Arial"/>
                <w:lang w:val="en-GB"/>
              </w:rPr>
            </w:pPr>
          </w:p>
        </w:tc>
      </w:tr>
    </w:tbl>
    <w:p w14:paraId="140163B3" w14:textId="77777777" w:rsidR="00312A80" w:rsidRDefault="00312A80" w:rsidP="00312A80"/>
    <w:p w14:paraId="145A9795" w14:textId="77777777" w:rsidR="00E30CDC" w:rsidRDefault="00E30CDC"/>
    <w:tbl>
      <w:tblPr>
        <w:tblW w:w="9810" w:type="dxa"/>
        <w:tblInd w:w="-180" w:type="dxa"/>
        <w:tblLayout w:type="fixed"/>
        <w:tblCellMar>
          <w:left w:w="0" w:type="dxa"/>
          <w:right w:w="0" w:type="dxa"/>
        </w:tblCellMar>
        <w:tblLook w:val="0000" w:firstRow="0" w:lastRow="0" w:firstColumn="0" w:lastColumn="0" w:noHBand="0" w:noVBand="0"/>
      </w:tblPr>
      <w:tblGrid>
        <w:gridCol w:w="1980"/>
        <w:gridCol w:w="20"/>
        <w:gridCol w:w="4210"/>
        <w:gridCol w:w="3600"/>
      </w:tblGrid>
      <w:tr w:rsidR="00E30CDC" w:rsidRPr="007C584C" w14:paraId="31FB504C" w14:textId="77777777" w:rsidTr="00C33CAB">
        <w:tc>
          <w:tcPr>
            <w:tcW w:w="1980" w:type="dxa"/>
            <w:tcBorders>
              <w:top w:val="single" w:sz="4" w:space="0" w:color="auto"/>
              <w:bottom w:val="single" w:sz="4" w:space="0" w:color="auto"/>
            </w:tcBorders>
            <w:shd w:val="clear" w:color="auto" w:fill="CCCCCC"/>
          </w:tcPr>
          <w:p w14:paraId="7275E287" w14:textId="77777777" w:rsidR="00E30CDC" w:rsidRPr="007C584C" w:rsidRDefault="00E30CDC" w:rsidP="002A06D7">
            <w:pPr>
              <w:pStyle w:val="Heading2"/>
            </w:pPr>
            <w:r w:rsidRPr="007C584C">
              <w:lastRenderedPageBreak/>
              <w:br w:type="page"/>
              <w:t>Field Name</w:t>
            </w:r>
          </w:p>
        </w:tc>
        <w:tc>
          <w:tcPr>
            <w:tcW w:w="4230" w:type="dxa"/>
            <w:gridSpan w:val="2"/>
            <w:tcBorders>
              <w:top w:val="single" w:sz="4" w:space="0" w:color="auto"/>
              <w:bottom w:val="single" w:sz="4" w:space="0" w:color="auto"/>
            </w:tcBorders>
            <w:shd w:val="clear" w:color="auto" w:fill="CCCCCC"/>
          </w:tcPr>
          <w:p w14:paraId="2F80461C" w14:textId="77777777" w:rsidR="00E30CDC" w:rsidRPr="007C584C" w:rsidRDefault="00E30CDC" w:rsidP="002A06D7">
            <w:pPr>
              <w:pStyle w:val="Heading2"/>
              <w:rPr>
                <w:noProof/>
                <w:lang w:val="en-NZ" w:eastAsia="en-NZ"/>
              </w:rPr>
            </w:pPr>
            <w:bookmarkStart w:id="507" w:name="_Toc176580038"/>
            <w:bookmarkStart w:id="508" w:name="NSN"/>
            <w:bookmarkStart w:id="509" w:name="_Ref204484203"/>
            <w:bookmarkStart w:id="510" w:name="_Ref204484801"/>
            <w:bookmarkStart w:id="511" w:name="_Ref204485228"/>
            <w:bookmarkStart w:id="512" w:name="_Ref204485498"/>
            <w:bookmarkStart w:id="513" w:name="_Ref204487946"/>
            <w:bookmarkStart w:id="514" w:name="_Ref306868874"/>
            <w:bookmarkStart w:id="515" w:name="_Ref306869206"/>
            <w:bookmarkStart w:id="516" w:name="_Ref306869847"/>
            <w:bookmarkStart w:id="517" w:name="_Ref306870050"/>
            <w:bookmarkStart w:id="518" w:name="_Ref422223624"/>
            <w:r w:rsidRPr="007C584C">
              <w:rPr>
                <w:noProof/>
                <w:lang w:val="en-NZ" w:eastAsia="en-NZ"/>
              </w:rPr>
              <w:t>NSN</w:t>
            </w:r>
            <w:bookmarkEnd w:id="507"/>
            <w:bookmarkEnd w:id="508"/>
            <w:bookmarkEnd w:id="509"/>
            <w:bookmarkEnd w:id="510"/>
            <w:bookmarkEnd w:id="511"/>
            <w:bookmarkEnd w:id="512"/>
            <w:bookmarkEnd w:id="513"/>
            <w:bookmarkEnd w:id="514"/>
            <w:bookmarkEnd w:id="515"/>
            <w:bookmarkEnd w:id="516"/>
            <w:bookmarkEnd w:id="517"/>
            <w:bookmarkEnd w:id="518"/>
          </w:p>
        </w:tc>
        <w:tc>
          <w:tcPr>
            <w:tcW w:w="3600" w:type="dxa"/>
            <w:tcBorders>
              <w:top w:val="single" w:sz="4" w:space="0" w:color="auto"/>
              <w:bottom w:val="single" w:sz="4" w:space="0" w:color="auto"/>
            </w:tcBorders>
            <w:shd w:val="clear" w:color="auto" w:fill="CCCCCC"/>
          </w:tcPr>
          <w:p w14:paraId="670E7DC1" w14:textId="77777777" w:rsidR="00E30CDC" w:rsidRPr="007C584C" w:rsidRDefault="00E30CDC" w:rsidP="00C33CAB">
            <w:pPr>
              <w:pStyle w:val="Heading2"/>
            </w:pPr>
            <w:r w:rsidRPr="007C584C">
              <w:t xml:space="preserve">Field Number </w:t>
            </w:r>
            <w:r w:rsidRPr="00690D7A">
              <w:t>1.19, 2.19, 4.3, 5.6</w:t>
            </w:r>
          </w:p>
        </w:tc>
      </w:tr>
      <w:tr w:rsidR="00E30CDC" w:rsidRPr="00A006BF" w14:paraId="6B873098" w14:textId="77777777" w:rsidTr="00C33CAB">
        <w:tc>
          <w:tcPr>
            <w:tcW w:w="1980" w:type="dxa"/>
            <w:tcBorders>
              <w:top w:val="single" w:sz="4" w:space="0" w:color="auto"/>
            </w:tcBorders>
          </w:tcPr>
          <w:p w14:paraId="11443EC4" w14:textId="77777777" w:rsidR="00E30CDC" w:rsidRPr="00A006BF" w:rsidRDefault="00E30CDC" w:rsidP="00A006BF">
            <w:pPr>
              <w:pStyle w:val="TableHeading"/>
              <w:spacing w:before="60" w:after="60"/>
              <w:rPr>
                <w:rFonts w:cs="Arial"/>
              </w:rPr>
            </w:pPr>
            <w:r w:rsidRPr="00A006BF">
              <w:rPr>
                <w:rFonts w:cs="Arial"/>
              </w:rPr>
              <w:t>Field Title</w:t>
            </w:r>
          </w:p>
        </w:tc>
        <w:tc>
          <w:tcPr>
            <w:tcW w:w="7830" w:type="dxa"/>
            <w:gridSpan w:val="3"/>
            <w:tcBorders>
              <w:top w:val="single" w:sz="4" w:space="0" w:color="auto"/>
            </w:tcBorders>
          </w:tcPr>
          <w:p w14:paraId="02289FCD" w14:textId="77777777" w:rsidR="00E30CDC" w:rsidRPr="00A006BF" w:rsidRDefault="00E30CDC" w:rsidP="00A006BF">
            <w:pPr>
              <w:spacing w:before="60" w:after="60"/>
              <w:rPr>
                <w:rFonts w:cs="Arial"/>
              </w:rPr>
            </w:pPr>
            <w:r w:rsidRPr="00A006BF">
              <w:rPr>
                <w:rFonts w:cs="Arial"/>
              </w:rPr>
              <w:t>National Student Number</w:t>
            </w:r>
          </w:p>
        </w:tc>
      </w:tr>
      <w:tr w:rsidR="00E30CDC" w:rsidRPr="00A006BF" w14:paraId="6ECC3AF9" w14:textId="77777777" w:rsidTr="00C33CAB">
        <w:tc>
          <w:tcPr>
            <w:tcW w:w="1980" w:type="dxa"/>
          </w:tcPr>
          <w:p w14:paraId="3C602F1B" w14:textId="77777777" w:rsidR="00E30CDC" w:rsidRPr="00A006BF" w:rsidRDefault="00E30CDC" w:rsidP="00A006BF">
            <w:pPr>
              <w:pStyle w:val="TableHeading"/>
              <w:spacing w:before="60" w:after="60"/>
              <w:rPr>
                <w:rFonts w:cs="Arial"/>
              </w:rPr>
            </w:pPr>
            <w:r w:rsidRPr="00A006BF">
              <w:rPr>
                <w:rFonts w:cs="Arial"/>
              </w:rPr>
              <w:t>Description</w:t>
            </w:r>
          </w:p>
        </w:tc>
        <w:tc>
          <w:tcPr>
            <w:tcW w:w="7830" w:type="dxa"/>
            <w:gridSpan w:val="3"/>
          </w:tcPr>
          <w:p w14:paraId="50FC0157" w14:textId="77777777" w:rsidR="00E30CDC" w:rsidRPr="00A006BF" w:rsidRDefault="00E30CDC" w:rsidP="00A006BF">
            <w:pPr>
              <w:spacing w:before="60" w:after="60"/>
              <w:rPr>
                <w:rFonts w:cs="Arial"/>
              </w:rPr>
            </w:pPr>
            <w:r w:rsidRPr="00A006BF">
              <w:rPr>
                <w:rFonts w:cs="Arial"/>
              </w:rPr>
              <w:t xml:space="preserve">A number which uniquely identifies the student. The NSN must remain constant for the student throughout their enrolment at your or any other organisation. </w:t>
            </w:r>
            <w:r w:rsidRPr="00A006BF">
              <w:rPr>
                <w:rFonts w:cs="Arial"/>
                <w:lang w:val="en-GB"/>
              </w:rPr>
              <w:t>The NSN is part of the NSI database system maintained by the Ministry</w:t>
            </w:r>
            <w:r w:rsidRPr="00A006BF">
              <w:rPr>
                <w:rFonts w:cs="Arial"/>
              </w:rPr>
              <w:t>.</w:t>
            </w:r>
          </w:p>
        </w:tc>
      </w:tr>
      <w:tr w:rsidR="00E30CDC" w:rsidRPr="00A006BF" w14:paraId="0D669294" w14:textId="77777777" w:rsidTr="00C33CAB">
        <w:tc>
          <w:tcPr>
            <w:tcW w:w="1980" w:type="dxa"/>
          </w:tcPr>
          <w:p w14:paraId="2BFF5087" w14:textId="77777777" w:rsidR="00E30CDC" w:rsidRPr="00A006BF" w:rsidRDefault="00E30CDC" w:rsidP="00A006BF">
            <w:pPr>
              <w:pStyle w:val="TableHeading"/>
              <w:spacing w:before="60" w:after="60"/>
              <w:rPr>
                <w:rFonts w:cs="Arial"/>
              </w:rPr>
            </w:pPr>
            <w:r w:rsidRPr="00A006BF">
              <w:rPr>
                <w:rFonts w:cs="Arial"/>
              </w:rPr>
              <w:t>Reason for Field</w:t>
            </w:r>
          </w:p>
        </w:tc>
        <w:tc>
          <w:tcPr>
            <w:tcW w:w="7830" w:type="dxa"/>
            <w:gridSpan w:val="3"/>
          </w:tcPr>
          <w:p w14:paraId="7CC11E6F" w14:textId="77777777" w:rsidR="00E30CDC" w:rsidRPr="00A006BF" w:rsidRDefault="00E30CDC" w:rsidP="00A006BF">
            <w:pPr>
              <w:spacing w:before="60" w:after="60"/>
              <w:rPr>
                <w:rFonts w:cs="Arial"/>
              </w:rPr>
            </w:pPr>
            <w:r w:rsidRPr="00A006BF">
              <w:rPr>
                <w:rFonts w:cs="Arial"/>
              </w:rPr>
              <w:t xml:space="preserve">This field provides the link between the various data files and enables the Ministry to link records from one file with records from another file. </w:t>
            </w:r>
          </w:p>
          <w:p w14:paraId="17B98EE6" w14:textId="77777777" w:rsidR="00E30CDC" w:rsidRPr="00A006BF" w:rsidRDefault="00E30CDC" w:rsidP="00A006BF">
            <w:pPr>
              <w:pStyle w:val="Header"/>
              <w:tabs>
                <w:tab w:val="clear" w:pos="4153"/>
                <w:tab w:val="clear" w:pos="8306"/>
              </w:tabs>
              <w:spacing w:before="60" w:after="60"/>
              <w:rPr>
                <w:rFonts w:cs="Arial"/>
              </w:rPr>
            </w:pPr>
            <w:r w:rsidRPr="00A006BF">
              <w:rPr>
                <w:rFonts w:cs="Arial"/>
              </w:rPr>
              <w:t>The NSN will allow the Ministry to do longitudinal studies and hence allow more accurate forecasting of student numbers.</w:t>
            </w:r>
          </w:p>
          <w:p w14:paraId="44ABC9B9" w14:textId="77777777" w:rsidR="00E30CDC" w:rsidRPr="00A006BF" w:rsidRDefault="00E30CDC" w:rsidP="00A006BF">
            <w:pPr>
              <w:pStyle w:val="Header"/>
              <w:tabs>
                <w:tab w:val="clear" w:pos="4153"/>
                <w:tab w:val="clear" w:pos="8306"/>
              </w:tabs>
              <w:spacing w:before="60" w:after="60"/>
              <w:rPr>
                <w:rFonts w:cs="Arial"/>
              </w:rPr>
            </w:pPr>
            <w:r w:rsidRPr="00A006BF">
              <w:rPr>
                <w:rFonts w:cs="Arial"/>
              </w:rPr>
              <w:t>This field is used by the TEC to produce performance information for investing, funding, and monitoring purposes.</w:t>
            </w:r>
          </w:p>
        </w:tc>
      </w:tr>
      <w:tr w:rsidR="00E30CDC" w:rsidRPr="00C90E1D" w14:paraId="784D8EDB" w14:textId="77777777" w:rsidTr="00C33CAB">
        <w:trPr>
          <w:trHeight w:val="3731"/>
        </w:trPr>
        <w:tc>
          <w:tcPr>
            <w:tcW w:w="2000" w:type="dxa"/>
            <w:gridSpan w:val="2"/>
          </w:tcPr>
          <w:p w14:paraId="3311FF79" w14:textId="77777777" w:rsidR="00E30CDC" w:rsidRPr="00C90E1D" w:rsidRDefault="00E30CDC" w:rsidP="00A006BF">
            <w:pPr>
              <w:pStyle w:val="TableHeading"/>
              <w:rPr>
                <w:rFonts w:cs="Arial"/>
              </w:rPr>
            </w:pPr>
            <w:r w:rsidRPr="00C90E1D">
              <w:rPr>
                <w:rFonts w:cs="Arial"/>
              </w:rPr>
              <w:t>Field Specifications</w:t>
            </w:r>
          </w:p>
        </w:tc>
        <w:tc>
          <w:tcPr>
            <w:tcW w:w="7810" w:type="dxa"/>
            <w:gridSpan w:val="2"/>
          </w:tcPr>
          <w:p w14:paraId="54829847" w14:textId="77777777" w:rsidR="00E30CDC" w:rsidRPr="00EE1B33" w:rsidRDefault="00E30CDC" w:rsidP="00A006BF">
            <w:pPr>
              <w:rPr>
                <w:rFonts w:cs="Arial"/>
                <w:sz w:val="6"/>
                <w:lang w:val="en-GB"/>
              </w:rPr>
            </w:pPr>
          </w:p>
          <w:tbl>
            <w:tblPr>
              <w:tblW w:w="7720" w:type="dxa"/>
              <w:tblLayout w:type="fixed"/>
              <w:tblLook w:val="01E0" w:firstRow="1" w:lastRow="1" w:firstColumn="1" w:lastColumn="1" w:noHBand="0" w:noVBand="0"/>
            </w:tblPr>
            <w:tblGrid>
              <w:gridCol w:w="1775"/>
              <w:gridCol w:w="1805"/>
              <w:gridCol w:w="1440"/>
              <w:gridCol w:w="1441"/>
              <w:gridCol w:w="1259"/>
            </w:tblGrid>
            <w:tr w:rsidR="00E30CDC" w:rsidRPr="00CD0393" w14:paraId="4988FCBB" w14:textId="77777777" w:rsidTr="00CD0393">
              <w:tc>
                <w:tcPr>
                  <w:tcW w:w="1775" w:type="dxa"/>
                  <w:tcBorders>
                    <w:bottom w:val="single" w:sz="4" w:space="0" w:color="auto"/>
                  </w:tcBorders>
                </w:tcPr>
                <w:p w14:paraId="3118B509" w14:textId="77777777" w:rsidR="00E30CDC" w:rsidRPr="00CD0393" w:rsidRDefault="00E30CDC" w:rsidP="00CD0393">
                  <w:pPr>
                    <w:pStyle w:val="5tab"/>
                    <w:spacing w:before="50" w:after="50" w:line="240" w:lineRule="atLeast"/>
                    <w:jc w:val="both"/>
                    <w:rPr>
                      <w:rFonts w:cs="Arial"/>
                      <w:b/>
                      <w:lang w:val="en-GB"/>
                    </w:rPr>
                  </w:pPr>
                  <w:r w:rsidRPr="00CD0393">
                    <w:rPr>
                      <w:rFonts w:cs="Arial"/>
                      <w:b/>
                      <w:lang w:val="en-GB"/>
                    </w:rPr>
                    <w:t>File</w:t>
                  </w:r>
                </w:p>
              </w:tc>
              <w:tc>
                <w:tcPr>
                  <w:tcW w:w="1805" w:type="dxa"/>
                  <w:tcBorders>
                    <w:bottom w:val="single" w:sz="4" w:space="0" w:color="auto"/>
                  </w:tcBorders>
                </w:tcPr>
                <w:p w14:paraId="1BE5DA8F"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Student</w:t>
                  </w:r>
                </w:p>
              </w:tc>
              <w:tc>
                <w:tcPr>
                  <w:tcW w:w="1440" w:type="dxa"/>
                  <w:tcBorders>
                    <w:bottom w:val="single" w:sz="4" w:space="0" w:color="auto"/>
                  </w:tcBorders>
                </w:tcPr>
                <w:p w14:paraId="5BFE73F1"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Course</w:t>
                  </w:r>
                  <w:r w:rsidRPr="00CD0393">
                    <w:rPr>
                      <w:rFonts w:cs="Arial"/>
                      <w:lang w:val="en-GB"/>
                    </w:rPr>
                    <w:br/>
                    <w:t>Enrolment</w:t>
                  </w:r>
                </w:p>
              </w:tc>
              <w:tc>
                <w:tcPr>
                  <w:tcW w:w="1441" w:type="dxa"/>
                  <w:tcBorders>
                    <w:bottom w:val="single" w:sz="4" w:space="0" w:color="auto"/>
                  </w:tcBorders>
                </w:tcPr>
                <w:p w14:paraId="4BB2D624"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Qualification</w:t>
                  </w:r>
                  <w:r w:rsidRPr="00CD0393">
                    <w:rPr>
                      <w:rFonts w:cs="Arial"/>
                      <w:lang w:val="en-GB"/>
                    </w:rPr>
                    <w:br/>
                    <w:t>Completion</w:t>
                  </w:r>
                </w:p>
              </w:tc>
              <w:tc>
                <w:tcPr>
                  <w:tcW w:w="1259" w:type="dxa"/>
                  <w:tcBorders>
                    <w:bottom w:val="single" w:sz="4" w:space="0" w:color="auto"/>
                  </w:tcBorders>
                </w:tcPr>
                <w:p w14:paraId="26CE0B01"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Course</w:t>
                  </w:r>
                  <w:r w:rsidRPr="00CD0393">
                    <w:rPr>
                      <w:rFonts w:cs="Arial"/>
                      <w:lang w:val="en-GB"/>
                    </w:rPr>
                    <w:br/>
                    <w:t>Completion</w:t>
                  </w:r>
                </w:p>
              </w:tc>
            </w:tr>
            <w:tr w:rsidR="00E30CDC" w:rsidRPr="00CD0393" w14:paraId="402BD91E" w14:textId="77777777" w:rsidTr="00CD0393">
              <w:tc>
                <w:tcPr>
                  <w:tcW w:w="1775" w:type="dxa"/>
                  <w:tcBorders>
                    <w:top w:val="single" w:sz="4" w:space="0" w:color="auto"/>
                  </w:tcBorders>
                </w:tcPr>
                <w:p w14:paraId="275463D5"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Length</w:t>
                  </w:r>
                </w:p>
              </w:tc>
              <w:tc>
                <w:tcPr>
                  <w:tcW w:w="1805" w:type="dxa"/>
                  <w:tcBorders>
                    <w:top w:val="single" w:sz="4" w:space="0" w:color="auto"/>
                  </w:tcBorders>
                </w:tcPr>
                <w:p w14:paraId="6B86AA4F"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10</w:t>
                  </w:r>
                </w:p>
              </w:tc>
              <w:tc>
                <w:tcPr>
                  <w:tcW w:w="1440" w:type="dxa"/>
                  <w:tcBorders>
                    <w:top w:val="single" w:sz="4" w:space="0" w:color="auto"/>
                  </w:tcBorders>
                </w:tcPr>
                <w:p w14:paraId="284080ED"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10</w:t>
                  </w:r>
                </w:p>
              </w:tc>
              <w:tc>
                <w:tcPr>
                  <w:tcW w:w="1441" w:type="dxa"/>
                  <w:tcBorders>
                    <w:top w:val="single" w:sz="4" w:space="0" w:color="auto"/>
                  </w:tcBorders>
                </w:tcPr>
                <w:p w14:paraId="4D9ED10C"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10</w:t>
                  </w:r>
                </w:p>
              </w:tc>
              <w:tc>
                <w:tcPr>
                  <w:tcW w:w="1259" w:type="dxa"/>
                  <w:tcBorders>
                    <w:top w:val="single" w:sz="4" w:space="0" w:color="auto"/>
                  </w:tcBorders>
                </w:tcPr>
                <w:p w14:paraId="60C6A81A"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10</w:t>
                  </w:r>
                </w:p>
              </w:tc>
            </w:tr>
            <w:tr w:rsidR="00E30CDC" w:rsidRPr="00CD0393" w14:paraId="2788C357" w14:textId="77777777" w:rsidTr="00CD0393">
              <w:tc>
                <w:tcPr>
                  <w:tcW w:w="1775" w:type="dxa"/>
                </w:tcPr>
                <w:p w14:paraId="6D352E69"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Type</w:t>
                  </w:r>
                </w:p>
              </w:tc>
              <w:tc>
                <w:tcPr>
                  <w:tcW w:w="1805" w:type="dxa"/>
                </w:tcPr>
                <w:p w14:paraId="2C425C2B"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Numeric</w:t>
                  </w:r>
                </w:p>
              </w:tc>
              <w:tc>
                <w:tcPr>
                  <w:tcW w:w="1440" w:type="dxa"/>
                </w:tcPr>
                <w:p w14:paraId="08D6B85D"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Numeric</w:t>
                  </w:r>
                </w:p>
              </w:tc>
              <w:tc>
                <w:tcPr>
                  <w:tcW w:w="1441" w:type="dxa"/>
                </w:tcPr>
                <w:p w14:paraId="306B79FD"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Numeric</w:t>
                  </w:r>
                </w:p>
              </w:tc>
              <w:tc>
                <w:tcPr>
                  <w:tcW w:w="1259" w:type="dxa"/>
                </w:tcPr>
                <w:p w14:paraId="2633AD36"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Numeric</w:t>
                  </w:r>
                </w:p>
              </w:tc>
            </w:tr>
            <w:tr w:rsidR="00E30CDC" w:rsidRPr="00CD0393" w14:paraId="6AC38F12" w14:textId="77777777" w:rsidTr="00CD0393">
              <w:tc>
                <w:tcPr>
                  <w:tcW w:w="1775" w:type="dxa"/>
                </w:tcPr>
                <w:p w14:paraId="44BAA876"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Justification</w:t>
                  </w:r>
                </w:p>
              </w:tc>
              <w:tc>
                <w:tcPr>
                  <w:tcW w:w="1805" w:type="dxa"/>
                </w:tcPr>
                <w:p w14:paraId="47DD9820"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Right</w:t>
                  </w:r>
                </w:p>
              </w:tc>
              <w:tc>
                <w:tcPr>
                  <w:tcW w:w="1440" w:type="dxa"/>
                </w:tcPr>
                <w:p w14:paraId="1B21D4A0"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Right</w:t>
                  </w:r>
                </w:p>
              </w:tc>
              <w:tc>
                <w:tcPr>
                  <w:tcW w:w="1441" w:type="dxa"/>
                </w:tcPr>
                <w:p w14:paraId="7BE6BF29"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Right</w:t>
                  </w:r>
                </w:p>
              </w:tc>
              <w:tc>
                <w:tcPr>
                  <w:tcW w:w="1259" w:type="dxa"/>
                </w:tcPr>
                <w:p w14:paraId="5E407B35"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Right</w:t>
                  </w:r>
                </w:p>
              </w:tc>
            </w:tr>
            <w:tr w:rsidR="00E30CDC" w:rsidRPr="00CD0393" w14:paraId="1C93FB82" w14:textId="77777777" w:rsidTr="00CD0393">
              <w:tc>
                <w:tcPr>
                  <w:tcW w:w="1775" w:type="dxa"/>
                </w:tcPr>
                <w:p w14:paraId="6B54982D"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Fill Character</w:t>
                  </w:r>
                </w:p>
              </w:tc>
              <w:tc>
                <w:tcPr>
                  <w:tcW w:w="1805" w:type="dxa"/>
                </w:tcPr>
                <w:p w14:paraId="275EF31B"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Blank</w:t>
                  </w:r>
                </w:p>
              </w:tc>
              <w:tc>
                <w:tcPr>
                  <w:tcW w:w="1440" w:type="dxa"/>
                </w:tcPr>
                <w:p w14:paraId="00A116EC"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Blank</w:t>
                  </w:r>
                </w:p>
              </w:tc>
              <w:tc>
                <w:tcPr>
                  <w:tcW w:w="1441" w:type="dxa"/>
                </w:tcPr>
                <w:p w14:paraId="3EF9137B"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Blank</w:t>
                  </w:r>
                </w:p>
              </w:tc>
              <w:tc>
                <w:tcPr>
                  <w:tcW w:w="1259" w:type="dxa"/>
                </w:tcPr>
                <w:p w14:paraId="746D34EA"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Blank</w:t>
                  </w:r>
                </w:p>
              </w:tc>
            </w:tr>
            <w:tr w:rsidR="00E30CDC" w:rsidRPr="00CD0393" w14:paraId="4C5DCAE1" w14:textId="77777777" w:rsidTr="00CD0393">
              <w:tc>
                <w:tcPr>
                  <w:tcW w:w="1775" w:type="dxa"/>
                </w:tcPr>
                <w:p w14:paraId="74245F7F"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Record Position</w:t>
                  </w:r>
                </w:p>
              </w:tc>
              <w:tc>
                <w:tcPr>
                  <w:tcW w:w="1805" w:type="dxa"/>
                </w:tcPr>
                <w:p w14:paraId="327090F6"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80-89</w:t>
                  </w:r>
                </w:p>
              </w:tc>
              <w:tc>
                <w:tcPr>
                  <w:tcW w:w="1440" w:type="dxa"/>
                </w:tcPr>
                <w:p w14:paraId="2375F0BB"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177-186</w:t>
                  </w:r>
                </w:p>
              </w:tc>
              <w:tc>
                <w:tcPr>
                  <w:tcW w:w="1441" w:type="dxa"/>
                </w:tcPr>
                <w:p w14:paraId="7EA0F4B8"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15-24</w:t>
                  </w:r>
                </w:p>
              </w:tc>
              <w:tc>
                <w:tcPr>
                  <w:tcW w:w="1259" w:type="dxa"/>
                </w:tcPr>
                <w:p w14:paraId="7FD93F49"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44-53</w:t>
                  </w:r>
                </w:p>
              </w:tc>
            </w:tr>
            <w:tr w:rsidR="00E30CDC" w:rsidRPr="00CD0393" w14:paraId="54F5B5FE" w14:textId="77777777" w:rsidTr="00CD0393">
              <w:tc>
                <w:tcPr>
                  <w:tcW w:w="1775" w:type="dxa"/>
                </w:tcPr>
                <w:p w14:paraId="453D0137"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Type of Students</w:t>
                  </w:r>
                </w:p>
              </w:tc>
              <w:tc>
                <w:tcPr>
                  <w:tcW w:w="1805" w:type="dxa"/>
                </w:tcPr>
                <w:p w14:paraId="50646EE6"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B, C, D</w:t>
                  </w:r>
                </w:p>
              </w:tc>
              <w:tc>
                <w:tcPr>
                  <w:tcW w:w="1440" w:type="dxa"/>
                </w:tcPr>
                <w:p w14:paraId="37FF582E"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B, C, D</w:t>
                  </w:r>
                </w:p>
              </w:tc>
              <w:tc>
                <w:tcPr>
                  <w:tcW w:w="1441" w:type="dxa"/>
                </w:tcPr>
                <w:p w14:paraId="59E6A265"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D</w:t>
                  </w:r>
                </w:p>
              </w:tc>
              <w:tc>
                <w:tcPr>
                  <w:tcW w:w="1259" w:type="dxa"/>
                </w:tcPr>
                <w:p w14:paraId="7FF0D3AE"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D</w:t>
                  </w:r>
                </w:p>
              </w:tc>
            </w:tr>
            <w:tr w:rsidR="00E30CDC" w:rsidRPr="00CD0393" w14:paraId="192AB3E4" w14:textId="77777777" w:rsidTr="00CD0393">
              <w:tc>
                <w:tcPr>
                  <w:tcW w:w="1775" w:type="dxa"/>
                </w:tcPr>
                <w:p w14:paraId="7153ADCF"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Preceding Field</w:t>
                  </w:r>
                </w:p>
              </w:tc>
              <w:tc>
                <w:tcPr>
                  <w:tcW w:w="1805" w:type="dxa"/>
                </w:tcPr>
                <w:p w14:paraId="323FC48D"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IRDNOS</w:t>
                  </w:r>
                </w:p>
              </w:tc>
              <w:tc>
                <w:tcPr>
                  <w:tcW w:w="1440" w:type="dxa"/>
                </w:tcPr>
                <w:p w14:paraId="536433DB"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EFTS_MTH</w:t>
                  </w:r>
                </w:p>
              </w:tc>
              <w:tc>
                <w:tcPr>
                  <w:tcW w:w="1441" w:type="dxa"/>
                </w:tcPr>
                <w:p w14:paraId="46264235"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ID</w:t>
                  </w:r>
                </w:p>
              </w:tc>
              <w:tc>
                <w:tcPr>
                  <w:tcW w:w="1259" w:type="dxa"/>
                </w:tcPr>
                <w:p w14:paraId="44C6C970"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CRS_SRT</w:t>
                  </w:r>
                </w:p>
              </w:tc>
            </w:tr>
            <w:tr w:rsidR="00E30CDC" w:rsidRPr="00CD0393" w14:paraId="3A9DEDFD" w14:textId="77777777" w:rsidTr="00CD0393">
              <w:tc>
                <w:tcPr>
                  <w:tcW w:w="1775" w:type="dxa"/>
                </w:tcPr>
                <w:p w14:paraId="16440261"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Following Field</w:t>
                  </w:r>
                </w:p>
              </w:tc>
              <w:tc>
                <w:tcPr>
                  <w:tcW w:w="1805" w:type="dxa"/>
                </w:tcPr>
                <w:p w14:paraId="4A1C00D4"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FOREIGN_FEE</w:t>
                  </w:r>
                </w:p>
              </w:tc>
              <w:tc>
                <w:tcPr>
                  <w:tcW w:w="1440" w:type="dxa"/>
                </w:tcPr>
                <w:p w14:paraId="2F58AAB2"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n/a</w:t>
                  </w:r>
                </w:p>
              </w:tc>
              <w:tc>
                <w:tcPr>
                  <w:tcW w:w="1441" w:type="dxa"/>
                </w:tcPr>
                <w:p w14:paraId="779934CB"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QUAL</w:t>
                  </w:r>
                </w:p>
              </w:tc>
              <w:tc>
                <w:tcPr>
                  <w:tcW w:w="1259" w:type="dxa"/>
                </w:tcPr>
                <w:p w14:paraId="4B8B508C"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CRS_END</w:t>
                  </w:r>
                </w:p>
              </w:tc>
            </w:tr>
          </w:tbl>
          <w:p w14:paraId="57BFE8A9" w14:textId="77777777" w:rsidR="00E30CDC" w:rsidRPr="00C90E1D" w:rsidRDefault="00E30CDC" w:rsidP="00A006BF">
            <w:pPr>
              <w:pStyle w:val="5tab"/>
              <w:spacing w:before="50" w:after="50"/>
              <w:rPr>
                <w:rFonts w:cs="Arial"/>
                <w:lang w:val="en-GB"/>
              </w:rPr>
            </w:pPr>
          </w:p>
        </w:tc>
      </w:tr>
      <w:tr w:rsidR="00E30CDC" w:rsidRPr="00A006BF" w14:paraId="30493938" w14:textId="77777777" w:rsidTr="00C33CAB">
        <w:tc>
          <w:tcPr>
            <w:tcW w:w="1980" w:type="dxa"/>
          </w:tcPr>
          <w:p w14:paraId="526E643D" w14:textId="77777777" w:rsidR="00E30CDC" w:rsidRPr="00A006BF" w:rsidRDefault="00E30CDC" w:rsidP="00A006BF">
            <w:pPr>
              <w:pStyle w:val="TableHeading"/>
              <w:spacing w:before="60" w:after="60"/>
              <w:rPr>
                <w:rFonts w:cs="Arial"/>
              </w:rPr>
            </w:pPr>
            <w:r w:rsidRPr="00A006BF">
              <w:rPr>
                <w:rFonts w:cs="Arial"/>
              </w:rPr>
              <w:t>Classification</w:t>
            </w:r>
          </w:p>
        </w:tc>
        <w:tc>
          <w:tcPr>
            <w:tcW w:w="7830" w:type="dxa"/>
            <w:gridSpan w:val="3"/>
          </w:tcPr>
          <w:p w14:paraId="70085B96" w14:textId="77777777" w:rsidR="00E30CDC" w:rsidRPr="00A006BF" w:rsidRDefault="00E30CDC" w:rsidP="00A006BF">
            <w:pPr>
              <w:spacing w:before="60" w:after="60"/>
              <w:rPr>
                <w:rFonts w:cs="Arial"/>
              </w:rPr>
            </w:pPr>
            <w:r w:rsidRPr="00A006BF">
              <w:rPr>
                <w:rFonts w:cs="Arial"/>
              </w:rPr>
              <w:t xml:space="preserve">The value is generated by the National Student Index (NSI). </w:t>
            </w:r>
            <w:r w:rsidRPr="00A006BF">
              <w:rPr>
                <w:rFonts w:cs="Arial"/>
                <w:lang w:val="en-GB"/>
              </w:rPr>
              <w:t>Please refer to the National Student Index Web Application User Guide (Appendix 14) for details.</w:t>
            </w:r>
          </w:p>
          <w:p w14:paraId="0BAE8B1F" w14:textId="77777777" w:rsidR="00E30CDC" w:rsidRPr="00A006BF" w:rsidRDefault="00E30CDC" w:rsidP="00A006BF">
            <w:pPr>
              <w:spacing w:before="60" w:after="60"/>
              <w:rPr>
                <w:rFonts w:cs="Arial"/>
              </w:rPr>
            </w:pPr>
            <w:r w:rsidRPr="00A006BF">
              <w:rPr>
                <w:rFonts w:cs="Arial"/>
                <w:b/>
              </w:rPr>
              <w:t>Note</w:t>
            </w:r>
            <w:r w:rsidRPr="00A006BF">
              <w:rPr>
                <w:rFonts w:cs="Arial"/>
              </w:rPr>
              <w:t>: The data that sits on an NSI record must match the equivalent data in the associated SDR Field.</w:t>
            </w:r>
          </w:p>
          <w:p w14:paraId="421BE107" w14:textId="77777777" w:rsidR="00E30CDC" w:rsidRDefault="00E30CDC" w:rsidP="00A006BF">
            <w:pPr>
              <w:tabs>
                <w:tab w:val="left" w:pos="1135"/>
              </w:tabs>
              <w:spacing w:before="60" w:after="60"/>
              <w:rPr>
                <w:rFonts w:cs="Arial"/>
              </w:rPr>
            </w:pPr>
            <w:r w:rsidRPr="00A006BF">
              <w:rPr>
                <w:rFonts w:cs="Arial"/>
              </w:rPr>
              <w:t>For example:</w:t>
            </w:r>
          </w:p>
          <w:p w14:paraId="4294AF4C" w14:textId="77777777" w:rsidR="00E30CDC" w:rsidRDefault="00E30CDC" w:rsidP="00A006BF">
            <w:pPr>
              <w:tabs>
                <w:tab w:val="left" w:pos="360"/>
                <w:tab w:val="left" w:pos="1135"/>
              </w:tabs>
              <w:spacing w:before="60" w:after="60"/>
              <w:rPr>
                <w:rFonts w:cs="Arial"/>
              </w:rPr>
            </w:pPr>
            <w:r>
              <w:rPr>
                <w:rFonts w:cs="Arial"/>
              </w:rPr>
              <w:tab/>
            </w:r>
            <w:r w:rsidRPr="00A006BF">
              <w:rPr>
                <w:rFonts w:cs="Arial"/>
              </w:rPr>
              <w:t>Date of Birth field in SDR = Date of Birth on NSN</w:t>
            </w:r>
          </w:p>
          <w:p w14:paraId="5D15C3B6" w14:textId="77777777" w:rsidR="00E30CDC" w:rsidRDefault="00E30CDC" w:rsidP="00A006BF">
            <w:pPr>
              <w:tabs>
                <w:tab w:val="left" w:pos="360"/>
                <w:tab w:val="left" w:pos="1135"/>
              </w:tabs>
              <w:spacing w:before="60" w:after="60"/>
              <w:ind w:left="360" w:hanging="360"/>
              <w:rPr>
                <w:rFonts w:cs="Arial"/>
              </w:rPr>
            </w:pPr>
            <w:r>
              <w:rPr>
                <w:rFonts w:cs="Arial"/>
              </w:rPr>
              <w:tab/>
            </w:r>
            <w:r w:rsidRPr="00A006BF">
              <w:rPr>
                <w:rFonts w:cs="Arial"/>
              </w:rPr>
              <w:t xml:space="preserve">CITIZEN field in SDR = Equivalent Residential status on </w:t>
            </w:r>
            <w:proofErr w:type="gramStart"/>
            <w:r w:rsidRPr="00A006BF">
              <w:rPr>
                <w:rFonts w:cs="Arial"/>
              </w:rPr>
              <w:t>NSN  (</w:t>
            </w:r>
            <w:proofErr w:type="gramEnd"/>
            <w:r w:rsidRPr="00A006BF">
              <w:rPr>
                <w:rFonts w:cs="Arial"/>
              </w:rPr>
              <w:t>In some cases</w:t>
            </w:r>
            <w:r>
              <w:rPr>
                <w:rFonts w:cs="Arial"/>
              </w:rPr>
              <w:t xml:space="preserve"> </w:t>
            </w:r>
            <w:r w:rsidRPr="00A006BF">
              <w:rPr>
                <w:rFonts w:cs="Arial"/>
              </w:rPr>
              <w:t>this may not match)</w:t>
            </w:r>
          </w:p>
          <w:p w14:paraId="2701F370" w14:textId="77777777" w:rsidR="00E30CDC" w:rsidRDefault="00E30CDC" w:rsidP="00A006BF">
            <w:pPr>
              <w:tabs>
                <w:tab w:val="left" w:pos="360"/>
                <w:tab w:val="left" w:pos="1135"/>
              </w:tabs>
              <w:spacing w:before="60" w:after="60"/>
              <w:ind w:left="360" w:hanging="360"/>
              <w:rPr>
                <w:rFonts w:cs="Arial"/>
              </w:rPr>
            </w:pPr>
            <w:r>
              <w:rPr>
                <w:rFonts w:cs="Arial"/>
              </w:rPr>
              <w:tab/>
            </w:r>
            <w:r w:rsidRPr="00A006BF">
              <w:rPr>
                <w:rFonts w:cs="Arial"/>
              </w:rPr>
              <w:t>NAMEID field in SDR = NAMEID from NSN (the NAMEID from the main name or the alternative name field)</w:t>
            </w:r>
          </w:p>
          <w:p w14:paraId="10E4CCC2" w14:textId="77777777" w:rsidR="00E30CDC" w:rsidRPr="00A006BF" w:rsidRDefault="00E30CDC" w:rsidP="00A006BF">
            <w:pPr>
              <w:tabs>
                <w:tab w:val="left" w:pos="360"/>
                <w:tab w:val="left" w:pos="1135"/>
              </w:tabs>
              <w:spacing w:before="60" w:after="60"/>
              <w:ind w:left="360" w:hanging="360"/>
              <w:rPr>
                <w:rFonts w:cs="Arial"/>
              </w:rPr>
            </w:pPr>
            <w:r w:rsidRPr="00A006BF">
              <w:rPr>
                <w:rFonts w:cs="Arial"/>
              </w:rPr>
              <w:tab/>
              <w:t>GENDER field in SDR = Gender on NSN</w:t>
            </w:r>
          </w:p>
          <w:p w14:paraId="348FE361" w14:textId="77777777" w:rsidR="00E30CDC" w:rsidRPr="00A006BF" w:rsidRDefault="00E30CDC" w:rsidP="00A006BF">
            <w:pPr>
              <w:tabs>
                <w:tab w:val="left" w:pos="1135"/>
              </w:tabs>
              <w:spacing w:before="60" w:after="60"/>
              <w:rPr>
                <w:rFonts w:cs="Arial"/>
              </w:rPr>
            </w:pPr>
            <w:r w:rsidRPr="00A006BF">
              <w:rPr>
                <w:rFonts w:cs="Arial"/>
                <w:b/>
              </w:rPr>
              <w:t xml:space="preserve">Type D </w:t>
            </w:r>
            <w:r w:rsidR="00241E97" w:rsidRPr="00A006BF">
              <w:rPr>
                <w:rFonts w:cs="Arial"/>
                <w:b/>
              </w:rPr>
              <w:t>students</w:t>
            </w:r>
            <w:r w:rsidR="003D7419">
              <w:rPr>
                <w:rFonts w:cs="Arial"/>
              </w:rPr>
              <w:t xml:space="preserve"> </w:t>
            </w:r>
            <w:r w:rsidR="00241E97">
              <w:rPr>
                <w:color w:val="FF0000"/>
              </w:rPr>
              <w:t>Student’s</w:t>
            </w:r>
            <w:r w:rsidR="008D6707" w:rsidRPr="008D6707">
              <w:t xml:space="preserve"> name &amp; date of birth </w:t>
            </w:r>
            <w:r w:rsidR="008D6707" w:rsidRPr="008D6707">
              <w:rPr>
                <w:u w:val="single"/>
              </w:rPr>
              <w:t>AND</w:t>
            </w:r>
            <w:r w:rsidR="008D6707" w:rsidRPr="008D6707">
              <w:t xml:space="preserve"> residential status must be verified for a Type D student.</w:t>
            </w:r>
          </w:p>
          <w:p w14:paraId="0F12BCDC" w14:textId="77777777" w:rsidR="00E30CDC" w:rsidRPr="00A006BF" w:rsidRDefault="00E30CDC" w:rsidP="00A006BF">
            <w:pPr>
              <w:tabs>
                <w:tab w:val="left" w:pos="1135"/>
              </w:tabs>
              <w:spacing w:before="60" w:after="60"/>
              <w:rPr>
                <w:rFonts w:cs="Arial"/>
                <w:b/>
              </w:rPr>
            </w:pPr>
          </w:p>
          <w:p w14:paraId="5CE3F560" w14:textId="77777777" w:rsidR="00725D22" w:rsidRDefault="00E30CDC">
            <w:pPr>
              <w:tabs>
                <w:tab w:val="left" w:pos="1135"/>
              </w:tabs>
              <w:spacing w:before="60" w:after="60"/>
              <w:rPr>
                <w:rFonts w:cs="Arial"/>
              </w:rPr>
            </w:pPr>
            <w:r w:rsidRPr="00A006BF">
              <w:rPr>
                <w:rFonts w:cs="Arial"/>
                <w:b/>
              </w:rPr>
              <w:t>Type B and C students</w:t>
            </w:r>
            <w:r w:rsidRPr="00A006BF">
              <w:rPr>
                <w:rFonts w:cs="Arial"/>
              </w:rPr>
              <w:t xml:space="preserve"> are not required to provide verification documentation.  There is no requirement to complete either field for verification on the NSN </w:t>
            </w:r>
          </w:p>
        </w:tc>
      </w:tr>
      <w:tr w:rsidR="00E30CDC" w:rsidRPr="00A006BF" w14:paraId="348497C8" w14:textId="77777777" w:rsidTr="00C33CAB">
        <w:tc>
          <w:tcPr>
            <w:tcW w:w="1980" w:type="dxa"/>
          </w:tcPr>
          <w:p w14:paraId="0424EEEA" w14:textId="77777777" w:rsidR="00E30CDC" w:rsidRPr="00A006BF" w:rsidRDefault="00066522" w:rsidP="00A006BF">
            <w:pPr>
              <w:pStyle w:val="TableHeading"/>
              <w:spacing w:before="60" w:after="60"/>
              <w:rPr>
                <w:rFonts w:cs="Arial"/>
              </w:rPr>
            </w:pPr>
            <w:r>
              <w:rPr>
                <w:noProof/>
                <w:lang w:val="en-NZ" w:eastAsia="en-NZ"/>
              </w:rPr>
              <mc:AlternateContent>
                <mc:Choice Requires="wps">
                  <w:drawing>
                    <wp:anchor distT="0" distB="0" distL="114297" distR="114297" simplePos="0" relativeHeight="251664896" behindDoc="0" locked="0" layoutInCell="0" allowOverlap="1" wp14:anchorId="696EFBDA" wp14:editId="61C0BF46">
                      <wp:simplePos x="0" y="0"/>
                      <wp:positionH relativeFrom="column">
                        <wp:posOffset>4571999</wp:posOffset>
                      </wp:positionH>
                      <wp:positionV relativeFrom="paragraph">
                        <wp:posOffset>2823210</wp:posOffset>
                      </wp:positionV>
                      <wp:extent cx="0" cy="365760"/>
                      <wp:effectExtent l="0" t="0" r="0" b="0"/>
                      <wp:wrapNone/>
                      <wp:docPr id="2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905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BDDBDBE" id="Line 29" o:spid="_x0000_s1026" style="position:absolute;z-index:2516648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5in,222.3pt" to="5in,2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" o:allowincell="f" stroked="f" strokeweight="1.5pt"/>
                  </w:pict>
                </mc:Fallback>
              </mc:AlternateContent>
            </w:r>
            <w:r>
              <w:rPr>
                <w:noProof/>
                <w:lang w:val="en-NZ" w:eastAsia="en-NZ"/>
              </w:rPr>
              <mc:AlternateContent>
                <mc:Choice Requires="wps">
                  <w:drawing>
                    <wp:anchor distT="0" distB="0" distL="114297" distR="114297" simplePos="0" relativeHeight="251663872" behindDoc="0" locked="0" layoutInCell="0" allowOverlap="1" wp14:anchorId="3A76BB8B" wp14:editId="78059889">
                      <wp:simplePos x="0" y="0"/>
                      <wp:positionH relativeFrom="column">
                        <wp:posOffset>4571999</wp:posOffset>
                      </wp:positionH>
                      <wp:positionV relativeFrom="paragraph">
                        <wp:posOffset>1451610</wp:posOffset>
                      </wp:positionV>
                      <wp:extent cx="0" cy="1097280"/>
                      <wp:effectExtent l="0" t="0" r="0" b="0"/>
                      <wp:wrapNone/>
                      <wp:docPr id="2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728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905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DE77A1C" id="Line 28" o:spid="_x0000_s1026" style="position:absolute;z-index:251663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5in,114.3pt" to="5in,20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" o:allowincell="f" stroked="f" strokeweight="1.5pt"/>
                  </w:pict>
                </mc:Fallback>
              </mc:AlternateContent>
            </w:r>
            <w:r>
              <w:rPr>
                <w:noProof/>
                <w:lang w:val="en-NZ" w:eastAsia="en-NZ"/>
              </w:rPr>
              <mc:AlternateContent>
                <mc:Choice Requires="wps">
                  <w:drawing>
                    <wp:anchor distT="0" distB="0" distL="114297" distR="114297" simplePos="0" relativeHeight="251662848" behindDoc="0" locked="0" layoutInCell="0" allowOverlap="1" wp14:anchorId="09B9C632" wp14:editId="36F51A8C">
                      <wp:simplePos x="0" y="0"/>
                      <wp:positionH relativeFrom="column">
                        <wp:posOffset>4571999</wp:posOffset>
                      </wp:positionH>
                      <wp:positionV relativeFrom="paragraph">
                        <wp:posOffset>720090</wp:posOffset>
                      </wp:positionV>
                      <wp:extent cx="0" cy="182880"/>
                      <wp:effectExtent l="0" t="0" r="0" b="0"/>
                      <wp:wrapNone/>
                      <wp:docPr id="2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905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182F624" id="Line 27" o:spid="_x0000_s1026" style="position:absolute;z-index:2516628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5in,56.7pt" to="5in,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" o:allowincell="f" stroked="f" strokeweight="1.5pt"/>
                  </w:pict>
                </mc:Fallback>
              </mc:AlternateContent>
            </w:r>
            <w:r w:rsidR="00E30CDC" w:rsidRPr="00A006BF">
              <w:rPr>
                <w:rFonts w:cs="Arial"/>
              </w:rPr>
              <w:t>Validation Logic</w:t>
            </w:r>
          </w:p>
        </w:tc>
        <w:tc>
          <w:tcPr>
            <w:tcW w:w="7830" w:type="dxa"/>
            <w:gridSpan w:val="3"/>
          </w:tcPr>
          <w:p w14:paraId="17EE4B1F" w14:textId="77777777" w:rsidR="00E30CDC" w:rsidRPr="00A006BF" w:rsidRDefault="00E30CDC" w:rsidP="00A006BF">
            <w:pPr>
              <w:pStyle w:val="Heading3"/>
              <w:tabs>
                <w:tab w:val="left" w:pos="900"/>
                <w:tab w:val="left" w:pos="1418"/>
              </w:tabs>
              <w:spacing w:before="60"/>
              <w:rPr>
                <w:sz w:val="20"/>
                <w:szCs w:val="20"/>
              </w:rPr>
            </w:pPr>
            <w:r w:rsidRPr="00A006BF">
              <w:rPr>
                <w:sz w:val="20"/>
                <w:szCs w:val="20"/>
              </w:rPr>
              <w:t xml:space="preserve">Applies To:  </w:t>
            </w:r>
            <w:r w:rsidRPr="00A006BF">
              <w:rPr>
                <w:sz w:val="20"/>
                <w:szCs w:val="20"/>
              </w:rPr>
              <w:tab/>
              <w:t>Type B, C and D students</w:t>
            </w:r>
          </w:p>
          <w:p w14:paraId="2BC49C03" w14:textId="77777777" w:rsidR="00E30CDC" w:rsidRPr="00A006BF" w:rsidRDefault="00E30CDC" w:rsidP="00A006BF">
            <w:pPr>
              <w:tabs>
                <w:tab w:val="left" w:pos="900"/>
                <w:tab w:val="left" w:pos="1418"/>
              </w:tabs>
              <w:spacing w:before="60" w:after="60"/>
              <w:rPr>
                <w:rFonts w:cs="Arial"/>
              </w:rPr>
            </w:pPr>
            <w:r w:rsidRPr="00A006BF">
              <w:rPr>
                <w:rFonts w:cs="Arial"/>
                <w:b/>
              </w:rPr>
              <w:t>Error</w:t>
            </w:r>
            <w:r w:rsidRPr="00A006BF">
              <w:rPr>
                <w:rFonts w:cs="Arial"/>
              </w:rPr>
              <w:tab/>
              <w:t>151:</w:t>
            </w:r>
            <w:r w:rsidRPr="00A006BF">
              <w:rPr>
                <w:rFonts w:cs="Arial"/>
              </w:rPr>
              <w:tab/>
              <w:t xml:space="preserve">NSN reported is invalid </w:t>
            </w:r>
          </w:p>
          <w:p w14:paraId="30A1D7F6" w14:textId="77777777" w:rsidR="00E30CDC" w:rsidRPr="00A006BF" w:rsidRDefault="00E30CDC" w:rsidP="00A006BF">
            <w:pPr>
              <w:tabs>
                <w:tab w:val="left" w:pos="900"/>
                <w:tab w:val="left" w:pos="1418"/>
              </w:tabs>
              <w:spacing w:before="60" w:after="60"/>
              <w:rPr>
                <w:rFonts w:cs="Arial"/>
              </w:rPr>
            </w:pPr>
            <w:r w:rsidRPr="00A006BF">
              <w:rPr>
                <w:rFonts w:cs="Arial"/>
              </w:rPr>
              <w:tab/>
              <w:t>152:</w:t>
            </w:r>
            <w:r w:rsidRPr="00A006BF">
              <w:rPr>
                <w:rFonts w:cs="Arial"/>
              </w:rPr>
              <w:tab/>
              <w:t xml:space="preserve">NSN reported is not unique in student file </w:t>
            </w:r>
          </w:p>
          <w:p w14:paraId="4BE6CD09" w14:textId="77777777" w:rsidR="00E30CDC" w:rsidRPr="00A006BF" w:rsidRDefault="00E30CDC" w:rsidP="00A006BF">
            <w:pPr>
              <w:tabs>
                <w:tab w:val="left" w:pos="900"/>
                <w:tab w:val="left" w:pos="1418"/>
              </w:tabs>
              <w:spacing w:before="60" w:after="60"/>
              <w:rPr>
                <w:rFonts w:cs="Arial"/>
              </w:rPr>
            </w:pPr>
            <w:r w:rsidRPr="00A006BF">
              <w:rPr>
                <w:rFonts w:cs="Arial"/>
              </w:rPr>
              <w:tab/>
              <w:t>153:</w:t>
            </w:r>
            <w:r w:rsidRPr="00A006BF">
              <w:rPr>
                <w:rFonts w:cs="Arial"/>
              </w:rPr>
              <w:tab/>
              <w:t xml:space="preserve">NSN is invalid for reporting, is not a master NSN </w:t>
            </w:r>
          </w:p>
          <w:p w14:paraId="7054B5D9" w14:textId="77777777" w:rsidR="00E30CDC" w:rsidRPr="00A006BF" w:rsidRDefault="00E30CDC" w:rsidP="00A006BF">
            <w:pPr>
              <w:pStyle w:val="Header"/>
              <w:pBdr>
                <w:right w:val="single" w:sz="4" w:space="4" w:color="auto"/>
              </w:pBdr>
              <w:tabs>
                <w:tab w:val="clear" w:pos="4153"/>
                <w:tab w:val="clear" w:pos="8306"/>
                <w:tab w:val="left" w:pos="900"/>
                <w:tab w:val="left" w:pos="1418"/>
              </w:tabs>
              <w:spacing w:before="60" w:after="60"/>
              <w:rPr>
                <w:rFonts w:cs="Arial"/>
              </w:rPr>
            </w:pPr>
            <w:r w:rsidRPr="00A006BF">
              <w:rPr>
                <w:rFonts w:cs="Arial"/>
              </w:rPr>
              <w:tab/>
              <w:t>154:</w:t>
            </w:r>
            <w:r w:rsidRPr="00A006BF">
              <w:rPr>
                <w:rFonts w:cs="Arial"/>
              </w:rPr>
              <w:tab/>
              <w:t xml:space="preserve">Date of Birth reported does not match Date of Birth on NSN </w:t>
            </w:r>
          </w:p>
          <w:p w14:paraId="7CD12F07" w14:textId="77777777" w:rsidR="00E30CDC" w:rsidRPr="00A006BF" w:rsidRDefault="00E30CDC" w:rsidP="00A006BF">
            <w:pPr>
              <w:pBdr>
                <w:right w:val="single" w:sz="4" w:space="4" w:color="auto"/>
              </w:pBdr>
              <w:tabs>
                <w:tab w:val="left" w:pos="900"/>
                <w:tab w:val="left" w:pos="1418"/>
              </w:tabs>
              <w:spacing w:before="60" w:after="60"/>
              <w:rPr>
                <w:rFonts w:cs="Arial"/>
              </w:rPr>
            </w:pPr>
            <w:r w:rsidRPr="00A006BF">
              <w:rPr>
                <w:rFonts w:cs="Arial"/>
              </w:rPr>
              <w:tab/>
              <w:t>251:</w:t>
            </w:r>
            <w:r w:rsidRPr="00A006BF">
              <w:rPr>
                <w:rFonts w:cs="Arial"/>
              </w:rPr>
              <w:tab/>
              <w:t>NSN created after</w:t>
            </w:r>
            <w:r>
              <w:rPr>
                <w:rFonts w:cs="Arial"/>
              </w:rPr>
              <w:t xml:space="preserve"> the</w:t>
            </w:r>
            <w:r w:rsidRPr="00A006BF">
              <w:rPr>
                <w:rFonts w:cs="Arial"/>
              </w:rPr>
              <w:t xml:space="preserve"> cut-off date </w:t>
            </w:r>
          </w:p>
          <w:p w14:paraId="000620A6" w14:textId="77777777" w:rsidR="00E30CDC" w:rsidRPr="00A006BF" w:rsidRDefault="00E30CDC" w:rsidP="00A006BF">
            <w:pPr>
              <w:pBdr>
                <w:right w:val="single" w:sz="4" w:space="4" w:color="auto"/>
              </w:pBdr>
              <w:tabs>
                <w:tab w:val="left" w:pos="900"/>
                <w:tab w:val="left" w:pos="1418"/>
              </w:tabs>
              <w:spacing w:before="60" w:after="60"/>
              <w:rPr>
                <w:rFonts w:cs="Arial"/>
              </w:rPr>
            </w:pPr>
            <w:r w:rsidRPr="00A006BF">
              <w:rPr>
                <w:rFonts w:cs="Arial"/>
              </w:rPr>
              <w:tab/>
              <w:t>252:</w:t>
            </w:r>
            <w:r w:rsidRPr="00A006BF">
              <w:rPr>
                <w:rFonts w:cs="Arial"/>
              </w:rPr>
              <w:tab/>
              <w:t xml:space="preserve">NSN does not exist </w:t>
            </w:r>
          </w:p>
          <w:p w14:paraId="061F3296" w14:textId="77777777" w:rsidR="00E30CDC" w:rsidRPr="00A006BF" w:rsidRDefault="00E30CDC" w:rsidP="00A006BF">
            <w:pPr>
              <w:pBdr>
                <w:right w:val="single" w:sz="4" w:space="4" w:color="auto"/>
              </w:pBdr>
              <w:tabs>
                <w:tab w:val="left" w:pos="900"/>
                <w:tab w:val="left" w:pos="1418"/>
              </w:tabs>
              <w:spacing w:before="60" w:after="60"/>
              <w:rPr>
                <w:rFonts w:cs="Arial"/>
              </w:rPr>
            </w:pPr>
            <w:r w:rsidRPr="00A006BF">
              <w:rPr>
                <w:rFonts w:cs="Arial"/>
              </w:rPr>
              <w:tab/>
              <w:t>254:</w:t>
            </w:r>
            <w:r w:rsidRPr="00A006BF">
              <w:rPr>
                <w:rFonts w:cs="Arial"/>
              </w:rPr>
              <w:tab/>
              <w:t xml:space="preserve">Gender reported does not match Gender on NSN </w:t>
            </w:r>
          </w:p>
          <w:p w14:paraId="75E45365" w14:textId="77777777" w:rsidR="00E30CDC" w:rsidRPr="00A006BF" w:rsidRDefault="00E30CDC" w:rsidP="00A006BF">
            <w:pPr>
              <w:pBdr>
                <w:right w:val="single" w:sz="4" w:space="4" w:color="auto"/>
              </w:pBdr>
              <w:tabs>
                <w:tab w:val="left" w:pos="900"/>
                <w:tab w:val="left" w:pos="1418"/>
              </w:tabs>
              <w:spacing w:before="60" w:after="60"/>
              <w:rPr>
                <w:rFonts w:cs="Arial"/>
              </w:rPr>
            </w:pPr>
            <w:r w:rsidRPr="00A006BF">
              <w:rPr>
                <w:rFonts w:cs="Arial"/>
              </w:rPr>
              <w:tab/>
              <w:t>256:</w:t>
            </w:r>
            <w:r w:rsidRPr="00A006BF">
              <w:rPr>
                <w:rFonts w:cs="Arial"/>
              </w:rPr>
              <w:tab/>
              <w:t xml:space="preserve">NAMEID reported does not match NAMEID from NSN </w:t>
            </w:r>
          </w:p>
          <w:p w14:paraId="53604C4F" w14:textId="77777777" w:rsidR="00E30CDC" w:rsidRPr="00A006BF" w:rsidRDefault="00E30CDC" w:rsidP="00A006BF">
            <w:pPr>
              <w:pBdr>
                <w:right w:val="single" w:sz="4" w:space="4" w:color="auto"/>
              </w:pBdr>
              <w:tabs>
                <w:tab w:val="left" w:pos="900"/>
                <w:tab w:val="left" w:pos="1418"/>
              </w:tabs>
              <w:spacing w:before="60" w:after="60"/>
              <w:rPr>
                <w:rFonts w:cs="Arial"/>
              </w:rPr>
            </w:pPr>
            <w:r w:rsidRPr="00A006BF">
              <w:rPr>
                <w:rFonts w:cs="Arial"/>
              </w:rPr>
              <w:lastRenderedPageBreak/>
              <w:tab/>
              <w:t>382:</w:t>
            </w:r>
            <w:r w:rsidRPr="00A006BF">
              <w:rPr>
                <w:rFonts w:cs="Arial"/>
              </w:rPr>
              <w:tab/>
              <w:t>NSN reported in Course Enrolment file is not in Student file</w:t>
            </w:r>
          </w:p>
          <w:p w14:paraId="305C5BD3" w14:textId="77777777" w:rsidR="00E30CDC" w:rsidRPr="00A006BF" w:rsidRDefault="00E30CDC" w:rsidP="00A006BF">
            <w:pPr>
              <w:pBdr>
                <w:right w:val="single" w:sz="4" w:space="4" w:color="auto"/>
              </w:pBdr>
              <w:tabs>
                <w:tab w:val="left" w:pos="900"/>
                <w:tab w:val="left" w:pos="1418"/>
              </w:tabs>
              <w:spacing w:before="60" w:after="60"/>
              <w:rPr>
                <w:rFonts w:cs="Arial"/>
              </w:rPr>
            </w:pPr>
          </w:p>
          <w:p w14:paraId="623B816C" w14:textId="77777777" w:rsidR="00E30CDC" w:rsidRPr="00A006BF" w:rsidRDefault="00E30CDC" w:rsidP="00A006BF">
            <w:pPr>
              <w:pStyle w:val="Header"/>
              <w:pBdr>
                <w:right w:val="single" w:sz="4" w:space="4" w:color="auto"/>
              </w:pBdr>
              <w:tabs>
                <w:tab w:val="clear" w:pos="4153"/>
                <w:tab w:val="clear" w:pos="8306"/>
                <w:tab w:val="left" w:pos="900"/>
                <w:tab w:val="left" w:pos="1418"/>
              </w:tabs>
              <w:spacing w:before="60" w:after="60"/>
              <w:rPr>
                <w:rFonts w:cs="Arial"/>
              </w:rPr>
            </w:pPr>
            <w:r w:rsidRPr="00A006BF">
              <w:rPr>
                <w:rFonts w:cs="Arial"/>
                <w:b/>
              </w:rPr>
              <w:t>Warning</w:t>
            </w:r>
            <w:r w:rsidRPr="00A006BF">
              <w:rPr>
                <w:rFonts w:cs="Arial"/>
                <w:b/>
              </w:rPr>
              <w:tab/>
            </w:r>
            <w:r w:rsidRPr="00A006BF">
              <w:rPr>
                <w:rFonts w:cs="Arial"/>
              </w:rPr>
              <w:t>157:</w:t>
            </w:r>
            <w:r w:rsidRPr="00A006BF">
              <w:rPr>
                <w:rFonts w:cs="Arial"/>
              </w:rPr>
              <w:tab/>
              <w:t xml:space="preserve">NSN record status is Inactive </w:t>
            </w:r>
          </w:p>
          <w:p w14:paraId="1FE0E8EC" w14:textId="77777777" w:rsidR="00E30CDC" w:rsidRDefault="00E30CDC" w:rsidP="009A7198">
            <w:pPr>
              <w:pBdr>
                <w:right w:val="single" w:sz="4" w:space="4" w:color="auto"/>
              </w:pBdr>
              <w:tabs>
                <w:tab w:val="left" w:pos="900"/>
                <w:tab w:val="left" w:pos="1418"/>
              </w:tabs>
              <w:spacing w:before="60" w:after="60"/>
              <w:ind w:left="1418" w:hanging="1418"/>
              <w:rPr>
                <w:rFonts w:cs="Arial"/>
              </w:rPr>
            </w:pPr>
            <w:r>
              <w:rPr>
                <w:rFonts w:cs="Arial"/>
              </w:rPr>
              <w:tab/>
            </w:r>
            <w:r w:rsidRPr="00A006BF">
              <w:rPr>
                <w:rFonts w:cs="Arial"/>
              </w:rPr>
              <w:t>159:</w:t>
            </w:r>
            <w:r w:rsidRPr="00A006BF">
              <w:rPr>
                <w:rFonts w:cs="Arial"/>
              </w:rPr>
              <w:tab/>
              <w:t>Citizenship or residen</w:t>
            </w:r>
            <w:r w:rsidR="002363CA">
              <w:rPr>
                <w:rFonts w:cs="Arial"/>
              </w:rPr>
              <w:t>t</w:t>
            </w:r>
            <w:r w:rsidRPr="00A006BF">
              <w:rPr>
                <w:rFonts w:cs="Arial"/>
              </w:rPr>
              <w:t xml:space="preserve"> status reported does not match residen</w:t>
            </w:r>
            <w:r w:rsidR="002363CA">
              <w:rPr>
                <w:rFonts w:cs="Arial"/>
              </w:rPr>
              <w:t>t</w:t>
            </w:r>
            <w:r w:rsidRPr="00A006BF">
              <w:rPr>
                <w:rFonts w:cs="Arial"/>
              </w:rPr>
              <w:t xml:space="preserve"> status on NSN </w:t>
            </w:r>
          </w:p>
          <w:p w14:paraId="125473AA" w14:textId="77777777" w:rsidR="00E30CDC" w:rsidRPr="00A006BF" w:rsidRDefault="00E30CDC" w:rsidP="00A006BF">
            <w:pPr>
              <w:pBdr>
                <w:right w:val="single" w:sz="4" w:space="4" w:color="auto"/>
              </w:pBdr>
              <w:tabs>
                <w:tab w:val="left" w:pos="900"/>
                <w:tab w:val="left" w:pos="1418"/>
              </w:tabs>
              <w:spacing w:before="60" w:after="60"/>
              <w:ind w:left="1418" w:hanging="1418"/>
              <w:rPr>
                <w:rFonts w:cs="Arial"/>
              </w:rPr>
            </w:pPr>
          </w:p>
          <w:p w14:paraId="4CE5F0A3" w14:textId="77777777" w:rsidR="00E30CDC" w:rsidRPr="00A006BF" w:rsidRDefault="00E30CDC" w:rsidP="00A006BF">
            <w:pPr>
              <w:pBdr>
                <w:right w:val="single" w:sz="4" w:space="4" w:color="auto"/>
              </w:pBdr>
              <w:tabs>
                <w:tab w:val="left" w:pos="900"/>
                <w:tab w:val="left" w:pos="1418"/>
              </w:tabs>
              <w:spacing w:before="60" w:after="60"/>
              <w:rPr>
                <w:rFonts w:cs="Arial"/>
                <w:b/>
              </w:rPr>
            </w:pPr>
            <w:r w:rsidRPr="00A006BF">
              <w:rPr>
                <w:rFonts w:cs="Arial"/>
                <w:b/>
              </w:rPr>
              <w:t>Applies To:</w:t>
            </w:r>
            <w:r>
              <w:rPr>
                <w:rFonts w:cs="Arial"/>
                <w:b/>
              </w:rPr>
              <w:tab/>
            </w:r>
            <w:r w:rsidRPr="00A006BF">
              <w:rPr>
                <w:rFonts w:cs="Arial"/>
                <w:b/>
              </w:rPr>
              <w:t>Type D students</w:t>
            </w:r>
          </w:p>
          <w:p w14:paraId="2C4D79AE" w14:textId="77777777" w:rsidR="00422B90" w:rsidRPr="00422B90" w:rsidRDefault="00E30CDC" w:rsidP="00422B90">
            <w:pPr>
              <w:ind w:left="894" w:hanging="894"/>
              <w:rPr>
                <w:rFonts w:cs="Arial"/>
              </w:rPr>
            </w:pPr>
            <w:r w:rsidRPr="00A006BF">
              <w:rPr>
                <w:rFonts w:cs="Arial"/>
                <w:b/>
              </w:rPr>
              <w:t>Error</w:t>
            </w:r>
            <w:r>
              <w:rPr>
                <w:rFonts w:cs="Arial"/>
              </w:rPr>
              <w:tab/>
            </w:r>
            <w:r w:rsidRPr="00A006BF">
              <w:rPr>
                <w:rFonts w:cs="Arial"/>
              </w:rPr>
              <w:t>156:</w:t>
            </w:r>
            <w:r w:rsidR="009A7198">
              <w:rPr>
                <w:rFonts w:cs="Arial"/>
              </w:rPr>
              <w:t xml:space="preserve">   </w:t>
            </w:r>
            <w:r w:rsidR="008D6707" w:rsidRPr="009A7198">
              <w:rPr>
                <w:rFonts w:cs="Arial"/>
              </w:rPr>
              <w:t xml:space="preserve">Student’s name &amp; date of birth </w:t>
            </w:r>
            <w:r w:rsidR="00422B90" w:rsidRPr="00422B90">
              <w:rPr>
                <w:rFonts w:cs="Arial"/>
              </w:rPr>
              <w:t>AND</w:t>
            </w:r>
            <w:r w:rsidR="008D6707" w:rsidRPr="009A7198">
              <w:rPr>
                <w:rFonts w:cs="Arial"/>
              </w:rPr>
              <w:t xml:space="preserve"> residential status must be verified for a Type D student.</w:t>
            </w:r>
          </w:p>
          <w:p w14:paraId="3341C13C" w14:textId="77777777" w:rsidR="00E30CDC" w:rsidRPr="00A006BF" w:rsidRDefault="00E30CDC" w:rsidP="00A006BF">
            <w:pPr>
              <w:pBdr>
                <w:right w:val="single" w:sz="4" w:space="4" w:color="auto"/>
              </w:pBdr>
              <w:tabs>
                <w:tab w:val="left" w:pos="900"/>
                <w:tab w:val="left" w:pos="1418"/>
              </w:tabs>
              <w:spacing w:before="60" w:after="60"/>
              <w:rPr>
                <w:rFonts w:cs="Arial"/>
              </w:rPr>
            </w:pPr>
          </w:p>
          <w:p w14:paraId="7C9ED709" w14:textId="77777777" w:rsidR="00E30CDC" w:rsidRPr="00A006BF" w:rsidRDefault="00E30CDC" w:rsidP="00A006BF">
            <w:pPr>
              <w:pBdr>
                <w:right w:val="single" w:sz="4" w:space="4" w:color="auto"/>
              </w:pBdr>
              <w:tabs>
                <w:tab w:val="left" w:pos="900"/>
                <w:tab w:val="left" w:pos="1418"/>
              </w:tabs>
              <w:spacing w:before="60" w:after="60"/>
              <w:rPr>
                <w:rFonts w:cs="Arial"/>
              </w:rPr>
            </w:pPr>
            <w:r>
              <w:rPr>
                <w:rFonts w:cs="Arial"/>
              </w:rPr>
              <w:tab/>
            </w:r>
            <w:r w:rsidRPr="00A006BF">
              <w:rPr>
                <w:rFonts w:cs="Arial"/>
              </w:rPr>
              <w:t>360:</w:t>
            </w:r>
            <w:r w:rsidRPr="00A006BF">
              <w:rPr>
                <w:rFonts w:cs="Arial"/>
              </w:rPr>
              <w:tab/>
              <w:t>Proxy Date of birth cannot be used for a Type D student</w:t>
            </w:r>
          </w:p>
          <w:p w14:paraId="74AC75F8" w14:textId="77777777" w:rsidR="00E30CDC" w:rsidRPr="00A006BF" w:rsidRDefault="00E30CDC" w:rsidP="00A006BF">
            <w:pPr>
              <w:pBdr>
                <w:right w:val="single" w:sz="4" w:space="4" w:color="auto"/>
              </w:pBdr>
              <w:tabs>
                <w:tab w:val="left" w:pos="900"/>
                <w:tab w:val="left" w:pos="1418"/>
              </w:tabs>
              <w:spacing w:before="60" w:after="60"/>
              <w:rPr>
                <w:rFonts w:cs="Arial"/>
              </w:rPr>
            </w:pPr>
          </w:p>
          <w:p w14:paraId="1736951F" w14:textId="77777777" w:rsidR="00E30CDC" w:rsidRPr="00A006BF" w:rsidRDefault="00E30CDC" w:rsidP="00A006BF">
            <w:pPr>
              <w:pBdr>
                <w:right w:val="single" w:sz="4" w:space="4" w:color="auto"/>
              </w:pBdr>
              <w:tabs>
                <w:tab w:val="left" w:pos="900"/>
                <w:tab w:val="left" w:pos="1418"/>
              </w:tabs>
              <w:spacing w:before="60" w:after="60"/>
              <w:rPr>
                <w:rFonts w:cs="Arial"/>
                <w:b/>
              </w:rPr>
            </w:pPr>
            <w:r w:rsidRPr="00A006BF">
              <w:rPr>
                <w:rFonts w:cs="Arial"/>
                <w:b/>
              </w:rPr>
              <w:t>Applies To:</w:t>
            </w:r>
            <w:r>
              <w:rPr>
                <w:rFonts w:cs="Arial"/>
                <w:b/>
              </w:rPr>
              <w:tab/>
            </w:r>
            <w:r w:rsidRPr="00A006BF">
              <w:rPr>
                <w:rFonts w:cs="Arial"/>
                <w:b/>
              </w:rPr>
              <w:t>Type B and C students</w:t>
            </w:r>
          </w:p>
          <w:p w14:paraId="24037AA3" w14:textId="77777777" w:rsidR="00E30CDC" w:rsidRPr="00A006BF" w:rsidRDefault="00E30CDC" w:rsidP="00A006BF">
            <w:pPr>
              <w:pStyle w:val="Header"/>
              <w:pBdr>
                <w:right w:val="single" w:sz="4" w:space="4" w:color="auto"/>
              </w:pBdr>
              <w:tabs>
                <w:tab w:val="clear" w:pos="4153"/>
                <w:tab w:val="clear" w:pos="8306"/>
                <w:tab w:val="left" w:pos="900"/>
                <w:tab w:val="left" w:pos="1418"/>
              </w:tabs>
              <w:spacing w:before="60" w:after="60"/>
            </w:pPr>
            <w:r w:rsidRPr="00A006BF">
              <w:rPr>
                <w:rFonts w:cs="Arial"/>
                <w:b/>
              </w:rPr>
              <w:t>Warning</w:t>
            </w:r>
            <w:r>
              <w:rPr>
                <w:rFonts w:cs="Arial"/>
              </w:rPr>
              <w:tab/>
            </w:r>
            <w:r w:rsidRPr="00A006BF">
              <w:rPr>
                <w:rFonts w:cs="Arial"/>
              </w:rPr>
              <w:t>361:</w:t>
            </w:r>
            <w:r w:rsidRPr="00A006BF">
              <w:rPr>
                <w:rFonts w:cs="Arial"/>
              </w:rPr>
              <w:tab/>
              <w:t>Proxy Date of birth has been used for a Type B or C student</w:t>
            </w:r>
            <w:r w:rsidRPr="00A006BF">
              <w:rPr>
                <w:rFonts w:cs="Arial"/>
                <w:b/>
              </w:rPr>
              <w:t xml:space="preserve"> </w:t>
            </w:r>
          </w:p>
        </w:tc>
      </w:tr>
      <w:tr w:rsidR="00E30CDC" w:rsidRPr="00A006BF" w14:paraId="1F561710" w14:textId="77777777" w:rsidTr="00C33CAB">
        <w:trPr>
          <w:trHeight w:val="2803"/>
        </w:trPr>
        <w:tc>
          <w:tcPr>
            <w:tcW w:w="1980" w:type="dxa"/>
            <w:tcBorders>
              <w:top w:val="single" w:sz="12" w:space="0" w:color="auto"/>
            </w:tcBorders>
          </w:tcPr>
          <w:p w14:paraId="5DBFA1F4" w14:textId="77777777" w:rsidR="00E30CDC" w:rsidRPr="00A006BF" w:rsidRDefault="00E30CDC" w:rsidP="00A006BF">
            <w:pPr>
              <w:pStyle w:val="TableHeading"/>
              <w:spacing w:before="60" w:after="60"/>
              <w:rPr>
                <w:rFonts w:cs="Arial"/>
              </w:rPr>
            </w:pPr>
            <w:r w:rsidRPr="00A006BF">
              <w:rPr>
                <w:rFonts w:cs="Arial"/>
              </w:rPr>
              <w:lastRenderedPageBreak/>
              <w:t>Field History</w:t>
            </w:r>
          </w:p>
        </w:tc>
        <w:tc>
          <w:tcPr>
            <w:tcW w:w="7830" w:type="dxa"/>
            <w:gridSpan w:val="3"/>
            <w:tcBorders>
              <w:top w:val="single" w:sz="12" w:space="0" w:color="auto"/>
            </w:tcBorders>
          </w:tcPr>
          <w:p w14:paraId="1BB506BA" w14:textId="77777777" w:rsidR="007E1F51" w:rsidRDefault="00E30CDC" w:rsidP="00DE5098">
            <w:pPr>
              <w:numPr>
                <w:ilvl w:val="0"/>
                <w:numId w:val="14"/>
              </w:numPr>
              <w:spacing w:before="60" w:after="60"/>
              <w:ind w:left="0" w:firstLine="0"/>
              <w:rPr>
                <w:rFonts w:cs="Arial"/>
              </w:rPr>
            </w:pPr>
            <w:r w:rsidRPr="00A006BF">
              <w:rPr>
                <w:rFonts w:cs="Arial"/>
              </w:rPr>
              <w:t xml:space="preserve">2003 – The field was introduced </w:t>
            </w:r>
          </w:p>
          <w:p w14:paraId="0ACFD56E" w14:textId="77777777" w:rsidR="007E1F51" w:rsidRDefault="00E30CDC" w:rsidP="00DE5098">
            <w:pPr>
              <w:numPr>
                <w:ilvl w:val="0"/>
                <w:numId w:val="10"/>
              </w:numPr>
              <w:spacing w:before="60" w:after="60"/>
              <w:ind w:left="0" w:firstLine="0"/>
              <w:rPr>
                <w:rFonts w:cs="Arial"/>
              </w:rPr>
            </w:pPr>
            <w:r w:rsidRPr="00A006BF">
              <w:rPr>
                <w:rFonts w:cs="Arial"/>
              </w:rPr>
              <w:t>2003 – Validations 153, 154, 156, 157, 158, 159 introduced</w:t>
            </w:r>
          </w:p>
          <w:p w14:paraId="623B97DA" w14:textId="77777777" w:rsidR="007E1F51" w:rsidRDefault="00E30CDC" w:rsidP="00DE5098">
            <w:pPr>
              <w:numPr>
                <w:ilvl w:val="0"/>
                <w:numId w:val="10"/>
              </w:numPr>
              <w:spacing w:before="60" w:after="60"/>
              <w:ind w:left="0" w:firstLine="0"/>
              <w:rPr>
                <w:rFonts w:cs="Arial"/>
              </w:rPr>
            </w:pPr>
            <w:r w:rsidRPr="00A006BF">
              <w:rPr>
                <w:rFonts w:cs="Arial"/>
              </w:rPr>
              <w:t>2003 – Validations 251 to 257 introduced</w:t>
            </w:r>
          </w:p>
          <w:p w14:paraId="233D7D8F" w14:textId="77777777" w:rsidR="007E1F51" w:rsidRDefault="00E30CDC" w:rsidP="00DE5098">
            <w:pPr>
              <w:numPr>
                <w:ilvl w:val="0"/>
                <w:numId w:val="10"/>
              </w:numPr>
              <w:spacing w:before="60" w:after="60"/>
              <w:ind w:left="0" w:firstLine="0"/>
              <w:rPr>
                <w:rFonts w:cs="Arial"/>
              </w:rPr>
            </w:pPr>
            <w:r w:rsidRPr="00A006BF">
              <w:rPr>
                <w:rFonts w:cs="Arial"/>
              </w:rPr>
              <w:t>2004 – Validations 154, 159, 254 &amp; 256 tightened to apply to B, C &amp; D students</w:t>
            </w:r>
          </w:p>
          <w:p w14:paraId="090697FE" w14:textId="77777777" w:rsidR="007E1F51" w:rsidRDefault="00E30CDC" w:rsidP="00DE5098">
            <w:pPr>
              <w:numPr>
                <w:ilvl w:val="0"/>
                <w:numId w:val="10"/>
              </w:numPr>
              <w:spacing w:before="60" w:after="60"/>
              <w:ind w:left="0" w:firstLine="0"/>
              <w:rPr>
                <w:rFonts w:cs="Arial"/>
              </w:rPr>
            </w:pPr>
            <w:r w:rsidRPr="00A006BF">
              <w:rPr>
                <w:rFonts w:cs="Arial"/>
              </w:rPr>
              <w:t>2004 – Validations 158, 253, 255 &amp; 257 removed</w:t>
            </w:r>
          </w:p>
          <w:p w14:paraId="5D0191DC" w14:textId="77777777" w:rsidR="00E30CDC" w:rsidRPr="00A006BF" w:rsidRDefault="00E30CDC" w:rsidP="00DE5098">
            <w:pPr>
              <w:numPr>
                <w:ilvl w:val="0"/>
                <w:numId w:val="10"/>
              </w:numPr>
              <w:spacing w:before="60" w:after="60"/>
              <w:rPr>
                <w:rFonts w:cs="Arial"/>
              </w:rPr>
            </w:pPr>
            <w:r w:rsidRPr="00A006BF">
              <w:rPr>
                <w:rFonts w:cs="Arial"/>
              </w:rPr>
              <w:t>2004 – Validation messages 151, 152, 153, 154, 156, 159, 254, 256 and 157 amended</w:t>
            </w:r>
          </w:p>
          <w:p w14:paraId="204593AB" w14:textId="77777777" w:rsidR="007E1F51" w:rsidRDefault="00E30CDC" w:rsidP="00DE5098">
            <w:pPr>
              <w:numPr>
                <w:ilvl w:val="0"/>
                <w:numId w:val="10"/>
              </w:numPr>
              <w:spacing w:before="60" w:after="60"/>
              <w:ind w:left="0" w:firstLine="0"/>
              <w:rPr>
                <w:rFonts w:cs="Arial"/>
              </w:rPr>
            </w:pPr>
            <w:r w:rsidRPr="00A006BF">
              <w:rPr>
                <w:rFonts w:cs="Arial"/>
              </w:rPr>
              <w:t>2004 – New validations 360, 361, 382 &amp; 383</w:t>
            </w:r>
          </w:p>
          <w:p w14:paraId="283ECC6E" w14:textId="77777777" w:rsidR="007E1F51" w:rsidRDefault="00E30CDC" w:rsidP="00DE5098">
            <w:pPr>
              <w:numPr>
                <w:ilvl w:val="0"/>
                <w:numId w:val="10"/>
              </w:numPr>
              <w:spacing w:before="60" w:after="60"/>
              <w:ind w:left="0" w:firstLine="0"/>
              <w:rPr>
                <w:rFonts w:cs="Arial"/>
              </w:rPr>
            </w:pPr>
            <w:r w:rsidRPr="00A006BF">
              <w:rPr>
                <w:rFonts w:cs="Arial"/>
              </w:rPr>
              <w:t>2004 – Classification: further clarification on the reporting and validation in the SDR</w:t>
            </w:r>
          </w:p>
          <w:p w14:paraId="0C35727A" w14:textId="77777777" w:rsidR="007E1F51" w:rsidRDefault="00E30CDC" w:rsidP="00DE5098">
            <w:pPr>
              <w:numPr>
                <w:ilvl w:val="0"/>
                <w:numId w:val="10"/>
              </w:numPr>
              <w:spacing w:before="60" w:after="60"/>
              <w:ind w:left="0" w:firstLine="0"/>
              <w:rPr>
                <w:rFonts w:cs="Arial"/>
              </w:rPr>
            </w:pPr>
            <w:r w:rsidRPr="00A006BF">
              <w:rPr>
                <w:rFonts w:cs="Arial"/>
              </w:rPr>
              <w:t>2005 – Code format altered to match changes in Course Completion File layout</w:t>
            </w:r>
          </w:p>
          <w:p w14:paraId="797575FA" w14:textId="77777777" w:rsidR="007E1F51" w:rsidRDefault="00E30CDC" w:rsidP="00DE5098">
            <w:pPr>
              <w:numPr>
                <w:ilvl w:val="0"/>
                <w:numId w:val="10"/>
              </w:numPr>
              <w:spacing w:before="60" w:after="60"/>
              <w:ind w:left="0" w:firstLine="0"/>
              <w:rPr>
                <w:rFonts w:cs="Arial"/>
              </w:rPr>
            </w:pPr>
            <w:r w:rsidRPr="00A006BF">
              <w:rPr>
                <w:rFonts w:cs="Arial"/>
              </w:rPr>
              <w:t>2005 – Validation 383 removed from NSN page</w:t>
            </w:r>
          </w:p>
          <w:p w14:paraId="2A3BF8D9" w14:textId="77777777" w:rsidR="007E1F51" w:rsidRDefault="00E30CDC" w:rsidP="00DE5098">
            <w:pPr>
              <w:numPr>
                <w:ilvl w:val="0"/>
                <w:numId w:val="10"/>
              </w:numPr>
              <w:spacing w:before="60" w:after="60"/>
              <w:ind w:left="0" w:firstLine="0"/>
              <w:rPr>
                <w:rFonts w:cs="Arial"/>
              </w:rPr>
            </w:pPr>
            <w:r w:rsidRPr="00A006BF">
              <w:rPr>
                <w:rFonts w:cs="Arial"/>
              </w:rPr>
              <w:t>2007 – Following field amended in Qualification Completion File</w:t>
            </w:r>
          </w:p>
          <w:p w14:paraId="59C66E94" w14:textId="77777777" w:rsidR="007E1F51" w:rsidRDefault="00E30CDC" w:rsidP="00DE5098">
            <w:pPr>
              <w:numPr>
                <w:ilvl w:val="0"/>
                <w:numId w:val="10"/>
              </w:numPr>
              <w:spacing w:before="60" w:after="60"/>
              <w:ind w:left="0" w:firstLine="0"/>
              <w:rPr>
                <w:rFonts w:cs="Arial"/>
              </w:rPr>
            </w:pPr>
            <w:r w:rsidRPr="00A006BF">
              <w:rPr>
                <w:rFonts w:cs="Arial"/>
              </w:rPr>
              <w:t>2008 – Validation 159 changed to a Warning</w:t>
            </w:r>
          </w:p>
          <w:p w14:paraId="2C8D0420" w14:textId="77777777" w:rsidR="007E1F51" w:rsidRDefault="00E30CDC" w:rsidP="00DE5098">
            <w:pPr>
              <w:numPr>
                <w:ilvl w:val="0"/>
                <w:numId w:val="10"/>
              </w:numPr>
              <w:spacing w:before="60" w:after="60"/>
              <w:ind w:left="0" w:firstLine="0"/>
              <w:rPr>
                <w:rFonts w:cs="Arial"/>
              </w:rPr>
            </w:pPr>
            <w:r w:rsidRPr="00A006BF">
              <w:rPr>
                <w:rFonts w:cs="Arial"/>
              </w:rPr>
              <w:t>2008 – New field number and file position in Qualification Completion File</w:t>
            </w:r>
          </w:p>
          <w:p w14:paraId="38E409BB" w14:textId="77777777" w:rsidR="003E58F4" w:rsidRDefault="003E58F4" w:rsidP="00DE5098">
            <w:pPr>
              <w:numPr>
                <w:ilvl w:val="0"/>
                <w:numId w:val="10"/>
              </w:numPr>
              <w:spacing w:before="60" w:after="60"/>
              <w:ind w:left="0" w:firstLine="0"/>
              <w:rPr>
                <w:rFonts w:cs="Arial"/>
              </w:rPr>
            </w:pPr>
            <w:r>
              <w:rPr>
                <w:rFonts w:cs="Arial"/>
              </w:rPr>
              <w:t>2015 – Error description updated for validation 156</w:t>
            </w:r>
          </w:p>
        </w:tc>
      </w:tr>
    </w:tbl>
    <w:p w14:paraId="44BF8945" w14:textId="77777777" w:rsidR="00E30CDC" w:rsidRDefault="00E30CDC" w:rsidP="00E73B5C"/>
    <w:tbl>
      <w:tblPr>
        <w:tblW w:w="9900" w:type="dxa"/>
        <w:tblInd w:w="-180" w:type="dxa"/>
        <w:tblLayout w:type="fixed"/>
        <w:tblCellMar>
          <w:left w:w="0" w:type="dxa"/>
          <w:right w:w="0" w:type="dxa"/>
        </w:tblCellMar>
        <w:tblLook w:val="0000" w:firstRow="0" w:lastRow="0" w:firstColumn="0" w:lastColumn="0" w:noHBand="0" w:noVBand="0"/>
      </w:tblPr>
      <w:tblGrid>
        <w:gridCol w:w="1980"/>
        <w:gridCol w:w="20"/>
        <w:gridCol w:w="4300"/>
        <w:gridCol w:w="3600"/>
      </w:tblGrid>
      <w:tr w:rsidR="00E30CDC" w:rsidRPr="000D3FED" w14:paraId="2697AB83" w14:textId="77777777" w:rsidTr="00702A58">
        <w:tc>
          <w:tcPr>
            <w:tcW w:w="1980" w:type="dxa"/>
            <w:tcBorders>
              <w:top w:val="single" w:sz="4" w:space="0" w:color="auto"/>
              <w:bottom w:val="single" w:sz="4" w:space="0" w:color="auto"/>
            </w:tcBorders>
            <w:shd w:val="clear" w:color="auto" w:fill="CCCCCC"/>
          </w:tcPr>
          <w:p w14:paraId="0301E859" w14:textId="77777777" w:rsidR="00E30CDC" w:rsidRPr="000D3FED" w:rsidRDefault="00E30CDC" w:rsidP="00D016D3">
            <w:pPr>
              <w:pStyle w:val="Heading2"/>
            </w:pPr>
            <w:r w:rsidRPr="000D3FED">
              <w:lastRenderedPageBreak/>
              <w:br w:type="page"/>
            </w:r>
            <w:bookmarkStart w:id="519" w:name="_Toc154045462"/>
            <w:bookmarkStart w:id="520" w:name="_Toc154049260"/>
            <w:r w:rsidRPr="000D3FED">
              <w:t>Field Name</w:t>
            </w:r>
            <w:bookmarkEnd w:id="519"/>
            <w:bookmarkEnd w:id="520"/>
          </w:p>
        </w:tc>
        <w:tc>
          <w:tcPr>
            <w:tcW w:w="4320" w:type="dxa"/>
            <w:gridSpan w:val="2"/>
            <w:tcBorders>
              <w:top w:val="single" w:sz="4" w:space="0" w:color="auto"/>
              <w:bottom w:val="single" w:sz="4" w:space="0" w:color="auto"/>
            </w:tcBorders>
            <w:shd w:val="clear" w:color="auto" w:fill="CCCCCC"/>
          </w:tcPr>
          <w:p w14:paraId="7B3B4E5C" w14:textId="77777777" w:rsidR="00E30CDC" w:rsidRPr="0076262E" w:rsidRDefault="00E30CDC" w:rsidP="00D016D3">
            <w:pPr>
              <w:pStyle w:val="Heading2"/>
            </w:pPr>
            <w:bookmarkStart w:id="521" w:name="_Ref52107648"/>
            <w:bookmarkStart w:id="522" w:name="_Toc154045463"/>
            <w:bookmarkStart w:id="523" w:name="_Toc154207651"/>
            <w:bookmarkStart w:id="524" w:name="_Ref204484225"/>
            <w:bookmarkStart w:id="525" w:name="_Ref204485131"/>
            <w:bookmarkStart w:id="526" w:name="_Ref204487748"/>
            <w:bookmarkStart w:id="527" w:name="FOREIGN_FEE"/>
            <w:r w:rsidRPr="0076262E">
              <w:t>FOREIGN</w:t>
            </w:r>
            <w:r>
              <w:t>_</w:t>
            </w:r>
            <w:r w:rsidRPr="0076262E">
              <w:t>FEE</w:t>
            </w:r>
            <w:bookmarkEnd w:id="521"/>
            <w:bookmarkEnd w:id="522"/>
            <w:bookmarkEnd w:id="523"/>
            <w:bookmarkEnd w:id="524"/>
            <w:bookmarkEnd w:id="525"/>
            <w:bookmarkEnd w:id="526"/>
            <w:r w:rsidRPr="0076262E">
              <w:t xml:space="preserve"> </w:t>
            </w:r>
            <w:bookmarkEnd w:id="527"/>
          </w:p>
        </w:tc>
        <w:tc>
          <w:tcPr>
            <w:tcW w:w="3600" w:type="dxa"/>
            <w:tcBorders>
              <w:top w:val="single" w:sz="4" w:space="0" w:color="auto"/>
              <w:bottom w:val="single" w:sz="4" w:space="0" w:color="auto"/>
            </w:tcBorders>
            <w:shd w:val="clear" w:color="auto" w:fill="CCCCCC"/>
          </w:tcPr>
          <w:p w14:paraId="2D3A09D3" w14:textId="77777777" w:rsidR="00E30CDC" w:rsidRPr="000D3FED" w:rsidRDefault="00E30CDC" w:rsidP="00D016D3">
            <w:pPr>
              <w:pStyle w:val="Heading2"/>
              <w:rPr>
                <w:szCs w:val="28"/>
              </w:rPr>
            </w:pPr>
            <w:bookmarkStart w:id="528" w:name="_Toc154045464"/>
            <w:bookmarkStart w:id="529" w:name="_Toc154049261"/>
            <w:r>
              <w:t xml:space="preserve">Field Number </w:t>
            </w:r>
            <w:r w:rsidRPr="00690D7A">
              <w:t>1.20 or 3.15</w:t>
            </w:r>
            <w:bookmarkEnd w:id="528"/>
            <w:bookmarkEnd w:id="529"/>
          </w:p>
        </w:tc>
      </w:tr>
      <w:tr w:rsidR="00E30CDC" w:rsidRPr="00B314E7" w14:paraId="227D2E66" w14:textId="77777777" w:rsidTr="00702A58">
        <w:tc>
          <w:tcPr>
            <w:tcW w:w="1980" w:type="dxa"/>
            <w:tcBorders>
              <w:top w:val="single" w:sz="4" w:space="0" w:color="auto"/>
            </w:tcBorders>
          </w:tcPr>
          <w:p w14:paraId="239B7B7C" w14:textId="77777777" w:rsidR="00E30CDC" w:rsidRPr="00B314E7" w:rsidRDefault="00E30CDC" w:rsidP="00B314E7">
            <w:pPr>
              <w:pStyle w:val="TableHeading"/>
              <w:spacing w:before="60" w:after="60"/>
              <w:rPr>
                <w:rFonts w:cs="Arial"/>
              </w:rPr>
            </w:pPr>
            <w:bookmarkStart w:id="530" w:name="_Toc154045465"/>
            <w:bookmarkStart w:id="531" w:name="_Toc154049262"/>
            <w:r w:rsidRPr="00B314E7">
              <w:rPr>
                <w:rFonts w:cs="Arial"/>
              </w:rPr>
              <w:t>Field Title</w:t>
            </w:r>
            <w:bookmarkEnd w:id="530"/>
            <w:bookmarkEnd w:id="531"/>
          </w:p>
        </w:tc>
        <w:tc>
          <w:tcPr>
            <w:tcW w:w="7920" w:type="dxa"/>
            <w:gridSpan w:val="3"/>
            <w:tcBorders>
              <w:top w:val="single" w:sz="4" w:space="0" w:color="auto"/>
            </w:tcBorders>
          </w:tcPr>
          <w:p w14:paraId="1EDD150C" w14:textId="77777777" w:rsidR="00E30CDC" w:rsidRPr="00B314E7" w:rsidRDefault="00E30CDC" w:rsidP="002F21F0">
            <w:pPr>
              <w:spacing w:before="60" w:after="60"/>
              <w:rPr>
                <w:rFonts w:cs="Arial"/>
              </w:rPr>
            </w:pPr>
            <w:r w:rsidRPr="00B314E7">
              <w:rPr>
                <w:rFonts w:cs="Arial"/>
              </w:rPr>
              <w:t xml:space="preserve">Tuition fee paid by </w:t>
            </w:r>
            <w:r>
              <w:rPr>
                <w:rFonts w:cs="Arial"/>
              </w:rPr>
              <w:t>international</w:t>
            </w:r>
            <w:r w:rsidRPr="00B314E7">
              <w:rPr>
                <w:rFonts w:cs="Arial"/>
              </w:rPr>
              <w:t xml:space="preserve"> fee-paying student ($ New Zealand excluding GST)</w:t>
            </w:r>
          </w:p>
        </w:tc>
      </w:tr>
      <w:tr w:rsidR="00E30CDC" w:rsidRPr="00B314E7" w14:paraId="662A7D45" w14:textId="77777777" w:rsidTr="00702A58">
        <w:tc>
          <w:tcPr>
            <w:tcW w:w="1980" w:type="dxa"/>
          </w:tcPr>
          <w:p w14:paraId="3769CC02" w14:textId="77777777" w:rsidR="00E30CDC" w:rsidRPr="00B314E7" w:rsidRDefault="00E30CDC" w:rsidP="00B314E7">
            <w:pPr>
              <w:pStyle w:val="TableHeading"/>
              <w:spacing w:before="60" w:after="60"/>
              <w:rPr>
                <w:rFonts w:cs="Arial"/>
              </w:rPr>
            </w:pPr>
            <w:bookmarkStart w:id="532" w:name="_Toc154045466"/>
            <w:bookmarkStart w:id="533" w:name="_Toc154049263"/>
            <w:r w:rsidRPr="00B314E7">
              <w:rPr>
                <w:rFonts w:cs="Arial"/>
              </w:rPr>
              <w:t>Description</w:t>
            </w:r>
            <w:bookmarkEnd w:id="532"/>
            <w:bookmarkEnd w:id="533"/>
          </w:p>
        </w:tc>
        <w:tc>
          <w:tcPr>
            <w:tcW w:w="7920" w:type="dxa"/>
            <w:gridSpan w:val="3"/>
          </w:tcPr>
          <w:p w14:paraId="70C4311B" w14:textId="77777777" w:rsidR="00E30CDC" w:rsidRPr="00B314E7" w:rsidRDefault="00E30CDC" w:rsidP="00B314E7">
            <w:pPr>
              <w:spacing w:before="60" w:after="60"/>
              <w:rPr>
                <w:rFonts w:cs="Arial"/>
              </w:rPr>
            </w:pPr>
            <w:r w:rsidRPr="00B314E7">
              <w:rPr>
                <w:rFonts w:cs="Arial"/>
              </w:rPr>
              <w:t xml:space="preserve">For the purposes of the Export Education Levy and the Code of Practice for the Pastoral Care of International Students; ‘international student’ is defined as any student that is not a ‘domestic student’. For a definition of ‘domestic student’ see the TEC’s funding information </w:t>
            </w:r>
            <w:hyperlink r:id="rId48" w:history="1">
              <w:r w:rsidR="00755CE7" w:rsidRPr="00B129CD">
                <w:rPr>
                  <w:rStyle w:val="Hyperlink"/>
                </w:rPr>
                <w:t>https://www.tec.govt.nz/funding/funding-and-performance/funding/fund-finder/student-achievement-component-provision-at-level-3-and-above-on-the-nzqf-fund/eligibility/</w:t>
              </w:r>
            </w:hyperlink>
            <w:r w:rsidR="00C8467E">
              <w:t xml:space="preserve"> </w:t>
            </w:r>
            <w:r w:rsidR="005B7D5E">
              <w:rPr>
                <w:rFonts w:cs="Arial"/>
              </w:rPr>
              <w:t xml:space="preserve"> </w:t>
            </w:r>
          </w:p>
          <w:p w14:paraId="319CC47B" w14:textId="77777777" w:rsidR="00E30CDC" w:rsidRPr="00B314E7" w:rsidRDefault="00E30CDC" w:rsidP="00B314E7">
            <w:pPr>
              <w:spacing w:before="60" w:after="60"/>
              <w:rPr>
                <w:rFonts w:cs="Arial"/>
              </w:rPr>
            </w:pPr>
            <w:r w:rsidRPr="00B314E7">
              <w:rPr>
                <w:rFonts w:cs="Arial"/>
              </w:rPr>
              <w:t>The tuition fee charged to an international student should always exceed the tuition fee charged to a domestic student.  The foreign tuition fee in addition to all the normal domestic tuition costs must also include the costs of sale such as agents’ fees and marketing costs as well as recovering the cost of the Export Education Levy. Additional compulsory course costs are not included in the tuition fee.  This must be recorded in $ New Zealand (excluding GST).</w:t>
            </w:r>
          </w:p>
        </w:tc>
      </w:tr>
      <w:tr w:rsidR="00E30CDC" w:rsidRPr="00B314E7" w14:paraId="11B77C40" w14:textId="77777777" w:rsidTr="00702A58">
        <w:tc>
          <w:tcPr>
            <w:tcW w:w="1980" w:type="dxa"/>
          </w:tcPr>
          <w:p w14:paraId="0714B110" w14:textId="77777777" w:rsidR="00E30CDC" w:rsidRPr="00B314E7" w:rsidRDefault="00E30CDC" w:rsidP="00B314E7">
            <w:pPr>
              <w:pStyle w:val="TableHeading"/>
              <w:spacing w:before="60" w:after="60"/>
              <w:rPr>
                <w:rFonts w:cs="Arial"/>
              </w:rPr>
            </w:pPr>
            <w:bookmarkStart w:id="534" w:name="_Toc154045467"/>
            <w:bookmarkStart w:id="535" w:name="_Toc154049264"/>
            <w:r w:rsidRPr="00B314E7">
              <w:rPr>
                <w:rFonts w:cs="Arial"/>
              </w:rPr>
              <w:t>Reason for Field</w:t>
            </w:r>
            <w:bookmarkEnd w:id="534"/>
            <w:bookmarkEnd w:id="535"/>
          </w:p>
        </w:tc>
        <w:tc>
          <w:tcPr>
            <w:tcW w:w="7920" w:type="dxa"/>
            <w:gridSpan w:val="3"/>
          </w:tcPr>
          <w:p w14:paraId="3FD962FE" w14:textId="77777777" w:rsidR="00E30CDC" w:rsidRPr="00B314E7" w:rsidRDefault="00E30CDC" w:rsidP="00B314E7">
            <w:pPr>
              <w:spacing w:before="60" w:after="60"/>
              <w:rPr>
                <w:rFonts w:cs="Arial"/>
              </w:rPr>
            </w:pPr>
            <w:r w:rsidRPr="00B314E7">
              <w:rPr>
                <w:rFonts w:cs="Arial"/>
              </w:rPr>
              <w:t xml:space="preserve">This field is used to calculate the Export Education Levy.  The Tuition fee must be reported on either the Student File or the Course Register File, </w:t>
            </w:r>
            <w:r w:rsidRPr="00B314E7">
              <w:rPr>
                <w:rFonts w:cs="Arial"/>
                <w:b/>
              </w:rPr>
              <w:t>but not on both</w:t>
            </w:r>
            <w:r w:rsidRPr="00B314E7">
              <w:rPr>
                <w:rFonts w:cs="Arial"/>
              </w:rPr>
              <w:t>.</w:t>
            </w:r>
          </w:p>
        </w:tc>
      </w:tr>
      <w:tr w:rsidR="00E30CDC" w:rsidRPr="00C90E1D" w14:paraId="053F3386" w14:textId="77777777" w:rsidTr="00702A58">
        <w:trPr>
          <w:trHeight w:val="3731"/>
        </w:trPr>
        <w:tc>
          <w:tcPr>
            <w:tcW w:w="2000" w:type="dxa"/>
            <w:gridSpan w:val="2"/>
          </w:tcPr>
          <w:p w14:paraId="47264BC9" w14:textId="77777777" w:rsidR="00E30CDC" w:rsidRPr="00C90E1D" w:rsidRDefault="00E30CDC" w:rsidP="002C0FE8">
            <w:pPr>
              <w:pStyle w:val="TableHeading"/>
              <w:rPr>
                <w:rFonts w:cs="Arial"/>
              </w:rPr>
            </w:pPr>
            <w:r w:rsidRPr="00C90E1D">
              <w:rPr>
                <w:rFonts w:cs="Arial"/>
              </w:rPr>
              <w:t>Field Specifications</w:t>
            </w:r>
          </w:p>
        </w:tc>
        <w:tc>
          <w:tcPr>
            <w:tcW w:w="7900" w:type="dxa"/>
            <w:gridSpan w:val="2"/>
          </w:tcPr>
          <w:p w14:paraId="23364220" w14:textId="77777777" w:rsidR="00E30CDC" w:rsidRPr="00EE1B33" w:rsidRDefault="00E30CDC" w:rsidP="002C0FE8">
            <w:pPr>
              <w:rPr>
                <w:rFonts w:cs="Arial"/>
                <w:sz w:val="6"/>
                <w:lang w:val="en-GB"/>
              </w:rPr>
            </w:pPr>
          </w:p>
          <w:tbl>
            <w:tblPr>
              <w:tblW w:w="5650" w:type="dxa"/>
              <w:tblLayout w:type="fixed"/>
              <w:tblLook w:val="01E0" w:firstRow="1" w:lastRow="1" w:firstColumn="1" w:lastColumn="1" w:noHBand="0" w:noVBand="0"/>
            </w:tblPr>
            <w:tblGrid>
              <w:gridCol w:w="1775"/>
              <w:gridCol w:w="1985"/>
              <w:gridCol w:w="1890"/>
            </w:tblGrid>
            <w:tr w:rsidR="00E30CDC" w:rsidRPr="00CD0393" w14:paraId="45AA6EAD" w14:textId="77777777" w:rsidTr="00B314E7">
              <w:tc>
                <w:tcPr>
                  <w:tcW w:w="1775" w:type="dxa"/>
                  <w:tcBorders>
                    <w:bottom w:val="single" w:sz="4" w:space="0" w:color="auto"/>
                  </w:tcBorders>
                </w:tcPr>
                <w:p w14:paraId="739392E0" w14:textId="77777777" w:rsidR="00E30CDC" w:rsidRPr="00CD0393" w:rsidRDefault="00E30CDC" w:rsidP="002C0FE8">
                  <w:pPr>
                    <w:pStyle w:val="5tab"/>
                    <w:spacing w:before="50" w:after="50" w:line="240" w:lineRule="atLeast"/>
                    <w:jc w:val="both"/>
                    <w:rPr>
                      <w:rFonts w:cs="Arial"/>
                      <w:b/>
                      <w:lang w:val="en-GB"/>
                    </w:rPr>
                  </w:pPr>
                  <w:r w:rsidRPr="00CD0393">
                    <w:rPr>
                      <w:rFonts w:cs="Arial"/>
                      <w:b/>
                      <w:lang w:val="en-GB"/>
                    </w:rPr>
                    <w:t>File</w:t>
                  </w:r>
                </w:p>
              </w:tc>
              <w:tc>
                <w:tcPr>
                  <w:tcW w:w="1985" w:type="dxa"/>
                  <w:tcBorders>
                    <w:bottom w:val="single" w:sz="4" w:space="0" w:color="auto"/>
                  </w:tcBorders>
                </w:tcPr>
                <w:p w14:paraId="7F767FA0" w14:textId="77777777" w:rsidR="00E30CDC" w:rsidRPr="00CD0393" w:rsidRDefault="00E30CDC" w:rsidP="002C0FE8">
                  <w:pPr>
                    <w:pStyle w:val="5tab"/>
                    <w:spacing w:before="50" w:after="50" w:line="240" w:lineRule="atLeast"/>
                    <w:jc w:val="both"/>
                    <w:rPr>
                      <w:rFonts w:cs="Arial"/>
                      <w:lang w:val="en-GB"/>
                    </w:rPr>
                  </w:pPr>
                  <w:r w:rsidRPr="00CD0393">
                    <w:rPr>
                      <w:rFonts w:cs="Arial"/>
                      <w:lang w:val="en-GB"/>
                    </w:rPr>
                    <w:t>Student</w:t>
                  </w:r>
                </w:p>
              </w:tc>
              <w:tc>
                <w:tcPr>
                  <w:tcW w:w="1890" w:type="dxa"/>
                  <w:tcBorders>
                    <w:bottom w:val="single" w:sz="4" w:space="0" w:color="auto"/>
                  </w:tcBorders>
                </w:tcPr>
                <w:p w14:paraId="000B1ED5" w14:textId="77777777" w:rsidR="00E30CDC" w:rsidRPr="00CD0393" w:rsidRDefault="00E30CDC" w:rsidP="002C0FE8">
                  <w:pPr>
                    <w:pStyle w:val="5tab"/>
                    <w:spacing w:before="50" w:after="50" w:line="240" w:lineRule="atLeast"/>
                    <w:jc w:val="both"/>
                    <w:rPr>
                      <w:rFonts w:cs="Arial"/>
                      <w:lang w:val="en-GB"/>
                    </w:rPr>
                  </w:pPr>
                  <w:r w:rsidRPr="00CD0393">
                    <w:rPr>
                      <w:rFonts w:cs="Arial"/>
                      <w:lang w:val="en-GB"/>
                    </w:rPr>
                    <w:t>Course</w:t>
                  </w:r>
                  <w:r w:rsidRPr="00CD0393">
                    <w:rPr>
                      <w:rFonts w:cs="Arial"/>
                      <w:lang w:val="en-GB"/>
                    </w:rPr>
                    <w:br/>
                    <w:t>Completion</w:t>
                  </w:r>
                </w:p>
              </w:tc>
            </w:tr>
            <w:tr w:rsidR="00E30CDC" w:rsidRPr="00CD0393" w14:paraId="68F5255E" w14:textId="77777777" w:rsidTr="00B314E7">
              <w:tc>
                <w:tcPr>
                  <w:tcW w:w="1775" w:type="dxa"/>
                  <w:tcBorders>
                    <w:top w:val="single" w:sz="4" w:space="0" w:color="auto"/>
                  </w:tcBorders>
                </w:tcPr>
                <w:p w14:paraId="3664BD83" w14:textId="77777777" w:rsidR="00E30CDC" w:rsidRPr="00CD0393" w:rsidRDefault="00E30CDC" w:rsidP="002C0FE8">
                  <w:pPr>
                    <w:pStyle w:val="5tab"/>
                    <w:spacing w:before="50" w:after="50" w:line="240" w:lineRule="atLeast"/>
                    <w:jc w:val="both"/>
                    <w:rPr>
                      <w:rFonts w:cs="Arial"/>
                      <w:lang w:val="en-GB"/>
                    </w:rPr>
                  </w:pPr>
                  <w:r w:rsidRPr="00CD0393">
                    <w:rPr>
                      <w:rFonts w:cs="Arial"/>
                      <w:lang w:val="en-GB"/>
                    </w:rPr>
                    <w:t>Length</w:t>
                  </w:r>
                </w:p>
              </w:tc>
              <w:tc>
                <w:tcPr>
                  <w:tcW w:w="1985" w:type="dxa"/>
                  <w:tcBorders>
                    <w:top w:val="single" w:sz="4" w:space="0" w:color="auto"/>
                  </w:tcBorders>
                </w:tcPr>
                <w:p w14:paraId="51C729D3" w14:textId="77777777" w:rsidR="00E30CDC" w:rsidRPr="00CD0393" w:rsidRDefault="00E30CDC" w:rsidP="002C0FE8">
                  <w:pPr>
                    <w:pStyle w:val="5tab"/>
                    <w:spacing w:before="50" w:after="50" w:line="240" w:lineRule="atLeast"/>
                    <w:jc w:val="both"/>
                    <w:rPr>
                      <w:rFonts w:cs="Arial"/>
                      <w:lang w:val="en-GB"/>
                    </w:rPr>
                  </w:pPr>
                  <w:r>
                    <w:rPr>
                      <w:rFonts w:cs="Arial"/>
                      <w:lang w:val="en-GB"/>
                    </w:rPr>
                    <w:t>5</w:t>
                  </w:r>
                </w:p>
              </w:tc>
              <w:tc>
                <w:tcPr>
                  <w:tcW w:w="1890" w:type="dxa"/>
                  <w:tcBorders>
                    <w:top w:val="single" w:sz="4" w:space="0" w:color="auto"/>
                  </w:tcBorders>
                </w:tcPr>
                <w:p w14:paraId="609C5852" w14:textId="77777777" w:rsidR="00E30CDC" w:rsidRPr="00CD0393" w:rsidRDefault="00E30CDC" w:rsidP="002C0FE8">
                  <w:pPr>
                    <w:pStyle w:val="5tab"/>
                    <w:spacing w:before="50" w:after="50" w:line="240" w:lineRule="atLeast"/>
                    <w:jc w:val="both"/>
                    <w:rPr>
                      <w:rFonts w:cs="Arial"/>
                      <w:lang w:val="en-GB"/>
                    </w:rPr>
                  </w:pPr>
                  <w:r>
                    <w:rPr>
                      <w:rFonts w:cs="Arial"/>
                      <w:lang w:val="en-GB"/>
                    </w:rPr>
                    <w:t>5</w:t>
                  </w:r>
                </w:p>
              </w:tc>
            </w:tr>
            <w:tr w:rsidR="00E30CDC" w:rsidRPr="00CD0393" w14:paraId="28DB0243" w14:textId="77777777" w:rsidTr="00B314E7">
              <w:tc>
                <w:tcPr>
                  <w:tcW w:w="1775" w:type="dxa"/>
                </w:tcPr>
                <w:p w14:paraId="1FA7705A" w14:textId="77777777" w:rsidR="00E30CDC" w:rsidRPr="00CD0393" w:rsidRDefault="00E30CDC" w:rsidP="002C0FE8">
                  <w:pPr>
                    <w:pStyle w:val="5tab"/>
                    <w:spacing w:before="50" w:after="50" w:line="240" w:lineRule="atLeast"/>
                    <w:jc w:val="both"/>
                    <w:rPr>
                      <w:rFonts w:cs="Arial"/>
                      <w:lang w:val="en-GB"/>
                    </w:rPr>
                  </w:pPr>
                  <w:r w:rsidRPr="00CD0393">
                    <w:rPr>
                      <w:rFonts w:cs="Arial"/>
                      <w:lang w:val="en-GB"/>
                    </w:rPr>
                    <w:t>Type</w:t>
                  </w:r>
                </w:p>
              </w:tc>
              <w:tc>
                <w:tcPr>
                  <w:tcW w:w="1985" w:type="dxa"/>
                </w:tcPr>
                <w:p w14:paraId="758DE111" w14:textId="77777777" w:rsidR="00E30CDC" w:rsidRPr="00CD0393" w:rsidRDefault="00E30CDC" w:rsidP="002C0FE8">
                  <w:pPr>
                    <w:pStyle w:val="5tab"/>
                    <w:spacing w:before="50" w:after="50" w:line="240" w:lineRule="atLeast"/>
                    <w:jc w:val="both"/>
                    <w:rPr>
                      <w:rFonts w:cs="Arial"/>
                      <w:lang w:val="en-GB"/>
                    </w:rPr>
                  </w:pPr>
                  <w:r w:rsidRPr="00CD0393">
                    <w:rPr>
                      <w:rFonts w:cs="Arial"/>
                      <w:lang w:val="en-GB"/>
                    </w:rPr>
                    <w:t>Numeric</w:t>
                  </w:r>
                </w:p>
              </w:tc>
              <w:tc>
                <w:tcPr>
                  <w:tcW w:w="1890" w:type="dxa"/>
                </w:tcPr>
                <w:p w14:paraId="5F00481A" w14:textId="77777777" w:rsidR="00E30CDC" w:rsidRPr="00CD0393" w:rsidRDefault="00E30CDC" w:rsidP="002C0FE8">
                  <w:pPr>
                    <w:pStyle w:val="5tab"/>
                    <w:spacing w:before="50" w:after="50" w:line="240" w:lineRule="atLeast"/>
                    <w:jc w:val="both"/>
                    <w:rPr>
                      <w:rFonts w:cs="Arial"/>
                      <w:lang w:val="en-GB"/>
                    </w:rPr>
                  </w:pPr>
                  <w:r w:rsidRPr="00CD0393">
                    <w:rPr>
                      <w:rFonts w:cs="Arial"/>
                      <w:lang w:val="en-GB"/>
                    </w:rPr>
                    <w:t>Numeric</w:t>
                  </w:r>
                </w:p>
              </w:tc>
            </w:tr>
            <w:tr w:rsidR="00E30CDC" w:rsidRPr="00CD0393" w14:paraId="45EB3D01" w14:textId="77777777" w:rsidTr="00B314E7">
              <w:tc>
                <w:tcPr>
                  <w:tcW w:w="1775" w:type="dxa"/>
                </w:tcPr>
                <w:p w14:paraId="74F27EA2" w14:textId="77777777" w:rsidR="00E30CDC" w:rsidRPr="00CD0393" w:rsidRDefault="00E30CDC" w:rsidP="002C0FE8">
                  <w:pPr>
                    <w:pStyle w:val="5tab"/>
                    <w:spacing w:before="50" w:after="50" w:line="240" w:lineRule="atLeast"/>
                    <w:jc w:val="both"/>
                    <w:rPr>
                      <w:rFonts w:cs="Arial"/>
                      <w:lang w:val="en-GB"/>
                    </w:rPr>
                  </w:pPr>
                  <w:r w:rsidRPr="00CD0393">
                    <w:rPr>
                      <w:rFonts w:cs="Arial"/>
                      <w:lang w:val="en-GB"/>
                    </w:rPr>
                    <w:t>Justification</w:t>
                  </w:r>
                </w:p>
              </w:tc>
              <w:tc>
                <w:tcPr>
                  <w:tcW w:w="1985" w:type="dxa"/>
                </w:tcPr>
                <w:p w14:paraId="15F0F2D5" w14:textId="77777777" w:rsidR="00E30CDC" w:rsidRPr="00CD0393" w:rsidRDefault="00E30CDC" w:rsidP="002C0FE8">
                  <w:pPr>
                    <w:pStyle w:val="5tab"/>
                    <w:spacing w:before="50" w:after="50" w:line="240" w:lineRule="atLeast"/>
                    <w:jc w:val="both"/>
                    <w:rPr>
                      <w:rFonts w:cs="Arial"/>
                      <w:lang w:val="en-GB"/>
                    </w:rPr>
                  </w:pPr>
                  <w:r w:rsidRPr="00CD0393">
                    <w:rPr>
                      <w:rFonts w:cs="Arial"/>
                      <w:lang w:val="en-GB"/>
                    </w:rPr>
                    <w:t>Right</w:t>
                  </w:r>
                </w:p>
              </w:tc>
              <w:tc>
                <w:tcPr>
                  <w:tcW w:w="1890" w:type="dxa"/>
                </w:tcPr>
                <w:p w14:paraId="57A09118" w14:textId="77777777" w:rsidR="00E30CDC" w:rsidRPr="00CD0393" w:rsidRDefault="00E30CDC" w:rsidP="002C0FE8">
                  <w:pPr>
                    <w:pStyle w:val="5tab"/>
                    <w:spacing w:before="50" w:after="50" w:line="240" w:lineRule="atLeast"/>
                    <w:jc w:val="both"/>
                    <w:rPr>
                      <w:rFonts w:cs="Arial"/>
                      <w:lang w:val="en-GB"/>
                    </w:rPr>
                  </w:pPr>
                  <w:r w:rsidRPr="00CD0393">
                    <w:rPr>
                      <w:rFonts w:cs="Arial"/>
                      <w:lang w:val="en-GB"/>
                    </w:rPr>
                    <w:t>Right</w:t>
                  </w:r>
                </w:p>
              </w:tc>
            </w:tr>
            <w:tr w:rsidR="00E30CDC" w:rsidRPr="00CD0393" w14:paraId="1D4BFB47" w14:textId="77777777" w:rsidTr="00B314E7">
              <w:tc>
                <w:tcPr>
                  <w:tcW w:w="1775" w:type="dxa"/>
                </w:tcPr>
                <w:p w14:paraId="6C902FCB" w14:textId="77777777" w:rsidR="00E30CDC" w:rsidRPr="00CD0393" w:rsidRDefault="00E30CDC" w:rsidP="002C0FE8">
                  <w:pPr>
                    <w:pStyle w:val="5tab"/>
                    <w:spacing w:before="50" w:after="50" w:line="240" w:lineRule="atLeast"/>
                    <w:jc w:val="both"/>
                    <w:rPr>
                      <w:rFonts w:cs="Arial"/>
                      <w:lang w:val="en-GB"/>
                    </w:rPr>
                  </w:pPr>
                  <w:r w:rsidRPr="00CD0393">
                    <w:rPr>
                      <w:rFonts w:cs="Arial"/>
                      <w:lang w:val="en-GB"/>
                    </w:rPr>
                    <w:t>Fill Character</w:t>
                  </w:r>
                </w:p>
              </w:tc>
              <w:tc>
                <w:tcPr>
                  <w:tcW w:w="1985" w:type="dxa"/>
                </w:tcPr>
                <w:p w14:paraId="7286762E" w14:textId="77777777" w:rsidR="00E30CDC" w:rsidRPr="00CD0393" w:rsidRDefault="00E30CDC" w:rsidP="002C0FE8">
                  <w:pPr>
                    <w:pStyle w:val="5tab"/>
                    <w:spacing w:before="50" w:after="50" w:line="240" w:lineRule="atLeast"/>
                    <w:jc w:val="both"/>
                    <w:rPr>
                      <w:rFonts w:cs="Arial"/>
                      <w:lang w:val="en-GB"/>
                    </w:rPr>
                  </w:pPr>
                  <w:r w:rsidRPr="00CD0393">
                    <w:rPr>
                      <w:rFonts w:cs="Arial"/>
                      <w:lang w:val="en-GB"/>
                    </w:rPr>
                    <w:t>Blank</w:t>
                  </w:r>
                </w:p>
              </w:tc>
              <w:tc>
                <w:tcPr>
                  <w:tcW w:w="1890" w:type="dxa"/>
                </w:tcPr>
                <w:p w14:paraId="2B70B13B" w14:textId="77777777" w:rsidR="00E30CDC" w:rsidRPr="00CD0393" w:rsidRDefault="00E30CDC" w:rsidP="002C0FE8">
                  <w:pPr>
                    <w:pStyle w:val="5tab"/>
                    <w:spacing w:before="50" w:after="50" w:line="240" w:lineRule="atLeast"/>
                    <w:jc w:val="both"/>
                    <w:rPr>
                      <w:rFonts w:cs="Arial"/>
                      <w:lang w:val="en-GB"/>
                    </w:rPr>
                  </w:pPr>
                  <w:r w:rsidRPr="00CD0393">
                    <w:rPr>
                      <w:rFonts w:cs="Arial"/>
                      <w:lang w:val="en-GB"/>
                    </w:rPr>
                    <w:t>Blank</w:t>
                  </w:r>
                </w:p>
              </w:tc>
            </w:tr>
            <w:tr w:rsidR="00E30CDC" w:rsidRPr="00CD0393" w14:paraId="114B6917" w14:textId="77777777" w:rsidTr="00B314E7">
              <w:tc>
                <w:tcPr>
                  <w:tcW w:w="1775" w:type="dxa"/>
                </w:tcPr>
                <w:p w14:paraId="06F39A47" w14:textId="77777777" w:rsidR="00E30CDC" w:rsidRPr="00CD0393" w:rsidRDefault="00E30CDC" w:rsidP="002C0FE8">
                  <w:pPr>
                    <w:pStyle w:val="5tab"/>
                    <w:spacing w:before="50" w:after="50" w:line="240" w:lineRule="atLeast"/>
                    <w:jc w:val="both"/>
                    <w:rPr>
                      <w:rFonts w:cs="Arial"/>
                      <w:lang w:val="en-GB"/>
                    </w:rPr>
                  </w:pPr>
                  <w:r w:rsidRPr="00CD0393">
                    <w:rPr>
                      <w:rFonts w:cs="Arial"/>
                      <w:lang w:val="en-GB"/>
                    </w:rPr>
                    <w:t>Record Position</w:t>
                  </w:r>
                </w:p>
              </w:tc>
              <w:tc>
                <w:tcPr>
                  <w:tcW w:w="1985" w:type="dxa"/>
                </w:tcPr>
                <w:p w14:paraId="4A725435" w14:textId="77777777" w:rsidR="00E30CDC" w:rsidRPr="00CD0393" w:rsidRDefault="00E30CDC" w:rsidP="002C0FE8">
                  <w:pPr>
                    <w:pStyle w:val="5tab"/>
                    <w:spacing w:before="50" w:after="50" w:line="240" w:lineRule="atLeast"/>
                    <w:jc w:val="both"/>
                    <w:rPr>
                      <w:rFonts w:cs="Arial"/>
                      <w:lang w:val="en-GB"/>
                    </w:rPr>
                  </w:pPr>
                  <w:r>
                    <w:rPr>
                      <w:rFonts w:cs="Arial"/>
                      <w:lang w:val="en-GB"/>
                    </w:rPr>
                    <w:t>90-94</w:t>
                  </w:r>
                </w:p>
              </w:tc>
              <w:tc>
                <w:tcPr>
                  <w:tcW w:w="1890" w:type="dxa"/>
                </w:tcPr>
                <w:p w14:paraId="1F155ADC" w14:textId="77777777" w:rsidR="00E30CDC" w:rsidRPr="00CD0393" w:rsidRDefault="00E30CDC" w:rsidP="002C0FE8">
                  <w:pPr>
                    <w:pStyle w:val="5tab"/>
                    <w:spacing w:before="50" w:after="50" w:line="240" w:lineRule="atLeast"/>
                    <w:jc w:val="both"/>
                    <w:rPr>
                      <w:rFonts w:cs="Arial"/>
                      <w:lang w:val="en-GB"/>
                    </w:rPr>
                  </w:pPr>
                  <w:r>
                    <w:rPr>
                      <w:rFonts w:cs="Arial"/>
                      <w:lang w:val="en-GB"/>
                    </w:rPr>
                    <w:t>137-141</w:t>
                  </w:r>
                </w:p>
              </w:tc>
            </w:tr>
            <w:tr w:rsidR="00E30CDC" w:rsidRPr="00CD0393" w14:paraId="0B32D68A" w14:textId="77777777" w:rsidTr="00B314E7">
              <w:tc>
                <w:tcPr>
                  <w:tcW w:w="1775" w:type="dxa"/>
                </w:tcPr>
                <w:p w14:paraId="150B4F8E" w14:textId="77777777" w:rsidR="00E30CDC" w:rsidRPr="00CD0393" w:rsidRDefault="00E30CDC" w:rsidP="002C0FE8">
                  <w:pPr>
                    <w:pStyle w:val="5tab"/>
                    <w:spacing w:before="50" w:after="50" w:line="240" w:lineRule="atLeast"/>
                    <w:jc w:val="both"/>
                    <w:rPr>
                      <w:rFonts w:cs="Arial"/>
                      <w:lang w:val="en-GB"/>
                    </w:rPr>
                  </w:pPr>
                  <w:r w:rsidRPr="00CD0393">
                    <w:rPr>
                      <w:rFonts w:cs="Arial"/>
                      <w:lang w:val="en-GB"/>
                    </w:rPr>
                    <w:t>Type of Students</w:t>
                  </w:r>
                </w:p>
              </w:tc>
              <w:tc>
                <w:tcPr>
                  <w:tcW w:w="1985" w:type="dxa"/>
                </w:tcPr>
                <w:p w14:paraId="6DF7B6E7" w14:textId="77777777" w:rsidR="00E30CDC" w:rsidRPr="00CD0393" w:rsidRDefault="00E30CDC" w:rsidP="002C0FE8">
                  <w:pPr>
                    <w:pStyle w:val="5tab"/>
                    <w:spacing w:before="50" w:after="50" w:line="240" w:lineRule="atLeast"/>
                    <w:jc w:val="both"/>
                    <w:rPr>
                      <w:rFonts w:cs="Arial"/>
                      <w:lang w:val="en-GB"/>
                    </w:rPr>
                  </w:pPr>
                  <w:r w:rsidRPr="00CD0393">
                    <w:rPr>
                      <w:rFonts w:cs="Arial"/>
                      <w:lang w:val="en-GB"/>
                    </w:rPr>
                    <w:t>B, C, D</w:t>
                  </w:r>
                </w:p>
              </w:tc>
              <w:tc>
                <w:tcPr>
                  <w:tcW w:w="1890" w:type="dxa"/>
                </w:tcPr>
                <w:p w14:paraId="53309E39" w14:textId="77777777" w:rsidR="00E30CDC" w:rsidRPr="00CD0393" w:rsidRDefault="00E30CDC" w:rsidP="002C0FE8">
                  <w:pPr>
                    <w:pStyle w:val="5tab"/>
                    <w:spacing w:before="50" w:after="50" w:line="240" w:lineRule="atLeast"/>
                    <w:jc w:val="both"/>
                    <w:rPr>
                      <w:rFonts w:cs="Arial"/>
                      <w:lang w:val="en-GB"/>
                    </w:rPr>
                  </w:pPr>
                  <w:r>
                    <w:rPr>
                      <w:rFonts w:cs="Arial"/>
                      <w:lang w:val="en-GB"/>
                    </w:rPr>
                    <w:t>n/a</w:t>
                  </w:r>
                </w:p>
              </w:tc>
            </w:tr>
            <w:tr w:rsidR="00E30CDC" w:rsidRPr="00CD0393" w14:paraId="10509A0A" w14:textId="77777777" w:rsidTr="00B314E7">
              <w:tc>
                <w:tcPr>
                  <w:tcW w:w="1775" w:type="dxa"/>
                </w:tcPr>
                <w:p w14:paraId="385D19D7" w14:textId="77777777" w:rsidR="00E30CDC" w:rsidRPr="00CD0393" w:rsidRDefault="00E30CDC" w:rsidP="002C0FE8">
                  <w:pPr>
                    <w:pStyle w:val="5tab"/>
                    <w:spacing w:before="50" w:after="50" w:line="240" w:lineRule="atLeast"/>
                    <w:jc w:val="both"/>
                    <w:rPr>
                      <w:rFonts w:cs="Arial"/>
                      <w:lang w:val="en-GB"/>
                    </w:rPr>
                  </w:pPr>
                  <w:r w:rsidRPr="00CD0393">
                    <w:rPr>
                      <w:rFonts w:cs="Arial"/>
                      <w:lang w:val="en-GB"/>
                    </w:rPr>
                    <w:t>Preceding Field</w:t>
                  </w:r>
                </w:p>
              </w:tc>
              <w:tc>
                <w:tcPr>
                  <w:tcW w:w="1985" w:type="dxa"/>
                </w:tcPr>
                <w:p w14:paraId="66B51F4D" w14:textId="77777777" w:rsidR="00E30CDC" w:rsidRPr="00CD0393" w:rsidRDefault="00E30CDC" w:rsidP="002C0FE8">
                  <w:pPr>
                    <w:pStyle w:val="5tab"/>
                    <w:spacing w:before="50" w:after="50" w:line="240" w:lineRule="atLeast"/>
                    <w:jc w:val="both"/>
                    <w:rPr>
                      <w:rFonts w:cs="Arial"/>
                      <w:lang w:val="en-GB"/>
                    </w:rPr>
                  </w:pPr>
                  <w:r>
                    <w:rPr>
                      <w:rFonts w:cs="Arial"/>
                      <w:lang w:val="en-GB"/>
                    </w:rPr>
                    <w:t>NSN</w:t>
                  </w:r>
                </w:p>
              </w:tc>
              <w:tc>
                <w:tcPr>
                  <w:tcW w:w="1890" w:type="dxa"/>
                </w:tcPr>
                <w:p w14:paraId="4D7EB0C7" w14:textId="77777777" w:rsidR="00E30CDC" w:rsidRPr="00CD0393" w:rsidRDefault="00E30CDC" w:rsidP="002C0FE8">
                  <w:pPr>
                    <w:pStyle w:val="5tab"/>
                    <w:spacing w:before="50" w:after="50" w:line="240" w:lineRule="atLeast"/>
                    <w:jc w:val="both"/>
                    <w:rPr>
                      <w:rFonts w:cs="Arial"/>
                      <w:lang w:val="en-GB"/>
                    </w:rPr>
                  </w:pPr>
                  <w:r>
                    <w:rPr>
                      <w:rFonts w:cs="Arial"/>
                      <w:lang w:val="en-GB"/>
                    </w:rPr>
                    <w:t>PBRF Eligible</w:t>
                  </w:r>
                </w:p>
              </w:tc>
            </w:tr>
            <w:tr w:rsidR="00E30CDC" w:rsidRPr="00CD0393" w14:paraId="6CA0C5FE" w14:textId="77777777" w:rsidTr="00B314E7">
              <w:tc>
                <w:tcPr>
                  <w:tcW w:w="1775" w:type="dxa"/>
                </w:tcPr>
                <w:p w14:paraId="7F3219A4" w14:textId="77777777" w:rsidR="00E30CDC" w:rsidRPr="00CD0393" w:rsidRDefault="00E30CDC" w:rsidP="002C0FE8">
                  <w:pPr>
                    <w:pStyle w:val="5tab"/>
                    <w:spacing w:before="50" w:after="50" w:line="240" w:lineRule="atLeast"/>
                    <w:jc w:val="both"/>
                    <w:rPr>
                      <w:rFonts w:cs="Arial"/>
                      <w:lang w:val="en-GB"/>
                    </w:rPr>
                  </w:pPr>
                  <w:r w:rsidRPr="00CD0393">
                    <w:rPr>
                      <w:rFonts w:cs="Arial"/>
                      <w:lang w:val="en-GB"/>
                    </w:rPr>
                    <w:t>Following Field</w:t>
                  </w:r>
                </w:p>
              </w:tc>
              <w:tc>
                <w:tcPr>
                  <w:tcW w:w="1985" w:type="dxa"/>
                </w:tcPr>
                <w:p w14:paraId="400EA8A2" w14:textId="77777777" w:rsidR="00E30CDC" w:rsidRPr="00CD0393" w:rsidRDefault="00E30CDC" w:rsidP="002C0FE8">
                  <w:pPr>
                    <w:pStyle w:val="5tab"/>
                    <w:spacing w:before="50" w:after="50" w:line="240" w:lineRule="atLeast"/>
                    <w:jc w:val="both"/>
                    <w:rPr>
                      <w:rFonts w:cs="Arial"/>
                      <w:lang w:val="en-GB"/>
                    </w:rPr>
                  </w:pPr>
                  <w:r>
                    <w:rPr>
                      <w:rFonts w:cs="Arial"/>
                      <w:lang w:val="en-GB"/>
                    </w:rPr>
                    <w:t>MAX Exempt Fee</w:t>
                  </w:r>
                </w:p>
              </w:tc>
              <w:tc>
                <w:tcPr>
                  <w:tcW w:w="1890" w:type="dxa"/>
                </w:tcPr>
                <w:p w14:paraId="0D6812AA" w14:textId="77777777" w:rsidR="00E30CDC" w:rsidRPr="00CD0393" w:rsidRDefault="00E30CDC" w:rsidP="002C0FE8">
                  <w:pPr>
                    <w:pStyle w:val="5tab"/>
                    <w:spacing w:before="50" w:after="50" w:line="240" w:lineRule="atLeast"/>
                    <w:jc w:val="both"/>
                    <w:rPr>
                      <w:rFonts w:cs="Arial"/>
                      <w:lang w:val="en-GB"/>
                    </w:rPr>
                  </w:pPr>
                  <w:r>
                    <w:rPr>
                      <w:rFonts w:cs="Arial"/>
                      <w:lang w:val="en-GB"/>
                    </w:rPr>
                    <w:t>CCCOSTS Fee</w:t>
                  </w:r>
                </w:p>
              </w:tc>
            </w:tr>
          </w:tbl>
          <w:p w14:paraId="6ED890FD" w14:textId="77777777" w:rsidR="00E30CDC" w:rsidRPr="00C90E1D" w:rsidRDefault="00E30CDC" w:rsidP="002C0FE8">
            <w:pPr>
              <w:pStyle w:val="5tab"/>
              <w:spacing w:before="50" w:after="50"/>
              <w:rPr>
                <w:rFonts w:cs="Arial"/>
                <w:lang w:val="en-GB"/>
              </w:rPr>
            </w:pPr>
          </w:p>
        </w:tc>
      </w:tr>
      <w:tr w:rsidR="00E30CDC" w:rsidRPr="00B314E7" w14:paraId="63C1DE36" w14:textId="77777777" w:rsidTr="00702A58">
        <w:tc>
          <w:tcPr>
            <w:tcW w:w="1980" w:type="dxa"/>
          </w:tcPr>
          <w:p w14:paraId="64A847A9" w14:textId="77777777" w:rsidR="00E30CDC" w:rsidRPr="00B314E7" w:rsidRDefault="00E30CDC" w:rsidP="00B314E7">
            <w:pPr>
              <w:pStyle w:val="TableHeading"/>
              <w:spacing w:before="60" w:after="60"/>
              <w:rPr>
                <w:rFonts w:cs="Arial"/>
              </w:rPr>
            </w:pPr>
            <w:bookmarkStart w:id="536" w:name="_Toc154045469"/>
            <w:bookmarkStart w:id="537" w:name="_Toc154049266"/>
            <w:r w:rsidRPr="00B314E7">
              <w:rPr>
                <w:rFonts w:cs="Arial"/>
              </w:rPr>
              <w:t>Classification</w:t>
            </w:r>
            <w:bookmarkEnd w:id="536"/>
            <w:bookmarkEnd w:id="537"/>
          </w:p>
        </w:tc>
        <w:tc>
          <w:tcPr>
            <w:tcW w:w="7920" w:type="dxa"/>
            <w:gridSpan w:val="3"/>
          </w:tcPr>
          <w:p w14:paraId="26D21023" w14:textId="77777777" w:rsidR="00E30CDC" w:rsidRPr="00B314E7" w:rsidRDefault="00E30CDC" w:rsidP="00B314E7">
            <w:pPr>
              <w:pStyle w:val="5tab"/>
              <w:tabs>
                <w:tab w:val="clear" w:pos="1985"/>
                <w:tab w:val="clear" w:pos="3402"/>
                <w:tab w:val="clear" w:pos="4820"/>
                <w:tab w:val="clear" w:pos="6237"/>
              </w:tabs>
              <w:spacing w:before="60" w:after="60"/>
              <w:rPr>
                <w:rFonts w:cs="Arial"/>
              </w:rPr>
            </w:pPr>
            <w:r w:rsidRPr="00B314E7">
              <w:rPr>
                <w:rFonts w:cs="Arial"/>
              </w:rPr>
              <w:t xml:space="preserve">A numeric value representing whole dollars in form: NNNNN </w:t>
            </w:r>
          </w:p>
        </w:tc>
      </w:tr>
      <w:tr w:rsidR="00E30CDC" w:rsidRPr="00B314E7" w14:paraId="307FF5A1" w14:textId="77777777" w:rsidTr="00702A58">
        <w:tc>
          <w:tcPr>
            <w:tcW w:w="1980" w:type="dxa"/>
          </w:tcPr>
          <w:p w14:paraId="1F76B31B" w14:textId="77777777" w:rsidR="00E30CDC" w:rsidRPr="00B314E7" w:rsidRDefault="00E30CDC" w:rsidP="00B314E7">
            <w:pPr>
              <w:pStyle w:val="TableHeading"/>
              <w:spacing w:before="60" w:after="60"/>
              <w:rPr>
                <w:rFonts w:cs="Arial"/>
              </w:rPr>
            </w:pPr>
            <w:bookmarkStart w:id="538" w:name="_Toc154045470"/>
            <w:bookmarkStart w:id="539" w:name="_Toc154049267"/>
            <w:r w:rsidRPr="00B314E7">
              <w:rPr>
                <w:rFonts w:cs="Arial"/>
              </w:rPr>
              <w:t>Validation Logic</w:t>
            </w:r>
            <w:bookmarkEnd w:id="538"/>
            <w:bookmarkEnd w:id="539"/>
          </w:p>
        </w:tc>
        <w:tc>
          <w:tcPr>
            <w:tcW w:w="7920" w:type="dxa"/>
            <w:gridSpan w:val="3"/>
          </w:tcPr>
          <w:p w14:paraId="27C1E575" w14:textId="77777777" w:rsidR="00E30CDC" w:rsidRPr="00B314E7" w:rsidRDefault="00E30CDC" w:rsidP="00B314E7">
            <w:pPr>
              <w:pStyle w:val="Appliesto"/>
              <w:tabs>
                <w:tab w:val="clear" w:pos="1134"/>
                <w:tab w:val="left" w:pos="1440"/>
              </w:tabs>
              <w:spacing w:before="60" w:after="60"/>
              <w:ind w:left="1440" w:hanging="1440"/>
              <w:rPr>
                <w:rFonts w:cs="Arial"/>
                <w:b/>
                <w:lang w:val="en-GB"/>
              </w:rPr>
            </w:pPr>
            <w:r w:rsidRPr="00B314E7">
              <w:rPr>
                <w:rFonts w:cs="Arial"/>
                <w:b/>
                <w:lang w:val="en-GB"/>
              </w:rPr>
              <w:t xml:space="preserve">Applies </w:t>
            </w:r>
            <w:r w:rsidR="0074483C">
              <w:rPr>
                <w:rFonts w:cs="Arial"/>
                <w:b/>
                <w:lang w:val="en-GB"/>
              </w:rPr>
              <w:t>T</w:t>
            </w:r>
            <w:r w:rsidR="0074483C" w:rsidRPr="00B314E7">
              <w:rPr>
                <w:rFonts w:cs="Arial"/>
                <w:b/>
                <w:lang w:val="en-GB"/>
              </w:rPr>
              <w:t>o</w:t>
            </w:r>
            <w:r w:rsidRPr="00B314E7">
              <w:rPr>
                <w:rFonts w:cs="Arial"/>
                <w:b/>
                <w:lang w:val="en-GB"/>
              </w:rPr>
              <w:t>:</w:t>
            </w:r>
            <w:r w:rsidRPr="00B314E7">
              <w:rPr>
                <w:rFonts w:cs="Arial"/>
                <w:b/>
                <w:lang w:val="en-GB"/>
              </w:rPr>
              <w:tab/>
            </w:r>
            <w:r w:rsidRPr="00B314E7">
              <w:rPr>
                <w:rFonts w:cs="Arial"/>
                <w:b/>
              </w:rPr>
              <w:t xml:space="preserve">All ‘on-shore’ </w:t>
            </w:r>
            <w:r>
              <w:rPr>
                <w:rFonts w:cs="Arial"/>
                <w:b/>
              </w:rPr>
              <w:t>international</w:t>
            </w:r>
            <w:r w:rsidRPr="00B314E7">
              <w:rPr>
                <w:rFonts w:cs="Arial"/>
                <w:b/>
              </w:rPr>
              <w:t xml:space="preserve"> fee paying students with student type B, C or D determined by (ATTEND = 1 or 2) and (FUNDING = 02 or (FUNDING = 01 and ASSIST = 06))</w:t>
            </w:r>
          </w:p>
          <w:p w14:paraId="548C7A64" w14:textId="77777777" w:rsidR="00E30CDC" w:rsidRPr="00B314E7" w:rsidRDefault="00E30CDC" w:rsidP="00B314E7">
            <w:pPr>
              <w:pStyle w:val="Appliesto"/>
              <w:tabs>
                <w:tab w:val="clear" w:pos="1134"/>
                <w:tab w:val="left" w:pos="900"/>
                <w:tab w:val="left" w:pos="1418"/>
              </w:tabs>
              <w:spacing w:before="60" w:after="60"/>
              <w:ind w:left="1440" w:hanging="1440"/>
              <w:rPr>
                <w:rFonts w:cs="Arial"/>
                <w:lang w:val="en-GB"/>
              </w:rPr>
            </w:pPr>
            <w:r w:rsidRPr="00B314E7">
              <w:rPr>
                <w:rFonts w:cs="Arial"/>
                <w:b/>
                <w:lang w:val="en-GB"/>
              </w:rPr>
              <w:t>Error</w:t>
            </w:r>
            <w:r w:rsidRPr="00B314E7">
              <w:rPr>
                <w:rFonts w:cs="Arial"/>
                <w:b/>
                <w:lang w:val="en-GB"/>
              </w:rPr>
              <w:tab/>
            </w:r>
            <w:r w:rsidRPr="00B314E7">
              <w:rPr>
                <w:rFonts w:cs="Arial"/>
                <w:lang w:val="en-GB"/>
              </w:rPr>
              <w:t xml:space="preserve">164: </w:t>
            </w:r>
            <w:r w:rsidRPr="00B314E7">
              <w:rPr>
                <w:rFonts w:cs="Arial"/>
                <w:lang w:val="en-GB"/>
              </w:rPr>
              <w:tab/>
              <w:t xml:space="preserve">FOREIGN FEE is not numeric </w:t>
            </w:r>
          </w:p>
          <w:p w14:paraId="2C4033B5" w14:textId="77777777" w:rsidR="00E30CDC" w:rsidRPr="00B314E7" w:rsidRDefault="00E30CDC" w:rsidP="00B314E7">
            <w:pPr>
              <w:pStyle w:val="Appliesto"/>
              <w:tabs>
                <w:tab w:val="clear" w:pos="1134"/>
                <w:tab w:val="left" w:pos="900"/>
                <w:tab w:val="left" w:pos="1418"/>
              </w:tabs>
              <w:spacing w:before="60" w:after="60"/>
              <w:ind w:left="1440" w:hanging="1440"/>
              <w:rPr>
                <w:rFonts w:cs="Arial"/>
                <w:lang w:val="en-GB"/>
              </w:rPr>
            </w:pPr>
            <w:r w:rsidRPr="00B314E7">
              <w:rPr>
                <w:rFonts w:cs="Arial"/>
                <w:lang w:val="en-GB"/>
              </w:rPr>
              <w:tab/>
              <w:t>362:</w:t>
            </w:r>
            <w:r w:rsidRPr="00B314E7">
              <w:rPr>
                <w:rFonts w:cs="Arial"/>
                <w:lang w:val="en-GB"/>
              </w:rPr>
              <w:tab/>
            </w:r>
            <w:r w:rsidR="00406D3C">
              <w:rPr>
                <w:rFonts w:cs="Arial"/>
                <w:lang w:val="en-GB"/>
              </w:rPr>
              <w:t>International</w:t>
            </w:r>
            <w:r w:rsidR="00406D3C" w:rsidRPr="00B314E7">
              <w:rPr>
                <w:rFonts w:cs="Arial"/>
                <w:lang w:val="en-GB"/>
              </w:rPr>
              <w:t xml:space="preserve"> </w:t>
            </w:r>
            <w:r w:rsidRPr="00B314E7">
              <w:rPr>
                <w:rFonts w:cs="Arial"/>
                <w:lang w:val="en-GB"/>
              </w:rPr>
              <w:t xml:space="preserve">fee-paying student has no FOREIGN FEE in either the </w:t>
            </w:r>
            <w:proofErr w:type="gramStart"/>
            <w:r w:rsidRPr="00B314E7">
              <w:rPr>
                <w:rFonts w:cs="Arial"/>
                <w:lang w:val="en-GB"/>
              </w:rPr>
              <w:t>Student</w:t>
            </w:r>
            <w:proofErr w:type="gramEnd"/>
            <w:r w:rsidRPr="00B314E7">
              <w:rPr>
                <w:rFonts w:cs="Arial"/>
                <w:lang w:val="en-GB"/>
              </w:rPr>
              <w:t xml:space="preserve"> file</w:t>
            </w:r>
            <w:r>
              <w:rPr>
                <w:rFonts w:cs="Arial"/>
                <w:lang w:val="en-GB"/>
              </w:rPr>
              <w:t xml:space="preserve"> </w:t>
            </w:r>
            <w:r w:rsidRPr="00B314E7">
              <w:rPr>
                <w:rFonts w:cs="Arial"/>
                <w:lang w:val="en-GB"/>
              </w:rPr>
              <w:t xml:space="preserve">or the Course Register file (i.e. is zero) </w:t>
            </w:r>
          </w:p>
          <w:p w14:paraId="360C7761" w14:textId="77777777" w:rsidR="00E30CDC" w:rsidRPr="00B314E7" w:rsidRDefault="00E30CDC" w:rsidP="00B314E7">
            <w:pPr>
              <w:pStyle w:val="Appliesto"/>
              <w:tabs>
                <w:tab w:val="clear" w:pos="1134"/>
                <w:tab w:val="left" w:pos="900"/>
                <w:tab w:val="left" w:pos="1418"/>
              </w:tabs>
              <w:spacing w:before="60" w:after="60"/>
              <w:ind w:left="1440" w:hanging="1440"/>
              <w:rPr>
                <w:rFonts w:cs="Arial"/>
                <w:lang w:val="en-GB"/>
              </w:rPr>
            </w:pPr>
            <w:r w:rsidRPr="00B314E7">
              <w:rPr>
                <w:rFonts w:cs="Arial"/>
                <w:lang w:val="en-GB"/>
              </w:rPr>
              <w:tab/>
              <w:t>363:</w:t>
            </w:r>
            <w:r w:rsidRPr="00B314E7">
              <w:rPr>
                <w:rFonts w:cs="Arial"/>
                <w:lang w:val="en-GB"/>
              </w:rPr>
              <w:tab/>
              <w:t xml:space="preserve">FOREIGN FEE is blank on both Student and Course Register files </w:t>
            </w:r>
          </w:p>
          <w:p w14:paraId="174C88CD" w14:textId="77777777" w:rsidR="00E30CDC" w:rsidRPr="00B314E7" w:rsidRDefault="00E30CDC" w:rsidP="00B314E7">
            <w:pPr>
              <w:pStyle w:val="Appliesto"/>
              <w:tabs>
                <w:tab w:val="clear" w:pos="1134"/>
                <w:tab w:val="left" w:pos="900"/>
                <w:tab w:val="left" w:pos="1418"/>
              </w:tabs>
              <w:spacing w:before="60" w:after="60"/>
              <w:ind w:left="1440" w:hanging="1440"/>
              <w:rPr>
                <w:rFonts w:cs="Arial"/>
                <w:lang w:val="en-GB"/>
              </w:rPr>
            </w:pPr>
            <w:r w:rsidRPr="00B314E7">
              <w:rPr>
                <w:rFonts w:cs="Arial"/>
                <w:lang w:val="en-GB"/>
              </w:rPr>
              <w:tab/>
              <w:t>368:</w:t>
            </w:r>
            <w:r w:rsidRPr="00B314E7">
              <w:rPr>
                <w:rFonts w:cs="Arial"/>
                <w:lang w:val="en-GB"/>
              </w:rPr>
              <w:tab/>
              <w:t>FOREIGN FEE has been reported on both the Student and Course</w:t>
            </w:r>
            <w:r>
              <w:rPr>
                <w:rFonts w:cs="Arial"/>
                <w:lang w:val="en-GB"/>
              </w:rPr>
              <w:t xml:space="preserve"> </w:t>
            </w:r>
            <w:r w:rsidRPr="00B314E7">
              <w:rPr>
                <w:rFonts w:cs="Arial"/>
                <w:lang w:val="en-GB"/>
              </w:rPr>
              <w:t xml:space="preserve">Register files </w:t>
            </w:r>
          </w:p>
          <w:p w14:paraId="6E28DBAA" w14:textId="77777777" w:rsidR="00E30CDC" w:rsidRPr="00B314E7" w:rsidRDefault="00E30CDC" w:rsidP="002A767A">
            <w:pPr>
              <w:pStyle w:val="Appliesto"/>
              <w:tabs>
                <w:tab w:val="clear" w:pos="1134"/>
                <w:tab w:val="left" w:pos="900"/>
                <w:tab w:val="left" w:pos="1418"/>
              </w:tabs>
              <w:spacing w:before="60" w:after="60"/>
              <w:ind w:left="1440" w:hanging="1440"/>
              <w:rPr>
                <w:rFonts w:cs="Arial"/>
                <w:lang w:val="en-GB"/>
              </w:rPr>
            </w:pPr>
            <w:r w:rsidRPr="00B314E7">
              <w:rPr>
                <w:rFonts w:cs="Arial"/>
                <w:b/>
                <w:lang w:val="en-GB"/>
              </w:rPr>
              <w:t>Warning</w:t>
            </w:r>
            <w:r w:rsidRPr="00B314E7">
              <w:rPr>
                <w:rFonts w:cs="Arial"/>
                <w:lang w:val="en-GB"/>
              </w:rPr>
              <w:tab/>
              <w:t>165:</w:t>
            </w:r>
            <w:r w:rsidRPr="00B314E7">
              <w:rPr>
                <w:rFonts w:cs="Arial"/>
                <w:lang w:val="en-GB"/>
              </w:rPr>
              <w:tab/>
              <w:t xml:space="preserve">If source of funding is 02 and foreign fee&lt;100 </w:t>
            </w:r>
          </w:p>
        </w:tc>
      </w:tr>
      <w:tr w:rsidR="00E30CDC" w:rsidRPr="00B314E7" w14:paraId="3B69DC89" w14:textId="77777777" w:rsidTr="00702A58">
        <w:tc>
          <w:tcPr>
            <w:tcW w:w="1980" w:type="dxa"/>
            <w:tcBorders>
              <w:top w:val="nil"/>
            </w:tcBorders>
          </w:tcPr>
          <w:p w14:paraId="37FEF87B" w14:textId="77777777" w:rsidR="00E30CDC" w:rsidRPr="00B314E7" w:rsidRDefault="00E30CDC" w:rsidP="00B314E7">
            <w:pPr>
              <w:pStyle w:val="TableHeading"/>
              <w:spacing w:before="60" w:after="60"/>
              <w:rPr>
                <w:rFonts w:cs="Arial"/>
              </w:rPr>
            </w:pPr>
            <w:bookmarkStart w:id="540" w:name="_Toc154045471"/>
            <w:bookmarkStart w:id="541" w:name="_Toc154049268"/>
            <w:r w:rsidRPr="00B314E7">
              <w:rPr>
                <w:rFonts w:cs="Arial"/>
              </w:rPr>
              <w:t>Data Collection</w:t>
            </w:r>
            <w:bookmarkEnd w:id="540"/>
            <w:bookmarkEnd w:id="541"/>
          </w:p>
        </w:tc>
        <w:tc>
          <w:tcPr>
            <w:tcW w:w="7920" w:type="dxa"/>
            <w:gridSpan w:val="3"/>
            <w:tcBorders>
              <w:top w:val="nil"/>
            </w:tcBorders>
          </w:tcPr>
          <w:p w14:paraId="4B8F5C1A" w14:textId="77777777" w:rsidR="00E30CDC" w:rsidRPr="00B314E7" w:rsidRDefault="00E30CDC" w:rsidP="00B314E7">
            <w:pPr>
              <w:pStyle w:val="frequency"/>
              <w:spacing w:before="60" w:after="60"/>
              <w:ind w:left="1152" w:hanging="1152"/>
              <w:rPr>
                <w:rFonts w:cs="Arial"/>
                <w:lang w:val="en-GB"/>
              </w:rPr>
            </w:pPr>
            <w:r w:rsidRPr="00B314E7">
              <w:rPr>
                <w:rFonts w:cs="Arial"/>
                <w:lang w:val="en-GB"/>
              </w:rPr>
              <w:t>Source:</w:t>
            </w:r>
            <w:r w:rsidRPr="00B314E7">
              <w:rPr>
                <w:rFonts w:cs="Arial"/>
                <w:lang w:val="en-GB"/>
              </w:rPr>
              <w:tab/>
              <w:t>Enrolment.  Fees Invoice.</w:t>
            </w:r>
          </w:p>
          <w:p w14:paraId="55CD2DFB" w14:textId="77777777" w:rsidR="00E30CDC" w:rsidRPr="00B314E7" w:rsidRDefault="00E30CDC" w:rsidP="008E33EC">
            <w:pPr>
              <w:pStyle w:val="frequency"/>
              <w:spacing w:before="60" w:after="60"/>
              <w:ind w:left="1152" w:hanging="1152"/>
              <w:rPr>
                <w:lang w:val="en-GB"/>
              </w:rPr>
            </w:pPr>
            <w:r w:rsidRPr="00B314E7">
              <w:rPr>
                <w:rFonts w:cs="Arial"/>
                <w:lang w:val="en-GB"/>
              </w:rPr>
              <w:tab/>
              <w:t>Because the fee charged to a</w:t>
            </w:r>
            <w:r w:rsidR="00406D3C">
              <w:rPr>
                <w:rFonts w:cs="Arial"/>
                <w:lang w:val="en-GB"/>
              </w:rPr>
              <w:t>n</w:t>
            </w:r>
            <w:r w:rsidRPr="00B314E7">
              <w:rPr>
                <w:rFonts w:cs="Arial"/>
                <w:lang w:val="en-GB"/>
              </w:rPr>
              <w:t xml:space="preserve"> </w:t>
            </w:r>
            <w:r w:rsidR="00406D3C">
              <w:rPr>
                <w:rFonts w:cs="Arial"/>
                <w:lang w:val="en-GB"/>
              </w:rPr>
              <w:t>international</w:t>
            </w:r>
            <w:r w:rsidR="00406D3C" w:rsidRPr="00B314E7">
              <w:rPr>
                <w:rFonts w:cs="Arial"/>
                <w:lang w:val="en-GB"/>
              </w:rPr>
              <w:t xml:space="preserve"> </w:t>
            </w:r>
            <w:r w:rsidRPr="00B314E7">
              <w:rPr>
                <w:rFonts w:cs="Arial"/>
                <w:lang w:val="en-GB"/>
              </w:rPr>
              <w:t xml:space="preserve">student for a </w:t>
            </w:r>
            <w:r w:rsidRPr="00B314E7">
              <w:rPr>
                <w:rFonts w:cs="Arial"/>
                <w:b/>
                <w:lang w:val="en-GB"/>
              </w:rPr>
              <w:t>qualification</w:t>
            </w:r>
            <w:r w:rsidRPr="00B314E7">
              <w:rPr>
                <w:rFonts w:cs="Arial"/>
                <w:lang w:val="en-GB"/>
              </w:rPr>
              <w:t xml:space="preserve"> does not necessarily relate to the sum of the course or qualification fees, the foreign fee field can be put on either the student file or the course register file, but not on both. It is acknowledged that the foreign fee value reported on the student file may change between SDRs.</w:t>
            </w:r>
          </w:p>
        </w:tc>
      </w:tr>
      <w:tr w:rsidR="00E30CDC" w:rsidRPr="00B314E7" w14:paraId="17D492A1" w14:textId="77777777" w:rsidTr="00702A58">
        <w:trPr>
          <w:trHeight w:val="1151"/>
        </w:trPr>
        <w:tc>
          <w:tcPr>
            <w:tcW w:w="1980" w:type="dxa"/>
            <w:tcBorders>
              <w:top w:val="single" w:sz="12" w:space="0" w:color="auto"/>
            </w:tcBorders>
          </w:tcPr>
          <w:p w14:paraId="673E5241" w14:textId="77777777" w:rsidR="00E30CDC" w:rsidRPr="00B314E7" w:rsidRDefault="00E30CDC" w:rsidP="00B314E7">
            <w:pPr>
              <w:pStyle w:val="TableHeading"/>
              <w:spacing w:before="60" w:after="60"/>
              <w:rPr>
                <w:rFonts w:cs="Arial"/>
              </w:rPr>
            </w:pPr>
            <w:bookmarkStart w:id="542" w:name="_Toc154045472"/>
            <w:bookmarkStart w:id="543" w:name="_Toc154049269"/>
            <w:r w:rsidRPr="00B314E7">
              <w:rPr>
                <w:rFonts w:cs="Arial"/>
              </w:rPr>
              <w:t>Field History</w:t>
            </w:r>
            <w:bookmarkEnd w:id="542"/>
            <w:bookmarkEnd w:id="543"/>
          </w:p>
        </w:tc>
        <w:tc>
          <w:tcPr>
            <w:tcW w:w="7920" w:type="dxa"/>
            <w:gridSpan w:val="3"/>
            <w:tcBorders>
              <w:top w:val="single" w:sz="12" w:space="0" w:color="auto"/>
              <w:bottom w:val="nil"/>
            </w:tcBorders>
          </w:tcPr>
          <w:p w14:paraId="5CE66353" w14:textId="77777777" w:rsidR="007E1F51" w:rsidRDefault="00E30CDC" w:rsidP="00DE5098">
            <w:pPr>
              <w:pStyle w:val="frequency"/>
              <w:numPr>
                <w:ilvl w:val="0"/>
                <w:numId w:val="12"/>
              </w:numPr>
              <w:spacing w:before="60" w:after="60"/>
              <w:ind w:left="0" w:firstLine="0"/>
              <w:rPr>
                <w:rFonts w:cs="Arial"/>
                <w:lang w:val="en-GB"/>
              </w:rPr>
            </w:pPr>
            <w:r w:rsidRPr="00B314E7">
              <w:rPr>
                <w:rFonts w:cs="Arial"/>
              </w:rPr>
              <w:t>2004 – Field was introduced</w:t>
            </w:r>
          </w:p>
          <w:p w14:paraId="0D7D4D95" w14:textId="77777777" w:rsidR="007E1F51" w:rsidRDefault="00E30CDC" w:rsidP="00DE5098">
            <w:pPr>
              <w:pStyle w:val="frequency"/>
              <w:numPr>
                <w:ilvl w:val="0"/>
                <w:numId w:val="12"/>
              </w:numPr>
              <w:spacing w:before="60" w:after="60"/>
              <w:ind w:left="0" w:firstLine="0"/>
              <w:rPr>
                <w:rFonts w:cs="Arial"/>
                <w:lang w:val="en-GB"/>
              </w:rPr>
            </w:pPr>
            <w:r w:rsidRPr="00B314E7">
              <w:rPr>
                <w:rFonts w:cs="Arial"/>
              </w:rPr>
              <w:t>2005 – Field description updated</w:t>
            </w:r>
          </w:p>
          <w:p w14:paraId="1B160C39" w14:textId="77777777" w:rsidR="007E1F51" w:rsidRDefault="00E30CDC" w:rsidP="00DE5098">
            <w:pPr>
              <w:pStyle w:val="frequency"/>
              <w:numPr>
                <w:ilvl w:val="0"/>
                <w:numId w:val="12"/>
              </w:numPr>
              <w:spacing w:before="60" w:after="60"/>
              <w:ind w:left="0" w:firstLine="0"/>
              <w:rPr>
                <w:rFonts w:cs="Arial"/>
                <w:lang w:val="en-GB"/>
              </w:rPr>
            </w:pPr>
            <w:r w:rsidRPr="00B314E7">
              <w:rPr>
                <w:rFonts w:cs="Arial"/>
              </w:rPr>
              <w:t>2006 – Validation amended to accommodate International PhD policy change</w:t>
            </w:r>
          </w:p>
          <w:p w14:paraId="37DF97F0" w14:textId="77777777" w:rsidR="007E1F51" w:rsidRDefault="00E30CDC" w:rsidP="00DE5098">
            <w:pPr>
              <w:pStyle w:val="frequency"/>
              <w:numPr>
                <w:ilvl w:val="0"/>
                <w:numId w:val="12"/>
              </w:numPr>
              <w:spacing w:before="60" w:after="60"/>
              <w:ind w:left="0" w:firstLine="0"/>
              <w:rPr>
                <w:rFonts w:cs="Arial"/>
                <w:lang w:val="en-GB"/>
              </w:rPr>
            </w:pPr>
            <w:r w:rsidRPr="00B314E7">
              <w:rPr>
                <w:rFonts w:cs="Arial"/>
              </w:rPr>
              <w:t>2008 – Correction to Validation Logic description</w:t>
            </w:r>
          </w:p>
        </w:tc>
      </w:tr>
    </w:tbl>
    <w:p w14:paraId="5109E60E" w14:textId="77777777" w:rsidR="00E30CDC" w:rsidRDefault="00E30CDC"/>
    <w:tbl>
      <w:tblPr>
        <w:tblW w:w="9900" w:type="dxa"/>
        <w:tblInd w:w="-180" w:type="dxa"/>
        <w:tblLayout w:type="fixed"/>
        <w:tblCellMar>
          <w:left w:w="0" w:type="dxa"/>
          <w:right w:w="0" w:type="dxa"/>
        </w:tblCellMar>
        <w:tblLook w:val="0000" w:firstRow="0" w:lastRow="0" w:firstColumn="0" w:lastColumn="0" w:noHBand="0" w:noVBand="0"/>
      </w:tblPr>
      <w:tblGrid>
        <w:gridCol w:w="1980"/>
        <w:gridCol w:w="4320"/>
        <w:gridCol w:w="3600"/>
      </w:tblGrid>
      <w:tr w:rsidR="00E30CDC" w14:paraId="6FEBC233" w14:textId="77777777" w:rsidTr="00702A58">
        <w:trPr>
          <w:cantSplit/>
        </w:trPr>
        <w:tc>
          <w:tcPr>
            <w:tcW w:w="1980" w:type="dxa"/>
            <w:tcBorders>
              <w:top w:val="single" w:sz="4" w:space="0" w:color="auto"/>
              <w:bottom w:val="single" w:sz="4" w:space="0" w:color="auto"/>
            </w:tcBorders>
            <w:shd w:val="clear" w:color="auto" w:fill="CCCCCC"/>
          </w:tcPr>
          <w:p w14:paraId="03CB9070" w14:textId="77777777" w:rsidR="00E30CDC" w:rsidRPr="005A114B" w:rsidRDefault="00E30CDC" w:rsidP="00C51026">
            <w:pPr>
              <w:pStyle w:val="Heading2"/>
              <w:rPr>
                <w:szCs w:val="28"/>
              </w:rPr>
            </w:pPr>
            <w:r w:rsidRPr="005A114B">
              <w:lastRenderedPageBreak/>
              <w:br w:type="page"/>
            </w:r>
            <w:bookmarkStart w:id="544" w:name="_Toc154045698"/>
            <w:bookmarkStart w:id="545" w:name="_Toc154049479"/>
            <w:r w:rsidRPr="005A114B">
              <w:t>Field Name</w:t>
            </w:r>
            <w:bookmarkEnd w:id="544"/>
            <w:bookmarkEnd w:id="545"/>
          </w:p>
        </w:tc>
        <w:tc>
          <w:tcPr>
            <w:tcW w:w="4320" w:type="dxa"/>
            <w:tcBorders>
              <w:top w:val="single" w:sz="4" w:space="0" w:color="auto"/>
              <w:bottom w:val="single" w:sz="4" w:space="0" w:color="auto"/>
            </w:tcBorders>
            <w:shd w:val="clear" w:color="auto" w:fill="CCCCCC"/>
          </w:tcPr>
          <w:p w14:paraId="3370DB00" w14:textId="77777777" w:rsidR="00192E74" w:rsidRPr="00800EF5" w:rsidRDefault="00E30CDC" w:rsidP="00800EF5">
            <w:pPr>
              <w:pStyle w:val="Heading2"/>
            </w:pPr>
            <w:bookmarkStart w:id="546" w:name="_MAX_Exempt_Fee"/>
            <w:bookmarkStart w:id="547" w:name="_Ref52107689"/>
            <w:bookmarkStart w:id="548" w:name="_Toc154045699"/>
            <w:bookmarkStart w:id="549" w:name="_Toc154207673"/>
            <w:bookmarkStart w:id="550" w:name="_Ref204484252"/>
            <w:bookmarkStart w:id="551" w:name="_Ref204487918"/>
            <w:bookmarkStart w:id="552" w:name="MAX_Exempt_Fee"/>
            <w:bookmarkEnd w:id="546"/>
            <w:r w:rsidRPr="0076262E">
              <w:t>MAX Exempt Fee</w:t>
            </w:r>
            <w:bookmarkEnd w:id="547"/>
            <w:bookmarkEnd w:id="548"/>
            <w:bookmarkEnd w:id="549"/>
            <w:bookmarkEnd w:id="550"/>
            <w:bookmarkEnd w:id="551"/>
            <w:r w:rsidRPr="0076262E">
              <w:t xml:space="preserve"> </w:t>
            </w:r>
            <w:bookmarkEnd w:id="552"/>
          </w:p>
        </w:tc>
        <w:tc>
          <w:tcPr>
            <w:tcW w:w="3600" w:type="dxa"/>
            <w:tcBorders>
              <w:top w:val="single" w:sz="4" w:space="0" w:color="auto"/>
              <w:bottom w:val="single" w:sz="4" w:space="0" w:color="auto"/>
            </w:tcBorders>
            <w:shd w:val="clear" w:color="auto" w:fill="CCCCCC"/>
          </w:tcPr>
          <w:p w14:paraId="0B8E5F54" w14:textId="77777777" w:rsidR="00E30CDC" w:rsidRPr="005A114B" w:rsidRDefault="00E30CDC" w:rsidP="00C51026">
            <w:pPr>
              <w:pStyle w:val="Heading2"/>
            </w:pPr>
            <w:bookmarkStart w:id="553" w:name="_Toc154045700"/>
            <w:bookmarkStart w:id="554" w:name="_Toc154049480"/>
            <w:r w:rsidRPr="005A114B">
              <w:t xml:space="preserve">Field Number </w:t>
            </w:r>
            <w:r w:rsidRPr="00690D7A">
              <w:t>1.21</w:t>
            </w:r>
            <w:bookmarkEnd w:id="553"/>
            <w:bookmarkEnd w:id="554"/>
          </w:p>
        </w:tc>
      </w:tr>
      <w:tr w:rsidR="00E30CDC" w:rsidRPr="00702A58" w14:paraId="40614F1B" w14:textId="77777777" w:rsidTr="00702A58">
        <w:tc>
          <w:tcPr>
            <w:tcW w:w="1980" w:type="dxa"/>
            <w:tcBorders>
              <w:top w:val="single" w:sz="4" w:space="0" w:color="auto"/>
            </w:tcBorders>
          </w:tcPr>
          <w:p w14:paraId="42861092" w14:textId="77777777" w:rsidR="00E30CDC" w:rsidRPr="00702A58" w:rsidRDefault="00E30CDC" w:rsidP="00702A58">
            <w:pPr>
              <w:pStyle w:val="TableHeading"/>
              <w:spacing w:before="60" w:after="60"/>
              <w:rPr>
                <w:rFonts w:cs="Arial"/>
              </w:rPr>
            </w:pPr>
            <w:bookmarkStart w:id="555" w:name="_Toc154045701"/>
            <w:bookmarkStart w:id="556" w:name="_Toc154049481"/>
            <w:r w:rsidRPr="00702A58">
              <w:rPr>
                <w:rFonts w:cs="Arial"/>
              </w:rPr>
              <w:t>Field Title</w:t>
            </w:r>
            <w:bookmarkEnd w:id="555"/>
            <w:bookmarkEnd w:id="556"/>
          </w:p>
        </w:tc>
        <w:tc>
          <w:tcPr>
            <w:tcW w:w="7920" w:type="dxa"/>
            <w:gridSpan w:val="2"/>
            <w:tcBorders>
              <w:top w:val="single" w:sz="4" w:space="0" w:color="auto"/>
            </w:tcBorders>
          </w:tcPr>
          <w:p w14:paraId="2C367633" w14:textId="77777777" w:rsidR="00E30CDC" w:rsidRPr="00702A58" w:rsidRDefault="00E30CDC" w:rsidP="00702A58">
            <w:pPr>
              <w:spacing w:before="60" w:after="60"/>
              <w:rPr>
                <w:rFonts w:cs="Arial"/>
                <w:lang w:val="en-GB"/>
              </w:rPr>
            </w:pPr>
            <w:r w:rsidRPr="00702A58">
              <w:rPr>
                <w:rFonts w:cs="Arial"/>
                <w:lang w:val="en-GB"/>
              </w:rPr>
              <w:t>Maxima Exempt Fees (Inclusive of GST)</w:t>
            </w:r>
          </w:p>
        </w:tc>
      </w:tr>
      <w:tr w:rsidR="00E30CDC" w:rsidRPr="00702A58" w14:paraId="0E833D97" w14:textId="77777777" w:rsidTr="00702A58">
        <w:tc>
          <w:tcPr>
            <w:tcW w:w="1980" w:type="dxa"/>
          </w:tcPr>
          <w:p w14:paraId="70248AB5" w14:textId="77777777" w:rsidR="00E30CDC" w:rsidRPr="00702A58" w:rsidRDefault="00E30CDC" w:rsidP="00702A58">
            <w:pPr>
              <w:pStyle w:val="TableHeading"/>
              <w:spacing w:before="60" w:after="60"/>
              <w:rPr>
                <w:rFonts w:cs="Arial"/>
              </w:rPr>
            </w:pPr>
            <w:bookmarkStart w:id="557" w:name="_Toc154045702"/>
            <w:bookmarkStart w:id="558" w:name="_Toc154049482"/>
            <w:r w:rsidRPr="00702A58">
              <w:rPr>
                <w:rFonts w:cs="Arial"/>
              </w:rPr>
              <w:t>Description</w:t>
            </w:r>
            <w:bookmarkEnd w:id="557"/>
            <w:bookmarkEnd w:id="558"/>
          </w:p>
        </w:tc>
        <w:tc>
          <w:tcPr>
            <w:tcW w:w="7920" w:type="dxa"/>
            <w:gridSpan w:val="2"/>
          </w:tcPr>
          <w:p w14:paraId="44EA4208" w14:textId="77777777" w:rsidR="00E30CDC" w:rsidRPr="00C35721" w:rsidRDefault="00E30CDC" w:rsidP="00702A58">
            <w:pPr>
              <w:spacing w:before="60" w:after="60"/>
              <w:rPr>
                <w:rFonts w:cs="Arial"/>
                <w:color w:val="C00000"/>
                <w:lang w:val="en-GB"/>
              </w:rPr>
            </w:pPr>
            <w:r w:rsidRPr="00C35721">
              <w:rPr>
                <w:rFonts w:cs="Arial"/>
                <w:color w:val="C00000"/>
                <w:lang w:val="en-GB"/>
              </w:rPr>
              <w:t xml:space="preserve">The maxima exempt fees </w:t>
            </w:r>
            <w:r w:rsidR="00347F97" w:rsidRPr="00C35721">
              <w:rPr>
                <w:rFonts w:cs="Arial"/>
                <w:color w:val="C00000"/>
                <w:lang w:val="en-GB"/>
              </w:rPr>
              <w:t xml:space="preserve">are compulsory fees for the provision of </w:t>
            </w:r>
            <w:r w:rsidRPr="00C35721">
              <w:rPr>
                <w:rFonts w:cs="Arial"/>
                <w:color w:val="C00000"/>
                <w:lang w:val="en-GB"/>
              </w:rPr>
              <w:t xml:space="preserve">student services </w:t>
            </w:r>
            <w:r w:rsidR="00347F97" w:rsidRPr="00C35721">
              <w:rPr>
                <w:rFonts w:cs="Arial"/>
                <w:color w:val="C00000"/>
                <w:lang w:val="en-GB"/>
              </w:rPr>
              <w:t>(GST inclusive) only</w:t>
            </w:r>
            <w:r w:rsidRPr="00C35721">
              <w:rPr>
                <w:rFonts w:cs="Arial"/>
                <w:color w:val="C00000"/>
                <w:lang w:val="en-GB"/>
              </w:rPr>
              <w:t>.</w:t>
            </w:r>
          </w:p>
          <w:p w14:paraId="69F4058B" w14:textId="77777777" w:rsidR="00E30CDC" w:rsidRPr="00702A58" w:rsidRDefault="00E30CDC" w:rsidP="00702A58">
            <w:pPr>
              <w:spacing w:before="60" w:after="60"/>
              <w:rPr>
                <w:rFonts w:cs="Arial"/>
                <w:lang w:val="en-GB"/>
              </w:rPr>
            </w:pPr>
          </w:p>
          <w:p w14:paraId="5185A121" w14:textId="77777777" w:rsidR="00E30CDC" w:rsidRPr="00702A58" w:rsidRDefault="00E30CDC" w:rsidP="00702A58">
            <w:pPr>
              <w:spacing w:before="60" w:after="60"/>
              <w:rPr>
                <w:rFonts w:cs="Arial"/>
                <w:lang w:val="en-GB"/>
              </w:rPr>
            </w:pPr>
            <w:r w:rsidRPr="00702A58">
              <w:rPr>
                <w:rFonts w:cs="Arial"/>
                <w:lang w:val="en-GB"/>
              </w:rPr>
              <w:t>The Maxima Exempt Fees are net of the Course Tuition Fee which is covered in field 3.12 and Compulsory Course Costs which are covered in field 3.16.</w:t>
            </w:r>
          </w:p>
        </w:tc>
      </w:tr>
      <w:tr w:rsidR="00E30CDC" w:rsidRPr="00702A58" w14:paraId="37A84954" w14:textId="77777777" w:rsidTr="00702A58">
        <w:tc>
          <w:tcPr>
            <w:tcW w:w="1980" w:type="dxa"/>
          </w:tcPr>
          <w:p w14:paraId="5BDE9216" w14:textId="77777777" w:rsidR="00E30CDC" w:rsidRPr="00702A58" w:rsidRDefault="00E30CDC" w:rsidP="00702A58">
            <w:pPr>
              <w:pStyle w:val="TableHeading"/>
              <w:spacing w:before="60" w:after="60"/>
              <w:rPr>
                <w:rFonts w:cs="Arial"/>
              </w:rPr>
            </w:pPr>
            <w:bookmarkStart w:id="559" w:name="_Toc154045703"/>
            <w:bookmarkStart w:id="560" w:name="_Toc154049483"/>
            <w:r w:rsidRPr="00702A58">
              <w:rPr>
                <w:rFonts w:cs="Arial"/>
              </w:rPr>
              <w:t>Reason for Field</w:t>
            </w:r>
            <w:bookmarkEnd w:id="559"/>
            <w:bookmarkEnd w:id="560"/>
          </w:p>
        </w:tc>
        <w:tc>
          <w:tcPr>
            <w:tcW w:w="7920" w:type="dxa"/>
            <w:gridSpan w:val="2"/>
          </w:tcPr>
          <w:p w14:paraId="049733BB" w14:textId="77777777" w:rsidR="00E30CDC" w:rsidRPr="00702A58" w:rsidRDefault="00E30CDC" w:rsidP="00347F97">
            <w:pPr>
              <w:spacing w:before="60" w:after="60"/>
              <w:rPr>
                <w:rFonts w:cs="Arial"/>
                <w:lang w:val="en-GB"/>
              </w:rPr>
            </w:pPr>
            <w:r w:rsidRPr="00C35721">
              <w:rPr>
                <w:rFonts w:cs="Arial"/>
                <w:color w:val="C00000"/>
                <w:lang w:val="en-GB"/>
              </w:rPr>
              <w:t xml:space="preserve">This field is used to monitor </w:t>
            </w:r>
            <w:r w:rsidR="00347F97" w:rsidRPr="00C35721">
              <w:rPr>
                <w:rFonts w:cs="Arial"/>
                <w:color w:val="C00000"/>
                <w:lang w:val="en-GB"/>
              </w:rPr>
              <w:t>how much tertiary education providers are charging in fees for the provision of student services</w:t>
            </w:r>
            <w:r w:rsidRPr="00C35721">
              <w:rPr>
                <w:rFonts w:cs="Arial"/>
                <w:color w:val="C00000"/>
                <w:lang w:val="en-GB"/>
              </w:rPr>
              <w:t>.</w:t>
            </w:r>
          </w:p>
        </w:tc>
      </w:tr>
      <w:tr w:rsidR="00E30CDC" w:rsidRPr="00C90E1D" w14:paraId="48FF4221" w14:textId="77777777" w:rsidTr="00C35721">
        <w:trPr>
          <w:trHeight w:val="3261"/>
        </w:trPr>
        <w:tc>
          <w:tcPr>
            <w:tcW w:w="1980" w:type="dxa"/>
          </w:tcPr>
          <w:p w14:paraId="4E11DE6D" w14:textId="77777777" w:rsidR="00E30CDC" w:rsidRPr="00C90E1D" w:rsidRDefault="00E30CDC" w:rsidP="00DD3C7E">
            <w:pPr>
              <w:pStyle w:val="TableHeading"/>
              <w:rPr>
                <w:rFonts w:cs="Arial"/>
              </w:rPr>
            </w:pPr>
            <w:r w:rsidRPr="00C90E1D">
              <w:rPr>
                <w:rFonts w:cs="Arial"/>
              </w:rPr>
              <w:t>Field Specifications</w:t>
            </w:r>
          </w:p>
        </w:tc>
        <w:tc>
          <w:tcPr>
            <w:tcW w:w="7920" w:type="dxa"/>
            <w:gridSpan w:val="2"/>
          </w:tcPr>
          <w:p w14:paraId="1E8EDD4E" w14:textId="77777777" w:rsidR="00E30CDC" w:rsidRPr="00EE1B33" w:rsidRDefault="00E30CDC" w:rsidP="00DD3C7E">
            <w:pPr>
              <w:rPr>
                <w:rFonts w:cs="Arial"/>
                <w:sz w:val="6"/>
                <w:lang w:val="en-GB"/>
              </w:rPr>
            </w:pPr>
          </w:p>
          <w:tbl>
            <w:tblPr>
              <w:tblW w:w="3760" w:type="dxa"/>
              <w:tblLayout w:type="fixed"/>
              <w:tblLook w:val="01E0" w:firstRow="1" w:lastRow="1" w:firstColumn="1" w:lastColumn="1" w:noHBand="0" w:noVBand="0"/>
            </w:tblPr>
            <w:tblGrid>
              <w:gridCol w:w="2028"/>
              <w:gridCol w:w="1701"/>
              <w:gridCol w:w="31"/>
            </w:tblGrid>
            <w:tr w:rsidR="00E30CDC" w:rsidRPr="00CD0393" w14:paraId="0B53CC15" w14:textId="77777777" w:rsidTr="00C35721">
              <w:tc>
                <w:tcPr>
                  <w:tcW w:w="2028" w:type="dxa"/>
                  <w:tcBorders>
                    <w:bottom w:val="single" w:sz="4" w:space="0" w:color="auto"/>
                  </w:tcBorders>
                </w:tcPr>
                <w:p w14:paraId="69CCCDC7" w14:textId="77777777" w:rsidR="00E30CDC" w:rsidRPr="00CD0393" w:rsidRDefault="00E30CDC" w:rsidP="00DD3C7E">
                  <w:pPr>
                    <w:pStyle w:val="5tab"/>
                    <w:spacing w:before="50" w:after="50" w:line="240" w:lineRule="atLeast"/>
                    <w:jc w:val="both"/>
                    <w:rPr>
                      <w:rFonts w:cs="Arial"/>
                      <w:b/>
                      <w:lang w:val="en-GB"/>
                    </w:rPr>
                  </w:pPr>
                  <w:r w:rsidRPr="00CD0393">
                    <w:rPr>
                      <w:rFonts w:cs="Arial"/>
                      <w:b/>
                      <w:lang w:val="en-GB"/>
                    </w:rPr>
                    <w:t>File</w:t>
                  </w:r>
                </w:p>
              </w:tc>
              <w:tc>
                <w:tcPr>
                  <w:tcW w:w="1732" w:type="dxa"/>
                  <w:gridSpan w:val="2"/>
                  <w:tcBorders>
                    <w:bottom w:val="single" w:sz="4" w:space="0" w:color="auto"/>
                  </w:tcBorders>
                </w:tcPr>
                <w:p w14:paraId="70FF4054"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Student</w:t>
                  </w:r>
                </w:p>
              </w:tc>
            </w:tr>
            <w:tr w:rsidR="00E30CDC" w:rsidRPr="00CD0393" w14:paraId="422A1A4B" w14:textId="77777777" w:rsidTr="00C35721">
              <w:trPr>
                <w:gridAfter w:val="1"/>
                <w:wAfter w:w="31" w:type="dxa"/>
                <w:trHeight w:val="50"/>
              </w:trPr>
              <w:tc>
                <w:tcPr>
                  <w:tcW w:w="2028" w:type="dxa"/>
                  <w:tcBorders>
                    <w:top w:val="single" w:sz="4" w:space="0" w:color="auto"/>
                  </w:tcBorders>
                </w:tcPr>
                <w:p w14:paraId="28C8F4F5"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Length</w:t>
                  </w:r>
                </w:p>
              </w:tc>
              <w:tc>
                <w:tcPr>
                  <w:tcW w:w="1701" w:type="dxa"/>
                  <w:tcBorders>
                    <w:top w:val="single" w:sz="4" w:space="0" w:color="auto"/>
                  </w:tcBorders>
                </w:tcPr>
                <w:p w14:paraId="406A1EBD" w14:textId="77777777" w:rsidR="00E30CDC" w:rsidRPr="00CD0393" w:rsidRDefault="00E30CDC" w:rsidP="00DD3C7E">
                  <w:pPr>
                    <w:pStyle w:val="5tab"/>
                    <w:spacing w:before="50" w:after="50" w:line="240" w:lineRule="atLeast"/>
                    <w:jc w:val="both"/>
                    <w:rPr>
                      <w:rFonts w:cs="Arial"/>
                      <w:lang w:val="en-GB"/>
                    </w:rPr>
                  </w:pPr>
                  <w:r>
                    <w:rPr>
                      <w:rFonts w:cs="Arial"/>
                      <w:lang w:val="en-GB"/>
                    </w:rPr>
                    <w:t>5</w:t>
                  </w:r>
                </w:p>
              </w:tc>
            </w:tr>
            <w:tr w:rsidR="00E30CDC" w:rsidRPr="00CD0393" w14:paraId="15F42D31" w14:textId="77777777" w:rsidTr="00C35721">
              <w:trPr>
                <w:gridAfter w:val="1"/>
                <w:wAfter w:w="31" w:type="dxa"/>
              </w:trPr>
              <w:tc>
                <w:tcPr>
                  <w:tcW w:w="2028" w:type="dxa"/>
                </w:tcPr>
                <w:p w14:paraId="643F7CB8"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Type</w:t>
                  </w:r>
                </w:p>
              </w:tc>
              <w:tc>
                <w:tcPr>
                  <w:tcW w:w="1701" w:type="dxa"/>
                </w:tcPr>
                <w:p w14:paraId="72A09800"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Numeric</w:t>
                  </w:r>
                </w:p>
              </w:tc>
            </w:tr>
            <w:tr w:rsidR="00E30CDC" w:rsidRPr="00CD0393" w14:paraId="6DE4E6CE" w14:textId="77777777" w:rsidTr="00C35721">
              <w:trPr>
                <w:gridAfter w:val="1"/>
                <w:wAfter w:w="31" w:type="dxa"/>
              </w:trPr>
              <w:tc>
                <w:tcPr>
                  <w:tcW w:w="2028" w:type="dxa"/>
                </w:tcPr>
                <w:p w14:paraId="53766793"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Justification</w:t>
                  </w:r>
                </w:p>
              </w:tc>
              <w:tc>
                <w:tcPr>
                  <w:tcW w:w="1701" w:type="dxa"/>
                </w:tcPr>
                <w:p w14:paraId="007043C7"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Right</w:t>
                  </w:r>
                </w:p>
              </w:tc>
            </w:tr>
            <w:tr w:rsidR="00E30CDC" w:rsidRPr="00CD0393" w14:paraId="362B1AB4" w14:textId="77777777" w:rsidTr="00C35721">
              <w:trPr>
                <w:gridAfter w:val="1"/>
                <w:wAfter w:w="31" w:type="dxa"/>
              </w:trPr>
              <w:tc>
                <w:tcPr>
                  <w:tcW w:w="2028" w:type="dxa"/>
                </w:tcPr>
                <w:p w14:paraId="017771EA"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Fill Character</w:t>
                  </w:r>
                </w:p>
              </w:tc>
              <w:tc>
                <w:tcPr>
                  <w:tcW w:w="1701" w:type="dxa"/>
                </w:tcPr>
                <w:p w14:paraId="5E59CD70" w14:textId="77777777" w:rsidR="00E30CDC" w:rsidRPr="00CD0393" w:rsidRDefault="00372F82" w:rsidP="00DD3C7E">
                  <w:pPr>
                    <w:pStyle w:val="5tab"/>
                    <w:spacing w:before="50" w:after="50" w:line="240" w:lineRule="atLeast"/>
                    <w:jc w:val="both"/>
                    <w:rPr>
                      <w:rFonts w:cs="Arial"/>
                      <w:lang w:val="en-GB"/>
                    </w:rPr>
                  </w:pPr>
                  <w:r>
                    <w:rPr>
                      <w:rFonts w:cs="Arial"/>
                      <w:lang w:val="en-GB"/>
                    </w:rPr>
                    <w:t>n/a</w:t>
                  </w:r>
                </w:p>
              </w:tc>
            </w:tr>
            <w:tr w:rsidR="00E30CDC" w:rsidRPr="00CD0393" w14:paraId="5A991447" w14:textId="77777777" w:rsidTr="00C35721">
              <w:trPr>
                <w:gridAfter w:val="1"/>
                <w:wAfter w:w="31" w:type="dxa"/>
              </w:trPr>
              <w:tc>
                <w:tcPr>
                  <w:tcW w:w="2028" w:type="dxa"/>
                </w:tcPr>
                <w:p w14:paraId="2EAC489A"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Record Position</w:t>
                  </w:r>
                </w:p>
              </w:tc>
              <w:tc>
                <w:tcPr>
                  <w:tcW w:w="1701" w:type="dxa"/>
                </w:tcPr>
                <w:p w14:paraId="226A144A" w14:textId="77777777" w:rsidR="00E30CDC" w:rsidRPr="00CD0393" w:rsidRDefault="00E30CDC" w:rsidP="00DD3C7E">
                  <w:pPr>
                    <w:pStyle w:val="5tab"/>
                    <w:spacing w:before="50" w:after="50" w:line="240" w:lineRule="atLeast"/>
                    <w:jc w:val="both"/>
                    <w:rPr>
                      <w:rFonts w:cs="Arial"/>
                      <w:lang w:val="en-GB"/>
                    </w:rPr>
                  </w:pPr>
                  <w:r>
                    <w:rPr>
                      <w:rFonts w:cs="Arial"/>
                      <w:lang w:val="en-GB"/>
                    </w:rPr>
                    <w:t>95-99</w:t>
                  </w:r>
                </w:p>
              </w:tc>
            </w:tr>
            <w:tr w:rsidR="00E30CDC" w:rsidRPr="00CD0393" w14:paraId="58C3236A" w14:textId="77777777" w:rsidTr="00C35721">
              <w:trPr>
                <w:gridAfter w:val="1"/>
                <w:wAfter w:w="31" w:type="dxa"/>
              </w:trPr>
              <w:tc>
                <w:tcPr>
                  <w:tcW w:w="2028" w:type="dxa"/>
                </w:tcPr>
                <w:p w14:paraId="3DABC6E1"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Type of Students</w:t>
                  </w:r>
                </w:p>
              </w:tc>
              <w:tc>
                <w:tcPr>
                  <w:tcW w:w="1701" w:type="dxa"/>
                </w:tcPr>
                <w:p w14:paraId="01F96C7A" w14:textId="77777777" w:rsidR="00E30CDC" w:rsidRPr="00CD0393" w:rsidRDefault="00E30CDC" w:rsidP="00DD3C7E">
                  <w:pPr>
                    <w:pStyle w:val="5tab"/>
                    <w:spacing w:before="50" w:after="50" w:line="240" w:lineRule="atLeast"/>
                    <w:jc w:val="both"/>
                    <w:rPr>
                      <w:rFonts w:cs="Arial"/>
                      <w:lang w:val="en-GB"/>
                    </w:rPr>
                  </w:pPr>
                  <w:r>
                    <w:rPr>
                      <w:rFonts w:cs="Arial"/>
                      <w:lang w:val="en-GB"/>
                    </w:rPr>
                    <w:t xml:space="preserve">B, </w:t>
                  </w:r>
                  <w:r w:rsidRPr="00CD0393">
                    <w:rPr>
                      <w:rFonts w:cs="Arial"/>
                      <w:lang w:val="en-GB"/>
                    </w:rPr>
                    <w:t>D</w:t>
                  </w:r>
                </w:p>
              </w:tc>
            </w:tr>
            <w:tr w:rsidR="00E30CDC" w:rsidRPr="00CD0393" w14:paraId="2515F3BB" w14:textId="77777777" w:rsidTr="00C35721">
              <w:trPr>
                <w:gridAfter w:val="1"/>
                <w:wAfter w:w="31" w:type="dxa"/>
              </w:trPr>
              <w:tc>
                <w:tcPr>
                  <w:tcW w:w="2028" w:type="dxa"/>
                </w:tcPr>
                <w:p w14:paraId="513281F6"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Preceding Field</w:t>
                  </w:r>
                </w:p>
              </w:tc>
              <w:tc>
                <w:tcPr>
                  <w:tcW w:w="1701" w:type="dxa"/>
                </w:tcPr>
                <w:p w14:paraId="19B08CCA" w14:textId="77777777" w:rsidR="00E30CDC" w:rsidRPr="00CD0393" w:rsidRDefault="00E30CDC" w:rsidP="00DD3C7E">
                  <w:pPr>
                    <w:pStyle w:val="5tab"/>
                    <w:spacing w:before="50" w:after="50" w:line="240" w:lineRule="atLeast"/>
                    <w:jc w:val="both"/>
                    <w:rPr>
                      <w:rFonts w:cs="Arial"/>
                      <w:lang w:val="en-GB"/>
                    </w:rPr>
                  </w:pPr>
                  <w:r>
                    <w:rPr>
                      <w:rFonts w:cs="Arial"/>
                      <w:lang w:val="en-GB"/>
                    </w:rPr>
                    <w:t>FOREIGN_FEE</w:t>
                  </w:r>
                </w:p>
              </w:tc>
            </w:tr>
            <w:tr w:rsidR="00E30CDC" w:rsidRPr="00CD0393" w14:paraId="2E0B5770" w14:textId="77777777" w:rsidTr="00C35721">
              <w:trPr>
                <w:gridAfter w:val="1"/>
                <w:wAfter w:w="31" w:type="dxa"/>
              </w:trPr>
              <w:tc>
                <w:tcPr>
                  <w:tcW w:w="2028" w:type="dxa"/>
                </w:tcPr>
                <w:p w14:paraId="5634184F"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Following Field</w:t>
                  </w:r>
                </w:p>
              </w:tc>
              <w:tc>
                <w:tcPr>
                  <w:tcW w:w="1701" w:type="dxa"/>
                </w:tcPr>
                <w:p w14:paraId="27958490" w14:textId="77777777" w:rsidR="00E30CDC" w:rsidRPr="00CD0393" w:rsidRDefault="00E30CDC" w:rsidP="00DD3C7E">
                  <w:pPr>
                    <w:pStyle w:val="5tab"/>
                    <w:spacing w:before="50" w:after="50" w:line="240" w:lineRule="atLeast"/>
                    <w:jc w:val="both"/>
                    <w:rPr>
                      <w:rFonts w:cs="Arial"/>
                      <w:lang w:val="en-GB"/>
                    </w:rPr>
                  </w:pPr>
                  <w:r>
                    <w:rPr>
                      <w:rFonts w:cs="Arial"/>
                      <w:lang w:val="en-GB"/>
                    </w:rPr>
                    <w:t>ETHNIC</w:t>
                  </w:r>
                </w:p>
              </w:tc>
            </w:tr>
          </w:tbl>
          <w:p w14:paraId="04263656" w14:textId="77777777" w:rsidR="00E30CDC" w:rsidRPr="00C90E1D" w:rsidRDefault="00E30CDC" w:rsidP="00DD3C7E">
            <w:pPr>
              <w:pStyle w:val="5tab"/>
              <w:spacing w:before="50" w:after="50"/>
              <w:rPr>
                <w:rFonts w:cs="Arial"/>
                <w:lang w:val="en-GB"/>
              </w:rPr>
            </w:pPr>
          </w:p>
        </w:tc>
      </w:tr>
      <w:tr w:rsidR="00E30CDC" w:rsidRPr="00702A58" w14:paraId="32A04B9F" w14:textId="77777777" w:rsidTr="00702A58">
        <w:tc>
          <w:tcPr>
            <w:tcW w:w="1980" w:type="dxa"/>
          </w:tcPr>
          <w:p w14:paraId="0398D15F" w14:textId="77777777" w:rsidR="00E30CDC" w:rsidRPr="00702A58" w:rsidRDefault="00E30CDC" w:rsidP="00702A58">
            <w:pPr>
              <w:pStyle w:val="TableHeading"/>
              <w:spacing w:before="60" w:after="60"/>
              <w:rPr>
                <w:rFonts w:cs="Arial"/>
              </w:rPr>
            </w:pPr>
            <w:bookmarkStart w:id="561" w:name="_Toc154045705"/>
            <w:bookmarkStart w:id="562" w:name="_Toc154049485"/>
            <w:r w:rsidRPr="00702A58">
              <w:rPr>
                <w:rFonts w:cs="Arial"/>
              </w:rPr>
              <w:t>Classification</w:t>
            </w:r>
            <w:bookmarkEnd w:id="561"/>
            <w:bookmarkEnd w:id="562"/>
          </w:p>
        </w:tc>
        <w:tc>
          <w:tcPr>
            <w:tcW w:w="7920" w:type="dxa"/>
            <w:gridSpan w:val="2"/>
          </w:tcPr>
          <w:p w14:paraId="18A4D3C6" w14:textId="77777777" w:rsidR="00E30CDC" w:rsidRPr="00702A58" w:rsidRDefault="00E30CDC" w:rsidP="00702A58">
            <w:pPr>
              <w:pStyle w:val="5tab"/>
              <w:tabs>
                <w:tab w:val="clear" w:pos="1985"/>
                <w:tab w:val="clear" w:pos="3402"/>
                <w:tab w:val="clear" w:pos="4820"/>
                <w:tab w:val="clear" w:pos="6237"/>
              </w:tabs>
              <w:spacing w:before="60" w:after="60"/>
              <w:rPr>
                <w:rFonts w:cs="Arial"/>
                <w:lang w:val="en-GB"/>
              </w:rPr>
            </w:pPr>
            <w:r w:rsidRPr="00702A58">
              <w:rPr>
                <w:rFonts w:cs="Arial"/>
                <w:lang w:val="en-GB"/>
              </w:rPr>
              <w:t>A numeric value representing whole dollars in form: NNNNN</w:t>
            </w:r>
          </w:p>
          <w:p w14:paraId="065D177E" w14:textId="77777777" w:rsidR="00E30CDC" w:rsidRPr="00C35721" w:rsidRDefault="00E30CDC" w:rsidP="00702A58">
            <w:pPr>
              <w:pStyle w:val="5tab"/>
              <w:tabs>
                <w:tab w:val="clear" w:pos="1985"/>
                <w:tab w:val="clear" w:pos="3402"/>
                <w:tab w:val="clear" w:pos="4820"/>
                <w:tab w:val="clear" w:pos="6237"/>
              </w:tabs>
              <w:spacing w:before="60" w:after="60"/>
              <w:rPr>
                <w:rFonts w:cs="Arial"/>
                <w:color w:val="C00000"/>
                <w:lang w:val="en-GB"/>
              </w:rPr>
            </w:pPr>
            <w:r w:rsidRPr="00C35721">
              <w:rPr>
                <w:rFonts w:cs="Arial"/>
                <w:color w:val="C00000"/>
                <w:lang w:val="en-GB"/>
              </w:rPr>
              <w:t xml:space="preserve">The value reported during the student’s enrolment should reflect the </w:t>
            </w:r>
            <w:r w:rsidR="00347F97" w:rsidRPr="00C35721">
              <w:rPr>
                <w:rFonts w:cs="Arial"/>
                <w:color w:val="C00000"/>
                <w:lang w:val="en-GB"/>
              </w:rPr>
              <w:t>amount of the student services fee per course enrolment</w:t>
            </w:r>
            <w:r w:rsidRPr="00C35721">
              <w:rPr>
                <w:rFonts w:cs="Arial"/>
                <w:color w:val="C00000"/>
                <w:lang w:val="en-GB"/>
              </w:rPr>
              <w:t xml:space="preserve">. </w:t>
            </w:r>
          </w:p>
          <w:p w14:paraId="3C5AF7F8" w14:textId="77777777" w:rsidR="00347F97" w:rsidRPr="00C35721" w:rsidRDefault="00347F97" w:rsidP="00702A58">
            <w:pPr>
              <w:pStyle w:val="5tab"/>
              <w:tabs>
                <w:tab w:val="clear" w:pos="1985"/>
                <w:tab w:val="clear" w:pos="3402"/>
                <w:tab w:val="clear" w:pos="4820"/>
                <w:tab w:val="clear" w:pos="6237"/>
              </w:tabs>
              <w:spacing w:before="60" w:after="60"/>
              <w:rPr>
                <w:rFonts w:cs="Arial"/>
                <w:color w:val="C00000"/>
                <w:lang w:val="en-GB"/>
              </w:rPr>
            </w:pPr>
          </w:p>
          <w:p w14:paraId="08E7AB9B" w14:textId="77777777" w:rsidR="00347F97" w:rsidRPr="00C35721" w:rsidRDefault="00347F97" w:rsidP="00347F97">
            <w:pPr>
              <w:rPr>
                <w:color w:val="C00000"/>
              </w:rPr>
            </w:pPr>
            <w:r w:rsidRPr="00C35721">
              <w:rPr>
                <w:color w:val="C00000"/>
              </w:rPr>
              <w:t xml:space="preserve">For TEOs that charge a fee for the provision of student services per EFTS, then the amount entered would depend on the credit value of the course. For example, if a student services fee is $600 per EFTS, then the amount entered for a </w:t>
            </w:r>
            <w:proofErr w:type="gramStart"/>
            <w:r w:rsidRPr="00C35721">
              <w:rPr>
                <w:color w:val="C00000"/>
              </w:rPr>
              <w:t>15 credit</w:t>
            </w:r>
            <w:proofErr w:type="gramEnd"/>
            <w:r w:rsidRPr="00C35721">
              <w:rPr>
                <w:color w:val="C00000"/>
              </w:rPr>
              <w:t xml:space="preserve"> course would be $75.</w:t>
            </w:r>
          </w:p>
          <w:p w14:paraId="3AAF09DD" w14:textId="77777777" w:rsidR="00347F97" w:rsidRPr="00C35721" w:rsidRDefault="00347F97" w:rsidP="00347F97">
            <w:pPr>
              <w:rPr>
                <w:color w:val="C00000"/>
              </w:rPr>
            </w:pPr>
          </w:p>
          <w:p w14:paraId="681A31BC" w14:textId="77777777" w:rsidR="00347F97" w:rsidRPr="00C35721" w:rsidRDefault="00347F97" w:rsidP="00347F97">
            <w:pPr>
              <w:rPr>
                <w:color w:val="C00000"/>
              </w:rPr>
            </w:pPr>
            <w:r w:rsidRPr="00C35721">
              <w:rPr>
                <w:color w:val="C00000"/>
              </w:rPr>
              <w:t>For TEOs that charge a fee for the provision of student services per academic year or semester, then the amount entered should be divided by the number of courses that the student has enrolled in at the time of the SDR. For example, if a student services fee is $600 per academic year and a student is enrolled in four courses, then the amount reported would be $150 for each course.</w:t>
            </w:r>
          </w:p>
          <w:p w14:paraId="4FF2D9F4" w14:textId="77777777" w:rsidR="00E30CDC" w:rsidRPr="00702A58" w:rsidRDefault="00E30CDC" w:rsidP="00702A58">
            <w:pPr>
              <w:spacing w:before="60" w:after="60"/>
              <w:rPr>
                <w:rFonts w:cs="Arial"/>
                <w:lang w:val="en-GB"/>
              </w:rPr>
            </w:pPr>
          </w:p>
        </w:tc>
      </w:tr>
      <w:tr w:rsidR="00E30CDC" w:rsidRPr="00702A58" w14:paraId="0FA29810" w14:textId="77777777" w:rsidTr="00702A58">
        <w:trPr>
          <w:trHeight w:val="1210"/>
        </w:trPr>
        <w:tc>
          <w:tcPr>
            <w:tcW w:w="1980" w:type="dxa"/>
          </w:tcPr>
          <w:p w14:paraId="4A81CE68" w14:textId="77777777" w:rsidR="00E30CDC" w:rsidRPr="00702A58" w:rsidRDefault="00E30CDC" w:rsidP="00702A58">
            <w:pPr>
              <w:pStyle w:val="TableHeading"/>
              <w:spacing w:before="60" w:after="60"/>
              <w:rPr>
                <w:rFonts w:cs="Arial"/>
              </w:rPr>
            </w:pPr>
            <w:bookmarkStart w:id="563" w:name="_Toc154045706"/>
            <w:bookmarkStart w:id="564" w:name="_Toc154049486"/>
            <w:r w:rsidRPr="00702A58">
              <w:rPr>
                <w:rFonts w:cs="Arial"/>
              </w:rPr>
              <w:t>Validation Logic</w:t>
            </w:r>
            <w:bookmarkEnd w:id="563"/>
            <w:bookmarkEnd w:id="564"/>
          </w:p>
        </w:tc>
        <w:tc>
          <w:tcPr>
            <w:tcW w:w="7920" w:type="dxa"/>
            <w:gridSpan w:val="2"/>
          </w:tcPr>
          <w:p w14:paraId="70D835BC" w14:textId="77777777" w:rsidR="00E30CDC" w:rsidRPr="00702A58" w:rsidRDefault="00E30CDC" w:rsidP="0097219A">
            <w:pPr>
              <w:pStyle w:val="Appliesto"/>
              <w:tabs>
                <w:tab w:val="clear" w:pos="1134"/>
                <w:tab w:val="left" w:pos="900"/>
                <w:tab w:val="left" w:pos="1418"/>
              </w:tabs>
              <w:spacing w:before="60" w:after="60"/>
              <w:ind w:left="0" w:hanging="3"/>
              <w:rPr>
                <w:rFonts w:cs="Arial"/>
                <w:lang w:val="en-GB"/>
              </w:rPr>
            </w:pPr>
            <w:r w:rsidRPr="00702A58">
              <w:rPr>
                <w:rFonts w:cs="Arial"/>
                <w:b/>
                <w:bCs/>
                <w:lang w:val="en-GB"/>
              </w:rPr>
              <w:t>Applies To:</w:t>
            </w:r>
            <w:r>
              <w:rPr>
                <w:rFonts w:cs="Arial"/>
                <w:b/>
                <w:bCs/>
                <w:lang w:val="en-GB"/>
              </w:rPr>
              <w:tab/>
            </w:r>
            <w:r w:rsidRPr="00702A58">
              <w:rPr>
                <w:rFonts w:cs="Arial"/>
                <w:b/>
                <w:bCs/>
                <w:lang w:val="en-GB"/>
              </w:rPr>
              <w:t>Type B and D students</w:t>
            </w:r>
          </w:p>
          <w:p w14:paraId="319251DA" w14:textId="77777777" w:rsidR="00E30CDC" w:rsidRPr="00702A58" w:rsidRDefault="00E30CDC" w:rsidP="00702A58">
            <w:pPr>
              <w:pStyle w:val="Appliesto"/>
              <w:tabs>
                <w:tab w:val="clear" w:pos="1134"/>
                <w:tab w:val="left" w:pos="851"/>
                <w:tab w:val="left" w:pos="1418"/>
              </w:tabs>
              <w:spacing w:before="60" w:after="60"/>
              <w:ind w:left="0" w:hanging="3"/>
              <w:rPr>
                <w:rFonts w:cs="Arial"/>
                <w:lang w:val="en-GB"/>
              </w:rPr>
            </w:pPr>
            <w:r w:rsidRPr="00702A58">
              <w:rPr>
                <w:rFonts w:cs="Arial"/>
                <w:b/>
                <w:bCs/>
                <w:lang w:val="en-GB"/>
              </w:rPr>
              <w:t>Error</w:t>
            </w:r>
            <w:r w:rsidRPr="00702A58">
              <w:rPr>
                <w:rFonts w:cs="Arial"/>
                <w:lang w:val="en-GB"/>
              </w:rPr>
              <w:tab/>
              <w:t>379:</w:t>
            </w:r>
            <w:r>
              <w:rPr>
                <w:rFonts w:cs="Arial"/>
                <w:lang w:val="en-GB"/>
              </w:rPr>
              <w:tab/>
            </w:r>
            <w:r w:rsidRPr="00702A58">
              <w:rPr>
                <w:rFonts w:cs="Arial"/>
                <w:lang w:val="en-GB"/>
              </w:rPr>
              <w:t>MAX Exempt Fee is not numeric or is blank</w:t>
            </w:r>
          </w:p>
          <w:p w14:paraId="555AE90B" w14:textId="77777777" w:rsidR="00E30CDC" w:rsidRPr="00702A58" w:rsidRDefault="00E30CDC" w:rsidP="00702A58">
            <w:pPr>
              <w:pStyle w:val="Appliesto"/>
              <w:tabs>
                <w:tab w:val="clear" w:pos="1134"/>
                <w:tab w:val="left" w:pos="851"/>
                <w:tab w:val="left" w:pos="1418"/>
              </w:tabs>
              <w:spacing w:before="60" w:after="60"/>
              <w:ind w:left="0" w:hanging="3"/>
              <w:rPr>
                <w:rFonts w:cs="Arial"/>
                <w:lang w:val="en-GB"/>
              </w:rPr>
            </w:pPr>
            <w:r>
              <w:rPr>
                <w:rFonts w:cs="Arial"/>
                <w:lang w:val="en-GB"/>
              </w:rPr>
              <w:tab/>
            </w:r>
            <w:r>
              <w:rPr>
                <w:rFonts w:cs="Arial"/>
                <w:lang w:val="en-GB"/>
              </w:rPr>
              <w:tab/>
            </w:r>
            <w:r w:rsidRPr="00702A58">
              <w:rPr>
                <w:rFonts w:cs="Arial"/>
                <w:lang w:val="en-GB"/>
              </w:rPr>
              <w:t>380</w:t>
            </w:r>
            <w:r>
              <w:rPr>
                <w:rFonts w:cs="Arial"/>
                <w:lang w:val="en-GB"/>
              </w:rPr>
              <w:tab/>
            </w:r>
            <w:r w:rsidRPr="00702A58">
              <w:rPr>
                <w:rFonts w:cs="Arial"/>
                <w:lang w:val="en-GB"/>
              </w:rPr>
              <w:t>MAX Exempt Fee &lt; 0</w:t>
            </w:r>
          </w:p>
          <w:p w14:paraId="1BAB2477" w14:textId="77777777" w:rsidR="00E30CDC" w:rsidRPr="00702A58" w:rsidRDefault="00E30CDC" w:rsidP="00702A58">
            <w:pPr>
              <w:pStyle w:val="Appliesto"/>
              <w:tabs>
                <w:tab w:val="clear" w:pos="1134"/>
                <w:tab w:val="left" w:pos="851"/>
                <w:tab w:val="left" w:pos="1418"/>
              </w:tabs>
              <w:spacing w:before="60" w:after="60"/>
              <w:ind w:left="0" w:hanging="3"/>
              <w:rPr>
                <w:rFonts w:cs="Arial"/>
                <w:lang w:val="en-GB"/>
              </w:rPr>
            </w:pPr>
            <w:r w:rsidRPr="00702A58">
              <w:rPr>
                <w:rFonts w:cs="Arial"/>
                <w:b/>
                <w:bCs/>
                <w:lang w:val="en-GB"/>
              </w:rPr>
              <w:t>Warning</w:t>
            </w:r>
            <w:r w:rsidRPr="00702A58">
              <w:rPr>
                <w:rFonts w:cs="Arial"/>
                <w:lang w:val="en-GB"/>
              </w:rPr>
              <w:tab/>
              <w:t>381:</w:t>
            </w:r>
            <w:r w:rsidRPr="00702A58">
              <w:rPr>
                <w:rFonts w:cs="Arial"/>
                <w:lang w:val="en-GB"/>
              </w:rPr>
              <w:tab/>
              <w:t>MAX Exempt Fee = 0</w:t>
            </w:r>
          </w:p>
        </w:tc>
      </w:tr>
      <w:tr w:rsidR="00E30CDC" w:rsidRPr="00702A58" w14:paraId="077B46A4" w14:textId="77777777" w:rsidTr="00702A58">
        <w:tc>
          <w:tcPr>
            <w:tcW w:w="1980" w:type="dxa"/>
            <w:tcBorders>
              <w:top w:val="nil"/>
              <w:bottom w:val="single" w:sz="12" w:space="0" w:color="auto"/>
            </w:tcBorders>
          </w:tcPr>
          <w:p w14:paraId="6BB06571" w14:textId="77777777" w:rsidR="00E30CDC" w:rsidRPr="00702A58" w:rsidRDefault="00E30CDC" w:rsidP="00702A58">
            <w:pPr>
              <w:pStyle w:val="TableHeading"/>
              <w:spacing w:before="60" w:after="60"/>
              <w:rPr>
                <w:rFonts w:cs="Arial"/>
              </w:rPr>
            </w:pPr>
            <w:bookmarkStart w:id="565" w:name="_Toc154045707"/>
            <w:bookmarkStart w:id="566" w:name="_Toc154049487"/>
            <w:r w:rsidRPr="00702A58">
              <w:rPr>
                <w:rFonts w:cs="Arial"/>
              </w:rPr>
              <w:t>Data Collection</w:t>
            </w:r>
            <w:bookmarkEnd w:id="565"/>
            <w:bookmarkEnd w:id="566"/>
          </w:p>
        </w:tc>
        <w:tc>
          <w:tcPr>
            <w:tcW w:w="7920" w:type="dxa"/>
            <w:gridSpan w:val="2"/>
            <w:tcBorders>
              <w:top w:val="nil"/>
              <w:bottom w:val="single" w:sz="12" w:space="0" w:color="auto"/>
            </w:tcBorders>
          </w:tcPr>
          <w:p w14:paraId="693092C4" w14:textId="77777777" w:rsidR="00E30CDC" w:rsidRPr="00702A58" w:rsidRDefault="00E30CDC" w:rsidP="00702A58">
            <w:pPr>
              <w:pStyle w:val="frequency"/>
              <w:spacing w:before="60" w:after="60"/>
              <w:rPr>
                <w:rFonts w:cs="Arial"/>
                <w:lang w:val="en-GB"/>
              </w:rPr>
            </w:pPr>
            <w:r w:rsidRPr="00702A58">
              <w:rPr>
                <w:rFonts w:cs="Arial"/>
                <w:lang w:val="en-GB"/>
              </w:rPr>
              <w:t>Source:</w:t>
            </w:r>
            <w:r w:rsidRPr="00702A58">
              <w:rPr>
                <w:rFonts w:cs="Arial"/>
                <w:lang w:val="en-GB"/>
              </w:rPr>
              <w:tab/>
              <w:t xml:space="preserve">The maxima exempt fees will be an attribute of the student's enrolment.  </w:t>
            </w:r>
          </w:p>
        </w:tc>
      </w:tr>
      <w:tr w:rsidR="00E30CDC" w:rsidRPr="00702A58" w14:paraId="39F08BBC" w14:textId="77777777" w:rsidTr="00702A58">
        <w:tc>
          <w:tcPr>
            <w:tcW w:w="1980" w:type="dxa"/>
            <w:tcBorders>
              <w:top w:val="single" w:sz="12" w:space="0" w:color="auto"/>
            </w:tcBorders>
          </w:tcPr>
          <w:p w14:paraId="1F51C876" w14:textId="77777777" w:rsidR="00E30CDC" w:rsidRPr="00702A58" w:rsidRDefault="00E30CDC" w:rsidP="00702A58">
            <w:pPr>
              <w:pStyle w:val="TableHeading"/>
              <w:spacing w:before="60" w:after="60"/>
              <w:rPr>
                <w:rFonts w:cs="Arial"/>
              </w:rPr>
            </w:pPr>
            <w:bookmarkStart w:id="567" w:name="_Toc154045708"/>
            <w:bookmarkStart w:id="568" w:name="_Toc154049488"/>
            <w:r w:rsidRPr="00702A58">
              <w:rPr>
                <w:rFonts w:cs="Arial"/>
              </w:rPr>
              <w:t>Field History</w:t>
            </w:r>
            <w:bookmarkEnd w:id="567"/>
            <w:bookmarkEnd w:id="568"/>
          </w:p>
        </w:tc>
        <w:tc>
          <w:tcPr>
            <w:tcW w:w="7920" w:type="dxa"/>
            <w:gridSpan w:val="2"/>
            <w:tcBorders>
              <w:top w:val="single" w:sz="12" w:space="0" w:color="auto"/>
              <w:bottom w:val="nil"/>
            </w:tcBorders>
          </w:tcPr>
          <w:p w14:paraId="1F842A44" w14:textId="77777777" w:rsidR="00707AC1" w:rsidRDefault="00E30CDC" w:rsidP="00DE5098">
            <w:pPr>
              <w:pStyle w:val="frequency"/>
              <w:numPr>
                <w:ilvl w:val="0"/>
                <w:numId w:val="15"/>
              </w:numPr>
              <w:tabs>
                <w:tab w:val="clear" w:pos="717"/>
                <w:tab w:val="num" w:pos="357"/>
              </w:tabs>
              <w:spacing w:before="60" w:after="60"/>
              <w:ind w:hanging="720"/>
              <w:rPr>
                <w:rFonts w:cs="Arial"/>
                <w:lang w:val="en-GB"/>
              </w:rPr>
            </w:pPr>
            <w:r w:rsidRPr="00702A58">
              <w:rPr>
                <w:rFonts w:cs="Arial"/>
                <w:lang w:val="en-GB"/>
              </w:rPr>
              <w:t>2004 – Field was introduced</w:t>
            </w:r>
          </w:p>
          <w:p w14:paraId="2C562C8D" w14:textId="77777777" w:rsidR="00707AC1" w:rsidRDefault="00E30CDC" w:rsidP="00DE5098">
            <w:pPr>
              <w:pStyle w:val="frequency"/>
              <w:numPr>
                <w:ilvl w:val="0"/>
                <w:numId w:val="15"/>
              </w:numPr>
              <w:tabs>
                <w:tab w:val="clear" w:pos="717"/>
                <w:tab w:val="num" w:pos="357"/>
              </w:tabs>
              <w:spacing w:before="60" w:after="60"/>
              <w:ind w:left="714" w:hanging="720"/>
              <w:rPr>
                <w:rFonts w:cs="Arial"/>
                <w:lang w:val="en-GB"/>
              </w:rPr>
            </w:pPr>
            <w:r w:rsidRPr="00702A58">
              <w:rPr>
                <w:rFonts w:cs="Arial"/>
                <w:lang w:val="en-GB"/>
              </w:rPr>
              <w:t>2007 – Following field amended</w:t>
            </w:r>
          </w:p>
          <w:p w14:paraId="00F7D965" w14:textId="77777777" w:rsidR="00707AC1" w:rsidRDefault="00E30CDC" w:rsidP="00DE5098">
            <w:pPr>
              <w:pStyle w:val="frequency"/>
              <w:numPr>
                <w:ilvl w:val="0"/>
                <w:numId w:val="15"/>
              </w:numPr>
              <w:tabs>
                <w:tab w:val="clear" w:pos="717"/>
                <w:tab w:val="num" w:pos="357"/>
              </w:tabs>
              <w:spacing w:before="60" w:after="60"/>
              <w:ind w:left="714" w:hanging="720"/>
              <w:rPr>
                <w:rFonts w:cs="Arial"/>
                <w:lang w:val="en-GB"/>
              </w:rPr>
            </w:pPr>
            <w:r w:rsidRPr="00702A58">
              <w:rPr>
                <w:rFonts w:cs="Arial"/>
                <w:lang w:val="en-GB"/>
              </w:rPr>
              <w:t>2007 – Validation 379 wording amended</w:t>
            </w:r>
          </w:p>
          <w:p w14:paraId="3F5BA5B3" w14:textId="77777777" w:rsidR="00347F97" w:rsidRDefault="00347F97" w:rsidP="00DE5098">
            <w:pPr>
              <w:pStyle w:val="frequency"/>
              <w:numPr>
                <w:ilvl w:val="0"/>
                <w:numId w:val="15"/>
              </w:numPr>
              <w:tabs>
                <w:tab w:val="clear" w:pos="717"/>
                <w:tab w:val="num" w:pos="357"/>
              </w:tabs>
              <w:spacing w:before="60" w:after="60"/>
              <w:ind w:left="714" w:hanging="720"/>
              <w:rPr>
                <w:rFonts w:cs="Arial"/>
                <w:lang w:val="en-GB"/>
              </w:rPr>
            </w:pPr>
            <w:r w:rsidRPr="004975BC">
              <w:rPr>
                <w:rFonts w:cs="Arial"/>
                <w:lang w:val="en-GB"/>
              </w:rPr>
              <w:t>2022 – Description amended</w:t>
            </w:r>
          </w:p>
        </w:tc>
      </w:tr>
    </w:tbl>
    <w:p w14:paraId="5C2D8A14" w14:textId="77777777" w:rsidR="00E30CDC" w:rsidRDefault="00E30CDC"/>
    <w:tbl>
      <w:tblPr>
        <w:tblW w:w="9900" w:type="dxa"/>
        <w:tblInd w:w="-180" w:type="dxa"/>
        <w:tblLayout w:type="fixed"/>
        <w:tblCellMar>
          <w:left w:w="0" w:type="dxa"/>
          <w:right w:w="0" w:type="dxa"/>
        </w:tblCellMar>
        <w:tblLook w:val="0000" w:firstRow="0" w:lastRow="0" w:firstColumn="0" w:lastColumn="0" w:noHBand="0" w:noVBand="0"/>
      </w:tblPr>
      <w:tblGrid>
        <w:gridCol w:w="1968"/>
        <w:gridCol w:w="4289"/>
        <w:gridCol w:w="221"/>
        <w:gridCol w:w="3351"/>
        <w:gridCol w:w="71"/>
      </w:tblGrid>
      <w:tr w:rsidR="00E30CDC" w14:paraId="65669BA0" w14:textId="77777777" w:rsidTr="002F620D">
        <w:trPr>
          <w:gridAfter w:val="1"/>
          <w:wAfter w:w="71" w:type="dxa"/>
        </w:trPr>
        <w:tc>
          <w:tcPr>
            <w:tcW w:w="1968" w:type="dxa"/>
            <w:tcBorders>
              <w:top w:val="single" w:sz="4" w:space="0" w:color="auto"/>
              <w:bottom w:val="single" w:sz="4" w:space="0" w:color="auto"/>
            </w:tcBorders>
            <w:shd w:val="clear" w:color="auto" w:fill="CCCCCC"/>
          </w:tcPr>
          <w:p w14:paraId="5A1718DA" w14:textId="77777777" w:rsidR="00E30CDC" w:rsidRPr="0039524D" w:rsidRDefault="00E30CDC" w:rsidP="00C51026">
            <w:pPr>
              <w:pStyle w:val="Heading2"/>
              <w:rPr>
                <w:szCs w:val="28"/>
              </w:rPr>
            </w:pPr>
            <w:r w:rsidRPr="00972AA3">
              <w:lastRenderedPageBreak/>
              <w:br w:type="page"/>
            </w:r>
            <w:bookmarkStart w:id="569" w:name="_Toc154045284"/>
            <w:bookmarkStart w:id="570" w:name="_Toc154049094"/>
            <w:r w:rsidRPr="00972AA3">
              <w:t>Field Name</w:t>
            </w:r>
            <w:bookmarkEnd w:id="569"/>
            <w:bookmarkEnd w:id="570"/>
          </w:p>
        </w:tc>
        <w:tc>
          <w:tcPr>
            <w:tcW w:w="4289" w:type="dxa"/>
            <w:tcBorders>
              <w:top w:val="single" w:sz="4" w:space="0" w:color="auto"/>
              <w:bottom w:val="single" w:sz="4" w:space="0" w:color="auto"/>
            </w:tcBorders>
            <w:shd w:val="clear" w:color="auto" w:fill="CCCCCC"/>
          </w:tcPr>
          <w:p w14:paraId="43213923" w14:textId="77777777" w:rsidR="00E30CDC" w:rsidRPr="0076262E" w:rsidRDefault="00E30CDC" w:rsidP="00C51026">
            <w:pPr>
              <w:pStyle w:val="Heading2"/>
            </w:pPr>
            <w:bookmarkStart w:id="571" w:name="_Hlt488564892"/>
            <w:bookmarkStart w:id="572" w:name="_ETHNIC"/>
            <w:bookmarkStart w:id="573" w:name="_Ref488545253"/>
            <w:bookmarkStart w:id="574" w:name="ETHNIC"/>
            <w:bookmarkStart w:id="575" w:name="_Toc154045285"/>
            <w:bookmarkStart w:id="576" w:name="_Toc154207636"/>
            <w:bookmarkEnd w:id="571"/>
            <w:bookmarkEnd w:id="572"/>
            <w:r w:rsidRPr="0076262E">
              <w:t>ETHNIC</w:t>
            </w:r>
            <w:bookmarkEnd w:id="573"/>
            <w:bookmarkEnd w:id="574"/>
            <w:bookmarkEnd w:id="575"/>
            <w:bookmarkEnd w:id="576"/>
          </w:p>
        </w:tc>
        <w:tc>
          <w:tcPr>
            <w:tcW w:w="3572" w:type="dxa"/>
            <w:gridSpan w:val="2"/>
            <w:tcBorders>
              <w:top w:val="single" w:sz="4" w:space="0" w:color="auto"/>
              <w:bottom w:val="single" w:sz="4" w:space="0" w:color="auto"/>
            </w:tcBorders>
            <w:shd w:val="clear" w:color="auto" w:fill="CCCCCC"/>
          </w:tcPr>
          <w:p w14:paraId="6C99DAAA" w14:textId="77777777" w:rsidR="00E30CDC" w:rsidRPr="00972AA3" w:rsidRDefault="00E30CDC" w:rsidP="00C51026">
            <w:pPr>
              <w:pStyle w:val="Heading2"/>
            </w:pPr>
            <w:bookmarkStart w:id="577" w:name="_Toc154045286"/>
            <w:bookmarkStart w:id="578" w:name="_Toc154049095"/>
            <w:r w:rsidRPr="00972AA3">
              <w:t>Field Number 1.</w:t>
            </w:r>
            <w:r>
              <w:t>22</w:t>
            </w:r>
            <w:bookmarkEnd w:id="577"/>
            <w:bookmarkEnd w:id="578"/>
          </w:p>
        </w:tc>
      </w:tr>
      <w:tr w:rsidR="00E30CDC" w:rsidRPr="0097219A" w14:paraId="6A92E517" w14:textId="77777777" w:rsidTr="002F620D">
        <w:trPr>
          <w:gridAfter w:val="1"/>
          <w:wAfter w:w="71" w:type="dxa"/>
        </w:trPr>
        <w:tc>
          <w:tcPr>
            <w:tcW w:w="1968" w:type="dxa"/>
            <w:tcBorders>
              <w:top w:val="single" w:sz="4" w:space="0" w:color="auto"/>
            </w:tcBorders>
          </w:tcPr>
          <w:p w14:paraId="2C6D2A4F" w14:textId="77777777" w:rsidR="00E30CDC" w:rsidRPr="0097219A" w:rsidRDefault="00E30CDC" w:rsidP="0097219A">
            <w:pPr>
              <w:pStyle w:val="TableHeading"/>
              <w:spacing w:before="60" w:after="60"/>
              <w:rPr>
                <w:rFonts w:cs="Arial"/>
              </w:rPr>
            </w:pPr>
            <w:bookmarkStart w:id="579" w:name="_Toc154045287"/>
            <w:bookmarkStart w:id="580" w:name="_Toc154049096"/>
            <w:r w:rsidRPr="0097219A">
              <w:rPr>
                <w:rFonts w:cs="Arial"/>
              </w:rPr>
              <w:t>Field Title</w:t>
            </w:r>
            <w:bookmarkEnd w:id="579"/>
            <w:bookmarkEnd w:id="580"/>
          </w:p>
        </w:tc>
        <w:tc>
          <w:tcPr>
            <w:tcW w:w="7861" w:type="dxa"/>
            <w:gridSpan w:val="3"/>
            <w:tcBorders>
              <w:top w:val="single" w:sz="4" w:space="0" w:color="auto"/>
            </w:tcBorders>
          </w:tcPr>
          <w:p w14:paraId="72FCE2BA" w14:textId="77777777" w:rsidR="00E30CDC" w:rsidRPr="0097219A" w:rsidRDefault="00E30CDC" w:rsidP="0097219A">
            <w:pPr>
              <w:spacing w:before="60" w:after="60"/>
              <w:rPr>
                <w:rFonts w:cs="Arial"/>
                <w:lang w:val="en-GB"/>
              </w:rPr>
            </w:pPr>
            <w:r w:rsidRPr="0097219A">
              <w:rPr>
                <w:rFonts w:cs="Arial"/>
                <w:lang w:val="en-GB"/>
              </w:rPr>
              <w:t>Ethnicity</w:t>
            </w:r>
          </w:p>
        </w:tc>
      </w:tr>
      <w:tr w:rsidR="00E30CDC" w:rsidRPr="0097219A" w14:paraId="4460BE65" w14:textId="77777777" w:rsidTr="002F620D">
        <w:trPr>
          <w:gridAfter w:val="1"/>
          <w:wAfter w:w="71" w:type="dxa"/>
        </w:trPr>
        <w:tc>
          <w:tcPr>
            <w:tcW w:w="1968" w:type="dxa"/>
          </w:tcPr>
          <w:p w14:paraId="206B965F" w14:textId="77777777" w:rsidR="00E30CDC" w:rsidRPr="0097219A" w:rsidRDefault="00E30CDC" w:rsidP="0097219A">
            <w:pPr>
              <w:pStyle w:val="TableHeading"/>
              <w:spacing w:before="60" w:after="60"/>
              <w:rPr>
                <w:rFonts w:cs="Arial"/>
              </w:rPr>
            </w:pPr>
            <w:bookmarkStart w:id="581" w:name="_Toc154045288"/>
            <w:bookmarkStart w:id="582" w:name="_Toc154049097"/>
            <w:r w:rsidRPr="0097219A">
              <w:rPr>
                <w:rFonts w:cs="Arial"/>
              </w:rPr>
              <w:t>Description</w:t>
            </w:r>
            <w:bookmarkEnd w:id="581"/>
            <w:bookmarkEnd w:id="582"/>
          </w:p>
        </w:tc>
        <w:tc>
          <w:tcPr>
            <w:tcW w:w="7861" w:type="dxa"/>
            <w:gridSpan w:val="3"/>
          </w:tcPr>
          <w:p w14:paraId="5A748D62" w14:textId="77777777" w:rsidR="00E30CDC" w:rsidRPr="0097219A" w:rsidRDefault="00E30CDC" w:rsidP="0097219A">
            <w:pPr>
              <w:spacing w:before="60" w:after="60"/>
              <w:rPr>
                <w:rFonts w:cs="Arial"/>
                <w:lang w:val="en-GB"/>
              </w:rPr>
            </w:pPr>
            <w:r w:rsidRPr="0097219A">
              <w:rPr>
                <w:rFonts w:cs="Arial"/>
                <w:lang w:val="en-GB"/>
              </w:rPr>
              <w:t>Up to three ethnic codes can be entered in this field. The codes identify the ethnic group or groups to which a student belongs.</w:t>
            </w:r>
          </w:p>
        </w:tc>
      </w:tr>
      <w:tr w:rsidR="00E30CDC" w:rsidRPr="0097219A" w14:paraId="1A41162E" w14:textId="77777777" w:rsidTr="002F620D">
        <w:trPr>
          <w:gridAfter w:val="1"/>
          <w:wAfter w:w="71" w:type="dxa"/>
        </w:trPr>
        <w:tc>
          <w:tcPr>
            <w:tcW w:w="1968" w:type="dxa"/>
          </w:tcPr>
          <w:p w14:paraId="4E7501B5" w14:textId="77777777" w:rsidR="00E30CDC" w:rsidRPr="0097219A" w:rsidRDefault="00E30CDC" w:rsidP="0097219A">
            <w:pPr>
              <w:pStyle w:val="TableHeading"/>
              <w:spacing w:before="60" w:after="60"/>
              <w:rPr>
                <w:rFonts w:cs="Arial"/>
              </w:rPr>
            </w:pPr>
            <w:bookmarkStart w:id="583" w:name="_Toc154045289"/>
            <w:bookmarkStart w:id="584" w:name="_Toc154049098"/>
            <w:r w:rsidRPr="0097219A">
              <w:rPr>
                <w:rFonts w:cs="Arial"/>
              </w:rPr>
              <w:t>Reason for Field</w:t>
            </w:r>
            <w:bookmarkEnd w:id="583"/>
            <w:bookmarkEnd w:id="584"/>
          </w:p>
        </w:tc>
        <w:tc>
          <w:tcPr>
            <w:tcW w:w="7861" w:type="dxa"/>
            <w:gridSpan w:val="3"/>
          </w:tcPr>
          <w:p w14:paraId="79CF4E7F" w14:textId="77777777" w:rsidR="00E30CDC" w:rsidRPr="0097219A" w:rsidRDefault="00E30CDC" w:rsidP="0097219A">
            <w:pPr>
              <w:spacing w:before="60" w:after="60"/>
              <w:rPr>
                <w:rFonts w:cs="Arial"/>
                <w:lang w:val="en-GB"/>
              </w:rPr>
            </w:pPr>
            <w:r w:rsidRPr="0097219A">
              <w:rPr>
                <w:rFonts w:cs="Arial"/>
                <w:lang w:val="en-GB"/>
              </w:rPr>
              <w:t>Education allows everyone to reach their full potential and to bring about a tolerant and equitable society. All sectors of society including different ethnic groups must equally partake of education. This field allows the Ministry to monitor the participation in education and educational outcome of major ethnic groups in New Zealand.</w:t>
            </w:r>
          </w:p>
          <w:p w14:paraId="210364DC" w14:textId="77777777" w:rsidR="00E30CDC" w:rsidRPr="0097219A" w:rsidRDefault="00E30CDC" w:rsidP="0097219A">
            <w:pPr>
              <w:pStyle w:val="tabletext"/>
              <w:spacing w:before="60" w:after="60"/>
              <w:rPr>
                <w:rFonts w:cs="Arial"/>
              </w:rPr>
            </w:pPr>
            <w:r w:rsidRPr="0097219A">
              <w:rPr>
                <w:rFonts w:cs="Arial"/>
              </w:rPr>
              <w:t xml:space="preserve">This field is used by the TEC to produce performance information for investing, funding, and monitoring purposes. </w:t>
            </w:r>
          </w:p>
        </w:tc>
      </w:tr>
      <w:tr w:rsidR="00E30CDC" w:rsidRPr="00C90E1D" w14:paraId="332F2E66" w14:textId="77777777" w:rsidTr="002F620D">
        <w:trPr>
          <w:gridAfter w:val="1"/>
          <w:wAfter w:w="71" w:type="dxa"/>
          <w:trHeight w:val="3609"/>
        </w:trPr>
        <w:tc>
          <w:tcPr>
            <w:tcW w:w="1968" w:type="dxa"/>
          </w:tcPr>
          <w:p w14:paraId="4DFC9669" w14:textId="77777777" w:rsidR="00E30CDC" w:rsidRPr="00C90E1D" w:rsidRDefault="00E30CDC" w:rsidP="00DD3C7E">
            <w:pPr>
              <w:pStyle w:val="TableHeading"/>
              <w:rPr>
                <w:rFonts w:cs="Arial"/>
              </w:rPr>
            </w:pPr>
            <w:r w:rsidRPr="00C90E1D">
              <w:rPr>
                <w:rFonts w:cs="Arial"/>
              </w:rPr>
              <w:t>Field Specifications</w:t>
            </w:r>
          </w:p>
        </w:tc>
        <w:tc>
          <w:tcPr>
            <w:tcW w:w="7861" w:type="dxa"/>
            <w:gridSpan w:val="3"/>
          </w:tcPr>
          <w:p w14:paraId="6E2320B8" w14:textId="77777777" w:rsidR="00E30CDC" w:rsidRPr="00EE1B33" w:rsidRDefault="00E30CDC" w:rsidP="00DD3C7E">
            <w:pPr>
              <w:rPr>
                <w:rFonts w:cs="Arial"/>
                <w:sz w:val="6"/>
                <w:lang w:val="en-GB"/>
              </w:rPr>
            </w:pPr>
          </w:p>
          <w:tbl>
            <w:tblPr>
              <w:tblW w:w="4860" w:type="dxa"/>
              <w:tblLayout w:type="fixed"/>
              <w:tblLook w:val="01E0" w:firstRow="1" w:lastRow="1" w:firstColumn="1" w:lastColumn="1" w:noHBand="0" w:noVBand="0"/>
            </w:tblPr>
            <w:tblGrid>
              <w:gridCol w:w="1775"/>
              <w:gridCol w:w="3085"/>
            </w:tblGrid>
            <w:tr w:rsidR="00E30CDC" w:rsidRPr="00CD0393" w14:paraId="5DDAC1FE" w14:textId="77777777" w:rsidTr="0097219A">
              <w:tc>
                <w:tcPr>
                  <w:tcW w:w="1775" w:type="dxa"/>
                  <w:tcBorders>
                    <w:bottom w:val="single" w:sz="4" w:space="0" w:color="auto"/>
                  </w:tcBorders>
                </w:tcPr>
                <w:p w14:paraId="54AB263B" w14:textId="77777777" w:rsidR="00E30CDC" w:rsidRPr="00CD0393" w:rsidRDefault="00E30CDC" w:rsidP="00DD3C7E">
                  <w:pPr>
                    <w:pStyle w:val="5tab"/>
                    <w:spacing w:before="50" w:after="50" w:line="240" w:lineRule="atLeast"/>
                    <w:jc w:val="both"/>
                    <w:rPr>
                      <w:rFonts w:cs="Arial"/>
                      <w:b/>
                      <w:lang w:val="en-GB"/>
                    </w:rPr>
                  </w:pPr>
                  <w:r w:rsidRPr="00CD0393">
                    <w:rPr>
                      <w:rFonts w:cs="Arial"/>
                      <w:b/>
                      <w:lang w:val="en-GB"/>
                    </w:rPr>
                    <w:t>File</w:t>
                  </w:r>
                </w:p>
              </w:tc>
              <w:tc>
                <w:tcPr>
                  <w:tcW w:w="3085" w:type="dxa"/>
                  <w:tcBorders>
                    <w:bottom w:val="single" w:sz="4" w:space="0" w:color="auto"/>
                  </w:tcBorders>
                </w:tcPr>
                <w:p w14:paraId="44E69B25"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Student</w:t>
                  </w:r>
                </w:p>
              </w:tc>
            </w:tr>
            <w:tr w:rsidR="00E30CDC" w:rsidRPr="00CD0393" w14:paraId="5B30561C" w14:textId="77777777" w:rsidTr="0097219A">
              <w:tc>
                <w:tcPr>
                  <w:tcW w:w="1775" w:type="dxa"/>
                  <w:tcBorders>
                    <w:top w:val="single" w:sz="4" w:space="0" w:color="auto"/>
                  </w:tcBorders>
                </w:tcPr>
                <w:p w14:paraId="2C51082A"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Length</w:t>
                  </w:r>
                </w:p>
              </w:tc>
              <w:tc>
                <w:tcPr>
                  <w:tcW w:w="3085" w:type="dxa"/>
                  <w:tcBorders>
                    <w:top w:val="single" w:sz="4" w:space="0" w:color="auto"/>
                  </w:tcBorders>
                </w:tcPr>
                <w:p w14:paraId="3BB2F366" w14:textId="77777777" w:rsidR="00E30CDC" w:rsidRPr="00CD0393" w:rsidRDefault="00E30CDC" w:rsidP="00DD3C7E">
                  <w:pPr>
                    <w:pStyle w:val="5tab"/>
                    <w:spacing w:before="50" w:after="50" w:line="240" w:lineRule="atLeast"/>
                    <w:jc w:val="both"/>
                    <w:rPr>
                      <w:rFonts w:cs="Arial"/>
                      <w:lang w:val="en-GB"/>
                    </w:rPr>
                  </w:pPr>
                  <w:r>
                    <w:rPr>
                      <w:rFonts w:cs="Arial"/>
                      <w:lang w:val="en-GB"/>
                    </w:rPr>
                    <w:t>9 (</w:t>
                  </w:r>
                  <w:proofErr w:type="gramStart"/>
                  <w:r>
                    <w:rPr>
                      <w:rFonts w:cs="Arial"/>
                      <w:lang w:val="en-GB"/>
                    </w:rPr>
                    <w:t>i.e.</w:t>
                  </w:r>
                  <w:proofErr w:type="gramEnd"/>
                  <w:r>
                    <w:rPr>
                      <w:rFonts w:cs="Arial"/>
                      <w:lang w:val="en-GB"/>
                    </w:rPr>
                    <w:t xml:space="preserve"> up to three 3 digit codes)</w:t>
                  </w:r>
                </w:p>
              </w:tc>
            </w:tr>
            <w:tr w:rsidR="00E30CDC" w:rsidRPr="00CD0393" w14:paraId="0DE67F8C" w14:textId="77777777" w:rsidTr="0097219A">
              <w:tc>
                <w:tcPr>
                  <w:tcW w:w="1775" w:type="dxa"/>
                </w:tcPr>
                <w:p w14:paraId="68646A01"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Type</w:t>
                  </w:r>
                </w:p>
              </w:tc>
              <w:tc>
                <w:tcPr>
                  <w:tcW w:w="3085" w:type="dxa"/>
                </w:tcPr>
                <w:p w14:paraId="6F438F89"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Numeric</w:t>
                  </w:r>
                </w:p>
              </w:tc>
            </w:tr>
            <w:tr w:rsidR="00E30CDC" w:rsidRPr="00CD0393" w14:paraId="7C2A46D4" w14:textId="77777777" w:rsidTr="0097219A">
              <w:tc>
                <w:tcPr>
                  <w:tcW w:w="1775" w:type="dxa"/>
                </w:tcPr>
                <w:p w14:paraId="5EB7CC3D"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Justification</w:t>
                  </w:r>
                </w:p>
              </w:tc>
              <w:tc>
                <w:tcPr>
                  <w:tcW w:w="3085" w:type="dxa"/>
                </w:tcPr>
                <w:p w14:paraId="4C232AB5" w14:textId="77777777" w:rsidR="00E30CDC" w:rsidRPr="00CD0393" w:rsidRDefault="00E30CDC" w:rsidP="00DD3C7E">
                  <w:pPr>
                    <w:pStyle w:val="5tab"/>
                    <w:spacing w:before="50" w:after="50" w:line="240" w:lineRule="atLeast"/>
                    <w:jc w:val="both"/>
                    <w:rPr>
                      <w:rFonts w:cs="Arial"/>
                      <w:lang w:val="en-GB"/>
                    </w:rPr>
                  </w:pPr>
                  <w:r>
                    <w:rPr>
                      <w:rFonts w:cs="Arial"/>
                      <w:lang w:val="en-GB"/>
                    </w:rPr>
                    <w:t>Left</w:t>
                  </w:r>
                </w:p>
              </w:tc>
            </w:tr>
            <w:tr w:rsidR="00E30CDC" w:rsidRPr="00CD0393" w14:paraId="6E8E240E" w14:textId="77777777" w:rsidTr="0097219A">
              <w:tc>
                <w:tcPr>
                  <w:tcW w:w="1775" w:type="dxa"/>
                </w:tcPr>
                <w:p w14:paraId="7CEC347D"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Fill Character</w:t>
                  </w:r>
                </w:p>
              </w:tc>
              <w:tc>
                <w:tcPr>
                  <w:tcW w:w="3085" w:type="dxa"/>
                </w:tcPr>
                <w:p w14:paraId="0CA69AD2" w14:textId="77777777" w:rsidR="00E30CDC" w:rsidRPr="00CD0393" w:rsidRDefault="00E65B11" w:rsidP="00DD3C7E">
                  <w:pPr>
                    <w:pStyle w:val="5tab"/>
                    <w:spacing w:before="50" w:after="50" w:line="240" w:lineRule="atLeast"/>
                    <w:jc w:val="both"/>
                    <w:rPr>
                      <w:rFonts w:cs="Arial"/>
                      <w:lang w:val="en-GB"/>
                    </w:rPr>
                  </w:pPr>
                  <w:r>
                    <w:rPr>
                      <w:rFonts w:cs="Arial"/>
                      <w:lang w:val="en-GB"/>
                    </w:rPr>
                    <w:t>n/a</w:t>
                  </w:r>
                </w:p>
              </w:tc>
            </w:tr>
            <w:tr w:rsidR="00E30CDC" w:rsidRPr="00CD0393" w14:paraId="53D10133" w14:textId="77777777" w:rsidTr="0097219A">
              <w:tc>
                <w:tcPr>
                  <w:tcW w:w="1775" w:type="dxa"/>
                </w:tcPr>
                <w:p w14:paraId="5E0A2F03"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Record Position</w:t>
                  </w:r>
                </w:p>
              </w:tc>
              <w:tc>
                <w:tcPr>
                  <w:tcW w:w="3085" w:type="dxa"/>
                </w:tcPr>
                <w:p w14:paraId="47BA5EBB" w14:textId="77777777" w:rsidR="00E30CDC" w:rsidRPr="00CD0393" w:rsidRDefault="00E30CDC" w:rsidP="00DD3C7E">
                  <w:pPr>
                    <w:pStyle w:val="5tab"/>
                    <w:spacing w:before="50" w:after="50" w:line="240" w:lineRule="atLeast"/>
                    <w:jc w:val="both"/>
                    <w:rPr>
                      <w:rFonts w:cs="Arial"/>
                      <w:lang w:val="en-GB"/>
                    </w:rPr>
                  </w:pPr>
                  <w:r>
                    <w:rPr>
                      <w:rFonts w:cs="Arial"/>
                      <w:lang w:val="en-GB"/>
                    </w:rPr>
                    <w:t>100-108</w:t>
                  </w:r>
                </w:p>
              </w:tc>
            </w:tr>
            <w:tr w:rsidR="00E30CDC" w:rsidRPr="00CD0393" w14:paraId="06C7EC1A" w14:textId="77777777" w:rsidTr="0097219A">
              <w:tc>
                <w:tcPr>
                  <w:tcW w:w="1775" w:type="dxa"/>
                </w:tcPr>
                <w:p w14:paraId="1427F67E"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Type of Students</w:t>
                  </w:r>
                </w:p>
              </w:tc>
              <w:tc>
                <w:tcPr>
                  <w:tcW w:w="3085" w:type="dxa"/>
                </w:tcPr>
                <w:p w14:paraId="5C280801"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C, D</w:t>
                  </w:r>
                </w:p>
              </w:tc>
            </w:tr>
            <w:tr w:rsidR="00E30CDC" w:rsidRPr="00CD0393" w14:paraId="23D9AF29" w14:textId="77777777" w:rsidTr="0097219A">
              <w:tc>
                <w:tcPr>
                  <w:tcW w:w="1775" w:type="dxa"/>
                </w:tcPr>
                <w:p w14:paraId="3EB95DD7"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Preceding Field</w:t>
                  </w:r>
                </w:p>
              </w:tc>
              <w:tc>
                <w:tcPr>
                  <w:tcW w:w="3085" w:type="dxa"/>
                </w:tcPr>
                <w:p w14:paraId="6851C404" w14:textId="77777777" w:rsidR="00E30CDC" w:rsidRPr="00CD0393" w:rsidRDefault="00E30CDC" w:rsidP="00DD3C7E">
                  <w:pPr>
                    <w:pStyle w:val="5tab"/>
                    <w:spacing w:before="50" w:after="50" w:line="240" w:lineRule="atLeast"/>
                    <w:jc w:val="both"/>
                    <w:rPr>
                      <w:rFonts w:cs="Arial"/>
                      <w:lang w:val="en-GB"/>
                    </w:rPr>
                  </w:pPr>
                  <w:r>
                    <w:rPr>
                      <w:rFonts w:cs="Arial"/>
                      <w:lang w:val="en-GB"/>
                    </w:rPr>
                    <w:t>MAX Exempt Fee</w:t>
                  </w:r>
                </w:p>
              </w:tc>
            </w:tr>
            <w:tr w:rsidR="00E30CDC" w:rsidRPr="00CD0393" w14:paraId="553DFD81" w14:textId="77777777" w:rsidTr="0097219A">
              <w:tc>
                <w:tcPr>
                  <w:tcW w:w="1775" w:type="dxa"/>
                </w:tcPr>
                <w:p w14:paraId="71218C56"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Following Field</w:t>
                  </w:r>
                </w:p>
              </w:tc>
              <w:tc>
                <w:tcPr>
                  <w:tcW w:w="3085" w:type="dxa"/>
                </w:tcPr>
                <w:p w14:paraId="2F11B448" w14:textId="77777777" w:rsidR="00E30CDC" w:rsidRPr="00CD0393" w:rsidRDefault="00E30CDC" w:rsidP="00DD3C7E">
                  <w:pPr>
                    <w:pStyle w:val="5tab"/>
                    <w:spacing w:before="50" w:after="50" w:line="240" w:lineRule="atLeast"/>
                    <w:jc w:val="both"/>
                    <w:rPr>
                      <w:rFonts w:cs="Arial"/>
                      <w:lang w:val="en-GB"/>
                    </w:rPr>
                  </w:pPr>
                  <w:r>
                    <w:rPr>
                      <w:rFonts w:cs="Arial"/>
                      <w:lang w:val="en-GB"/>
                    </w:rPr>
                    <w:t>PERM_POST_CODE</w:t>
                  </w:r>
                </w:p>
              </w:tc>
            </w:tr>
          </w:tbl>
          <w:p w14:paraId="4633256A" w14:textId="77777777" w:rsidR="00E30CDC" w:rsidRPr="00C90E1D" w:rsidRDefault="00E30CDC" w:rsidP="00DD3C7E">
            <w:pPr>
              <w:pStyle w:val="5tab"/>
              <w:spacing w:before="50" w:after="50"/>
              <w:rPr>
                <w:rFonts w:cs="Arial"/>
                <w:lang w:val="en-GB"/>
              </w:rPr>
            </w:pPr>
          </w:p>
        </w:tc>
      </w:tr>
      <w:tr w:rsidR="00E30CDC" w:rsidRPr="0097219A" w14:paraId="7C8F884E" w14:textId="77777777" w:rsidTr="002F620D">
        <w:trPr>
          <w:gridAfter w:val="1"/>
          <w:wAfter w:w="71" w:type="dxa"/>
        </w:trPr>
        <w:tc>
          <w:tcPr>
            <w:tcW w:w="1968" w:type="dxa"/>
          </w:tcPr>
          <w:p w14:paraId="3413BF32" w14:textId="77777777" w:rsidR="00E30CDC" w:rsidRPr="0097219A" w:rsidRDefault="00E30CDC" w:rsidP="0097219A">
            <w:pPr>
              <w:pStyle w:val="TableHeading"/>
              <w:spacing w:before="60" w:after="60"/>
              <w:rPr>
                <w:rFonts w:cs="Arial"/>
              </w:rPr>
            </w:pPr>
            <w:bookmarkStart w:id="585" w:name="_Toc154045291"/>
            <w:bookmarkStart w:id="586" w:name="_Toc154049100"/>
            <w:r w:rsidRPr="0097219A">
              <w:rPr>
                <w:rFonts w:cs="Arial"/>
              </w:rPr>
              <w:t>Classification</w:t>
            </w:r>
            <w:bookmarkEnd w:id="585"/>
            <w:bookmarkEnd w:id="586"/>
          </w:p>
        </w:tc>
        <w:tc>
          <w:tcPr>
            <w:tcW w:w="7861" w:type="dxa"/>
            <w:gridSpan w:val="3"/>
          </w:tcPr>
          <w:p w14:paraId="749AA738" w14:textId="77777777" w:rsidR="00E30CDC" w:rsidRPr="0097219A" w:rsidRDefault="00E30CDC" w:rsidP="0097219A">
            <w:pPr>
              <w:pStyle w:val="Heading3"/>
              <w:tabs>
                <w:tab w:val="left" w:pos="900"/>
              </w:tabs>
              <w:spacing w:before="60"/>
              <w:rPr>
                <w:lang w:val="en-GB"/>
              </w:rPr>
            </w:pPr>
            <w:bookmarkStart w:id="587" w:name="_Toc154045292"/>
            <w:bookmarkStart w:id="588" w:name="_Toc154049101"/>
            <w:r w:rsidRPr="0097219A">
              <w:rPr>
                <w:sz w:val="20"/>
                <w:szCs w:val="20"/>
                <w:lang w:val="en-GB"/>
              </w:rPr>
              <w:t xml:space="preserve">Code </w:t>
            </w:r>
            <w:r w:rsidRPr="0097219A">
              <w:rPr>
                <w:sz w:val="20"/>
                <w:szCs w:val="20"/>
                <w:lang w:val="en-GB"/>
              </w:rPr>
              <w:tab/>
              <w:t>Meaning</w:t>
            </w:r>
            <w:bookmarkEnd w:id="587"/>
            <w:bookmarkEnd w:id="588"/>
          </w:p>
          <w:p w14:paraId="6C0E092D" w14:textId="77777777" w:rsidR="00E30CDC" w:rsidRPr="0097219A" w:rsidRDefault="00E30CDC" w:rsidP="0097219A">
            <w:pPr>
              <w:tabs>
                <w:tab w:val="left" w:pos="900"/>
              </w:tabs>
              <w:spacing w:before="60" w:after="60"/>
              <w:rPr>
                <w:rFonts w:cs="Arial"/>
                <w:lang w:val="en-GB"/>
              </w:rPr>
            </w:pPr>
            <w:r w:rsidRPr="0097219A">
              <w:rPr>
                <w:rFonts w:cs="Arial"/>
                <w:lang w:val="en-GB"/>
              </w:rPr>
              <w:t>111</w:t>
            </w:r>
            <w:r w:rsidRPr="0097219A">
              <w:rPr>
                <w:rFonts w:cs="Arial"/>
                <w:lang w:val="en-GB"/>
              </w:rPr>
              <w:tab/>
              <w:t>N</w:t>
            </w:r>
            <w:r w:rsidR="0059227B">
              <w:rPr>
                <w:rFonts w:cs="Arial"/>
                <w:lang w:val="en-GB"/>
              </w:rPr>
              <w:t xml:space="preserve">ew </w:t>
            </w:r>
            <w:r w:rsidRPr="0097219A">
              <w:rPr>
                <w:rFonts w:cs="Arial"/>
                <w:lang w:val="en-GB"/>
              </w:rPr>
              <w:t>Z</w:t>
            </w:r>
            <w:r w:rsidR="0059227B">
              <w:rPr>
                <w:rFonts w:cs="Arial"/>
                <w:lang w:val="en-GB"/>
              </w:rPr>
              <w:t>ealand</w:t>
            </w:r>
            <w:r w:rsidRPr="0097219A">
              <w:rPr>
                <w:rFonts w:cs="Arial"/>
                <w:lang w:val="en-GB"/>
              </w:rPr>
              <w:t xml:space="preserve"> European</w:t>
            </w:r>
          </w:p>
          <w:p w14:paraId="7182EAAC" w14:textId="77777777" w:rsidR="00E30CDC" w:rsidRPr="0097219A" w:rsidRDefault="00E30CDC" w:rsidP="0097219A">
            <w:pPr>
              <w:tabs>
                <w:tab w:val="left" w:pos="900"/>
              </w:tabs>
              <w:spacing w:before="60" w:after="60"/>
              <w:rPr>
                <w:rFonts w:cs="Arial"/>
                <w:lang w:val="en-GB"/>
              </w:rPr>
            </w:pPr>
            <w:r w:rsidRPr="0097219A">
              <w:rPr>
                <w:rFonts w:cs="Arial"/>
                <w:lang w:val="en-GB"/>
              </w:rPr>
              <w:t>121</w:t>
            </w:r>
            <w:r w:rsidRPr="0097219A">
              <w:rPr>
                <w:rFonts w:cs="Arial"/>
                <w:lang w:val="en-GB"/>
              </w:rPr>
              <w:tab/>
              <w:t>British</w:t>
            </w:r>
            <w:r w:rsidR="0059227B">
              <w:rPr>
                <w:rFonts w:cs="Arial"/>
                <w:lang w:val="en-GB"/>
              </w:rPr>
              <w:t xml:space="preserve"> and </w:t>
            </w:r>
            <w:r w:rsidRPr="0097219A">
              <w:rPr>
                <w:rFonts w:cs="Arial"/>
                <w:lang w:val="en-GB"/>
              </w:rPr>
              <w:t>Irish</w:t>
            </w:r>
          </w:p>
          <w:p w14:paraId="4671B4E8" w14:textId="77777777" w:rsidR="00E30CDC" w:rsidRPr="0097219A" w:rsidRDefault="00E30CDC" w:rsidP="0097219A">
            <w:pPr>
              <w:tabs>
                <w:tab w:val="left" w:pos="900"/>
              </w:tabs>
              <w:spacing w:before="60" w:after="60"/>
              <w:rPr>
                <w:rFonts w:cs="Arial"/>
                <w:lang w:val="en-GB"/>
              </w:rPr>
            </w:pPr>
            <w:r w:rsidRPr="0097219A">
              <w:rPr>
                <w:rFonts w:cs="Arial"/>
                <w:lang w:val="en-GB"/>
              </w:rPr>
              <w:t>122</w:t>
            </w:r>
            <w:r w:rsidRPr="0097219A">
              <w:rPr>
                <w:rFonts w:cs="Arial"/>
                <w:lang w:val="en-GB"/>
              </w:rPr>
              <w:tab/>
              <w:t>Dutch</w:t>
            </w:r>
          </w:p>
          <w:p w14:paraId="1335FBD4" w14:textId="77777777" w:rsidR="00E30CDC" w:rsidRPr="0097219A" w:rsidRDefault="00E30CDC" w:rsidP="0097219A">
            <w:pPr>
              <w:tabs>
                <w:tab w:val="left" w:pos="900"/>
              </w:tabs>
              <w:spacing w:before="60" w:after="60"/>
              <w:rPr>
                <w:rFonts w:cs="Arial"/>
                <w:lang w:val="en-GB"/>
              </w:rPr>
            </w:pPr>
            <w:r w:rsidRPr="0097219A">
              <w:rPr>
                <w:rFonts w:cs="Arial"/>
                <w:lang w:val="en-GB"/>
              </w:rPr>
              <w:t>123</w:t>
            </w:r>
            <w:r w:rsidRPr="0097219A">
              <w:rPr>
                <w:rFonts w:cs="Arial"/>
                <w:lang w:val="en-GB"/>
              </w:rPr>
              <w:tab/>
              <w:t>Greek</w:t>
            </w:r>
          </w:p>
          <w:p w14:paraId="190ABBCD" w14:textId="77777777" w:rsidR="00E30CDC" w:rsidRPr="0097219A" w:rsidRDefault="00E30CDC" w:rsidP="0097219A">
            <w:pPr>
              <w:tabs>
                <w:tab w:val="left" w:pos="900"/>
              </w:tabs>
              <w:spacing w:before="60" w:after="60"/>
              <w:rPr>
                <w:rFonts w:cs="Arial"/>
                <w:lang w:val="en-GB"/>
              </w:rPr>
            </w:pPr>
            <w:r w:rsidRPr="0097219A">
              <w:rPr>
                <w:rFonts w:cs="Arial"/>
                <w:lang w:val="en-GB"/>
              </w:rPr>
              <w:t>124</w:t>
            </w:r>
            <w:r w:rsidRPr="0097219A">
              <w:rPr>
                <w:rFonts w:cs="Arial"/>
                <w:lang w:val="en-GB"/>
              </w:rPr>
              <w:tab/>
              <w:t>Polish</w:t>
            </w:r>
          </w:p>
          <w:p w14:paraId="4BD35B66" w14:textId="77777777" w:rsidR="00E30CDC" w:rsidRPr="0097219A" w:rsidRDefault="00E30CDC" w:rsidP="0097219A">
            <w:pPr>
              <w:tabs>
                <w:tab w:val="left" w:pos="900"/>
              </w:tabs>
              <w:spacing w:before="60" w:after="60"/>
              <w:rPr>
                <w:rFonts w:cs="Arial"/>
                <w:lang w:val="en-GB"/>
              </w:rPr>
            </w:pPr>
            <w:r w:rsidRPr="0097219A">
              <w:rPr>
                <w:rFonts w:cs="Arial"/>
                <w:lang w:val="en-GB"/>
              </w:rPr>
              <w:t>125</w:t>
            </w:r>
            <w:r w:rsidRPr="0097219A">
              <w:rPr>
                <w:rFonts w:cs="Arial"/>
                <w:lang w:val="en-GB"/>
              </w:rPr>
              <w:tab/>
              <w:t>South Slav</w:t>
            </w:r>
          </w:p>
          <w:p w14:paraId="06662D2D" w14:textId="77777777" w:rsidR="00E30CDC" w:rsidRPr="0097219A" w:rsidRDefault="00E30CDC" w:rsidP="0097219A">
            <w:pPr>
              <w:tabs>
                <w:tab w:val="left" w:pos="900"/>
              </w:tabs>
              <w:spacing w:before="60" w:after="60"/>
              <w:rPr>
                <w:rFonts w:cs="Arial"/>
                <w:lang w:val="en-GB"/>
              </w:rPr>
            </w:pPr>
            <w:r w:rsidRPr="0097219A">
              <w:rPr>
                <w:rFonts w:cs="Arial"/>
                <w:lang w:val="en-GB"/>
              </w:rPr>
              <w:t>126</w:t>
            </w:r>
            <w:r w:rsidRPr="0097219A">
              <w:rPr>
                <w:rFonts w:cs="Arial"/>
                <w:lang w:val="en-GB"/>
              </w:rPr>
              <w:tab/>
              <w:t>Italian</w:t>
            </w:r>
          </w:p>
          <w:p w14:paraId="18DFD803" w14:textId="77777777" w:rsidR="00E30CDC" w:rsidRPr="0097219A" w:rsidRDefault="00E30CDC" w:rsidP="0097219A">
            <w:pPr>
              <w:tabs>
                <w:tab w:val="left" w:pos="900"/>
              </w:tabs>
              <w:spacing w:before="60" w:after="60"/>
              <w:rPr>
                <w:rFonts w:cs="Arial"/>
                <w:lang w:val="en-GB"/>
              </w:rPr>
            </w:pPr>
            <w:r w:rsidRPr="0097219A">
              <w:rPr>
                <w:rFonts w:cs="Arial"/>
                <w:lang w:val="en-GB"/>
              </w:rPr>
              <w:t>127</w:t>
            </w:r>
            <w:r w:rsidRPr="0097219A">
              <w:rPr>
                <w:rFonts w:cs="Arial"/>
                <w:lang w:val="en-GB"/>
              </w:rPr>
              <w:tab/>
              <w:t>German</w:t>
            </w:r>
          </w:p>
          <w:p w14:paraId="5E6EBB90" w14:textId="77777777" w:rsidR="00E30CDC" w:rsidRPr="0097219A" w:rsidRDefault="00E30CDC" w:rsidP="0097219A">
            <w:pPr>
              <w:tabs>
                <w:tab w:val="left" w:pos="900"/>
              </w:tabs>
              <w:spacing w:before="60" w:after="60"/>
              <w:rPr>
                <w:rFonts w:cs="Arial"/>
                <w:lang w:val="en-GB"/>
              </w:rPr>
            </w:pPr>
            <w:r w:rsidRPr="0097219A">
              <w:rPr>
                <w:rFonts w:cs="Arial"/>
                <w:lang w:val="en-GB"/>
              </w:rPr>
              <w:t>128</w:t>
            </w:r>
            <w:r w:rsidRPr="0097219A">
              <w:rPr>
                <w:rFonts w:cs="Arial"/>
                <w:lang w:val="en-GB"/>
              </w:rPr>
              <w:tab/>
              <w:t>Australian</w:t>
            </w:r>
          </w:p>
          <w:p w14:paraId="591E604C" w14:textId="77777777" w:rsidR="00E30CDC" w:rsidRPr="0097219A" w:rsidRDefault="00E30CDC" w:rsidP="0097219A">
            <w:pPr>
              <w:tabs>
                <w:tab w:val="left" w:pos="900"/>
              </w:tabs>
              <w:spacing w:before="60" w:after="60"/>
              <w:rPr>
                <w:rFonts w:cs="Arial"/>
                <w:lang w:val="en-GB"/>
              </w:rPr>
            </w:pPr>
            <w:r w:rsidRPr="0097219A">
              <w:rPr>
                <w:rFonts w:cs="Arial"/>
                <w:lang w:val="en-GB"/>
              </w:rPr>
              <w:t>129</w:t>
            </w:r>
            <w:r w:rsidRPr="0097219A">
              <w:rPr>
                <w:rFonts w:cs="Arial"/>
                <w:lang w:val="en-GB"/>
              </w:rPr>
              <w:tab/>
              <w:t>Other European</w:t>
            </w:r>
          </w:p>
          <w:p w14:paraId="7D612D68" w14:textId="77777777" w:rsidR="00E30CDC" w:rsidRPr="00800EF5" w:rsidRDefault="00E30CDC" w:rsidP="0097219A">
            <w:pPr>
              <w:tabs>
                <w:tab w:val="left" w:pos="900"/>
              </w:tabs>
              <w:spacing w:before="60" w:after="60"/>
              <w:rPr>
                <w:rFonts w:cs="Arial"/>
                <w:lang w:val="en-GB"/>
              </w:rPr>
            </w:pPr>
            <w:r w:rsidRPr="0097219A">
              <w:rPr>
                <w:rFonts w:cs="Arial"/>
                <w:lang w:val="en-GB"/>
              </w:rPr>
              <w:t>211</w:t>
            </w:r>
            <w:r w:rsidRPr="0097219A">
              <w:rPr>
                <w:rFonts w:cs="Arial"/>
                <w:lang w:val="en-GB"/>
              </w:rPr>
              <w:tab/>
            </w:r>
            <w:r w:rsidRPr="00C35721">
              <w:rPr>
                <w:rFonts w:cs="Arial"/>
                <w:lang w:val="en-GB"/>
              </w:rPr>
              <w:t>M</w:t>
            </w:r>
            <w:r w:rsidR="0059227B" w:rsidRPr="00C35721">
              <w:rPr>
                <w:rFonts w:cs="Arial"/>
                <w:lang w:val="en-GB"/>
              </w:rPr>
              <w:t>ā</w:t>
            </w:r>
            <w:r w:rsidRPr="00C35721">
              <w:rPr>
                <w:rFonts w:cs="Arial"/>
                <w:lang w:val="en-GB"/>
              </w:rPr>
              <w:t>ori</w:t>
            </w:r>
          </w:p>
          <w:p w14:paraId="1417DAE8" w14:textId="77777777" w:rsidR="00E30CDC" w:rsidRPr="00180451" w:rsidRDefault="00E30CDC" w:rsidP="0097219A">
            <w:pPr>
              <w:tabs>
                <w:tab w:val="left" w:pos="900"/>
              </w:tabs>
              <w:spacing w:before="60" w:after="60"/>
              <w:rPr>
                <w:rFonts w:cs="Arial"/>
                <w:lang w:val="en-GB"/>
              </w:rPr>
            </w:pPr>
            <w:r w:rsidRPr="00180451">
              <w:rPr>
                <w:rFonts w:cs="Arial"/>
                <w:lang w:val="en-GB"/>
              </w:rPr>
              <w:t>311</w:t>
            </w:r>
            <w:r w:rsidRPr="00180451">
              <w:rPr>
                <w:rFonts w:cs="Arial"/>
                <w:lang w:val="en-GB"/>
              </w:rPr>
              <w:tab/>
              <w:t>Samoan</w:t>
            </w:r>
          </w:p>
          <w:p w14:paraId="7235ADF3" w14:textId="77777777" w:rsidR="00E30CDC" w:rsidRPr="00800EF5" w:rsidRDefault="00E30CDC" w:rsidP="0097219A">
            <w:pPr>
              <w:tabs>
                <w:tab w:val="left" w:pos="900"/>
              </w:tabs>
              <w:spacing w:before="60" w:after="60"/>
              <w:rPr>
                <w:rFonts w:cs="Arial"/>
                <w:lang w:val="en-GB"/>
              </w:rPr>
            </w:pPr>
            <w:r w:rsidRPr="00817B73">
              <w:rPr>
                <w:rFonts w:cs="Arial"/>
                <w:lang w:val="en-GB"/>
              </w:rPr>
              <w:t>321</w:t>
            </w:r>
            <w:r w:rsidRPr="00817B73">
              <w:rPr>
                <w:rFonts w:cs="Arial"/>
                <w:lang w:val="en-GB"/>
              </w:rPr>
              <w:tab/>
            </w:r>
            <w:r w:rsidRPr="00C35721">
              <w:rPr>
                <w:rFonts w:cs="Arial"/>
                <w:lang w:val="en-GB"/>
              </w:rPr>
              <w:t>Cook Island</w:t>
            </w:r>
            <w:r w:rsidR="0059227B" w:rsidRPr="00C35721">
              <w:rPr>
                <w:rFonts w:cs="Arial"/>
                <w:lang w:val="en-GB"/>
              </w:rPr>
              <w:t>s</w:t>
            </w:r>
            <w:r w:rsidRPr="00C35721">
              <w:rPr>
                <w:rFonts w:cs="Arial"/>
                <w:lang w:val="en-GB"/>
              </w:rPr>
              <w:t xml:space="preserve"> </w:t>
            </w:r>
            <w:proofErr w:type="spellStart"/>
            <w:r w:rsidRPr="00C35721">
              <w:rPr>
                <w:rFonts w:cs="Arial"/>
                <w:lang w:val="en-GB"/>
              </w:rPr>
              <w:t>M</w:t>
            </w:r>
            <w:r w:rsidR="00401A7A" w:rsidRPr="00C35721">
              <w:rPr>
                <w:rFonts w:cs="Arial"/>
                <w:lang w:val="en-GB"/>
              </w:rPr>
              <w:t>a</w:t>
            </w:r>
            <w:r w:rsidRPr="00C35721">
              <w:rPr>
                <w:rFonts w:cs="Arial"/>
                <w:lang w:val="en-GB"/>
              </w:rPr>
              <w:t>ori</w:t>
            </w:r>
            <w:proofErr w:type="spellEnd"/>
          </w:p>
          <w:p w14:paraId="105F41E9" w14:textId="77777777" w:rsidR="00E30CDC" w:rsidRPr="00180451" w:rsidRDefault="00E30CDC" w:rsidP="0097219A">
            <w:pPr>
              <w:tabs>
                <w:tab w:val="left" w:pos="900"/>
              </w:tabs>
              <w:spacing w:before="60" w:after="60"/>
              <w:rPr>
                <w:rFonts w:cs="Arial"/>
                <w:lang w:val="en-GB"/>
              </w:rPr>
            </w:pPr>
            <w:r w:rsidRPr="00180451">
              <w:rPr>
                <w:rFonts w:cs="Arial"/>
                <w:lang w:val="en-GB"/>
              </w:rPr>
              <w:t>331</w:t>
            </w:r>
            <w:r w:rsidRPr="00180451">
              <w:rPr>
                <w:rFonts w:cs="Arial"/>
                <w:lang w:val="en-GB"/>
              </w:rPr>
              <w:tab/>
              <w:t>Tongan</w:t>
            </w:r>
          </w:p>
          <w:p w14:paraId="31703A39" w14:textId="77777777" w:rsidR="00E30CDC" w:rsidRPr="00817B73" w:rsidRDefault="00E30CDC" w:rsidP="0097219A">
            <w:pPr>
              <w:tabs>
                <w:tab w:val="left" w:pos="900"/>
              </w:tabs>
              <w:spacing w:before="60" w:after="60"/>
              <w:rPr>
                <w:rFonts w:cs="Arial"/>
                <w:lang w:val="en-GB"/>
              </w:rPr>
            </w:pPr>
            <w:r w:rsidRPr="00817B73">
              <w:rPr>
                <w:rFonts w:cs="Arial"/>
                <w:lang w:val="en-GB"/>
              </w:rPr>
              <w:t>341</w:t>
            </w:r>
            <w:r w:rsidRPr="00817B73">
              <w:rPr>
                <w:rFonts w:cs="Arial"/>
                <w:lang w:val="en-GB"/>
              </w:rPr>
              <w:tab/>
              <w:t>Niuean</w:t>
            </w:r>
          </w:p>
          <w:p w14:paraId="3976677C" w14:textId="77777777" w:rsidR="00E30CDC" w:rsidRPr="00461388" w:rsidRDefault="00E30CDC" w:rsidP="0097219A">
            <w:pPr>
              <w:tabs>
                <w:tab w:val="left" w:pos="900"/>
              </w:tabs>
              <w:spacing w:before="60" w:after="60"/>
              <w:rPr>
                <w:rFonts w:cs="Arial"/>
                <w:lang w:val="en-GB"/>
              </w:rPr>
            </w:pPr>
            <w:r w:rsidRPr="00461388">
              <w:rPr>
                <w:rFonts w:cs="Arial"/>
                <w:lang w:val="en-GB"/>
              </w:rPr>
              <w:t>351</w:t>
            </w:r>
            <w:r w:rsidRPr="00461388">
              <w:rPr>
                <w:rFonts w:cs="Arial"/>
                <w:lang w:val="en-GB"/>
              </w:rPr>
              <w:tab/>
              <w:t>Tokelauan</w:t>
            </w:r>
          </w:p>
          <w:p w14:paraId="0E6CE487" w14:textId="77777777" w:rsidR="00E30CDC" w:rsidRPr="00461388" w:rsidRDefault="00E30CDC" w:rsidP="0097219A">
            <w:pPr>
              <w:tabs>
                <w:tab w:val="left" w:pos="900"/>
              </w:tabs>
              <w:spacing w:before="60" w:after="60"/>
              <w:rPr>
                <w:rFonts w:cs="Arial"/>
                <w:lang w:val="en-GB"/>
              </w:rPr>
            </w:pPr>
            <w:r w:rsidRPr="00461388">
              <w:rPr>
                <w:rFonts w:cs="Arial"/>
                <w:lang w:val="en-GB"/>
              </w:rPr>
              <w:t>361</w:t>
            </w:r>
            <w:r w:rsidRPr="00461388">
              <w:rPr>
                <w:rFonts w:cs="Arial"/>
                <w:lang w:val="en-GB"/>
              </w:rPr>
              <w:tab/>
              <w:t>Fijian</w:t>
            </w:r>
          </w:p>
          <w:p w14:paraId="0287D8C7" w14:textId="77777777" w:rsidR="00E30CDC" w:rsidRPr="00800EF5" w:rsidRDefault="00E30CDC" w:rsidP="0097219A">
            <w:pPr>
              <w:tabs>
                <w:tab w:val="left" w:pos="900"/>
              </w:tabs>
              <w:spacing w:before="60" w:after="60"/>
              <w:rPr>
                <w:rFonts w:cs="Arial"/>
                <w:lang w:val="en-GB"/>
              </w:rPr>
            </w:pPr>
            <w:r w:rsidRPr="00461388">
              <w:rPr>
                <w:rFonts w:cs="Arial"/>
                <w:lang w:val="en-GB"/>
              </w:rPr>
              <w:t>371</w:t>
            </w:r>
            <w:r w:rsidRPr="00461388">
              <w:rPr>
                <w:rFonts w:cs="Arial"/>
                <w:lang w:val="en-GB"/>
              </w:rPr>
              <w:tab/>
            </w:r>
            <w:r w:rsidRPr="00C35721">
              <w:rPr>
                <w:rFonts w:cs="Arial"/>
                <w:lang w:val="en-GB"/>
              </w:rPr>
              <w:t xml:space="preserve">Other Pacific </w:t>
            </w:r>
            <w:r w:rsidR="0059227B" w:rsidRPr="00C35721">
              <w:rPr>
                <w:rFonts w:cs="Arial"/>
                <w:lang w:val="en-GB"/>
              </w:rPr>
              <w:t>Peoples</w:t>
            </w:r>
          </w:p>
          <w:p w14:paraId="3093F394" w14:textId="77777777" w:rsidR="00E30CDC" w:rsidRPr="00180451" w:rsidRDefault="00E30CDC" w:rsidP="0097219A">
            <w:pPr>
              <w:tabs>
                <w:tab w:val="left" w:pos="900"/>
              </w:tabs>
              <w:spacing w:before="60" w:after="60"/>
              <w:rPr>
                <w:rFonts w:cs="Arial"/>
                <w:lang w:val="en-GB"/>
              </w:rPr>
            </w:pPr>
            <w:r w:rsidRPr="00180451">
              <w:rPr>
                <w:rFonts w:cs="Arial"/>
                <w:lang w:val="en-GB"/>
              </w:rPr>
              <w:t>411</w:t>
            </w:r>
            <w:r w:rsidRPr="00180451">
              <w:rPr>
                <w:rFonts w:cs="Arial"/>
                <w:lang w:val="en-GB"/>
              </w:rPr>
              <w:tab/>
              <w:t>Filipino</w:t>
            </w:r>
          </w:p>
          <w:p w14:paraId="36F451D4" w14:textId="77777777" w:rsidR="00E30CDC" w:rsidRPr="0097219A" w:rsidRDefault="00E30CDC" w:rsidP="0097219A">
            <w:pPr>
              <w:tabs>
                <w:tab w:val="left" w:pos="900"/>
              </w:tabs>
              <w:spacing w:before="60" w:after="60"/>
              <w:rPr>
                <w:rFonts w:cs="Arial"/>
                <w:lang w:val="en-GB"/>
              </w:rPr>
            </w:pPr>
            <w:r w:rsidRPr="0097219A">
              <w:rPr>
                <w:rFonts w:cs="Arial"/>
                <w:lang w:val="en-GB"/>
              </w:rPr>
              <w:t>412</w:t>
            </w:r>
            <w:r w:rsidRPr="0097219A">
              <w:rPr>
                <w:rFonts w:cs="Arial"/>
                <w:lang w:val="en-GB"/>
              </w:rPr>
              <w:tab/>
              <w:t>Cambodian</w:t>
            </w:r>
          </w:p>
          <w:p w14:paraId="55F4136C" w14:textId="77777777" w:rsidR="00E30CDC" w:rsidRPr="0097219A" w:rsidRDefault="00E30CDC" w:rsidP="0097219A">
            <w:pPr>
              <w:tabs>
                <w:tab w:val="left" w:pos="900"/>
              </w:tabs>
              <w:spacing w:before="60" w:after="60"/>
              <w:rPr>
                <w:rFonts w:cs="Arial"/>
                <w:lang w:val="en-GB"/>
              </w:rPr>
            </w:pPr>
            <w:r w:rsidRPr="0097219A">
              <w:rPr>
                <w:rFonts w:cs="Arial"/>
                <w:lang w:val="en-GB"/>
              </w:rPr>
              <w:t>413</w:t>
            </w:r>
            <w:r w:rsidRPr="0097219A">
              <w:rPr>
                <w:rFonts w:cs="Arial"/>
                <w:lang w:val="en-GB"/>
              </w:rPr>
              <w:tab/>
              <w:t>Vietnamese</w:t>
            </w:r>
          </w:p>
          <w:p w14:paraId="0F99F52C" w14:textId="77777777" w:rsidR="00E30CDC" w:rsidRPr="0097219A" w:rsidRDefault="00E30CDC" w:rsidP="0097219A">
            <w:pPr>
              <w:tabs>
                <w:tab w:val="left" w:pos="900"/>
              </w:tabs>
              <w:spacing w:before="60" w:after="60"/>
              <w:rPr>
                <w:rFonts w:cs="Arial"/>
                <w:lang w:val="en-GB"/>
              </w:rPr>
            </w:pPr>
            <w:r w:rsidRPr="0097219A">
              <w:rPr>
                <w:rFonts w:cs="Arial"/>
                <w:lang w:val="en-GB"/>
              </w:rPr>
              <w:t>414</w:t>
            </w:r>
            <w:r w:rsidRPr="0097219A">
              <w:rPr>
                <w:rFonts w:cs="Arial"/>
                <w:lang w:val="en-GB"/>
              </w:rPr>
              <w:tab/>
              <w:t>Other Southeast Asian</w:t>
            </w:r>
          </w:p>
          <w:p w14:paraId="205F51C8" w14:textId="77777777" w:rsidR="00E30CDC" w:rsidRPr="0097219A" w:rsidRDefault="00E30CDC" w:rsidP="0097219A">
            <w:pPr>
              <w:tabs>
                <w:tab w:val="left" w:pos="900"/>
              </w:tabs>
              <w:spacing w:before="60" w:after="60"/>
              <w:rPr>
                <w:rFonts w:cs="Arial"/>
                <w:lang w:val="en-GB"/>
              </w:rPr>
            </w:pPr>
            <w:r w:rsidRPr="0097219A">
              <w:rPr>
                <w:rFonts w:cs="Arial"/>
                <w:lang w:val="en-GB"/>
              </w:rPr>
              <w:t>421</w:t>
            </w:r>
            <w:r w:rsidRPr="0097219A">
              <w:rPr>
                <w:rFonts w:cs="Arial"/>
                <w:lang w:val="en-GB"/>
              </w:rPr>
              <w:tab/>
              <w:t>Chinese</w:t>
            </w:r>
          </w:p>
          <w:p w14:paraId="03D1335C" w14:textId="77777777" w:rsidR="00E30CDC" w:rsidRPr="0097219A" w:rsidRDefault="00E30CDC" w:rsidP="0097219A">
            <w:pPr>
              <w:tabs>
                <w:tab w:val="left" w:pos="900"/>
              </w:tabs>
              <w:spacing w:before="60" w:after="60"/>
              <w:rPr>
                <w:rFonts w:cs="Arial"/>
                <w:lang w:val="en-GB"/>
              </w:rPr>
            </w:pPr>
            <w:r w:rsidRPr="0097219A">
              <w:rPr>
                <w:rFonts w:cs="Arial"/>
                <w:lang w:val="en-GB"/>
              </w:rPr>
              <w:t>431</w:t>
            </w:r>
            <w:r w:rsidRPr="0097219A">
              <w:rPr>
                <w:rFonts w:cs="Arial"/>
                <w:lang w:val="en-GB"/>
              </w:rPr>
              <w:tab/>
              <w:t>Indian</w:t>
            </w:r>
          </w:p>
          <w:p w14:paraId="0BAC11C3" w14:textId="77777777" w:rsidR="00E30CDC" w:rsidRPr="0097219A" w:rsidRDefault="00E30CDC" w:rsidP="0097219A">
            <w:pPr>
              <w:tabs>
                <w:tab w:val="left" w:pos="900"/>
              </w:tabs>
              <w:spacing w:before="60" w:after="60"/>
              <w:rPr>
                <w:rFonts w:cs="Arial"/>
                <w:lang w:val="en-GB"/>
              </w:rPr>
            </w:pPr>
            <w:r w:rsidRPr="0097219A">
              <w:rPr>
                <w:rFonts w:cs="Arial"/>
                <w:lang w:val="en-GB"/>
              </w:rPr>
              <w:t>441</w:t>
            </w:r>
            <w:r w:rsidRPr="0097219A">
              <w:rPr>
                <w:rFonts w:cs="Arial"/>
                <w:lang w:val="en-GB"/>
              </w:rPr>
              <w:tab/>
              <w:t>Sri Lankan</w:t>
            </w:r>
          </w:p>
          <w:p w14:paraId="6332284D" w14:textId="77777777" w:rsidR="00E30CDC" w:rsidRPr="0097219A" w:rsidRDefault="00E30CDC" w:rsidP="0097219A">
            <w:pPr>
              <w:tabs>
                <w:tab w:val="left" w:pos="900"/>
              </w:tabs>
              <w:spacing w:before="60" w:after="60"/>
              <w:rPr>
                <w:rFonts w:cs="Arial"/>
                <w:lang w:val="en-GB"/>
              </w:rPr>
            </w:pPr>
            <w:r w:rsidRPr="0097219A">
              <w:rPr>
                <w:rFonts w:cs="Arial"/>
                <w:lang w:val="en-GB"/>
              </w:rPr>
              <w:lastRenderedPageBreak/>
              <w:t>442</w:t>
            </w:r>
            <w:r w:rsidRPr="0097219A">
              <w:rPr>
                <w:rFonts w:cs="Arial"/>
                <w:lang w:val="en-GB"/>
              </w:rPr>
              <w:tab/>
              <w:t>Japanese</w:t>
            </w:r>
          </w:p>
          <w:p w14:paraId="1640F03C" w14:textId="77777777" w:rsidR="00E30CDC" w:rsidRPr="0097219A" w:rsidRDefault="00E30CDC" w:rsidP="0097219A">
            <w:pPr>
              <w:tabs>
                <w:tab w:val="left" w:pos="900"/>
              </w:tabs>
              <w:spacing w:before="60" w:after="60"/>
              <w:rPr>
                <w:rFonts w:cs="Arial"/>
                <w:lang w:val="en-GB"/>
              </w:rPr>
            </w:pPr>
            <w:r w:rsidRPr="0097219A">
              <w:rPr>
                <w:rFonts w:cs="Arial"/>
                <w:lang w:val="en-GB"/>
              </w:rPr>
              <w:t>443</w:t>
            </w:r>
            <w:r w:rsidRPr="0097219A">
              <w:rPr>
                <w:rFonts w:cs="Arial"/>
                <w:lang w:val="en-GB"/>
              </w:rPr>
              <w:tab/>
              <w:t>Korean</w:t>
            </w:r>
          </w:p>
          <w:p w14:paraId="544CF49A" w14:textId="77777777" w:rsidR="00E30CDC" w:rsidRPr="0097219A" w:rsidRDefault="00E30CDC" w:rsidP="0097219A">
            <w:pPr>
              <w:tabs>
                <w:tab w:val="left" w:pos="900"/>
              </w:tabs>
              <w:spacing w:before="60" w:after="60"/>
              <w:rPr>
                <w:rFonts w:cs="Arial"/>
                <w:lang w:val="en-GB"/>
              </w:rPr>
            </w:pPr>
            <w:r w:rsidRPr="0097219A">
              <w:rPr>
                <w:rFonts w:cs="Arial"/>
                <w:lang w:val="en-GB"/>
              </w:rPr>
              <w:t>444</w:t>
            </w:r>
            <w:r w:rsidRPr="0097219A">
              <w:rPr>
                <w:rFonts w:cs="Arial"/>
                <w:lang w:val="en-GB"/>
              </w:rPr>
              <w:tab/>
              <w:t>Other Asian</w:t>
            </w:r>
          </w:p>
          <w:p w14:paraId="2750AABD" w14:textId="77777777" w:rsidR="00E30CDC" w:rsidRPr="0097219A" w:rsidRDefault="00E30CDC" w:rsidP="0097219A">
            <w:pPr>
              <w:tabs>
                <w:tab w:val="left" w:pos="900"/>
              </w:tabs>
              <w:spacing w:before="60" w:after="60"/>
              <w:rPr>
                <w:rFonts w:cs="Arial"/>
                <w:lang w:val="en-GB"/>
              </w:rPr>
            </w:pPr>
            <w:r w:rsidRPr="0097219A">
              <w:rPr>
                <w:rFonts w:cs="Arial"/>
                <w:lang w:val="en-GB"/>
              </w:rPr>
              <w:t>511</w:t>
            </w:r>
            <w:r w:rsidRPr="0097219A">
              <w:rPr>
                <w:rFonts w:cs="Arial"/>
                <w:lang w:val="en-GB"/>
              </w:rPr>
              <w:tab/>
              <w:t>Middle Eastern</w:t>
            </w:r>
          </w:p>
          <w:p w14:paraId="5CB2D2A0" w14:textId="77777777" w:rsidR="00E30CDC" w:rsidRPr="0097219A" w:rsidRDefault="00E30CDC" w:rsidP="0097219A">
            <w:pPr>
              <w:tabs>
                <w:tab w:val="left" w:pos="900"/>
              </w:tabs>
              <w:spacing w:before="60" w:after="60"/>
              <w:rPr>
                <w:rFonts w:cs="Arial"/>
                <w:lang w:val="en-GB"/>
              </w:rPr>
            </w:pPr>
            <w:r w:rsidRPr="0097219A">
              <w:rPr>
                <w:rFonts w:cs="Arial"/>
                <w:lang w:val="en-GB"/>
              </w:rPr>
              <w:t>521</w:t>
            </w:r>
            <w:r w:rsidRPr="0097219A">
              <w:rPr>
                <w:rFonts w:cs="Arial"/>
                <w:lang w:val="en-GB"/>
              </w:rPr>
              <w:tab/>
              <w:t>Latin American</w:t>
            </w:r>
          </w:p>
          <w:p w14:paraId="53472648" w14:textId="77777777" w:rsidR="00E30CDC" w:rsidRPr="0097219A" w:rsidRDefault="00E30CDC" w:rsidP="0097219A">
            <w:pPr>
              <w:tabs>
                <w:tab w:val="left" w:pos="900"/>
              </w:tabs>
              <w:spacing w:before="60" w:after="60"/>
              <w:rPr>
                <w:rFonts w:cs="Arial"/>
                <w:lang w:val="en-GB"/>
              </w:rPr>
            </w:pPr>
            <w:r w:rsidRPr="0097219A">
              <w:rPr>
                <w:rFonts w:cs="Arial"/>
                <w:lang w:val="en-GB"/>
              </w:rPr>
              <w:t>531</w:t>
            </w:r>
            <w:r w:rsidRPr="0097219A">
              <w:rPr>
                <w:rFonts w:cs="Arial"/>
                <w:lang w:val="en-GB"/>
              </w:rPr>
              <w:tab/>
              <w:t>African</w:t>
            </w:r>
          </w:p>
          <w:p w14:paraId="6B94700B" w14:textId="77777777" w:rsidR="00E30CDC" w:rsidRPr="0097219A" w:rsidRDefault="00E30CDC" w:rsidP="0097219A">
            <w:pPr>
              <w:tabs>
                <w:tab w:val="left" w:pos="900"/>
              </w:tabs>
              <w:spacing w:before="60" w:after="60"/>
              <w:rPr>
                <w:rFonts w:cs="Arial"/>
                <w:lang w:val="en-GB"/>
              </w:rPr>
            </w:pPr>
            <w:r w:rsidRPr="0097219A">
              <w:rPr>
                <w:rFonts w:cs="Arial"/>
                <w:lang w:val="en-GB"/>
              </w:rPr>
              <w:t>611</w:t>
            </w:r>
            <w:r w:rsidRPr="0097219A">
              <w:rPr>
                <w:rFonts w:cs="Arial"/>
                <w:lang w:val="en-GB"/>
              </w:rPr>
              <w:tab/>
            </w:r>
            <w:r w:rsidRPr="00C35721">
              <w:rPr>
                <w:rFonts w:cs="Arial"/>
                <w:lang w:val="en-GB"/>
              </w:rPr>
              <w:t>Other</w:t>
            </w:r>
            <w:r w:rsidR="0059227B" w:rsidRPr="00C35721">
              <w:rPr>
                <w:rFonts w:cs="Arial"/>
                <w:lang w:val="en-GB"/>
              </w:rPr>
              <w:t xml:space="preserve"> Ethnicity</w:t>
            </w:r>
          </w:p>
          <w:p w14:paraId="389B58AC" w14:textId="77777777" w:rsidR="00E30CDC" w:rsidRDefault="00E30CDC" w:rsidP="0097219A">
            <w:pPr>
              <w:tabs>
                <w:tab w:val="left" w:pos="900"/>
              </w:tabs>
              <w:spacing w:before="60" w:after="60"/>
              <w:rPr>
                <w:rFonts w:cs="Arial"/>
                <w:lang w:val="en-GB"/>
              </w:rPr>
            </w:pPr>
            <w:r w:rsidRPr="0097219A">
              <w:rPr>
                <w:rFonts w:cs="Arial"/>
                <w:lang w:val="en-GB"/>
              </w:rPr>
              <w:t>999</w:t>
            </w:r>
            <w:r w:rsidRPr="0097219A">
              <w:rPr>
                <w:rFonts w:cs="Arial"/>
                <w:lang w:val="en-GB"/>
              </w:rPr>
              <w:tab/>
              <w:t>Not Stated</w:t>
            </w:r>
          </w:p>
          <w:p w14:paraId="3AA58FEF" w14:textId="77777777" w:rsidR="00D21F01" w:rsidRPr="0097219A" w:rsidRDefault="00D21F01" w:rsidP="0097219A">
            <w:pPr>
              <w:tabs>
                <w:tab w:val="left" w:pos="900"/>
              </w:tabs>
              <w:spacing w:before="60" w:after="60"/>
              <w:rPr>
                <w:rFonts w:cs="Arial"/>
                <w:lang w:val="en-GB"/>
              </w:rPr>
            </w:pPr>
          </w:p>
        </w:tc>
      </w:tr>
      <w:tr w:rsidR="00D21F01" w:rsidRPr="00522EC4" w14:paraId="596FF696" w14:textId="77777777" w:rsidTr="00C33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900" w:type="dxa"/>
            <w:gridSpan w:val="5"/>
            <w:tcBorders>
              <w:top w:val="single" w:sz="4" w:space="0" w:color="auto"/>
              <w:left w:val="nil"/>
              <w:bottom w:val="nil"/>
              <w:right w:val="nil"/>
            </w:tcBorders>
          </w:tcPr>
          <w:p w14:paraId="296D194A" w14:textId="77777777" w:rsidR="00D21F01" w:rsidRPr="00C33F16" w:rsidRDefault="00D21F01" w:rsidP="00C33F16">
            <w:pPr>
              <w:pStyle w:val="Appliesto"/>
              <w:tabs>
                <w:tab w:val="clear" w:pos="1134"/>
                <w:tab w:val="left" w:pos="900"/>
                <w:tab w:val="left" w:pos="1418"/>
              </w:tabs>
              <w:spacing w:before="60" w:after="60" w:line="240" w:lineRule="atLeast"/>
              <w:ind w:left="1418" w:hanging="1418"/>
              <w:jc w:val="both"/>
              <w:rPr>
                <w:rFonts w:cs="Arial"/>
                <w:b/>
                <w:lang w:val="en-GB"/>
              </w:rPr>
            </w:pPr>
            <w:bookmarkStart w:id="589" w:name="_Toc154045293"/>
            <w:bookmarkStart w:id="590" w:name="_Toc154049102"/>
            <w:r w:rsidRPr="00C33F16">
              <w:rPr>
                <w:rFonts w:cs="Arial"/>
                <w:b/>
              </w:rPr>
              <w:lastRenderedPageBreak/>
              <w:t>Note</w:t>
            </w:r>
            <w:r w:rsidRPr="00C33F16">
              <w:rPr>
                <w:rFonts w:cs="Arial"/>
              </w:rPr>
              <w:t>:</w:t>
            </w:r>
            <w:r w:rsidR="00F3150A">
              <w:rPr>
                <w:rFonts w:cs="Arial"/>
              </w:rPr>
              <w:t xml:space="preserve"> </w:t>
            </w:r>
            <w:r w:rsidRPr="00C33F16">
              <w:rPr>
                <w:rFonts w:cs="Arial"/>
              </w:rPr>
              <w:t>For validation 627 under FUNDING:</w:t>
            </w:r>
          </w:p>
        </w:tc>
      </w:tr>
      <w:tr w:rsidR="00D21F01" w:rsidRPr="005B6174" w14:paraId="63199741" w14:textId="77777777" w:rsidTr="002F62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3422" w:type="dxa"/>
        </w:trPr>
        <w:tc>
          <w:tcPr>
            <w:tcW w:w="1968" w:type="dxa"/>
            <w:tcBorders>
              <w:top w:val="nil"/>
              <w:left w:val="nil"/>
              <w:bottom w:val="nil"/>
              <w:right w:val="nil"/>
            </w:tcBorders>
          </w:tcPr>
          <w:p w14:paraId="3753B601" w14:textId="77777777" w:rsidR="00D21F01" w:rsidRPr="00C33F16" w:rsidRDefault="00D21F01" w:rsidP="003D0B2C">
            <w:pPr>
              <w:pStyle w:val="Heading8"/>
              <w:numPr>
                <w:ilvl w:val="0"/>
                <w:numId w:val="0"/>
              </w:numPr>
            </w:pPr>
            <w:bookmarkStart w:id="591" w:name="_Ethnicity_Group"/>
            <w:bookmarkEnd w:id="591"/>
            <w:r w:rsidRPr="003D0B2C">
              <w:rPr>
                <w:sz w:val="20"/>
              </w:rPr>
              <w:t>Ethnicity Group</w:t>
            </w:r>
          </w:p>
        </w:tc>
        <w:tc>
          <w:tcPr>
            <w:tcW w:w="4510" w:type="dxa"/>
            <w:gridSpan w:val="2"/>
            <w:tcBorders>
              <w:top w:val="nil"/>
              <w:left w:val="nil"/>
              <w:bottom w:val="nil"/>
              <w:right w:val="nil"/>
            </w:tcBorders>
          </w:tcPr>
          <w:p w14:paraId="217A1237" w14:textId="77777777" w:rsidR="00D21F01" w:rsidRPr="00C33F16" w:rsidRDefault="00D21F01" w:rsidP="00C33F16">
            <w:pPr>
              <w:spacing w:after="113" w:line="240" w:lineRule="atLeast"/>
              <w:jc w:val="both"/>
              <w:rPr>
                <w:b/>
              </w:rPr>
            </w:pPr>
            <w:r w:rsidRPr="00C33F16">
              <w:rPr>
                <w:b/>
              </w:rPr>
              <w:t xml:space="preserve">Ethnicity </w:t>
            </w:r>
          </w:p>
        </w:tc>
      </w:tr>
      <w:tr w:rsidR="00D21F01" w:rsidRPr="005B6174" w14:paraId="3327481D" w14:textId="77777777" w:rsidTr="003D0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3422" w:type="dxa"/>
        </w:trPr>
        <w:tc>
          <w:tcPr>
            <w:tcW w:w="1968" w:type="dxa"/>
            <w:tcBorders>
              <w:top w:val="nil"/>
              <w:left w:val="nil"/>
              <w:bottom w:val="nil"/>
              <w:right w:val="nil"/>
            </w:tcBorders>
          </w:tcPr>
          <w:p w14:paraId="67CC7932" w14:textId="77777777" w:rsidR="00D21F01" w:rsidRDefault="00D21F01" w:rsidP="003D0B2C">
            <w:pPr>
              <w:spacing w:after="113" w:line="240" w:lineRule="atLeast"/>
            </w:pPr>
            <w:r>
              <w:t>M</w:t>
            </w:r>
            <w:r w:rsidR="0059227B">
              <w:rPr>
                <w:rFonts w:cs="Arial"/>
              </w:rPr>
              <w:t>ā</w:t>
            </w:r>
            <w:r>
              <w:t>ori</w:t>
            </w:r>
          </w:p>
        </w:tc>
        <w:tc>
          <w:tcPr>
            <w:tcW w:w="4510" w:type="dxa"/>
            <w:gridSpan w:val="2"/>
            <w:tcBorders>
              <w:top w:val="nil"/>
              <w:left w:val="nil"/>
              <w:bottom w:val="nil"/>
              <w:right w:val="nil"/>
            </w:tcBorders>
          </w:tcPr>
          <w:p w14:paraId="2A52522D" w14:textId="77777777" w:rsidR="00D21F01" w:rsidRPr="00C33F16" w:rsidRDefault="00D21F01" w:rsidP="00BE6460">
            <w:pPr>
              <w:tabs>
                <w:tab w:val="left" w:pos="900"/>
              </w:tabs>
              <w:spacing w:before="60" w:after="60" w:line="240" w:lineRule="atLeast"/>
              <w:rPr>
                <w:rFonts w:cs="Arial"/>
                <w:lang w:val="en-GB"/>
              </w:rPr>
            </w:pPr>
            <w:r w:rsidRPr="00C33F16">
              <w:rPr>
                <w:rFonts w:cs="Arial"/>
                <w:lang w:val="en-GB"/>
              </w:rPr>
              <w:t>211 M</w:t>
            </w:r>
            <w:r w:rsidR="0059227B">
              <w:rPr>
                <w:rFonts w:cs="Arial"/>
                <w:lang w:val="en-GB"/>
              </w:rPr>
              <w:t>ā</w:t>
            </w:r>
            <w:r w:rsidRPr="00C33F16">
              <w:rPr>
                <w:rFonts w:cs="Arial"/>
                <w:lang w:val="en-GB"/>
              </w:rPr>
              <w:t>ori</w:t>
            </w:r>
          </w:p>
        </w:tc>
      </w:tr>
      <w:tr w:rsidR="002F620D" w:rsidRPr="005B6174" w14:paraId="4C7A9FF9" w14:textId="77777777" w:rsidTr="003D0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422" w:type="dxa"/>
          <w:trHeight w:hRule="exact" w:val="284"/>
        </w:trPr>
        <w:tc>
          <w:tcPr>
            <w:tcW w:w="1968" w:type="dxa"/>
            <w:vMerge w:val="restart"/>
            <w:tcBorders>
              <w:top w:val="nil"/>
              <w:left w:val="nil"/>
              <w:right w:val="nil"/>
            </w:tcBorders>
          </w:tcPr>
          <w:p w14:paraId="05064A1E" w14:textId="77777777" w:rsidR="002F620D" w:rsidRDefault="003B2F7C" w:rsidP="003D0B2C">
            <w:pPr>
              <w:spacing w:after="113" w:line="240" w:lineRule="atLeast"/>
            </w:pPr>
            <w:r>
              <w:t xml:space="preserve">  </w:t>
            </w:r>
            <w:r w:rsidR="002F620D">
              <w:t>Pacific Peoples</w:t>
            </w:r>
          </w:p>
        </w:tc>
        <w:tc>
          <w:tcPr>
            <w:tcW w:w="4510" w:type="dxa"/>
            <w:gridSpan w:val="2"/>
            <w:tcBorders>
              <w:top w:val="nil"/>
              <w:left w:val="nil"/>
              <w:bottom w:val="nil"/>
              <w:right w:val="nil"/>
            </w:tcBorders>
          </w:tcPr>
          <w:p w14:paraId="5D56229C" w14:textId="77777777" w:rsidR="002F620D" w:rsidRPr="00C33F16" w:rsidRDefault="00BE6460" w:rsidP="003D0B2C">
            <w:pPr>
              <w:tabs>
                <w:tab w:val="left" w:pos="900"/>
              </w:tabs>
              <w:spacing w:before="60" w:after="60" w:line="240" w:lineRule="atLeast"/>
              <w:ind w:left="55"/>
              <w:rPr>
                <w:rFonts w:cs="Arial"/>
                <w:lang w:val="en-GB"/>
              </w:rPr>
            </w:pPr>
            <w:r>
              <w:rPr>
                <w:rFonts w:cs="Arial"/>
                <w:lang w:val="en-GB"/>
              </w:rPr>
              <w:t xml:space="preserve"> </w:t>
            </w:r>
            <w:r w:rsidR="002F620D" w:rsidRPr="00C33F16">
              <w:rPr>
                <w:rFonts w:cs="Arial"/>
                <w:lang w:val="en-GB"/>
              </w:rPr>
              <w:t>311 Samoan</w:t>
            </w:r>
          </w:p>
        </w:tc>
      </w:tr>
      <w:tr w:rsidR="002F620D" w:rsidRPr="005B6174" w14:paraId="1D2D692F" w14:textId="77777777" w:rsidTr="003D0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3422" w:type="dxa"/>
          <w:trHeight w:hRule="exact" w:val="284"/>
        </w:trPr>
        <w:tc>
          <w:tcPr>
            <w:tcW w:w="1968" w:type="dxa"/>
            <w:vMerge/>
            <w:tcBorders>
              <w:left w:val="nil"/>
              <w:right w:val="nil"/>
            </w:tcBorders>
          </w:tcPr>
          <w:p w14:paraId="1758037A" w14:textId="77777777" w:rsidR="002F620D" w:rsidRDefault="002F620D" w:rsidP="003D0B2C">
            <w:pPr>
              <w:spacing w:after="113" w:line="240" w:lineRule="atLeast"/>
            </w:pPr>
          </w:p>
        </w:tc>
        <w:tc>
          <w:tcPr>
            <w:tcW w:w="4510" w:type="dxa"/>
            <w:gridSpan w:val="2"/>
            <w:tcBorders>
              <w:top w:val="nil"/>
              <w:left w:val="nil"/>
              <w:bottom w:val="nil"/>
              <w:right w:val="nil"/>
            </w:tcBorders>
          </w:tcPr>
          <w:p w14:paraId="268A2801" w14:textId="77777777" w:rsidR="002F620D" w:rsidRPr="00C33F16" w:rsidRDefault="002F620D" w:rsidP="00401A7A">
            <w:pPr>
              <w:tabs>
                <w:tab w:val="left" w:pos="900"/>
              </w:tabs>
              <w:spacing w:before="60" w:after="60" w:line="240" w:lineRule="atLeast"/>
              <w:rPr>
                <w:rFonts w:cs="Arial"/>
                <w:lang w:val="en-GB"/>
              </w:rPr>
            </w:pPr>
            <w:r w:rsidRPr="00C33F16">
              <w:rPr>
                <w:rFonts w:cs="Arial"/>
                <w:lang w:val="en-GB"/>
              </w:rPr>
              <w:t>321 Cook Island</w:t>
            </w:r>
            <w:r>
              <w:rPr>
                <w:rFonts w:cs="Arial"/>
                <w:lang w:val="en-GB"/>
              </w:rPr>
              <w:t>s</w:t>
            </w:r>
            <w:r w:rsidRPr="00C33F16">
              <w:rPr>
                <w:rFonts w:cs="Arial"/>
                <w:lang w:val="en-GB"/>
              </w:rPr>
              <w:t xml:space="preserve"> </w:t>
            </w:r>
            <w:proofErr w:type="spellStart"/>
            <w:r w:rsidRPr="00C33F16">
              <w:rPr>
                <w:rFonts w:cs="Arial"/>
                <w:lang w:val="en-GB"/>
              </w:rPr>
              <w:t>M</w:t>
            </w:r>
            <w:r w:rsidR="00401A7A">
              <w:rPr>
                <w:rFonts w:cs="Arial"/>
                <w:lang w:val="en-GB"/>
              </w:rPr>
              <w:t>a</w:t>
            </w:r>
            <w:r w:rsidRPr="00C33F16">
              <w:rPr>
                <w:rFonts w:cs="Arial"/>
                <w:lang w:val="en-GB"/>
              </w:rPr>
              <w:t>ori</w:t>
            </w:r>
            <w:proofErr w:type="spellEnd"/>
          </w:p>
        </w:tc>
      </w:tr>
      <w:tr w:rsidR="002F620D" w14:paraId="57EBD0BF" w14:textId="77777777" w:rsidTr="003D0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3422" w:type="dxa"/>
          <w:trHeight w:hRule="exact" w:val="284"/>
        </w:trPr>
        <w:tc>
          <w:tcPr>
            <w:tcW w:w="1968" w:type="dxa"/>
            <w:vMerge/>
            <w:tcBorders>
              <w:left w:val="nil"/>
              <w:right w:val="nil"/>
            </w:tcBorders>
          </w:tcPr>
          <w:p w14:paraId="7228FA1A" w14:textId="77777777" w:rsidR="002F620D" w:rsidRDefault="002F620D" w:rsidP="003D0B2C">
            <w:pPr>
              <w:spacing w:after="113" w:line="240" w:lineRule="atLeast"/>
            </w:pPr>
          </w:p>
        </w:tc>
        <w:tc>
          <w:tcPr>
            <w:tcW w:w="4510" w:type="dxa"/>
            <w:gridSpan w:val="2"/>
            <w:tcBorders>
              <w:top w:val="nil"/>
              <w:left w:val="nil"/>
              <w:bottom w:val="nil"/>
              <w:right w:val="nil"/>
            </w:tcBorders>
          </w:tcPr>
          <w:p w14:paraId="290FA2F8" w14:textId="77777777" w:rsidR="002F620D" w:rsidRDefault="002F620D" w:rsidP="003D0B2C">
            <w:pPr>
              <w:spacing w:after="113" w:line="240" w:lineRule="atLeast"/>
            </w:pPr>
            <w:r w:rsidRPr="00C33F16">
              <w:rPr>
                <w:rFonts w:cs="Arial"/>
                <w:lang w:val="en-GB"/>
              </w:rPr>
              <w:t>331 Tongan</w:t>
            </w:r>
          </w:p>
        </w:tc>
      </w:tr>
      <w:tr w:rsidR="002F620D" w14:paraId="2EB12595" w14:textId="77777777" w:rsidTr="003D0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3422" w:type="dxa"/>
          <w:trHeight w:hRule="exact" w:val="284"/>
        </w:trPr>
        <w:tc>
          <w:tcPr>
            <w:tcW w:w="1968" w:type="dxa"/>
            <w:vMerge/>
            <w:tcBorders>
              <w:left w:val="nil"/>
              <w:right w:val="nil"/>
            </w:tcBorders>
          </w:tcPr>
          <w:p w14:paraId="0CB40243" w14:textId="77777777" w:rsidR="002F620D" w:rsidRDefault="002F620D" w:rsidP="003D0B2C">
            <w:pPr>
              <w:spacing w:after="113" w:line="240" w:lineRule="atLeast"/>
            </w:pPr>
          </w:p>
        </w:tc>
        <w:tc>
          <w:tcPr>
            <w:tcW w:w="4510" w:type="dxa"/>
            <w:gridSpan w:val="2"/>
            <w:tcBorders>
              <w:top w:val="nil"/>
              <w:left w:val="nil"/>
              <w:bottom w:val="nil"/>
              <w:right w:val="nil"/>
            </w:tcBorders>
          </w:tcPr>
          <w:p w14:paraId="70C773C4" w14:textId="77777777" w:rsidR="002F620D" w:rsidRDefault="002F620D" w:rsidP="003D0B2C">
            <w:pPr>
              <w:spacing w:after="113" w:line="240" w:lineRule="atLeast"/>
            </w:pPr>
            <w:r w:rsidRPr="00C33F16">
              <w:rPr>
                <w:rFonts w:cs="Arial"/>
                <w:lang w:val="en-GB"/>
              </w:rPr>
              <w:t>341 Niuean</w:t>
            </w:r>
          </w:p>
        </w:tc>
      </w:tr>
      <w:tr w:rsidR="002F620D" w:rsidRPr="0097219A" w14:paraId="0914C968" w14:textId="77777777" w:rsidTr="003D0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3422" w:type="dxa"/>
          <w:trHeight w:hRule="exact" w:val="284"/>
        </w:trPr>
        <w:tc>
          <w:tcPr>
            <w:tcW w:w="1968" w:type="dxa"/>
            <w:vMerge/>
            <w:tcBorders>
              <w:left w:val="nil"/>
              <w:right w:val="nil"/>
            </w:tcBorders>
          </w:tcPr>
          <w:p w14:paraId="5CFB96E0" w14:textId="77777777" w:rsidR="002F620D" w:rsidRDefault="002F620D" w:rsidP="003D0B2C">
            <w:pPr>
              <w:spacing w:after="113" w:line="240" w:lineRule="atLeast"/>
            </w:pPr>
          </w:p>
        </w:tc>
        <w:tc>
          <w:tcPr>
            <w:tcW w:w="4510" w:type="dxa"/>
            <w:gridSpan w:val="2"/>
            <w:tcBorders>
              <w:top w:val="nil"/>
              <w:left w:val="nil"/>
              <w:bottom w:val="nil"/>
              <w:right w:val="nil"/>
            </w:tcBorders>
          </w:tcPr>
          <w:p w14:paraId="3AD7EFBC" w14:textId="77777777" w:rsidR="002F620D" w:rsidRPr="00C33F16" w:rsidRDefault="002F620D" w:rsidP="003D0B2C">
            <w:pPr>
              <w:spacing w:after="113" w:line="240" w:lineRule="atLeast"/>
              <w:rPr>
                <w:rFonts w:cs="Arial"/>
                <w:lang w:val="en-GB"/>
              </w:rPr>
            </w:pPr>
            <w:r w:rsidRPr="00C33F16">
              <w:rPr>
                <w:rFonts w:cs="Arial"/>
                <w:lang w:val="en-GB"/>
              </w:rPr>
              <w:t>351 Tokelauan</w:t>
            </w:r>
          </w:p>
        </w:tc>
      </w:tr>
      <w:tr w:rsidR="002F620D" w:rsidRPr="0097219A" w14:paraId="347806C7" w14:textId="77777777" w:rsidTr="003D0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3422" w:type="dxa"/>
          <w:trHeight w:hRule="exact" w:val="284"/>
        </w:trPr>
        <w:tc>
          <w:tcPr>
            <w:tcW w:w="1968" w:type="dxa"/>
            <w:vMerge/>
            <w:tcBorders>
              <w:left w:val="nil"/>
              <w:right w:val="nil"/>
            </w:tcBorders>
          </w:tcPr>
          <w:p w14:paraId="7D7F408B" w14:textId="77777777" w:rsidR="002F620D" w:rsidRDefault="002F620D" w:rsidP="003D0B2C">
            <w:pPr>
              <w:spacing w:after="113" w:line="240" w:lineRule="atLeast"/>
            </w:pPr>
          </w:p>
        </w:tc>
        <w:tc>
          <w:tcPr>
            <w:tcW w:w="4510" w:type="dxa"/>
            <w:gridSpan w:val="2"/>
            <w:tcBorders>
              <w:top w:val="nil"/>
              <w:left w:val="nil"/>
              <w:bottom w:val="nil"/>
              <w:right w:val="nil"/>
            </w:tcBorders>
          </w:tcPr>
          <w:p w14:paraId="15DC0351" w14:textId="77777777" w:rsidR="002F620D" w:rsidRPr="00C33F16" w:rsidRDefault="002F620D" w:rsidP="003D0B2C">
            <w:pPr>
              <w:spacing w:after="113" w:line="240" w:lineRule="atLeast"/>
              <w:rPr>
                <w:rFonts w:cs="Arial"/>
                <w:lang w:val="en-GB"/>
              </w:rPr>
            </w:pPr>
            <w:r w:rsidRPr="00C33F16">
              <w:rPr>
                <w:rFonts w:cs="Arial"/>
                <w:lang w:val="en-GB"/>
              </w:rPr>
              <w:t>361 Fijian</w:t>
            </w:r>
          </w:p>
        </w:tc>
      </w:tr>
      <w:tr w:rsidR="002F620D" w:rsidRPr="0097219A" w14:paraId="3EBE5C81" w14:textId="77777777" w:rsidTr="003D0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3422" w:type="dxa"/>
          <w:trHeight w:hRule="exact" w:val="284"/>
        </w:trPr>
        <w:tc>
          <w:tcPr>
            <w:tcW w:w="1968" w:type="dxa"/>
            <w:vMerge/>
            <w:tcBorders>
              <w:left w:val="nil"/>
              <w:bottom w:val="nil"/>
              <w:right w:val="nil"/>
            </w:tcBorders>
          </w:tcPr>
          <w:p w14:paraId="7BA8DDA6" w14:textId="77777777" w:rsidR="002F620D" w:rsidRDefault="002F620D" w:rsidP="003D0B2C">
            <w:pPr>
              <w:spacing w:after="113" w:line="240" w:lineRule="atLeast"/>
            </w:pPr>
          </w:p>
        </w:tc>
        <w:tc>
          <w:tcPr>
            <w:tcW w:w="4510" w:type="dxa"/>
            <w:gridSpan w:val="2"/>
            <w:tcBorders>
              <w:top w:val="nil"/>
              <w:left w:val="nil"/>
              <w:bottom w:val="nil"/>
              <w:right w:val="nil"/>
            </w:tcBorders>
          </w:tcPr>
          <w:p w14:paraId="184C35F3" w14:textId="77777777" w:rsidR="002F620D" w:rsidRPr="00C33F16" w:rsidRDefault="002F620D" w:rsidP="003D0B2C">
            <w:pPr>
              <w:spacing w:after="113" w:line="240" w:lineRule="atLeast"/>
              <w:rPr>
                <w:rFonts w:cs="Arial"/>
                <w:lang w:val="en-GB"/>
              </w:rPr>
            </w:pPr>
            <w:r w:rsidRPr="00C33F16">
              <w:rPr>
                <w:rFonts w:cs="Arial"/>
                <w:lang w:val="en-GB"/>
              </w:rPr>
              <w:t xml:space="preserve">371 Other Pacific </w:t>
            </w:r>
            <w:r>
              <w:rPr>
                <w:rFonts w:cs="Arial"/>
                <w:lang w:val="en-GB"/>
              </w:rPr>
              <w:t>People</w:t>
            </w:r>
            <w:r w:rsidRPr="00C33F16">
              <w:rPr>
                <w:rFonts w:cs="Arial"/>
                <w:lang w:val="en-GB"/>
              </w:rPr>
              <w:t>s</w:t>
            </w:r>
          </w:p>
        </w:tc>
      </w:tr>
    </w:tbl>
    <w:p w14:paraId="27EFA7AB" w14:textId="77777777" w:rsidR="00D21F01" w:rsidRPr="00D21F01" w:rsidRDefault="00D21F01" w:rsidP="00D21F01">
      <w:pPr>
        <w:ind w:left="-180"/>
        <w:rPr>
          <w:lang w:val="en-GB"/>
        </w:rPr>
      </w:pPr>
    </w:p>
    <w:tbl>
      <w:tblPr>
        <w:tblW w:w="9900" w:type="dxa"/>
        <w:tblInd w:w="-180" w:type="dxa"/>
        <w:tblLayout w:type="fixed"/>
        <w:tblCellMar>
          <w:left w:w="0" w:type="dxa"/>
          <w:right w:w="0" w:type="dxa"/>
        </w:tblCellMar>
        <w:tblLook w:val="0000" w:firstRow="0" w:lastRow="0" w:firstColumn="0" w:lastColumn="0" w:noHBand="0" w:noVBand="0"/>
      </w:tblPr>
      <w:tblGrid>
        <w:gridCol w:w="1980"/>
        <w:gridCol w:w="7920"/>
      </w:tblGrid>
      <w:tr w:rsidR="00E30CDC" w:rsidRPr="0097219A" w14:paraId="1ECF7F68" w14:textId="77777777" w:rsidTr="0097219A">
        <w:tc>
          <w:tcPr>
            <w:tcW w:w="1980" w:type="dxa"/>
          </w:tcPr>
          <w:p w14:paraId="300006B1" w14:textId="77777777" w:rsidR="00E30CDC" w:rsidRPr="0097219A" w:rsidRDefault="00E30CDC" w:rsidP="0097219A">
            <w:pPr>
              <w:pStyle w:val="TableHeading"/>
              <w:spacing w:before="60" w:after="60"/>
              <w:rPr>
                <w:rFonts w:cs="Arial"/>
              </w:rPr>
            </w:pPr>
            <w:r w:rsidRPr="0097219A">
              <w:rPr>
                <w:rFonts w:cs="Arial"/>
              </w:rPr>
              <w:t>Validation Logic</w:t>
            </w:r>
            <w:bookmarkEnd w:id="589"/>
            <w:bookmarkEnd w:id="590"/>
          </w:p>
          <w:p w14:paraId="0C0D774A" w14:textId="77777777" w:rsidR="00E30CDC" w:rsidRPr="0097219A" w:rsidRDefault="00E30CDC" w:rsidP="0097219A">
            <w:pPr>
              <w:pStyle w:val="TableHeading"/>
              <w:spacing w:before="60" w:after="60"/>
              <w:rPr>
                <w:rFonts w:cs="Arial"/>
              </w:rPr>
            </w:pPr>
          </w:p>
        </w:tc>
        <w:tc>
          <w:tcPr>
            <w:tcW w:w="7920" w:type="dxa"/>
          </w:tcPr>
          <w:p w14:paraId="7BA61431" w14:textId="77777777" w:rsidR="00E30CDC" w:rsidRPr="0097219A" w:rsidRDefault="00E30CDC" w:rsidP="0097219A">
            <w:pPr>
              <w:pStyle w:val="Appliesto"/>
              <w:tabs>
                <w:tab w:val="clear" w:pos="1134"/>
                <w:tab w:val="left" w:pos="900"/>
                <w:tab w:val="left" w:pos="1418"/>
              </w:tabs>
              <w:spacing w:before="60" w:after="60"/>
              <w:ind w:left="0" w:firstLine="9"/>
              <w:rPr>
                <w:rFonts w:cs="Arial"/>
                <w:b/>
                <w:lang w:val="en-GB"/>
              </w:rPr>
            </w:pPr>
            <w:r w:rsidRPr="0097219A">
              <w:rPr>
                <w:rFonts w:cs="Arial"/>
                <w:b/>
                <w:lang w:val="en-GB"/>
              </w:rPr>
              <w:t>Applies To:</w:t>
            </w:r>
            <w:r w:rsidRPr="0097219A">
              <w:rPr>
                <w:rFonts w:cs="Arial"/>
                <w:b/>
                <w:lang w:val="en-GB"/>
              </w:rPr>
              <w:tab/>
              <w:t>Type C and D students</w:t>
            </w:r>
          </w:p>
          <w:p w14:paraId="2D61927D" w14:textId="77777777" w:rsidR="00E30CDC" w:rsidRPr="0097219A" w:rsidRDefault="00E30CDC" w:rsidP="0097219A">
            <w:pPr>
              <w:pStyle w:val="Appliesto"/>
              <w:tabs>
                <w:tab w:val="clear" w:pos="1134"/>
                <w:tab w:val="left" w:pos="900"/>
                <w:tab w:val="left" w:pos="1418"/>
              </w:tabs>
              <w:spacing w:before="60" w:after="60"/>
              <w:ind w:left="0" w:firstLine="0"/>
              <w:rPr>
                <w:rFonts w:cs="Arial"/>
                <w:lang w:val="en-GB"/>
              </w:rPr>
            </w:pPr>
            <w:r w:rsidRPr="0097219A">
              <w:rPr>
                <w:rFonts w:cs="Arial"/>
                <w:b/>
                <w:lang w:val="en-GB"/>
              </w:rPr>
              <w:t>Error</w:t>
            </w:r>
            <w:r w:rsidRPr="0097219A">
              <w:rPr>
                <w:rFonts w:cs="Arial"/>
                <w:lang w:val="en-GB"/>
              </w:rPr>
              <w:t xml:space="preserve"> </w:t>
            </w:r>
            <w:r w:rsidRPr="0097219A">
              <w:rPr>
                <w:rFonts w:cs="Arial"/>
                <w:lang w:val="en-GB"/>
              </w:rPr>
              <w:tab/>
              <w:t>105:</w:t>
            </w:r>
            <w:r w:rsidRPr="0097219A">
              <w:rPr>
                <w:rFonts w:cs="Arial"/>
                <w:lang w:val="en-GB"/>
              </w:rPr>
              <w:tab/>
              <w:t xml:space="preserve">ETHNICITY is not in </w:t>
            </w:r>
            <w:r>
              <w:rPr>
                <w:rFonts w:cs="Arial"/>
                <w:lang w:val="en-GB"/>
              </w:rPr>
              <w:t xml:space="preserve">the </w:t>
            </w:r>
            <w:r w:rsidRPr="0097219A">
              <w:rPr>
                <w:rFonts w:cs="Arial"/>
                <w:lang w:val="en-GB"/>
              </w:rPr>
              <w:t xml:space="preserve">classification list or is blank </w:t>
            </w:r>
          </w:p>
          <w:p w14:paraId="133D9476" w14:textId="77777777" w:rsidR="00E30CDC" w:rsidRPr="0097219A" w:rsidRDefault="00E30CDC" w:rsidP="0097219A">
            <w:pPr>
              <w:pStyle w:val="Appliesto"/>
              <w:tabs>
                <w:tab w:val="clear" w:pos="1134"/>
                <w:tab w:val="left" w:pos="900"/>
                <w:tab w:val="left" w:pos="1418"/>
              </w:tabs>
              <w:spacing w:before="60" w:after="60"/>
              <w:ind w:left="0" w:firstLine="0"/>
              <w:rPr>
                <w:rFonts w:cs="Arial"/>
                <w:lang w:val="en-GB"/>
              </w:rPr>
            </w:pPr>
            <w:r w:rsidRPr="0097219A">
              <w:rPr>
                <w:rFonts w:cs="Arial"/>
                <w:lang w:val="en-GB"/>
              </w:rPr>
              <w:tab/>
              <w:t>403:</w:t>
            </w:r>
            <w:r w:rsidRPr="0097219A">
              <w:rPr>
                <w:rFonts w:cs="Arial"/>
                <w:lang w:val="en-GB"/>
              </w:rPr>
              <w:tab/>
              <w:t>ETHNICITY contains a duplicate or triplicate code</w:t>
            </w:r>
          </w:p>
          <w:p w14:paraId="3C753E8C" w14:textId="77777777" w:rsidR="00E30CDC" w:rsidRPr="0097219A" w:rsidRDefault="00E30CDC" w:rsidP="0097219A">
            <w:pPr>
              <w:pStyle w:val="Appliesto"/>
              <w:tabs>
                <w:tab w:val="clear" w:pos="1134"/>
                <w:tab w:val="left" w:pos="900"/>
                <w:tab w:val="left" w:pos="1418"/>
              </w:tabs>
              <w:spacing w:before="60" w:after="60"/>
              <w:ind w:left="0" w:firstLine="0"/>
              <w:rPr>
                <w:rFonts w:cs="Arial"/>
                <w:lang w:val="en-GB"/>
              </w:rPr>
            </w:pPr>
            <w:r w:rsidRPr="0097219A">
              <w:rPr>
                <w:rFonts w:cs="Arial"/>
                <w:lang w:val="en-GB"/>
              </w:rPr>
              <w:tab/>
              <w:t>547:</w:t>
            </w:r>
            <w:r w:rsidRPr="0097219A">
              <w:rPr>
                <w:rFonts w:cs="Arial"/>
                <w:lang w:val="en-GB"/>
              </w:rPr>
              <w:tab/>
              <w:t>ETHNICITY is not valid for return year</w:t>
            </w:r>
          </w:p>
          <w:p w14:paraId="78ED45DD" w14:textId="77777777" w:rsidR="00E30CDC" w:rsidRPr="0097219A" w:rsidRDefault="00E30CDC" w:rsidP="0097219A">
            <w:pPr>
              <w:pStyle w:val="Appliesto"/>
              <w:tabs>
                <w:tab w:val="clear" w:pos="1134"/>
                <w:tab w:val="left" w:pos="900"/>
                <w:tab w:val="left" w:pos="1418"/>
              </w:tabs>
              <w:spacing w:before="60" w:after="60"/>
              <w:ind w:left="0" w:firstLine="0"/>
              <w:rPr>
                <w:rFonts w:cs="Arial"/>
                <w:lang w:val="en-GB"/>
              </w:rPr>
            </w:pPr>
          </w:p>
          <w:p w14:paraId="419E3AA7" w14:textId="77777777" w:rsidR="00E30CDC" w:rsidRPr="0097219A" w:rsidRDefault="00066522" w:rsidP="0097219A">
            <w:pPr>
              <w:pStyle w:val="Appliesto"/>
              <w:tabs>
                <w:tab w:val="clear" w:pos="1134"/>
                <w:tab w:val="left" w:pos="900"/>
                <w:tab w:val="left" w:pos="1418"/>
              </w:tabs>
              <w:spacing w:before="60" w:after="60"/>
              <w:ind w:left="0" w:firstLine="0"/>
              <w:rPr>
                <w:rFonts w:cs="Arial"/>
                <w:b/>
                <w:lang w:val="en-GB"/>
              </w:rPr>
            </w:pPr>
            <w:r>
              <w:rPr>
                <w:noProof/>
                <w:lang w:val="en-NZ" w:eastAsia="en-NZ"/>
              </w:rPr>
              <mc:AlternateContent>
                <mc:Choice Requires="wps">
                  <w:drawing>
                    <wp:anchor distT="0" distB="0" distL="114297" distR="114297" simplePos="0" relativeHeight="251668992" behindDoc="0" locked="0" layoutInCell="1" allowOverlap="1" wp14:anchorId="7408310B" wp14:editId="794E5812">
                      <wp:simplePos x="0" y="0"/>
                      <wp:positionH relativeFrom="column">
                        <wp:posOffset>4809489</wp:posOffset>
                      </wp:positionH>
                      <wp:positionV relativeFrom="paragraph">
                        <wp:posOffset>57785</wp:posOffset>
                      </wp:positionV>
                      <wp:extent cx="0" cy="228600"/>
                      <wp:effectExtent l="0" t="0" r="0" b="0"/>
                      <wp:wrapNone/>
                      <wp:docPr id="2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7B71532" id="Line 33" o:spid="_x0000_s1026" style="position:absolute;z-index:2516689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8.7pt,4.55pt" to="378.7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" stroked="f" strokeweight="1pt"/>
                  </w:pict>
                </mc:Fallback>
              </mc:AlternateContent>
            </w:r>
            <w:r>
              <w:rPr>
                <w:noProof/>
                <w:lang w:val="en-NZ" w:eastAsia="en-NZ"/>
              </w:rPr>
              <mc:AlternateContent>
                <mc:Choice Requires="wps">
                  <w:drawing>
                    <wp:anchor distT="0" distB="0" distL="114297" distR="114297" simplePos="0" relativeHeight="251667968" behindDoc="0" locked="0" layoutInCell="1" allowOverlap="1" wp14:anchorId="4D95AC17" wp14:editId="01F7CA72">
                      <wp:simplePos x="0" y="0"/>
                      <wp:positionH relativeFrom="column">
                        <wp:posOffset>4809489</wp:posOffset>
                      </wp:positionH>
                      <wp:positionV relativeFrom="paragraph">
                        <wp:posOffset>170180</wp:posOffset>
                      </wp:positionV>
                      <wp:extent cx="0" cy="228600"/>
                      <wp:effectExtent l="0" t="0" r="0" b="0"/>
                      <wp:wrapNone/>
                      <wp:docPr id="2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E8EEF74" id="Line 32" o:spid="_x0000_s1026" style="position:absolute;z-index:2516679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8.7pt,13.4pt" to="378.7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" stroked="f"/>
                  </w:pict>
                </mc:Fallback>
              </mc:AlternateContent>
            </w:r>
            <w:r>
              <w:rPr>
                <w:noProof/>
                <w:lang w:val="en-NZ" w:eastAsia="en-NZ"/>
              </w:rPr>
              <mc:AlternateContent>
                <mc:Choice Requires="wps">
                  <w:drawing>
                    <wp:anchor distT="0" distB="0" distL="114297" distR="114297" simplePos="0" relativeHeight="251666944" behindDoc="0" locked="0" layoutInCell="1" allowOverlap="1" wp14:anchorId="1A1E33F5" wp14:editId="13BC0EDB">
                      <wp:simplePos x="0" y="0"/>
                      <wp:positionH relativeFrom="column">
                        <wp:posOffset>4809489</wp:posOffset>
                      </wp:positionH>
                      <wp:positionV relativeFrom="paragraph">
                        <wp:posOffset>55880</wp:posOffset>
                      </wp:positionV>
                      <wp:extent cx="0" cy="342900"/>
                      <wp:effectExtent l="0" t="0" r="0" b="0"/>
                      <wp:wrapNone/>
                      <wp:docPr id="1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4DF8877" id="Line 31" o:spid="_x0000_s1026" style="position:absolute;z-index:2516669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8.7pt,4.4pt" to="378.7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" stroked="f"/>
                  </w:pict>
                </mc:Fallback>
              </mc:AlternateContent>
            </w:r>
            <w:r>
              <w:rPr>
                <w:noProof/>
                <w:lang w:val="en-NZ" w:eastAsia="en-NZ"/>
              </w:rPr>
              <mc:AlternateContent>
                <mc:Choice Requires="wps">
                  <w:drawing>
                    <wp:anchor distT="0" distB="0" distL="114297" distR="114297" simplePos="0" relativeHeight="251665920" behindDoc="0" locked="0" layoutInCell="1" allowOverlap="1" wp14:anchorId="3092B1AA" wp14:editId="06B692E4">
                      <wp:simplePos x="0" y="0"/>
                      <wp:positionH relativeFrom="column">
                        <wp:posOffset>4809489</wp:posOffset>
                      </wp:positionH>
                      <wp:positionV relativeFrom="paragraph">
                        <wp:posOffset>55880</wp:posOffset>
                      </wp:positionV>
                      <wp:extent cx="0" cy="342900"/>
                      <wp:effectExtent l="0" t="0" r="0" b="0"/>
                      <wp:wrapNone/>
                      <wp:docPr id="1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0A37277" id="Line 30" o:spid="_x0000_s1026" style="position:absolute;z-index:2516659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8.7pt,4.4pt" to="378.7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" stroked="f"/>
                  </w:pict>
                </mc:Fallback>
              </mc:AlternateContent>
            </w:r>
            <w:r w:rsidR="00E30CDC" w:rsidRPr="0097219A">
              <w:rPr>
                <w:rFonts w:cs="Arial"/>
                <w:b/>
                <w:lang w:val="en-GB"/>
              </w:rPr>
              <w:t>Applies To:</w:t>
            </w:r>
            <w:r w:rsidR="00E30CDC" w:rsidRPr="0097219A">
              <w:rPr>
                <w:rFonts w:cs="Arial"/>
                <w:b/>
                <w:lang w:val="en-GB"/>
              </w:rPr>
              <w:tab/>
              <w:t>Type B students</w:t>
            </w:r>
          </w:p>
          <w:p w14:paraId="6E3CECCF" w14:textId="77777777" w:rsidR="00E30CDC" w:rsidRPr="0097219A" w:rsidRDefault="00E30CDC" w:rsidP="0097219A">
            <w:pPr>
              <w:pStyle w:val="Appliesto"/>
              <w:tabs>
                <w:tab w:val="clear" w:pos="1134"/>
                <w:tab w:val="left" w:pos="900"/>
                <w:tab w:val="left" w:pos="1418"/>
              </w:tabs>
              <w:spacing w:before="60" w:after="60"/>
              <w:ind w:left="0" w:firstLine="0"/>
              <w:rPr>
                <w:rFonts w:cs="Arial"/>
                <w:lang w:val="en-GB"/>
              </w:rPr>
            </w:pPr>
            <w:r w:rsidRPr="0097219A">
              <w:rPr>
                <w:rFonts w:cs="Arial"/>
                <w:b/>
                <w:lang w:val="en-GB"/>
              </w:rPr>
              <w:t>Warning</w:t>
            </w:r>
            <w:r w:rsidRPr="0097219A">
              <w:rPr>
                <w:rFonts w:cs="Arial"/>
                <w:lang w:val="en-GB"/>
              </w:rPr>
              <w:t xml:space="preserve"> </w:t>
            </w:r>
            <w:r w:rsidRPr="0097219A">
              <w:rPr>
                <w:rFonts w:cs="Arial"/>
                <w:lang w:val="en-GB"/>
              </w:rPr>
              <w:tab/>
              <w:t>103:</w:t>
            </w:r>
            <w:r w:rsidRPr="0097219A">
              <w:rPr>
                <w:rFonts w:cs="Arial"/>
                <w:lang w:val="en-GB"/>
              </w:rPr>
              <w:tab/>
              <w:t xml:space="preserve">ETHNICITY is not in </w:t>
            </w:r>
            <w:r>
              <w:rPr>
                <w:rFonts w:cs="Arial"/>
                <w:lang w:val="en-GB"/>
              </w:rPr>
              <w:t xml:space="preserve">the </w:t>
            </w:r>
            <w:r w:rsidRPr="0097219A">
              <w:rPr>
                <w:rFonts w:cs="Arial"/>
                <w:lang w:val="en-GB"/>
              </w:rPr>
              <w:t>classification list or is blank</w:t>
            </w:r>
          </w:p>
          <w:p w14:paraId="3255C0BA" w14:textId="77777777" w:rsidR="00E30CDC" w:rsidRPr="0097219A" w:rsidRDefault="00E30CDC" w:rsidP="0097219A">
            <w:pPr>
              <w:pStyle w:val="Appliesto"/>
              <w:tabs>
                <w:tab w:val="clear" w:pos="1134"/>
                <w:tab w:val="left" w:pos="900"/>
                <w:tab w:val="left" w:pos="1418"/>
              </w:tabs>
              <w:spacing w:before="60" w:after="60"/>
              <w:ind w:left="0" w:firstLine="0"/>
              <w:rPr>
                <w:rFonts w:cs="Arial"/>
                <w:b/>
                <w:lang w:val="en-GB"/>
              </w:rPr>
            </w:pPr>
            <w:r w:rsidRPr="0097219A">
              <w:rPr>
                <w:rFonts w:cs="Arial"/>
                <w:lang w:val="en-GB"/>
              </w:rPr>
              <w:tab/>
              <w:t>548:</w:t>
            </w:r>
            <w:r w:rsidRPr="0097219A">
              <w:rPr>
                <w:rFonts w:cs="Arial"/>
                <w:lang w:val="en-GB"/>
              </w:rPr>
              <w:tab/>
              <w:t xml:space="preserve">ETHNICITY is not valid for return year </w:t>
            </w:r>
          </w:p>
        </w:tc>
      </w:tr>
      <w:tr w:rsidR="00E30CDC" w:rsidRPr="0097219A" w14:paraId="0D72F9F2" w14:textId="77777777" w:rsidTr="0097219A">
        <w:tblPrEx>
          <w:tblBorders>
            <w:top w:val="single" w:sz="12" w:space="0" w:color="auto"/>
          </w:tblBorders>
        </w:tblPrEx>
        <w:tc>
          <w:tcPr>
            <w:tcW w:w="1980" w:type="dxa"/>
            <w:tcBorders>
              <w:top w:val="nil"/>
              <w:bottom w:val="nil"/>
            </w:tcBorders>
          </w:tcPr>
          <w:p w14:paraId="19577879" w14:textId="77777777" w:rsidR="00E30CDC" w:rsidRPr="0097219A" w:rsidRDefault="00E30CDC" w:rsidP="0097219A">
            <w:pPr>
              <w:pStyle w:val="TableHeading"/>
              <w:spacing w:before="60" w:after="60"/>
              <w:rPr>
                <w:rFonts w:cs="Arial"/>
              </w:rPr>
            </w:pPr>
            <w:bookmarkStart w:id="592" w:name="_Toc154045294"/>
            <w:bookmarkStart w:id="593" w:name="_Toc154049103"/>
            <w:r w:rsidRPr="0097219A">
              <w:rPr>
                <w:rFonts w:cs="Arial"/>
              </w:rPr>
              <w:t>Data Collection</w:t>
            </w:r>
            <w:bookmarkEnd w:id="592"/>
            <w:bookmarkEnd w:id="593"/>
          </w:p>
        </w:tc>
        <w:tc>
          <w:tcPr>
            <w:tcW w:w="7920" w:type="dxa"/>
            <w:tcBorders>
              <w:top w:val="nil"/>
              <w:bottom w:val="nil"/>
            </w:tcBorders>
          </w:tcPr>
          <w:p w14:paraId="4BB57C91" w14:textId="77777777" w:rsidR="00E30CDC" w:rsidRPr="0097219A" w:rsidRDefault="00E30CDC" w:rsidP="0097219A">
            <w:pPr>
              <w:pStyle w:val="frequency"/>
              <w:spacing w:before="60" w:after="60"/>
              <w:ind w:left="0" w:firstLine="0"/>
              <w:rPr>
                <w:rFonts w:cs="Arial"/>
                <w:lang w:val="en-GB"/>
              </w:rPr>
            </w:pPr>
            <w:r w:rsidRPr="0097219A">
              <w:rPr>
                <w:rFonts w:cs="Arial"/>
                <w:lang w:val="en-GB"/>
              </w:rPr>
              <w:t>Source:</w:t>
            </w:r>
            <w:r w:rsidRPr="0097219A">
              <w:rPr>
                <w:rFonts w:cs="Arial"/>
                <w:lang w:val="en-GB"/>
              </w:rPr>
              <w:tab/>
              <w:t>Student application/enrolment form.</w:t>
            </w:r>
          </w:p>
          <w:p w14:paraId="0C78B2E0" w14:textId="77777777" w:rsidR="00D21F01" w:rsidRPr="0097219A" w:rsidRDefault="00E30CDC" w:rsidP="0097219A">
            <w:pPr>
              <w:pStyle w:val="Source"/>
              <w:tabs>
                <w:tab w:val="clear" w:pos="709"/>
                <w:tab w:val="left" w:pos="1134"/>
              </w:tabs>
              <w:spacing w:before="60" w:after="60"/>
              <w:ind w:left="0" w:firstLine="0"/>
              <w:rPr>
                <w:rFonts w:cs="Arial"/>
                <w:lang w:val="en-GB"/>
              </w:rPr>
            </w:pPr>
            <w:r w:rsidRPr="0097219A">
              <w:rPr>
                <w:rFonts w:cs="Arial"/>
                <w:lang w:val="en-GB"/>
              </w:rPr>
              <w:t>Frequency:</w:t>
            </w:r>
            <w:r w:rsidRPr="0097219A">
              <w:rPr>
                <w:rFonts w:cs="Arial"/>
                <w:lang w:val="en-GB"/>
              </w:rPr>
              <w:tab/>
              <w:t xml:space="preserve">Once, at first enrolment at your organisation, but amendable on request by </w:t>
            </w:r>
            <w:r w:rsidRPr="0097219A">
              <w:rPr>
                <w:rFonts w:cs="Arial"/>
                <w:lang w:val="en-GB"/>
              </w:rPr>
              <w:tab/>
              <w:t>student.</w:t>
            </w:r>
          </w:p>
        </w:tc>
      </w:tr>
      <w:tr w:rsidR="00E30CDC" w:rsidRPr="0097219A" w14:paraId="3D354F4B" w14:textId="77777777" w:rsidTr="0097219A">
        <w:tblPrEx>
          <w:tblBorders>
            <w:top w:val="single" w:sz="8" w:space="0" w:color="auto"/>
            <w:bottom w:val="single" w:sz="8" w:space="0" w:color="auto"/>
          </w:tblBorders>
        </w:tblPrEx>
        <w:trPr>
          <w:trHeight w:val="2001"/>
        </w:trPr>
        <w:tc>
          <w:tcPr>
            <w:tcW w:w="1980" w:type="dxa"/>
            <w:tcBorders>
              <w:top w:val="single" w:sz="12" w:space="0" w:color="auto"/>
              <w:bottom w:val="nil"/>
            </w:tcBorders>
          </w:tcPr>
          <w:p w14:paraId="0EEB5FBB" w14:textId="77777777" w:rsidR="00E30CDC" w:rsidRPr="0097219A" w:rsidRDefault="00E30CDC" w:rsidP="0097219A">
            <w:pPr>
              <w:pStyle w:val="TableHeading"/>
              <w:spacing w:before="60" w:after="60"/>
              <w:rPr>
                <w:rFonts w:cs="Arial"/>
              </w:rPr>
            </w:pPr>
            <w:bookmarkStart w:id="594" w:name="_Toc154045295"/>
            <w:bookmarkStart w:id="595" w:name="_Toc154049104"/>
            <w:r w:rsidRPr="0097219A">
              <w:rPr>
                <w:rFonts w:cs="Arial"/>
              </w:rPr>
              <w:t>Field History</w:t>
            </w:r>
            <w:bookmarkEnd w:id="594"/>
            <w:bookmarkEnd w:id="595"/>
          </w:p>
        </w:tc>
        <w:tc>
          <w:tcPr>
            <w:tcW w:w="7920" w:type="dxa"/>
            <w:tcBorders>
              <w:top w:val="single" w:sz="12" w:space="0" w:color="auto"/>
              <w:bottom w:val="nil"/>
            </w:tcBorders>
          </w:tcPr>
          <w:p w14:paraId="76C43FDA" w14:textId="77777777" w:rsidR="007E1F51" w:rsidRDefault="00E30CDC" w:rsidP="00DE5098">
            <w:pPr>
              <w:numPr>
                <w:ilvl w:val="0"/>
                <w:numId w:val="5"/>
              </w:numPr>
              <w:spacing w:before="60" w:after="60"/>
              <w:ind w:left="0" w:firstLine="9"/>
              <w:rPr>
                <w:rFonts w:cs="Arial"/>
                <w:lang w:val="en-GB"/>
              </w:rPr>
            </w:pPr>
            <w:r w:rsidRPr="0097219A">
              <w:rPr>
                <w:rFonts w:cs="Arial"/>
                <w:lang w:val="en-GB"/>
              </w:rPr>
              <w:t>The field has existed since data collection was introduced</w:t>
            </w:r>
          </w:p>
          <w:p w14:paraId="61D293DE" w14:textId="77777777" w:rsidR="007E1F51" w:rsidRDefault="00E30CDC" w:rsidP="00DE5098">
            <w:pPr>
              <w:numPr>
                <w:ilvl w:val="0"/>
                <w:numId w:val="5"/>
              </w:numPr>
              <w:spacing w:before="60" w:after="60"/>
              <w:ind w:left="0" w:firstLine="9"/>
              <w:rPr>
                <w:rFonts w:cs="Arial"/>
                <w:lang w:val="en-GB"/>
              </w:rPr>
            </w:pPr>
            <w:r w:rsidRPr="0097219A">
              <w:rPr>
                <w:rFonts w:cs="Arial"/>
                <w:lang w:val="en-GB"/>
              </w:rPr>
              <w:t>1995 – Different codes were used</w:t>
            </w:r>
          </w:p>
          <w:p w14:paraId="667F8749" w14:textId="77777777" w:rsidR="007E1F51" w:rsidRDefault="00E30CDC" w:rsidP="00DE5098">
            <w:pPr>
              <w:numPr>
                <w:ilvl w:val="0"/>
                <w:numId w:val="5"/>
              </w:numPr>
              <w:spacing w:before="60" w:after="60"/>
              <w:ind w:left="0" w:firstLine="9"/>
              <w:rPr>
                <w:rFonts w:cs="Arial"/>
                <w:lang w:val="en-GB"/>
              </w:rPr>
            </w:pPr>
            <w:r w:rsidRPr="0097219A">
              <w:rPr>
                <w:rFonts w:cs="Arial"/>
                <w:lang w:val="en-GB"/>
              </w:rPr>
              <w:t>1996 – Code 68 was introduced</w:t>
            </w:r>
          </w:p>
          <w:p w14:paraId="4575DAFA" w14:textId="77777777" w:rsidR="007E1F51" w:rsidRDefault="00E30CDC" w:rsidP="00DE5098">
            <w:pPr>
              <w:numPr>
                <w:ilvl w:val="0"/>
                <w:numId w:val="5"/>
              </w:numPr>
              <w:spacing w:before="60" w:after="60"/>
              <w:ind w:left="0" w:firstLine="9"/>
              <w:rPr>
                <w:rFonts w:cs="Arial"/>
                <w:lang w:val="en-GB"/>
              </w:rPr>
            </w:pPr>
            <w:r w:rsidRPr="0097219A">
              <w:rPr>
                <w:rFonts w:cs="Arial"/>
                <w:lang w:val="en-GB"/>
              </w:rPr>
              <w:t>1997 – “No response” was amended to code 99</w:t>
            </w:r>
          </w:p>
          <w:p w14:paraId="555E9265" w14:textId="77777777" w:rsidR="007E1F51" w:rsidRDefault="00E30CDC" w:rsidP="00DE5098">
            <w:pPr>
              <w:numPr>
                <w:ilvl w:val="0"/>
                <w:numId w:val="5"/>
              </w:numPr>
              <w:spacing w:before="60" w:after="60"/>
              <w:ind w:left="0" w:firstLine="9"/>
              <w:rPr>
                <w:rFonts w:cs="Arial"/>
                <w:lang w:val="en-GB"/>
              </w:rPr>
            </w:pPr>
            <w:r w:rsidRPr="0097219A">
              <w:rPr>
                <w:rFonts w:cs="Arial"/>
                <w:lang w:val="en-GB"/>
              </w:rPr>
              <w:t>2004 – Validation 105 amended to apply to Type C &amp; D students</w:t>
            </w:r>
          </w:p>
          <w:p w14:paraId="282303E9" w14:textId="77777777" w:rsidR="007E1F51" w:rsidRDefault="00E30CDC" w:rsidP="00DE5098">
            <w:pPr>
              <w:numPr>
                <w:ilvl w:val="0"/>
                <w:numId w:val="5"/>
              </w:numPr>
              <w:spacing w:before="60" w:after="60"/>
              <w:ind w:left="0" w:firstLine="9"/>
              <w:rPr>
                <w:rFonts w:cs="Arial"/>
                <w:lang w:val="en-GB"/>
              </w:rPr>
            </w:pPr>
            <w:r w:rsidRPr="0097219A">
              <w:rPr>
                <w:rFonts w:cs="Arial"/>
                <w:lang w:val="en-GB"/>
              </w:rPr>
              <w:t>2004 – Validation 103 amended to apply to Type B students only</w:t>
            </w:r>
          </w:p>
          <w:p w14:paraId="6259C59A" w14:textId="77777777" w:rsidR="007E1F51" w:rsidRDefault="00E30CDC" w:rsidP="00DE5098">
            <w:pPr>
              <w:numPr>
                <w:ilvl w:val="0"/>
                <w:numId w:val="5"/>
              </w:numPr>
              <w:spacing w:before="60" w:after="60"/>
              <w:ind w:left="0" w:firstLine="9"/>
              <w:rPr>
                <w:rFonts w:cs="Arial"/>
                <w:lang w:val="en-GB"/>
              </w:rPr>
            </w:pPr>
            <w:r w:rsidRPr="0097219A">
              <w:rPr>
                <w:rFonts w:cs="Arial"/>
                <w:lang w:val="en-GB"/>
              </w:rPr>
              <w:t>2004 – Data Collection explanation amended to enable Ethnicity to change</w:t>
            </w:r>
          </w:p>
          <w:p w14:paraId="28FE9B7C" w14:textId="77777777" w:rsidR="007E1F51" w:rsidRDefault="00E30CDC" w:rsidP="00DE5098">
            <w:pPr>
              <w:numPr>
                <w:ilvl w:val="0"/>
                <w:numId w:val="5"/>
              </w:numPr>
              <w:spacing w:before="60" w:after="60"/>
              <w:ind w:left="0" w:firstLine="9"/>
              <w:rPr>
                <w:rFonts w:cs="Arial"/>
                <w:lang w:val="en-GB"/>
              </w:rPr>
            </w:pPr>
            <w:r w:rsidRPr="0097219A">
              <w:rPr>
                <w:rFonts w:cs="Arial"/>
                <w:lang w:val="en-GB"/>
              </w:rPr>
              <w:t>2006 – Validation 403 introduced</w:t>
            </w:r>
          </w:p>
          <w:p w14:paraId="4A9FA529" w14:textId="77777777" w:rsidR="007E1F51" w:rsidRDefault="00E30CDC" w:rsidP="00DE5098">
            <w:pPr>
              <w:numPr>
                <w:ilvl w:val="0"/>
                <w:numId w:val="5"/>
              </w:numPr>
              <w:spacing w:before="60" w:after="60"/>
              <w:ind w:left="0" w:firstLine="9"/>
              <w:rPr>
                <w:rFonts w:cs="Arial"/>
                <w:lang w:val="en-GB"/>
              </w:rPr>
            </w:pPr>
            <w:r w:rsidRPr="0097219A">
              <w:rPr>
                <w:rFonts w:cs="Arial"/>
                <w:lang w:val="en-GB"/>
              </w:rPr>
              <w:t>2007 – New codes introduced</w:t>
            </w:r>
          </w:p>
          <w:p w14:paraId="698FE9D0" w14:textId="77777777" w:rsidR="007E1F51" w:rsidRDefault="00E30CDC" w:rsidP="00DE5098">
            <w:pPr>
              <w:numPr>
                <w:ilvl w:val="0"/>
                <w:numId w:val="5"/>
              </w:numPr>
              <w:spacing w:before="60" w:after="60"/>
              <w:ind w:left="0" w:firstLine="9"/>
              <w:rPr>
                <w:rFonts w:cs="Arial"/>
                <w:lang w:val="en-GB"/>
              </w:rPr>
            </w:pPr>
            <w:r w:rsidRPr="0097219A">
              <w:rPr>
                <w:rFonts w:cs="Arial"/>
                <w:lang w:val="en-GB"/>
              </w:rPr>
              <w:t>2007 – Change in field length</w:t>
            </w:r>
          </w:p>
          <w:p w14:paraId="5109BB2F" w14:textId="77777777" w:rsidR="007E1F51" w:rsidRDefault="00E30CDC" w:rsidP="00DE5098">
            <w:pPr>
              <w:numPr>
                <w:ilvl w:val="0"/>
                <w:numId w:val="5"/>
              </w:numPr>
              <w:spacing w:before="60" w:after="60"/>
              <w:ind w:left="0" w:firstLine="9"/>
              <w:rPr>
                <w:rFonts w:cs="Arial"/>
                <w:lang w:val="en-GB"/>
              </w:rPr>
            </w:pPr>
            <w:r w:rsidRPr="0097219A">
              <w:rPr>
                <w:rFonts w:cs="Arial"/>
                <w:lang w:val="en-GB"/>
              </w:rPr>
              <w:t>2007 – Change in field positions</w:t>
            </w:r>
          </w:p>
          <w:p w14:paraId="7D5EE61E" w14:textId="77777777" w:rsidR="007E1F51" w:rsidRDefault="00E30CDC" w:rsidP="00DE5098">
            <w:pPr>
              <w:numPr>
                <w:ilvl w:val="0"/>
                <w:numId w:val="5"/>
              </w:numPr>
              <w:spacing w:before="60" w:after="60"/>
              <w:ind w:left="0" w:firstLine="9"/>
              <w:rPr>
                <w:rFonts w:cs="Arial"/>
                <w:lang w:val="en-GB"/>
              </w:rPr>
            </w:pPr>
            <w:r w:rsidRPr="0097219A">
              <w:rPr>
                <w:rFonts w:cs="Arial"/>
                <w:lang w:val="en-GB"/>
              </w:rPr>
              <w:t>2007 – Removal of priority</w:t>
            </w:r>
          </w:p>
          <w:p w14:paraId="3CAF0A41" w14:textId="77777777" w:rsidR="007E1F51" w:rsidRDefault="00E30CDC" w:rsidP="00DE5098">
            <w:pPr>
              <w:numPr>
                <w:ilvl w:val="0"/>
                <w:numId w:val="5"/>
              </w:numPr>
              <w:spacing w:before="60" w:after="60"/>
              <w:ind w:left="0" w:firstLine="9"/>
              <w:rPr>
                <w:rFonts w:cs="Arial"/>
                <w:lang w:val="en-GB"/>
              </w:rPr>
            </w:pPr>
            <w:r w:rsidRPr="0097219A">
              <w:rPr>
                <w:rFonts w:cs="Arial"/>
                <w:lang w:val="en-GB"/>
              </w:rPr>
              <w:t>2007 – Validations 547 and 548 introduced</w:t>
            </w:r>
          </w:p>
          <w:p w14:paraId="2229351C" w14:textId="77777777" w:rsidR="007E1F51" w:rsidRPr="003D0B2C" w:rsidRDefault="00E30CDC" w:rsidP="00DE5098">
            <w:pPr>
              <w:numPr>
                <w:ilvl w:val="0"/>
                <w:numId w:val="5"/>
              </w:numPr>
              <w:spacing w:before="60" w:after="60"/>
              <w:ind w:left="0" w:firstLine="9"/>
              <w:rPr>
                <w:rFonts w:cs="Arial"/>
                <w:b/>
                <w:lang w:val="en-GB"/>
              </w:rPr>
            </w:pPr>
            <w:r w:rsidRPr="0097219A">
              <w:rPr>
                <w:rFonts w:cs="Arial"/>
                <w:lang w:val="en-GB"/>
              </w:rPr>
              <w:t>2008 – Field removed from Qualification Completion File</w:t>
            </w:r>
          </w:p>
          <w:p w14:paraId="21E73051" w14:textId="77777777" w:rsidR="0059227B" w:rsidRDefault="0059227B" w:rsidP="00DE5098">
            <w:pPr>
              <w:numPr>
                <w:ilvl w:val="0"/>
                <w:numId w:val="5"/>
              </w:numPr>
              <w:spacing w:before="60" w:after="60"/>
              <w:ind w:left="0" w:firstLine="9"/>
              <w:rPr>
                <w:rFonts w:cs="Arial"/>
                <w:b/>
                <w:lang w:val="en-GB"/>
              </w:rPr>
            </w:pPr>
            <w:r w:rsidRPr="00C35721">
              <w:rPr>
                <w:rFonts w:cs="Arial"/>
                <w:lang w:val="en-GB"/>
              </w:rPr>
              <w:t>2021 –</w:t>
            </w:r>
            <w:r w:rsidRPr="00800EF5">
              <w:rPr>
                <w:rFonts w:cs="Arial"/>
                <w:lang w:val="en-GB"/>
              </w:rPr>
              <w:t xml:space="preserve"> </w:t>
            </w:r>
            <w:r w:rsidRPr="00C35721">
              <w:rPr>
                <w:rFonts w:cs="Arial"/>
                <w:lang w:val="en-GB"/>
              </w:rPr>
              <w:t>Updated some ethnicity descriptions</w:t>
            </w:r>
          </w:p>
        </w:tc>
      </w:tr>
    </w:tbl>
    <w:p w14:paraId="412FCF1B" w14:textId="77777777" w:rsidR="00E30CDC" w:rsidRDefault="00E30CDC"/>
    <w:tbl>
      <w:tblPr>
        <w:tblW w:w="9900" w:type="dxa"/>
        <w:tblInd w:w="-180" w:type="dxa"/>
        <w:tblLayout w:type="fixed"/>
        <w:tblCellMar>
          <w:left w:w="0" w:type="dxa"/>
          <w:right w:w="0" w:type="dxa"/>
        </w:tblCellMar>
        <w:tblLook w:val="0000" w:firstRow="0" w:lastRow="0" w:firstColumn="0" w:lastColumn="0" w:noHBand="0" w:noVBand="0"/>
      </w:tblPr>
      <w:tblGrid>
        <w:gridCol w:w="1980"/>
        <w:gridCol w:w="4320"/>
        <w:gridCol w:w="3600"/>
      </w:tblGrid>
      <w:tr w:rsidR="00E30CDC" w:rsidRPr="007C584C" w14:paraId="2C7F8262" w14:textId="77777777" w:rsidTr="00AC3F3B">
        <w:tc>
          <w:tcPr>
            <w:tcW w:w="1980" w:type="dxa"/>
            <w:tcBorders>
              <w:top w:val="single" w:sz="4" w:space="0" w:color="auto"/>
              <w:bottom w:val="single" w:sz="4" w:space="0" w:color="auto"/>
            </w:tcBorders>
            <w:shd w:val="clear" w:color="auto" w:fill="CCCCCC"/>
          </w:tcPr>
          <w:p w14:paraId="622916FF" w14:textId="77777777" w:rsidR="00E30CDC" w:rsidRPr="007C584C" w:rsidRDefault="00E30CDC" w:rsidP="00630548">
            <w:pPr>
              <w:pStyle w:val="Heading2"/>
              <w:rPr>
                <w:szCs w:val="28"/>
                <w:lang w:val="en-NZ"/>
              </w:rPr>
            </w:pPr>
            <w:bookmarkStart w:id="596" w:name="_Field_Name"/>
            <w:bookmarkEnd w:id="596"/>
            <w:r w:rsidRPr="007C584C">
              <w:lastRenderedPageBreak/>
              <w:br w:type="page"/>
              <w:t>Field Name</w:t>
            </w:r>
          </w:p>
        </w:tc>
        <w:tc>
          <w:tcPr>
            <w:tcW w:w="4320" w:type="dxa"/>
            <w:tcBorders>
              <w:top w:val="single" w:sz="4" w:space="0" w:color="auto"/>
              <w:bottom w:val="single" w:sz="4" w:space="0" w:color="auto"/>
            </w:tcBorders>
            <w:shd w:val="clear" w:color="auto" w:fill="CCCCCC"/>
          </w:tcPr>
          <w:p w14:paraId="5D642CD2" w14:textId="77777777" w:rsidR="00E30CDC" w:rsidRPr="007C584C" w:rsidRDefault="00E30CDC" w:rsidP="00630548">
            <w:pPr>
              <w:pStyle w:val="Heading2"/>
            </w:pPr>
            <w:bookmarkStart w:id="597" w:name="PERM_POST_CODE"/>
            <w:r w:rsidRPr="007C584C">
              <w:t>PERM_POST_CODE</w:t>
            </w:r>
            <w:bookmarkEnd w:id="597"/>
          </w:p>
        </w:tc>
        <w:tc>
          <w:tcPr>
            <w:tcW w:w="3600" w:type="dxa"/>
            <w:tcBorders>
              <w:top w:val="single" w:sz="4" w:space="0" w:color="auto"/>
              <w:bottom w:val="single" w:sz="4" w:space="0" w:color="auto"/>
            </w:tcBorders>
            <w:shd w:val="clear" w:color="auto" w:fill="CCCCCC"/>
          </w:tcPr>
          <w:p w14:paraId="67185B9D" w14:textId="77777777" w:rsidR="00E30CDC" w:rsidRPr="007C584C" w:rsidRDefault="00E30CDC" w:rsidP="00630548">
            <w:pPr>
              <w:pStyle w:val="Heading2"/>
            </w:pPr>
            <w:r w:rsidRPr="007C584C">
              <w:t>Field Number 1.23</w:t>
            </w:r>
          </w:p>
        </w:tc>
      </w:tr>
      <w:tr w:rsidR="00E30CDC" w:rsidRPr="00220938" w14:paraId="2852CD0F" w14:textId="77777777" w:rsidTr="00AC3F3B">
        <w:tc>
          <w:tcPr>
            <w:tcW w:w="1980" w:type="dxa"/>
            <w:tcBorders>
              <w:top w:val="single" w:sz="4" w:space="0" w:color="auto"/>
            </w:tcBorders>
          </w:tcPr>
          <w:p w14:paraId="32B9B61B" w14:textId="77777777" w:rsidR="00E30CDC" w:rsidRPr="00220938" w:rsidRDefault="00E30CDC" w:rsidP="00220938">
            <w:pPr>
              <w:pStyle w:val="TableHeading"/>
              <w:spacing w:before="60" w:after="60"/>
              <w:rPr>
                <w:rFonts w:cs="Arial"/>
              </w:rPr>
            </w:pPr>
            <w:r w:rsidRPr="00220938">
              <w:rPr>
                <w:rFonts w:cs="Arial"/>
              </w:rPr>
              <w:t>Field Title</w:t>
            </w:r>
          </w:p>
        </w:tc>
        <w:tc>
          <w:tcPr>
            <w:tcW w:w="7920" w:type="dxa"/>
            <w:gridSpan w:val="2"/>
            <w:tcBorders>
              <w:top w:val="single" w:sz="4" w:space="0" w:color="auto"/>
            </w:tcBorders>
          </w:tcPr>
          <w:p w14:paraId="198BEEBF" w14:textId="77777777" w:rsidR="00E30CDC" w:rsidRPr="00220938" w:rsidRDefault="00E30CDC" w:rsidP="00220938">
            <w:pPr>
              <w:spacing w:before="60" w:after="60"/>
              <w:rPr>
                <w:rFonts w:cs="Arial"/>
                <w:lang w:val="en-GB"/>
              </w:rPr>
            </w:pPr>
            <w:r w:rsidRPr="00220938">
              <w:rPr>
                <w:rFonts w:cs="Arial"/>
                <w:lang w:val="en-GB"/>
              </w:rPr>
              <w:t>Permanent Post Code</w:t>
            </w:r>
          </w:p>
        </w:tc>
      </w:tr>
      <w:tr w:rsidR="00E30CDC" w:rsidRPr="00220938" w14:paraId="6F905B45" w14:textId="77777777" w:rsidTr="00AC3F3B">
        <w:tc>
          <w:tcPr>
            <w:tcW w:w="1980" w:type="dxa"/>
          </w:tcPr>
          <w:p w14:paraId="0B9190B8" w14:textId="77777777" w:rsidR="00E30CDC" w:rsidRPr="00220938" w:rsidRDefault="00E30CDC" w:rsidP="00220938">
            <w:pPr>
              <w:pStyle w:val="TableHeading"/>
              <w:spacing w:before="60" w:after="60"/>
              <w:rPr>
                <w:rFonts w:cs="Arial"/>
              </w:rPr>
            </w:pPr>
            <w:r w:rsidRPr="00220938">
              <w:rPr>
                <w:rFonts w:cs="Arial"/>
              </w:rPr>
              <w:t>Description</w:t>
            </w:r>
          </w:p>
        </w:tc>
        <w:tc>
          <w:tcPr>
            <w:tcW w:w="7920" w:type="dxa"/>
            <w:gridSpan w:val="2"/>
          </w:tcPr>
          <w:p w14:paraId="6A699545" w14:textId="77777777" w:rsidR="00E30CDC" w:rsidRPr="00220938" w:rsidRDefault="00E30CDC" w:rsidP="00220938">
            <w:pPr>
              <w:spacing w:before="60" w:after="60"/>
              <w:rPr>
                <w:rFonts w:cs="Arial"/>
                <w:lang w:val="en-GB" w:eastAsia="en-NZ"/>
              </w:rPr>
            </w:pPr>
            <w:r w:rsidRPr="00220938">
              <w:rPr>
                <w:rFonts w:cs="Arial"/>
                <w:lang w:val="en-GB"/>
              </w:rPr>
              <w:t>T</w:t>
            </w:r>
            <w:r w:rsidRPr="00220938">
              <w:rPr>
                <w:rFonts w:cs="Arial"/>
              </w:rPr>
              <w:t>he students’ main location during the 12 months prior to first enrolling at the TEO.  This information would only be updated where the TEO has not had an enrolment at any stage in the last 2 academic years or longer.</w:t>
            </w:r>
          </w:p>
        </w:tc>
      </w:tr>
      <w:tr w:rsidR="00E30CDC" w:rsidRPr="00220938" w14:paraId="427A1E59" w14:textId="77777777" w:rsidTr="00AC3F3B">
        <w:tc>
          <w:tcPr>
            <w:tcW w:w="1980" w:type="dxa"/>
          </w:tcPr>
          <w:p w14:paraId="100A52CA" w14:textId="77777777" w:rsidR="00E30CDC" w:rsidRPr="00220938" w:rsidRDefault="00E30CDC" w:rsidP="00220938">
            <w:pPr>
              <w:pStyle w:val="TableHeading"/>
              <w:spacing w:before="60" w:after="60"/>
              <w:rPr>
                <w:rFonts w:cs="Arial"/>
              </w:rPr>
            </w:pPr>
            <w:r w:rsidRPr="00220938">
              <w:rPr>
                <w:rFonts w:cs="Arial"/>
              </w:rPr>
              <w:t>Reason for Field</w:t>
            </w:r>
          </w:p>
        </w:tc>
        <w:tc>
          <w:tcPr>
            <w:tcW w:w="7920" w:type="dxa"/>
            <w:gridSpan w:val="2"/>
          </w:tcPr>
          <w:p w14:paraId="7716D86F" w14:textId="77777777" w:rsidR="00E30CDC" w:rsidRPr="00220938" w:rsidRDefault="00E30CDC" w:rsidP="00220938">
            <w:pPr>
              <w:pStyle w:val="Header"/>
              <w:tabs>
                <w:tab w:val="clear" w:pos="4153"/>
                <w:tab w:val="clear" w:pos="8306"/>
              </w:tabs>
              <w:spacing w:before="60" w:after="60"/>
              <w:rPr>
                <w:rFonts w:cs="Arial"/>
                <w:lang w:val="en-GB"/>
              </w:rPr>
            </w:pPr>
            <w:r w:rsidRPr="00220938">
              <w:rPr>
                <w:rFonts w:cs="Arial"/>
                <w:lang w:val="en-NZ" w:eastAsia="en-NZ"/>
              </w:rPr>
              <w:t xml:space="preserve">The purpose of this information is to identify where students were predominately residing prior to their first enrolment with the TEO.  This information will inform the tertiary network of provision by providing enhanced information </w:t>
            </w:r>
            <w:r w:rsidRPr="00220938">
              <w:rPr>
                <w:rFonts w:cs="Arial"/>
              </w:rPr>
              <w:t>on where students were residing prior to enrolment.</w:t>
            </w:r>
          </w:p>
        </w:tc>
      </w:tr>
      <w:tr w:rsidR="00E30CDC" w:rsidRPr="00C90E1D" w14:paraId="4238CA0F" w14:textId="77777777" w:rsidTr="00DD3C7E">
        <w:trPr>
          <w:trHeight w:val="3609"/>
        </w:trPr>
        <w:tc>
          <w:tcPr>
            <w:tcW w:w="1980" w:type="dxa"/>
          </w:tcPr>
          <w:p w14:paraId="61EB1844" w14:textId="77777777" w:rsidR="00E30CDC" w:rsidRPr="00C90E1D" w:rsidRDefault="00E30CDC" w:rsidP="00DD3C7E">
            <w:pPr>
              <w:pStyle w:val="TableHeading"/>
              <w:rPr>
                <w:rFonts w:cs="Arial"/>
              </w:rPr>
            </w:pPr>
            <w:r w:rsidRPr="00C90E1D">
              <w:rPr>
                <w:rFonts w:cs="Arial"/>
              </w:rPr>
              <w:t>Field Specifications</w:t>
            </w:r>
          </w:p>
        </w:tc>
        <w:tc>
          <w:tcPr>
            <w:tcW w:w="7920" w:type="dxa"/>
            <w:gridSpan w:val="2"/>
          </w:tcPr>
          <w:p w14:paraId="130EE40A" w14:textId="77777777" w:rsidR="00E30CDC" w:rsidRPr="00EE1B33" w:rsidRDefault="00E30CDC" w:rsidP="00DD3C7E">
            <w:pPr>
              <w:rPr>
                <w:rFonts w:cs="Arial"/>
                <w:sz w:val="6"/>
                <w:lang w:val="en-GB"/>
              </w:rPr>
            </w:pPr>
          </w:p>
          <w:tbl>
            <w:tblPr>
              <w:tblW w:w="4140" w:type="dxa"/>
              <w:tblLayout w:type="fixed"/>
              <w:tblLook w:val="01E0" w:firstRow="1" w:lastRow="1" w:firstColumn="1" w:lastColumn="1" w:noHBand="0" w:noVBand="0"/>
            </w:tblPr>
            <w:tblGrid>
              <w:gridCol w:w="1775"/>
              <w:gridCol w:w="2365"/>
            </w:tblGrid>
            <w:tr w:rsidR="00E30CDC" w:rsidRPr="00CD0393" w14:paraId="5C44AAF3" w14:textId="77777777" w:rsidTr="00AC3F3B">
              <w:tc>
                <w:tcPr>
                  <w:tcW w:w="1775" w:type="dxa"/>
                  <w:tcBorders>
                    <w:bottom w:val="single" w:sz="4" w:space="0" w:color="auto"/>
                  </w:tcBorders>
                </w:tcPr>
                <w:p w14:paraId="3D4F065C" w14:textId="77777777" w:rsidR="00E30CDC" w:rsidRPr="00CD0393" w:rsidRDefault="00E30CDC" w:rsidP="00DD3C7E">
                  <w:pPr>
                    <w:pStyle w:val="5tab"/>
                    <w:spacing w:before="50" w:after="50" w:line="240" w:lineRule="atLeast"/>
                    <w:jc w:val="both"/>
                    <w:rPr>
                      <w:rFonts w:cs="Arial"/>
                      <w:b/>
                      <w:lang w:val="en-GB"/>
                    </w:rPr>
                  </w:pPr>
                  <w:r w:rsidRPr="00CD0393">
                    <w:rPr>
                      <w:rFonts w:cs="Arial"/>
                      <w:b/>
                      <w:lang w:val="en-GB"/>
                    </w:rPr>
                    <w:t>File</w:t>
                  </w:r>
                </w:p>
              </w:tc>
              <w:tc>
                <w:tcPr>
                  <w:tcW w:w="2365" w:type="dxa"/>
                  <w:tcBorders>
                    <w:bottom w:val="single" w:sz="4" w:space="0" w:color="auto"/>
                  </w:tcBorders>
                </w:tcPr>
                <w:p w14:paraId="1BB3D024"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Student</w:t>
                  </w:r>
                </w:p>
              </w:tc>
            </w:tr>
            <w:tr w:rsidR="00E30CDC" w:rsidRPr="00CD0393" w14:paraId="45C77CDD" w14:textId="77777777" w:rsidTr="00AC3F3B">
              <w:tc>
                <w:tcPr>
                  <w:tcW w:w="1775" w:type="dxa"/>
                  <w:tcBorders>
                    <w:top w:val="single" w:sz="4" w:space="0" w:color="auto"/>
                  </w:tcBorders>
                </w:tcPr>
                <w:p w14:paraId="515F1D1E"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Length</w:t>
                  </w:r>
                </w:p>
              </w:tc>
              <w:tc>
                <w:tcPr>
                  <w:tcW w:w="2365" w:type="dxa"/>
                  <w:tcBorders>
                    <w:top w:val="single" w:sz="4" w:space="0" w:color="auto"/>
                  </w:tcBorders>
                </w:tcPr>
                <w:p w14:paraId="48ECF6DE" w14:textId="77777777" w:rsidR="00E30CDC" w:rsidRPr="00CD0393" w:rsidRDefault="00E30CDC" w:rsidP="00DD3C7E">
                  <w:pPr>
                    <w:pStyle w:val="5tab"/>
                    <w:spacing w:before="50" w:after="50" w:line="240" w:lineRule="atLeast"/>
                    <w:jc w:val="both"/>
                    <w:rPr>
                      <w:rFonts w:cs="Arial"/>
                      <w:lang w:val="en-GB"/>
                    </w:rPr>
                  </w:pPr>
                  <w:r>
                    <w:rPr>
                      <w:rFonts w:cs="Arial"/>
                      <w:lang w:val="en-GB"/>
                    </w:rPr>
                    <w:t>4</w:t>
                  </w:r>
                </w:p>
              </w:tc>
            </w:tr>
            <w:tr w:rsidR="00E30CDC" w:rsidRPr="00CD0393" w14:paraId="13D8E30F" w14:textId="77777777" w:rsidTr="00AC3F3B">
              <w:tc>
                <w:tcPr>
                  <w:tcW w:w="1775" w:type="dxa"/>
                </w:tcPr>
                <w:p w14:paraId="110DF870"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Type</w:t>
                  </w:r>
                </w:p>
              </w:tc>
              <w:tc>
                <w:tcPr>
                  <w:tcW w:w="2365" w:type="dxa"/>
                </w:tcPr>
                <w:p w14:paraId="6000A578"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Numeric</w:t>
                  </w:r>
                </w:p>
              </w:tc>
            </w:tr>
            <w:tr w:rsidR="00E30CDC" w:rsidRPr="00CD0393" w14:paraId="41CC813A" w14:textId="77777777" w:rsidTr="00AC3F3B">
              <w:tc>
                <w:tcPr>
                  <w:tcW w:w="1775" w:type="dxa"/>
                </w:tcPr>
                <w:p w14:paraId="028B7099"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Justification</w:t>
                  </w:r>
                </w:p>
              </w:tc>
              <w:tc>
                <w:tcPr>
                  <w:tcW w:w="2365" w:type="dxa"/>
                </w:tcPr>
                <w:p w14:paraId="3A6B4F43" w14:textId="77777777" w:rsidR="00E30CDC" w:rsidRPr="00CD0393" w:rsidRDefault="00E30CDC" w:rsidP="00DD3C7E">
                  <w:pPr>
                    <w:pStyle w:val="5tab"/>
                    <w:spacing w:before="50" w:after="50" w:line="240" w:lineRule="atLeast"/>
                    <w:jc w:val="both"/>
                    <w:rPr>
                      <w:rFonts w:cs="Arial"/>
                      <w:lang w:val="en-GB"/>
                    </w:rPr>
                  </w:pPr>
                  <w:r>
                    <w:rPr>
                      <w:rFonts w:cs="Arial"/>
                      <w:lang w:val="en-GB"/>
                    </w:rPr>
                    <w:t>n/a</w:t>
                  </w:r>
                </w:p>
              </w:tc>
            </w:tr>
            <w:tr w:rsidR="00E30CDC" w:rsidRPr="00CD0393" w14:paraId="304B5086" w14:textId="77777777" w:rsidTr="00AC3F3B">
              <w:tc>
                <w:tcPr>
                  <w:tcW w:w="1775" w:type="dxa"/>
                </w:tcPr>
                <w:p w14:paraId="5D866E47"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Fill Character</w:t>
                  </w:r>
                </w:p>
              </w:tc>
              <w:tc>
                <w:tcPr>
                  <w:tcW w:w="2365" w:type="dxa"/>
                </w:tcPr>
                <w:p w14:paraId="09417C54" w14:textId="77777777" w:rsidR="00E30CDC" w:rsidRPr="00CD0393" w:rsidRDefault="00E30CDC" w:rsidP="00DD3C7E">
                  <w:pPr>
                    <w:pStyle w:val="5tab"/>
                    <w:spacing w:before="50" w:after="50" w:line="240" w:lineRule="atLeast"/>
                    <w:jc w:val="both"/>
                    <w:rPr>
                      <w:rFonts w:cs="Arial"/>
                      <w:lang w:val="en-GB"/>
                    </w:rPr>
                  </w:pPr>
                  <w:r>
                    <w:rPr>
                      <w:rFonts w:cs="Arial"/>
                      <w:lang w:val="en-GB"/>
                    </w:rPr>
                    <w:t>8</w:t>
                  </w:r>
                </w:p>
              </w:tc>
            </w:tr>
            <w:tr w:rsidR="00E30CDC" w:rsidRPr="00CD0393" w14:paraId="7A6B7AC2" w14:textId="77777777" w:rsidTr="00AC3F3B">
              <w:tc>
                <w:tcPr>
                  <w:tcW w:w="1775" w:type="dxa"/>
                </w:tcPr>
                <w:p w14:paraId="545CEC63"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Record Position</w:t>
                  </w:r>
                </w:p>
              </w:tc>
              <w:tc>
                <w:tcPr>
                  <w:tcW w:w="2365" w:type="dxa"/>
                </w:tcPr>
                <w:p w14:paraId="0BE5654A" w14:textId="77777777" w:rsidR="00E30CDC" w:rsidRPr="00CD0393" w:rsidRDefault="00E30CDC" w:rsidP="00DD3C7E">
                  <w:pPr>
                    <w:pStyle w:val="5tab"/>
                    <w:spacing w:before="50" w:after="50" w:line="240" w:lineRule="atLeast"/>
                    <w:jc w:val="both"/>
                    <w:rPr>
                      <w:rFonts w:cs="Arial"/>
                      <w:lang w:val="en-GB"/>
                    </w:rPr>
                  </w:pPr>
                  <w:r>
                    <w:rPr>
                      <w:rFonts w:cs="Arial"/>
                      <w:lang w:val="en-GB"/>
                    </w:rPr>
                    <w:t>109-112</w:t>
                  </w:r>
                </w:p>
              </w:tc>
            </w:tr>
            <w:tr w:rsidR="00E30CDC" w:rsidRPr="00CD0393" w14:paraId="151DC285" w14:textId="77777777" w:rsidTr="00AC3F3B">
              <w:tc>
                <w:tcPr>
                  <w:tcW w:w="1775" w:type="dxa"/>
                </w:tcPr>
                <w:p w14:paraId="08514B22"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Type of Students</w:t>
                  </w:r>
                </w:p>
              </w:tc>
              <w:tc>
                <w:tcPr>
                  <w:tcW w:w="2365" w:type="dxa"/>
                </w:tcPr>
                <w:p w14:paraId="31BC0522"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D</w:t>
                  </w:r>
                  <w:r>
                    <w:rPr>
                      <w:rFonts w:cs="Arial"/>
                      <w:lang w:val="en-GB"/>
                    </w:rPr>
                    <w:t xml:space="preserve"> (B, C optional)</w:t>
                  </w:r>
                </w:p>
              </w:tc>
            </w:tr>
            <w:tr w:rsidR="00E30CDC" w:rsidRPr="00CD0393" w14:paraId="0FF481BC" w14:textId="77777777" w:rsidTr="00AC3F3B">
              <w:tc>
                <w:tcPr>
                  <w:tcW w:w="1775" w:type="dxa"/>
                </w:tcPr>
                <w:p w14:paraId="31BC21A3"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Preceding Field</w:t>
                  </w:r>
                </w:p>
              </w:tc>
              <w:tc>
                <w:tcPr>
                  <w:tcW w:w="2365" w:type="dxa"/>
                </w:tcPr>
                <w:p w14:paraId="19634255" w14:textId="77777777" w:rsidR="00E30CDC" w:rsidRPr="00CD0393" w:rsidRDefault="00E30CDC" w:rsidP="00DD3C7E">
                  <w:pPr>
                    <w:pStyle w:val="5tab"/>
                    <w:spacing w:before="50" w:after="50" w:line="240" w:lineRule="atLeast"/>
                    <w:jc w:val="both"/>
                    <w:rPr>
                      <w:rFonts w:cs="Arial"/>
                      <w:lang w:val="en-GB"/>
                    </w:rPr>
                  </w:pPr>
                  <w:r>
                    <w:rPr>
                      <w:rFonts w:cs="Arial"/>
                      <w:lang w:val="en-GB"/>
                    </w:rPr>
                    <w:t>ETHNIC</w:t>
                  </w:r>
                </w:p>
              </w:tc>
            </w:tr>
            <w:tr w:rsidR="00E30CDC" w:rsidRPr="00CD0393" w14:paraId="0B0D26A5" w14:textId="77777777" w:rsidTr="00AC3F3B">
              <w:tc>
                <w:tcPr>
                  <w:tcW w:w="1775" w:type="dxa"/>
                </w:tcPr>
                <w:p w14:paraId="3221CE62"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Following Field</w:t>
                  </w:r>
                </w:p>
              </w:tc>
              <w:tc>
                <w:tcPr>
                  <w:tcW w:w="2365" w:type="dxa"/>
                </w:tcPr>
                <w:p w14:paraId="55F74B35" w14:textId="77777777" w:rsidR="00E30CDC" w:rsidRPr="00CD0393" w:rsidRDefault="00E30CDC" w:rsidP="00DD3C7E">
                  <w:pPr>
                    <w:pStyle w:val="5tab"/>
                    <w:spacing w:before="50" w:after="50" w:line="240" w:lineRule="atLeast"/>
                    <w:jc w:val="both"/>
                    <w:rPr>
                      <w:rFonts w:cs="Arial"/>
                      <w:lang w:val="en-GB"/>
                    </w:rPr>
                  </w:pPr>
                  <w:r>
                    <w:rPr>
                      <w:rFonts w:cs="Arial"/>
                      <w:lang w:val="en-GB"/>
                    </w:rPr>
                    <w:t>TERM_POST_CODE</w:t>
                  </w:r>
                </w:p>
              </w:tc>
            </w:tr>
          </w:tbl>
          <w:p w14:paraId="12903B1F" w14:textId="77777777" w:rsidR="00E30CDC" w:rsidRPr="00C90E1D" w:rsidRDefault="00E30CDC" w:rsidP="00DD3C7E">
            <w:pPr>
              <w:pStyle w:val="5tab"/>
              <w:spacing w:before="50" w:after="50"/>
              <w:rPr>
                <w:rFonts w:cs="Arial"/>
                <w:lang w:val="en-GB"/>
              </w:rPr>
            </w:pPr>
          </w:p>
        </w:tc>
      </w:tr>
      <w:tr w:rsidR="00E30CDC" w:rsidRPr="00220938" w14:paraId="0E5C5E7E" w14:textId="77777777" w:rsidTr="00AC3F3B">
        <w:trPr>
          <w:trHeight w:val="714"/>
        </w:trPr>
        <w:tc>
          <w:tcPr>
            <w:tcW w:w="1980" w:type="dxa"/>
          </w:tcPr>
          <w:p w14:paraId="17AC8B53" w14:textId="77777777" w:rsidR="00E30CDC" w:rsidRPr="00220938" w:rsidRDefault="00E30CDC" w:rsidP="00220938">
            <w:pPr>
              <w:pStyle w:val="TableHeading"/>
              <w:spacing w:before="60" w:after="60"/>
              <w:rPr>
                <w:rFonts w:cs="Arial"/>
              </w:rPr>
            </w:pPr>
            <w:r w:rsidRPr="00220938">
              <w:rPr>
                <w:rFonts w:cs="Arial"/>
              </w:rPr>
              <w:t>Classification</w:t>
            </w:r>
          </w:p>
        </w:tc>
        <w:tc>
          <w:tcPr>
            <w:tcW w:w="7920" w:type="dxa"/>
            <w:gridSpan w:val="2"/>
          </w:tcPr>
          <w:p w14:paraId="5169BBE1" w14:textId="77777777" w:rsidR="00E30CDC" w:rsidRPr="00220938" w:rsidRDefault="00E30CDC" w:rsidP="00220938">
            <w:pPr>
              <w:spacing w:before="60" w:after="60"/>
              <w:rPr>
                <w:rFonts w:cs="Arial"/>
                <w:bCs/>
                <w:lang w:val="en-GB"/>
              </w:rPr>
            </w:pPr>
            <w:r w:rsidRPr="00220938">
              <w:rPr>
                <w:rFonts w:cs="Arial"/>
                <w:bCs/>
                <w:lang w:val="en-GB"/>
              </w:rPr>
              <w:t xml:space="preserve">NZ Post Codes </w:t>
            </w:r>
          </w:p>
          <w:p w14:paraId="60598093" w14:textId="77777777" w:rsidR="00E30CDC" w:rsidRPr="00220938" w:rsidRDefault="00E30CDC" w:rsidP="00220938">
            <w:pPr>
              <w:spacing w:before="60" w:after="60"/>
              <w:rPr>
                <w:rFonts w:cs="Arial"/>
                <w:bCs/>
                <w:lang w:val="en-GB"/>
              </w:rPr>
            </w:pPr>
            <w:r w:rsidRPr="00220938">
              <w:rPr>
                <w:rFonts w:cs="Arial"/>
                <w:bCs/>
                <w:lang w:val="en-GB"/>
              </w:rPr>
              <w:t>9999 Overseas</w:t>
            </w:r>
          </w:p>
          <w:p w14:paraId="64A67F70" w14:textId="77777777" w:rsidR="00E30CDC" w:rsidRPr="00220938" w:rsidRDefault="00E30CDC" w:rsidP="00220938">
            <w:pPr>
              <w:spacing w:before="60" w:after="60"/>
              <w:rPr>
                <w:rFonts w:cs="Arial"/>
                <w:bCs/>
                <w:lang w:val="en-GB"/>
              </w:rPr>
            </w:pPr>
            <w:r w:rsidRPr="00220938">
              <w:rPr>
                <w:rFonts w:cs="Arial"/>
                <w:bCs/>
                <w:lang w:val="en-GB"/>
              </w:rPr>
              <w:t>8888 Not yet known (Default)</w:t>
            </w:r>
          </w:p>
          <w:p w14:paraId="6273C513" w14:textId="77777777" w:rsidR="00E30CDC" w:rsidRPr="00220938" w:rsidRDefault="00E30CDC" w:rsidP="00220938">
            <w:pPr>
              <w:spacing w:before="60" w:after="60"/>
              <w:rPr>
                <w:rFonts w:cs="Arial"/>
                <w:b/>
                <w:bCs/>
                <w:lang w:val="en-GB"/>
              </w:rPr>
            </w:pPr>
            <w:r w:rsidRPr="00220938">
              <w:rPr>
                <w:rFonts w:cs="Arial"/>
                <w:b/>
                <w:bCs/>
                <w:lang w:val="en-GB"/>
              </w:rPr>
              <w:t>List of Post Codes is available (Appendix 15)</w:t>
            </w:r>
          </w:p>
        </w:tc>
      </w:tr>
      <w:tr w:rsidR="00E30CDC" w:rsidRPr="00220938" w14:paraId="0A338CF6" w14:textId="77777777" w:rsidTr="00AC3F3B">
        <w:tc>
          <w:tcPr>
            <w:tcW w:w="1980" w:type="dxa"/>
          </w:tcPr>
          <w:p w14:paraId="08A1D388" w14:textId="77777777" w:rsidR="00E30CDC" w:rsidRPr="00220938" w:rsidRDefault="00E30CDC" w:rsidP="00220938">
            <w:pPr>
              <w:pStyle w:val="TableHeading"/>
              <w:spacing w:before="60" w:after="60"/>
              <w:rPr>
                <w:rFonts w:cs="Arial"/>
              </w:rPr>
            </w:pPr>
            <w:r w:rsidRPr="00220938">
              <w:rPr>
                <w:rFonts w:cs="Arial"/>
              </w:rPr>
              <w:t>Validation Logic</w:t>
            </w:r>
          </w:p>
        </w:tc>
        <w:tc>
          <w:tcPr>
            <w:tcW w:w="7920" w:type="dxa"/>
            <w:gridSpan w:val="2"/>
          </w:tcPr>
          <w:p w14:paraId="433CAE05" w14:textId="77777777" w:rsidR="00E30CDC" w:rsidRPr="00220938" w:rsidRDefault="00E30CDC" w:rsidP="00220938">
            <w:pPr>
              <w:pStyle w:val="Appliesto"/>
              <w:tabs>
                <w:tab w:val="clear" w:pos="1134"/>
                <w:tab w:val="left" w:pos="900"/>
                <w:tab w:val="left" w:pos="1440"/>
              </w:tabs>
              <w:spacing w:before="60" w:after="60"/>
              <w:ind w:left="0" w:firstLine="0"/>
              <w:rPr>
                <w:rFonts w:cs="Arial"/>
                <w:b/>
                <w:lang w:val="en-GB"/>
              </w:rPr>
            </w:pPr>
            <w:r w:rsidRPr="00220938">
              <w:rPr>
                <w:rFonts w:cs="Arial"/>
                <w:b/>
                <w:lang w:val="en-GB"/>
              </w:rPr>
              <w:t>Applies To:</w:t>
            </w:r>
            <w:r w:rsidRPr="00220938">
              <w:rPr>
                <w:rFonts w:cs="Arial"/>
                <w:b/>
                <w:lang w:val="en-GB"/>
              </w:rPr>
              <w:tab/>
              <w:t xml:space="preserve">Type B, C, D students </w:t>
            </w:r>
          </w:p>
          <w:p w14:paraId="09ECD6B4" w14:textId="77777777" w:rsidR="00E30CDC" w:rsidRPr="00220938" w:rsidRDefault="00E30CDC" w:rsidP="00220938">
            <w:pPr>
              <w:pStyle w:val="Appliesto"/>
              <w:tabs>
                <w:tab w:val="clear" w:pos="1134"/>
                <w:tab w:val="left" w:pos="714"/>
                <w:tab w:val="left" w:pos="1281"/>
              </w:tabs>
              <w:spacing w:before="60" w:after="60"/>
              <w:ind w:left="0" w:firstLine="0"/>
              <w:rPr>
                <w:rFonts w:cs="Arial"/>
                <w:lang w:val="en-GB"/>
              </w:rPr>
            </w:pPr>
            <w:r w:rsidRPr="00220938">
              <w:rPr>
                <w:rFonts w:cs="Arial"/>
                <w:lang w:val="en-GB"/>
              </w:rPr>
              <w:t>(</w:t>
            </w:r>
            <w:proofErr w:type="gramStart"/>
            <w:r w:rsidRPr="00220938">
              <w:rPr>
                <w:rFonts w:cs="Arial"/>
                <w:lang w:val="en-GB"/>
              </w:rPr>
              <w:t>note</w:t>
            </w:r>
            <w:proofErr w:type="gramEnd"/>
            <w:r w:rsidRPr="00220938">
              <w:rPr>
                <w:rFonts w:cs="Arial"/>
                <w:lang w:val="en-GB"/>
              </w:rPr>
              <w:t xml:space="preserve"> there is no requirement to report for Type B and C students, however if Post Codes are reported then this validation applies)</w:t>
            </w:r>
          </w:p>
          <w:p w14:paraId="5DF5658C" w14:textId="77777777" w:rsidR="00E30CDC" w:rsidRPr="00220938" w:rsidRDefault="00E30CDC" w:rsidP="00220938">
            <w:pPr>
              <w:pStyle w:val="Appliesto"/>
              <w:tabs>
                <w:tab w:val="clear" w:pos="1134"/>
                <w:tab w:val="left" w:pos="900"/>
                <w:tab w:val="left" w:pos="1440"/>
              </w:tabs>
              <w:spacing w:before="60" w:after="60"/>
              <w:ind w:left="0" w:firstLine="0"/>
              <w:rPr>
                <w:rFonts w:cs="Arial"/>
                <w:lang w:val="en-GB"/>
              </w:rPr>
            </w:pPr>
            <w:r w:rsidRPr="00220938">
              <w:rPr>
                <w:rFonts w:cs="Arial"/>
                <w:b/>
                <w:lang w:val="en-GB"/>
              </w:rPr>
              <w:t>Error</w:t>
            </w:r>
            <w:r w:rsidRPr="00220938">
              <w:rPr>
                <w:rFonts w:cs="Arial"/>
                <w:b/>
                <w:lang w:val="en-GB"/>
              </w:rPr>
              <w:tab/>
            </w:r>
            <w:r w:rsidRPr="00220938">
              <w:rPr>
                <w:rFonts w:cs="Arial"/>
                <w:lang w:val="en-GB"/>
              </w:rPr>
              <w:t>556:</w:t>
            </w:r>
            <w:r w:rsidRPr="00220938">
              <w:rPr>
                <w:rFonts w:cs="Arial"/>
                <w:lang w:val="en-GB"/>
              </w:rPr>
              <w:tab/>
              <w:t>PERM_POST_CODE is blank or not numeric</w:t>
            </w:r>
          </w:p>
          <w:p w14:paraId="2A458181" w14:textId="77777777" w:rsidR="00E30CDC" w:rsidRDefault="00E30CDC" w:rsidP="00220938">
            <w:pPr>
              <w:pStyle w:val="Appliesto"/>
              <w:tabs>
                <w:tab w:val="clear" w:pos="1134"/>
                <w:tab w:val="left" w:pos="900"/>
                <w:tab w:val="left" w:pos="1440"/>
              </w:tabs>
              <w:spacing w:before="60" w:after="60"/>
              <w:ind w:left="0" w:firstLine="0"/>
              <w:rPr>
                <w:rFonts w:cs="Arial"/>
                <w:lang w:val="en-GB"/>
              </w:rPr>
            </w:pPr>
            <w:r w:rsidRPr="00220938">
              <w:rPr>
                <w:rFonts w:cs="Arial"/>
                <w:lang w:val="en-GB"/>
              </w:rPr>
              <w:tab/>
              <w:t>558:</w:t>
            </w:r>
            <w:r w:rsidRPr="00220938">
              <w:rPr>
                <w:rFonts w:cs="Arial"/>
                <w:lang w:val="en-GB"/>
              </w:rPr>
              <w:tab/>
              <w:t xml:space="preserve">PERM_POST_CODE is not a valid Post Code  </w:t>
            </w:r>
          </w:p>
          <w:p w14:paraId="4785FCF1" w14:textId="77777777" w:rsidR="00E30CDC" w:rsidRPr="00220938" w:rsidRDefault="00E30CDC" w:rsidP="00220938">
            <w:pPr>
              <w:pStyle w:val="Appliesto"/>
              <w:tabs>
                <w:tab w:val="clear" w:pos="1134"/>
                <w:tab w:val="left" w:pos="714"/>
                <w:tab w:val="left" w:pos="1281"/>
              </w:tabs>
              <w:spacing w:before="60" w:after="60"/>
              <w:ind w:left="0" w:firstLine="0"/>
              <w:rPr>
                <w:rFonts w:cs="Arial"/>
                <w:lang w:val="en-GB"/>
              </w:rPr>
            </w:pPr>
          </w:p>
          <w:p w14:paraId="7A458389" w14:textId="77777777" w:rsidR="00E30CDC" w:rsidRPr="00220938" w:rsidRDefault="00E30CDC" w:rsidP="00220938">
            <w:pPr>
              <w:pStyle w:val="Appliesto"/>
              <w:tabs>
                <w:tab w:val="clear" w:pos="1134"/>
                <w:tab w:val="left" w:pos="900"/>
                <w:tab w:val="left" w:pos="1440"/>
              </w:tabs>
              <w:spacing w:before="60" w:after="60"/>
              <w:ind w:left="0" w:firstLine="0"/>
              <w:rPr>
                <w:rFonts w:cs="Arial"/>
                <w:b/>
                <w:lang w:val="en-GB"/>
              </w:rPr>
            </w:pPr>
            <w:r w:rsidRPr="00220938">
              <w:rPr>
                <w:rFonts w:cs="Arial"/>
                <w:b/>
                <w:lang w:val="en-GB"/>
              </w:rPr>
              <w:t>Applies To:</w:t>
            </w:r>
            <w:r w:rsidRPr="00220938">
              <w:rPr>
                <w:rFonts w:cs="Arial"/>
                <w:b/>
                <w:lang w:val="en-GB"/>
              </w:rPr>
              <w:tab/>
              <w:t>Type D students</w:t>
            </w:r>
          </w:p>
          <w:p w14:paraId="57D424BD" w14:textId="77777777" w:rsidR="00E30CDC" w:rsidRPr="00220938" w:rsidRDefault="00E30CDC" w:rsidP="001D4080">
            <w:pPr>
              <w:pStyle w:val="Appliesto"/>
              <w:tabs>
                <w:tab w:val="clear" w:pos="1134"/>
                <w:tab w:val="left" w:pos="900"/>
                <w:tab w:val="left" w:pos="1440"/>
              </w:tabs>
              <w:spacing w:before="60" w:after="60"/>
              <w:ind w:left="0" w:firstLine="0"/>
              <w:rPr>
                <w:rFonts w:cs="Arial"/>
                <w:lang w:val="en-GB"/>
              </w:rPr>
            </w:pPr>
            <w:r w:rsidRPr="00220938">
              <w:rPr>
                <w:rFonts w:cs="Arial"/>
                <w:b/>
                <w:lang w:val="en-GB"/>
              </w:rPr>
              <w:t>Warning</w:t>
            </w:r>
            <w:r w:rsidRPr="00220938">
              <w:rPr>
                <w:rFonts w:cs="Arial"/>
                <w:lang w:val="en-GB"/>
              </w:rPr>
              <w:tab/>
              <w:t>557</w:t>
            </w:r>
            <w:r w:rsidRPr="00220938">
              <w:rPr>
                <w:rFonts w:cs="Arial"/>
                <w:lang w:val="en-GB"/>
              </w:rPr>
              <w:tab/>
              <w:t xml:space="preserve">PERM_POST_CODE is 8888 for more than two consecutive </w:t>
            </w:r>
            <w:r>
              <w:rPr>
                <w:rFonts w:cs="Arial"/>
                <w:lang w:val="en-GB"/>
              </w:rPr>
              <w:t>r</w:t>
            </w:r>
            <w:r w:rsidRPr="00220938">
              <w:rPr>
                <w:rFonts w:cs="Arial"/>
                <w:lang w:val="en-GB"/>
              </w:rPr>
              <w:t xml:space="preserve">eturns </w:t>
            </w:r>
          </w:p>
          <w:p w14:paraId="00925E2D" w14:textId="77777777" w:rsidR="00E30CDC" w:rsidRPr="00220938" w:rsidRDefault="00E30CDC" w:rsidP="00220938">
            <w:pPr>
              <w:pStyle w:val="Appliesto"/>
              <w:tabs>
                <w:tab w:val="clear" w:pos="1134"/>
                <w:tab w:val="left" w:pos="900"/>
                <w:tab w:val="left" w:pos="1440"/>
              </w:tabs>
              <w:spacing w:before="60" w:after="60"/>
              <w:ind w:left="0" w:firstLine="0"/>
              <w:rPr>
                <w:rFonts w:cs="Arial"/>
                <w:lang w:val="en-GB"/>
              </w:rPr>
            </w:pPr>
            <w:r w:rsidRPr="00220938">
              <w:rPr>
                <w:rFonts w:cs="Arial"/>
                <w:bCs/>
                <w:lang w:val="en-GB"/>
              </w:rPr>
              <w:t>Note: Only post codes implemented from 1 July 2008 are accepted.</w:t>
            </w:r>
          </w:p>
        </w:tc>
      </w:tr>
      <w:tr w:rsidR="00E30CDC" w:rsidRPr="00220938" w14:paraId="4089189C" w14:textId="77777777" w:rsidTr="00AC3F3B">
        <w:tblPrEx>
          <w:tblBorders>
            <w:top w:val="single" w:sz="12" w:space="0" w:color="auto"/>
          </w:tblBorders>
        </w:tblPrEx>
        <w:tc>
          <w:tcPr>
            <w:tcW w:w="1980" w:type="dxa"/>
            <w:tcBorders>
              <w:top w:val="nil"/>
              <w:bottom w:val="nil"/>
            </w:tcBorders>
          </w:tcPr>
          <w:p w14:paraId="76B37E13" w14:textId="77777777" w:rsidR="00E30CDC" w:rsidRPr="00220938" w:rsidRDefault="00E30CDC" w:rsidP="00220938">
            <w:pPr>
              <w:pStyle w:val="TableHeading"/>
              <w:spacing w:before="60" w:after="60"/>
              <w:rPr>
                <w:rFonts w:cs="Arial"/>
              </w:rPr>
            </w:pPr>
            <w:r w:rsidRPr="00220938">
              <w:rPr>
                <w:rFonts w:cs="Arial"/>
              </w:rPr>
              <w:t>Data Collection</w:t>
            </w:r>
          </w:p>
        </w:tc>
        <w:tc>
          <w:tcPr>
            <w:tcW w:w="7920" w:type="dxa"/>
            <w:gridSpan w:val="2"/>
            <w:tcBorders>
              <w:top w:val="nil"/>
              <w:bottom w:val="nil"/>
            </w:tcBorders>
          </w:tcPr>
          <w:p w14:paraId="5EF899E5" w14:textId="77777777" w:rsidR="00E30CDC" w:rsidRPr="00220938" w:rsidRDefault="00E30CDC" w:rsidP="00220938">
            <w:pPr>
              <w:pStyle w:val="frequency"/>
              <w:spacing w:before="60" w:after="60"/>
              <w:ind w:left="0" w:firstLine="0"/>
              <w:rPr>
                <w:rFonts w:cs="Arial"/>
                <w:lang w:val="en-GB"/>
              </w:rPr>
            </w:pPr>
            <w:r w:rsidRPr="00220938">
              <w:rPr>
                <w:rFonts w:cs="Arial"/>
                <w:lang w:val="en-GB"/>
              </w:rPr>
              <w:t>Source:</w:t>
            </w:r>
            <w:r w:rsidRPr="00220938">
              <w:rPr>
                <w:rFonts w:cs="Arial"/>
                <w:lang w:val="en-GB"/>
              </w:rPr>
              <w:tab/>
              <w:t>Student application/enrolment form.</w:t>
            </w:r>
          </w:p>
          <w:p w14:paraId="0234D983" w14:textId="77777777" w:rsidR="00E30CDC" w:rsidRPr="00220938" w:rsidRDefault="00E30CDC" w:rsidP="00220938">
            <w:pPr>
              <w:pStyle w:val="frequency"/>
              <w:spacing w:before="60" w:after="60"/>
              <w:ind w:left="1152" w:hanging="1152"/>
              <w:rPr>
                <w:rFonts w:cs="Arial"/>
                <w:lang w:val="en-GB"/>
              </w:rPr>
            </w:pPr>
            <w:r w:rsidRPr="00220938">
              <w:rPr>
                <w:rFonts w:cs="Arial"/>
                <w:lang w:val="en-GB"/>
              </w:rPr>
              <w:t>Frequency:</w:t>
            </w:r>
            <w:r w:rsidRPr="00220938">
              <w:rPr>
                <w:rFonts w:cs="Arial"/>
                <w:lang w:val="en-GB"/>
              </w:rPr>
              <w:tab/>
              <w:t>It is expected that this data item will not change, except in the circumstances explained in the ‘Description’ above, for a student during the year while enrolled in a qualification. The post code should be supplied by your student management system at the time that the Ministry's data files are created.</w:t>
            </w:r>
          </w:p>
        </w:tc>
      </w:tr>
      <w:tr w:rsidR="00E30CDC" w:rsidRPr="00220938" w14:paraId="3F3A5633" w14:textId="77777777" w:rsidTr="00AC3F3B">
        <w:tblPrEx>
          <w:tblBorders>
            <w:top w:val="single" w:sz="12" w:space="0" w:color="auto"/>
          </w:tblBorders>
        </w:tblPrEx>
        <w:tc>
          <w:tcPr>
            <w:tcW w:w="1980" w:type="dxa"/>
            <w:tcBorders>
              <w:top w:val="single" w:sz="12" w:space="0" w:color="auto"/>
              <w:bottom w:val="nil"/>
            </w:tcBorders>
          </w:tcPr>
          <w:p w14:paraId="6681DDFB" w14:textId="77777777" w:rsidR="00E30CDC" w:rsidRPr="00220938" w:rsidRDefault="00E30CDC" w:rsidP="00220938">
            <w:pPr>
              <w:pStyle w:val="TableHeading"/>
              <w:spacing w:before="60" w:after="60"/>
              <w:rPr>
                <w:rFonts w:cs="Arial"/>
              </w:rPr>
            </w:pPr>
            <w:r w:rsidRPr="00220938">
              <w:rPr>
                <w:rFonts w:cs="Arial"/>
              </w:rPr>
              <w:t>Field History</w:t>
            </w:r>
          </w:p>
        </w:tc>
        <w:tc>
          <w:tcPr>
            <w:tcW w:w="7920" w:type="dxa"/>
            <w:gridSpan w:val="2"/>
            <w:tcBorders>
              <w:top w:val="single" w:sz="12" w:space="0" w:color="auto"/>
              <w:bottom w:val="nil"/>
            </w:tcBorders>
          </w:tcPr>
          <w:p w14:paraId="1F2DD7B4" w14:textId="77777777" w:rsidR="007E1F51" w:rsidRDefault="00E30CDC" w:rsidP="00DE5098">
            <w:pPr>
              <w:numPr>
                <w:ilvl w:val="0"/>
                <w:numId w:val="5"/>
              </w:numPr>
              <w:spacing w:before="60" w:after="60"/>
              <w:ind w:left="360" w:hanging="360"/>
              <w:rPr>
                <w:rFonts w:cs="Arial"/>
                <w:lang w:val="en-GB"/>
              </w:rPr>
            </w:pPr>
            <w:r w:rsidRPr="00220938">
              <w:rPr>
                <w:rFonts w:cs="Arial"/>
                <w:lang w:val="en-GB"/>
              </w:rPr>
              <w:t>2008 – This field was introduced</w:t>
            </w:r>
          </w:p>
          <w:p w14:paraId="3CB8CEFC" w14:textId="77777777" w:rsidR="007E1F51" w:rsidRDefault="00E30CDC" w:rsidP="00DE5098">
            <w:pPr>
              <w:numPr>
                <w:ilvl w:val="0"/>
                <w:numId w:val="5"/>
              </w:numPr>
              <w:spacing w:before="60" w:after="60"/>
              <w:ind w:left="360" w:hanging="360"/>
              <w:rPr>
                <w:rFonts w:cs="Arial"/>
                <w:lang w:val="en-GB"/>
              </w:rPr>
            </w:pPr>
            <w:r w:rsidRPr="00220938">
              <w:rPr>
                <w:rFonts w:cs="Arial"/>
                <w:lang w:val="en-GB"/>
              </w:rPr>
              <w:t>2009 – Validation 557 changed to an error</w:t>
            </w:r>
          </w:p>
          <w:p w14:paraId="18E97509" w14:textId="77777777" w:rsidR="007E1F51" w:rsidRDefault="00E30CDC" w:rsidP="00DE5098">
            <w:pPr>
              <w:numPr>
                <w:ilvl w:val="0"/>
                <w:numId w:val="5"/>
              </w:numPr>
              <w:spacing w:before="60" w:after="60"/>
              <w:ind w:left="360" w:hanging="360"/>
              <w:rPr>
                <w:rFonts w:cs="Arial"/>
                <w:lang w:val="en-GB"/>
              </w:rPr>
            </w:pPr>
            <w:r w:rsidRPr="00220938">
              <w:rPr>
                <w:rFonts w:cs="Arial"/>
                <w:lang w:val="en-GB"/>
              </w:rPr>
              <w:t>2009 – Validations 556 and 558 amended to include Type B and C students</w:t>
            </w:r>
          </w:p>
          <w:p w14:paraId="4F3BABCA" w14:textId="77777777" w:rsidR="007E1F51" w:rsidRDefault="00E30CDC" w:rsidP="00DE5098">
            <w:pPr>
              <w:numPr>
                <w:ilvl w:val="0"/>
                <w:numId w:val="5"/>
              </w:numPr>
              <w:spacing w:before="60" w:after="60"/>
              <w:ind w:left="360" w:hanging="360"/>
              <w:rPr>
                <w:rFonts w:cs="Arial"/>
                <w:lang w:val="en-GB"/>
              </w:rPr>
            </w:pPr>
            <w:r w:rsidRPr="00220938">
              <w:rPr>
                <w:rFonts w:cs="Arial"/>
                <w:lang w:val="en-GB"/>
              </w:rPr>
              <w:t>2009 – Validation 557 reverted to warning</w:t>
            </w:r>
          </w:p>
        </w:tc>
      </w:tr>
    </w:tbl>
    <w:p w14:paraId="3C09B8FF" w14:textId="77777777" w:rsidR="00E30CDC" w:rsidRDefault="00E30CDC"/>
    <w:tbl>
      <w:tblPr>
        <w:tblW w:w="9394" w:type="dxa"/>
        <w:tblInd w:w="-180" w:type="dxa"/>
        <w:tblLayout w:type="fixed"/>
        <w:tblCellMar>
          <w:left w:w="0" w:type="dxa"/>
          <w:right w:w="0" w:type="dxa"/>
        </w:tblCellMar>
        <w:tblLook w:val="0000" w:firstRow="0" w:lastRow="0" w:firstColumn="0" w:lastColumn="0" w:noHBand="0" w:noVBand="0"/>
      </w:tblPr>
      <w:tblGrid>
        <w:gridCol w:w="1980"/>
        <w:gridCol w:w="4320"/>
        <w:gridCol w:w="3094"/>
      </w:tblGrid>
      <w:tr w:rsidR="00E30CDC" w:rsidRPr="007C584C" w14:paraId="6F8B0DD5" w14:textId="77777777" w:rsidTr="00DA731D">
        <w:tc>
          <w:tcPr>
            <w:tcW w:w="1980" w:type="dxa"/>
            <w:tcBorders>
              <w:top w:val="single" w:sz="4" w:space="0" w:color="auto"/>
              <w:bottom w:val="single" w:sz="4" w:space="0" w:color="auto"/>
            </w:tcBorders>
            <w:shd w:val="clear" w:color="auto" w:fill="CCCCCC"/>
          </w:tcPr>
          <w:p w14:paraId="5C0AD9A3" w14:textId="77777777" w:rsidR="00E30CDC" w:rsidRPr="007C584C" w:rsidRDefault="00E30CDC" w:rsidP="002A3BF8">
            <w:pPr>
              <w:pStyle w:val="Heading2"/>
              <w:ind w:right="-257"/>
              <w:rPr>
                <w:szCs w:val="28"/>
                <w:lang w:val="en-NZ"/>
              </w:rPr>
            </w:pPr>
            <w:r w:rsidRPr="007C584C">
              <w:lastRenderedPageBreak/>
              <w:br w:type="page"/>
              <w:t>Field Name</w:t>
            </w:r>
          </w:p>
        </w:tc>
        <w:tc>
          <w:tcPr>
            <w:tcW w:w="4320" w:type="dxa"/>
            <w:tcBorders>
              <w:top w:val="single" w:sz="4" w:space="0" w:color="auto"/>
              <w:bottom w:val="single" w:sz="4" w:space="0" w:color="auto"/>
            </w:tcBorders>
            <w:shd w:val="clear" w:color="auto" w:fill="CCCCCC"/>
          </w:tcPr>
          <w:p w14:paraId="274C3B9A" w14:textId="77777777" w:rsidR="00E30CDC" w:rsidRPr="007C584C" w:rsidRDefault="00E30CDC" w:rsidP="002A3BF8">
            <w:pPr>
              <w:pStyle w:val="Heading2"/>
              <w:ind w:right="-257"/>
            </w:pPr>
            <w:bookmarkStart w:id="598" w:name="_Toc176580042"/>
            <w:bookmarkStart w:id="599" w:name="TERM_POST_CODE"/>
            <w:bookmarkStart w:id="600" w:name="_Ref204484313"/>
            <w:bookmarkStart w:id="601" w:name="_Ref204488158"/>
            <w:bookmarkStart w:id="602" w:name="_Ref306868932"/>
            <w:r w:rsidRPr="007C584C">
              <w:t>TERM_POST_CODE</w:t>
            </w:r>
            <w:bookmarkEnd w:id="598"/>
            <w:bookmarkEnd w:id="599"/>
            <w:bookmarkEnd w:id="600"/>
            <w:bookmarkEnd w:id="601"/>
            <w:bookmarkEnd w:id="602"/>
          </w:p>
        </w:tc>
        <w:tc>
          <w:tcPr>
            <w:tcW w:w="3094" w:type="dxa"/>
            <w:tcBorders>
              <w:top w:val="single" w:sz="4" w:space="0" w:color="auto"/>
              <w:bottom w:val="single" w:sz="4" w:space="0" w:color="auto"/>
            </w:tcBorders>
            <w:shd w:val="clear" w:color="auto" w:fill="CCCCCC"/>
          </w:tcPr>
          <w:p w14:paraId="32974050" w14:textId="77777777" w:rsidR="00E30CDC" w:rsidRPr="007C584C" w:rsidRDefault="00E30CDC" w:rsidP="002A3BF8">
            <w:pPr>
              <w:pStyle w:val="Heading2"/>
              <w:ind w:right="-257"/>
            </w:pPr>
            <w:r w:rsidRPr="007C584C">
              <w:t>Field Number 1.24</w:t>
            </w:r>
          </w:p>
        </w:tc>
      </w:tr>
      <w:tr w:rsidR="00E30CDC" w:rsidRPr="006E1FEE" w14:paraId="531F1D72" w14:textId="77777777" w:rsidTr="00DA731D">
        <w:tc>
          <w:tcPr>
            <w:tcW w:w="1980" w:type="dxa"/>
            <w:tcBorders>
              <w:top w:val="single" w:sz="4" w:space="0" w:color="auto"/>
            </w:tcBorders>
          </w:tcPr>
          <w:p w14:paraId="449E9D3D" w14:textId="77777777" w:rsidR="00E30CDC" w:rsidRPr="006E1FEE" w:rsidRDefault="00E30CDC" w:rsidP="002A3BF8">
            <w:pPr>
              <w:pStyle w:val="TableHeading"/>
              <w:spacing w:before="60" w:after="60"/>
              <w:ind w:right="-257"/>
              <w:rPr>
                <w:rFonts w:cs="Arial"/>
              </w:rPr>
            </w:pPr>
            <w:r w:rsidRPr="006E1FEE">
              <w:rPr>
                <w:rFonts w:cs="Arial"/>
              </w:rPr>
              <w:t>Field Title</w:t>
            </w:r>
          </w:p>
        </w:tc>
        <w:tc>
          <w:tcPr>
            <w:tcW w:w="7414" w:type="dxa"/>
            <w:gridSpan w:val="2"/>
            <w:tcBorders>
              <w:top w:val="single" w:sz="4" w:space="0" w:color="auto"/>
            </w:tcBorders>
          </w:tcPr>
          <w:p w14:paraId="1403068D" w14:textId="77777777" w:rsidR="00E30CDC" w:rsidRPr="006E1FEE" w:rsidRDefault="00E30CDC" w:rsidP="002A3BF8">
            <w:pPr>
              <w:spacing w:before="60" w:after="60"/>
              <w:ind w:right="-257"/>
              <w:rPr>
                <w:rFonts w:cs="Arial"/>
                <w:lang w:val="en-GB"/>
              </w:rPr>
            </w:pPr>
            <w:r w:rsidRPr="006E1FEE">
              <w:rPr>
                <w:rFonts w:cs="Arial"/>
                <w:lang w:val="en-GB"/>
              </w:rPr>
              <w:t>Term Post Code</w:t>
            </w:r>
          </w:p>
        </w:tc>
      </w:tr>
      <w:tr w:rsidR="00E30CDC" w:rsidRPr="006E1FEE" w14:paraId="66D8F9A2" w14:textId="77777777" w:rsidTr="00DA731D">
        <w:tc>
          <w:tcPr>
            <w:tcW w:w="1980" w:type="dxa"/>
          </w:tcPr>
          <w:p w14:paraId="6BB99087" w14:textId="77777777" w:rsidR="00E30CDC" w:rsidRPr="006E1FEE" w:rsidRDefault="00E30CDC" w:rsidP="002A3BF8">
            <w:pPr>
              <w:pStyle w:val="TableHeading"/>
              <w:spacing w:before="60" w:after="60"/>
              <w:ind w:right="-257"/>
              <w:rPr>
                <w:rFonts w:cs="Arial"/>
              </w:rPr>
            </w:pPr>
            <w:r w:rsidRPr="006E1FEE">
              <w:rPr>
                <w:rFonts w:cs="Arial"/>
              </w:rPr>
              <w:t>Description</w:t>
            </w:r>
          </w:p>
        </w:tc>
        <w:tc>
          <w:tcPr>
            <w:tcW w:w="7414" w:type="dxa"/>
            <w:gridSpan w:val="2"/>
          </w:tcPr>
          <w:p w14:paraId="48EA7D62" w14:textId="77777777" w:rsidR="00E30CDC" w:rsidRPr="006E1FEE" w:rsidRDefault="00E30CDC" w:rsidP="00DA731D">
            <w:pPr>
              <w:spacing w:before="60" w:after="60"/>
              <w:rPr>
                <w:rFonts w:cs="Arial"/>
                <w:lang w:val="en-NZ" w:eastAsia="en-NZ"/>
              </w:rPr>
            </w:pPr>
            <w:r w:rsidRPr="006E1FEE">
              <w:rPr>
                <w:rFonts w:cs="Arial"/>
                <w:lang w:val="en-GB"/>
              </w:rPr>
              <w:t>T</w:t>
            </w:r>
            <w:r w:rsidRPr="006E1FEE">
              <w:rPr>
                <w:rFonts w:cs="Arial"/>
              </w:rPr>
              <w:t>he student’s current residential location while receiving the learning.  The information would be updated when the details change.</w:t>
            </w:r>
          </w:p>
        </w:tc>
      </w:tr>
      <w:tr w:rsidR="00E30CDC" w:rsidRPr="006E1FEE" w14:paraId="33F38809" w14:textId="77777777" w:rsidTr="00DA731D">
        <w:tc>
          <w:tcPr>
            <w:tcW w:w="1980" w:type="dxa"/>
          </w:tcPr>
          <w:p w14:paraId="2CED9E4F" w14:textId="77777777" w:rsidR="00E30CDC" w:rsidRPr="006E1FEE" w:rsidRDefault="00E30CDC" w:rsidP="002A3BF8">
            <w:pPr>
              <w:pStyle w:val="TableHeading"/>
              <w:spacing w:before="60" w:after="60"/>
              <w:ind w:right="-257"/>
              <w:rPr>
                <w:rFonts w:cs="Arial"/>
              </w:rPr>
            </w:pPr>
            <w:r w:rsidRPr="006E1FEE">
              <w:rPr>
                <w:rFonts w:cs="Arial"/>
              </w:rPr>
              <w:t>Reason for Field</w:t>
            </w:r>
          </w:p>
        </w:tc>
        <w:tc>
          <w:tcPr>
            <w:tcW w:w="7414" w:type="dxa"/>
            <w:gridSpan w:val="2"/>
          </w:tcPr>
          <w:p w14:paraId="32DF0A1A" w14:textId="77777777" w:rsidR="00E30CDC" w:rsidRPr="006E1FEE" w:rsidRDefault="00E30CDC" w:rsidP="00DA731D">
            <w:pPr>
              <w:spacing w:before="60" w:after="60"/>
              <w:rPr>
                <w:rFonts w:cs="Arial"/>
                <w:lang w:val="en-GB"/>
              </w:rPr>
            </w:pPr>
            <w:r w:rsidRPr="006E1FEE">
              <w:rPr>
                <w:rFonts w:cs="Arial"/>
                <w:lang w:val="en-NZ" w:eastAsia="en-NZ"/>
              </w:rPr>
              <w:t xml:space="preserve">The purpose of this information is to identify where learners are residing when receiving the learning.  This information will be used to build a more accurate picture of learner location during study.  This information will be more detailed and accurate than current ‘delivery site’ information and be </w:t>
            </w:r>
            <w:r w:rsidRPr="006E1FEE">
              <w:rPr>
                <w:rFonts w:cs="Arial"/>
              </w:rPr>
              <w:t>used by the TEC to produce performance information for investing, funding, and monitoring purposes</w:t>
            </w:r>
            <w:r w:rsidRPr="006E1FEE">
              <w:rPr>
                <w:rFonts w:cs="Arial"/>
                <w:lang w:val="en-NZ" w:eastAsia="en-NZ"/>
              </w:rPr>
              <w:t>.</w:t>
            </w:r>
            <w:r>
              <w:rPr>
                <w:rFonts w:cs="Arial"/>
                <w:lang w:val="en-GB"/>
              </w:rPr>
              <w:t xml:space="preserve"> </w:t>
            </w:r>
            <w:r w:rsidRPr="006E1FEE">
              <w:rPr>
                <w:rFonts w:cs="Arial"/>
                <w:lang w:val="en-GB"/>
              </w:rPr>
              <w:t>The Term Post Code may or may not be the same as the Permanent Post Code.</w:t>
            </w:r>
          </w:p>
          <w:p w14:paraId="31935346" w14:textId="77777777" w:rsidR="00E30CDC" w:rsidRPr="006E1FEE" w:rsidRDefault="00E30CDC" w:rsidP="002A3BF8">
            <w:pPr>
              <w:spacing w:before="60" w:after="60"/>
              <w:ind w:right="-257"/>
              <w:rPr>
                <w:rFonts w:cs="Arial"/>
                <w:lang w:val="en-GB"/>
              </w:rPr>
            </w:pPr>
            <w:r w:rsidRPr="006E1FEE">
              <w:rPr>
                <w:rFonts w:cs="Arial"/>
                <w:lang w:val="en-GB"/>
              </w:rPr>
              <w:t>For Example:</w:t>
            </w:r>
          </w:p>
          <w:p w14:paraId="7BEE775F" w14:textId="77777777" w:rsidR="00E30CDC" w:rsidRPr="006E1FEE" w:rsidRDefault="00E30CDC" w:rsidP="002A3BF8">
            <w:pPr>
              <w:spacing w:before="60" w:after="60"/>
              <w:ind w:right="-257"/>
              <w:rPr>
                <w:rFonts w:cs="Arial"/>
                <w:lang w:val="en-NZ" w:eastAsia="en-NZ"/>
              </w:rPr>
            </w:pPr>
            <w:r w:rsidRPr="006E1FEE">
              <w:rPr>
                <w:rFonts w:cs="Arial"/>
                <w:lang w:val="en-NZ" w:eastAsia="en-NZ"/>
              </w:rPr>
              <w:t>If a student</w:t>
            </w:r>
            <w:r w:rsidR="005B7D5E">
              <w:rPr>
                <w:rFonts w:cs="Arial"/>
                <w:lang w:val="en-NZ" w:eastAsia="en-NZ"/>
              </w:rPr>
              <w:t>’</w:t>
            </w:r>
            <w:r w:rsidRPr="006E1FEE">
              <w:rPr>
                <w:rFonts w:cs="Arial"/>
                <w:lang w:val="en-NZ" w:eastAsia="en-NZ"/>
              </w:rPr>
              <w:t>s home post code is Island Bay (Wellington) and is studying in Otago (Dunedin)</w:t>
            </w:r>
            <w:r>
              <w:rPr>
                <w:rFonts w:cs="Arial"/>
                <w:lang w:val="en-NZ" w:eastAsia="en-NZ"/>
              </w:rPr>
              <w:t xml:space="preserve">: </w:t>
            </w:r>
            <w:r w:rsidRPr="006E1FEE">
              <w:rPr>
                <w:rFonts w:cs="Arial"/>
                <w:lang w:val="en-NZ" w:eastAsia="en-NZ"/>
              </w:rPr>
              <w:t>PERM_POST_CODE = 6023, TERM_POST_CODE = 9016</w:t>
            </w:r>
          </w:p>
          <w:p w14:paraId="06667AA4" w14:textId="77777777" w:rsidR="00E30CDC" w:rsidRPr="006E1FEE" w:rsidRDefault="00E30CDC" w:rsidP="002A3BF8">
            <w:pPr>
              <w:spacing w:before="60" w:after="60"/>
              <w:ind w:right="-257"/>
              <w:rPr>
                <w:rFonts w:cs="Arial"/>
                <w:lang w:val="en-NZ" w:eastAsia="en-NZ"/>
              </w:rPr>
            </w:pPr>
            <w:r w:rsidRPr="006E1FEE">
              <w:rPr>
                <w:rFonts w:cs="Arial"/>
                <w:lang w:val="en-NZ" w:eastAsia="en-NZ"/>
              </w:rPr>
              <w:t>If a student</w:t>
            </w:r>
            <w:r w:rsidR="005B7D5E">
              <w:rPr>
                <w:rFonts w:cs="Arial"/>
                <w:lang w:val="en-NZ" w:eastAsia="en-NZ"/>
              </w:rPr>
              <w:t>’</w:t>
            </w:r>
            <w:r w:rsidRPr="006E1FEE">
              <w:rPr>
                <w:rFonts w:cs="Arial"/>
                <w:lang w:val="en-NZ" w:eastAsia="en-NZ"/>
              </w:rPr>
              <w:t>s home post code is Kelburn and is studying in Kelburn (Wellington):</w:t>
            </w:r>
          </w:p>
          <w:p w14:paraId="247B9443" w14:textId="77777777" w:rsidR="00E30CDC" w:rsidRPr="006E1FEE" w:rsidRDefault="00E30CDC" w:rsidP="002A3BF8">
            <w:pPr>
              <w:pStyle w:val="Header"/>
              <w:tabs>
                <w:tab w:val="clear" w:pos="4153"/>
                <w:tab w:val="clear" w:pos="8306"/>
              </w:tabs>
              <w:spacing w:before="60" w:after="60"/>
              <w:ind w:right="-257"/>
              <w:rPr>
                <w:rFonts w:cs="Arial"/>
                <w:lang w:val="fr-FR"/>
              </w:rPr>
            </w:pPr>
            <w:r w:rsidRPr="006E1FEE">
              <w:rPr>
                <w:rFonts w:cs="Arial"/>
                <w:lang w:val="fr-FR" w:eastAsia="en-NZ"/>
              </w:rPr>
              <w:t>PERM_POST_CODE = 6012, TERM_POST_CODE = 6012</w:t>
            </w:r>
          </w:p>
        </w:tc>
      </w:tr>
      <w:tr w:rsidR="00E30CDC" w:rsidRPr="00C90E1D" w14:paraId="401451C0" w14:textId="77777777" w:rsidTr="00DA731D">
        <w:trPr>
          <w:trHeight w:val="3609"/>
        </w:trPr>
        <w:tc>
          <w:tcPr>
            <w:tcW w:w="1980" w:type="dxa"/>
          </w:tcPr>
          <w:p w14:paraId="20B695DE" w14:textId="77777777" w:rsidR="00E30CDC" w:rsidRPr="00C90E1D" w:rsidRDefault="00E30CDC" w:rsidP="002A3BF8">
            <w:pPr>
              <w:pStyle w:val="TableHeading"/>
              <w:ind w:right="-257"/>
              <w:rPr>
                <w:rFonts w:cs="Arial"/>
              </w:rPr>
            </w:pPr>
            <w:r w:rsidRPr="00C90E1D">
              <w:rPr>
                <w:rFonts w:cs="Arial"/>
              </w:rPr>
              <w:t>Field Specifications</w:t>
            </w:r>
          </w:p>
        </w:tc>
        <w:tc>
          <w:tcPr>
            <w:tcW w:w="7414" w:type="dxa"/>
            <w:gridSpan w:val="2"/>
          </w:tcPr>
          <w:p w14:paraId="17A01BE6" w14:textId="77777777" w:rsidR="00E30CDC" w:rsidRPr="00EE1B33" w:rsidRDefault="00E30CDC" w:rsidP="002A3BF8">
            <w:pPr>
              <w:ind w:right="-257"/>
              <w:rPr>
                <w:rFonts w:cs="Arial"/>
                <w:sz w:val="6"/>
                <w:lang w:val="en-GB"/>
              </w:rPr>
            </w:pPr>
          </w:p>
          <w:tbl>
            <w:tblPr>
              <w:tblW w:w="4140" w:type="dxa"/>
              <w:tblLayout w:type="fixed"/>
              <w:tblLook w:val="01E0" w:firstRow="1" w:lastRow="1" w:firstColumn="1" w:lastColumn="1" w:noHBand="0" w:noVBand="0"/>
            </w:tblPr>
            <w:tblGrid>
              <w:gridCol w:w="1775"/>
              <w:gridCol w:w="2365"/>
            </w:tblGrid>
            <w:tr w:rsidR="00E30CDC" w:rsidRPr="00CD0393" w14:paraId="0F5650E1" w14:textId="77777777" w:rsidTr="00DD3C7E">
              <w:tc>
                <w:tcPr>
                  <w:tcW w:w="1775" w:type="dxa"/>
                  <w:tcBorders>
                    <w:bottom w:val="single" w:sz="4" w:space="0" w:color="auto"/>
                  </w:tcBorders>
                </w:tcPr>
                <w:p w14:paraId="745B0D82" w14:textId="77777777" w:rsidR="00E30CDC" w:rsidRPr="00CD0393" w:rsidRDefault="00E30CDC" w:rsidP="002A3BF8">
                  <w:pPr>
                    <w:pStyle w:val="5tab"/>
                    <w:spacing w:before="50" w:after="50" w:line="240" w:lineRule="atLeast"/>
                    <w:ind w:right="-257"/>
                    <w:jc w:val="both"/>
                    <w:rPr>
                      <w:rFonts w:cs="Arial"/>
                      <w:b/>
                      <w:lang w:val="en-GB"/>
                    </w:rPr>
                  </w:pPr>
                  <w:r w:rsidRPr="00CD0393">
                    <w:rPr>
                      <w:rFonts w:cs="Arial"/>
                      <w:b/>
                      <w:lang w:val="en-GB"/>
                    </w:rPr>
                    <w:t>File</w:t>
                  </w:r>
                </w:p>
              </w:tc>
              <w:tc>
                <w:tcPr>
                  <w:tcW w:w="2365" w:type="dxa"/>
                  <w:tcBorders>
                    <w:bottom w:val="single" w:sz="4" w:space="0" w:color="auto"/>
                  </w:tcBorders>
                </w:tcPr>
                <w:p w14:paraId="642234F4" w14:textId="77777777" w:rsidR="00E30CDC" w:rsidRPr="00CD0393" w:rsidRDefault="00E30CDC" w:rsidP="002A3BF8">
                  <w:pPr>
                    <w:pStyle w:val="5tab"/>
                    <w:spacing w:before="50" w:after="50" w:line="240" w:lineRule="atLeast"/>
                    <w:ind w:right="-257"/>
                    <w:jc w:val="both"/>
                    <w:rPr>
                      <w:rFonts w:cs="Arial"/>
                      <w:lang w:val="en-GB"/>
                    </w:rPr>
                  </w:pPr>
                  <w:r w:rsidRPr="00CD0393">
                    <w:rPr>
                      <w:rFonts w:cs="Arial"/>
                      <w:lang w:val="en-GB"/>
                    </w:rPr>
                    <w:t>Student</w:t>
                  </w:r>
                </w:p>
              </w:tc>
            </w:tr>
            <w:tr w:rsidR="00E30CDC" w:rsidRPr="00CD0393" w14:paraId="6D17E290" w14:textId="77777777" w:rsidTr="00DD3C7E">
              <w:tc>
                <w:tcPr>
                  <w:tcW w:w="1775" w:type="dxa"/>
                  <w:tcBorders>
                    <w:top w:val="single" w:sz="4" w:space="0" w:color="auto"/>
                  </w:tcBorders>
                </w:tcPr>
                <w:p w14:paraId="7D699237" w14:textId="77777777" w:rsidR="00E30CDC" w:rsidRPr="00CD0393" w:rsidRDefault="00E30CDC" w:rsidP="002A3BF8">
                  <w:pPr>
                    <w:pStyle w:val="5tab"/>
                    <w:spacing w:before="50" w:after="50" w:line="240" w:lineRule="atLeast"/>
                    <w:ind w:right="-257"/>
                    <w:jc w:val="both"/>
                    <w:rPr>
                      <w:rFonts w:cs="Arial"/>
                      <w:lang w:val="en-GB"/>
                    </w:rPr>
                  </w:pPr>
                  <w:r w:rsidRPr="00CD0393">
                    <w:rPr>
                      <w:rFonts w:cs="Arial"/>
                      <w:lang w:val="en-GB"/>
                    </w:rPr>
                    <w:t>Length</w:t>
                  </w:r>
                </w:p>
              </w:tc>
              <w:tc>
                <w:tcPr>
                  <w:tcW w:w="2365" w:type="dxa"/>
                  <w:tcBorders>
                    <w:top w:val="single" w:sz="4" w:space="0" w:color="auto"/>
                  </w:tcBorders>
                </w:tcPr>
                <w:p w14:paraId="561B36F3" w14:textId="77777777" w:rsidR="00E30CDC" w:rsidRPr="00CD0393" w:rsidRDefault="00E30CDC" w:rsidP="002A3BF8">
                  <w:pPr>
                    <w:pStyle w:val="5tab"/>
                    <w:spacing w:before="50" w:after="50" w:line="240" w:lineRule="atLeast"/>
                    <w:ind w:right="-257"/>
                    <w:jc w:val="both"/>
                    <w:rPr>
                      <w:rFonts w:cs="Arial"/>
                      <w:lang w:val="en-GB"/>
                    </w:rPr>
                  </w:pPr>
                  <w:r>
                    <w:rPr>
                      <w:rFonts w:cs="Arial"/>
                      <w:lang w:val="en-GB"/>
                    </w:rPr>
                    <w:t>4</w:t>
                  </w:r>
                </w:p>
              </w:tc>
            </w:tr>
            <w:tr w:rsidR="00E30CDC" w:rsidRPr="00CD0393" w14:paraId="7ACFF766" w14:textId="77777777" w:rsidTr="00DD3C7E">
              <w:tc>
                <w:tcPr>
                  <w:tcW w:w="1775" w:type="dxa"/>
                </w:tcPr>
                <w:p w14:paraId="485BA9CB" w14:textId="77777777" w:rsidR="00E30CDC" w:rsidRPr="00CD0393" w:rsidRDefault="00E30CDC" w:rsidP="002A3BF8">
                  <w:pPr>
                    <w:pStyle w:val="5tab"/>
                    <w:spacing w:before="50" w:after="50" w:line="240" w:lineRule="atLeast"/>
                    <w:ind w:right="-257"/>
                    <w:jc w:val="both"/>
                    <w:rPr>
                      <w:rFonts w:cs="Arial"/>
                      <w:lang w:val="en-GB"/>
                    </w:rPr>
                  </w:pPr>
                  <w:r w:rsidRPr="00CD0393">
                    <w:rPr>
                      <w:rFonts w:cs="Arial"/>
                      <w:lang w:val="en-GB"/>
                    </w:rPr>
                    <w:t>Type</w:t>
                  </w:r>
                </w:p>
              </w:tc>
              <w:tc>
                <w:tcPr>
                  <w:tcW w:w="2365" w:type="dxa"/>
                </w:tcPr>
                <w:p w14:paraId="7F8DB7C5" w14:textId="77777777" w:rsidR="00E30CDC" w:rsidRPr="00CD0393" w:rsidRDefault="00E30CDC" w:rsidP="002A3BF8">
                  <w:pPr>
                    <w:pStyle w:val="5tab"/>
                    <w:spacing w:before="50" w:after="50" w:line="240" w:lineRule="atLeast"/>
                    <w:ind w:right="-257"/>
                    <w:jc w:val="both"/>
                    <w:rPr>
                      <w:rFonts w:cs="Arial"/>
                      <w:lang w:val="en-GB"/>
                    </w:rPr>
                  </w:pPr>
                  <w:r w:rsidRPr="00CD0393">
                    <w:rPr>
                      <w:rFonts w:cs="Arial"/>
                      <w:lang w:val="en-GB"/>
                    </w:rPr>
                    <w:t>Numeric</w:t>
                  </w:r>
                </w:p>
              </w:tc>
            </w:tr>
            <w:tr w:rsidR="00E30CDC" w:rsidRPr="00CD0393" w14:paraId="5B82B1C1" w14:textId="77777777" w:rsidTr="00DD3C7E">
              <w:tc>
                <w:tcPr>
                  <w:tcW w:w="1775" w:type="dxa"/>
                </w:tcPr>
                <w:p w14:paraId="1753078F" w14:textId="77777777" w:rsidR="00E30CDC" w:rsidRPr="00CD0393" w:rsidRDefault="00E30CDC" w:rsidP="002A3BF8">
                  <w:pPr>
                    <w:pStyle w:val="5tab"/>
                    <w:spacing w:before="50" w:after="50" w:line="240" w:lineRule="atLeast"/>
                    <w:ind w:right="-257"/>
                    <w:jc w:val="both"/>
                    <w:rPr>
                      <w:rFonts w:cs="Arial"/>
                      <w:lang w:val="en-GB"/>
                    </w:rPr>
                  </w:pPr>
                  <w:r w:rsidRPr="00CD0393">
                    <w:rPr>
                      <w:rFonts w:cs="Arial"/>
                      <w:lang w:val="en-GB"/>
                    </w:rPr>
                    <w:t>Justification</w:t>
                  </w:r>
                </w:p>
              </w:tc>
              <w:tc>
                <w:tcPr>
                  <w:tcW w:w="2365" w:type="dxa"/>
                </w:tcPr>
                <w:p w14:paraId="6755A408" w14:textId="77777777" w:rsidR="00E30CDC" w:rsidRPr="00CD0393" w:rsidRDefault="00E30CDC" w:rsidP="002A3BF8">
                  <w:pPr>
                    <w:pStyle w:val="5tab"/>
                    <w:spacing w:before="50" w:after="50" w:line="240" w:lineRule="atLeast"/>
                    <w:ind w:right="-257"/>
                    <w:jc w:val="both"/>
                    <w:rPr>
                      <w:rFonts w:cs="Arial"/>
                      <w:lang w:val="en-GB"/>
                    </w:rPr>
                  </w:pPr>
                  <w:r>
                    <w:rPr>
                      <w:rFonts w:cs="Arial"/>
                      <w:lang w:val="en-GB"/>
                    </w:rPr>
                    <w:t>n/a</w:t>
                  </w:r>
                </w:p>
              </w:tc>
            </w:tr>
            <w:tr w:rsidR="00E30CDC" w:rsidRPr="00CD0393" w14:paraId="0B67B55D" w14:textId="77777777" w:rsidTr="00DD3C7E">
              <w:tc>
                <w:tcPr>
                  <w:tcW w:w="1775" w:type="dxa"/>
                </w:tcPr>
                <w:p w14:paraId="3FEA13B4" w14:textId="77777777" w:rsidR="00E30CDC" w:rsidRPr="00CD0393" w:rsidRDefault="00E30CDC" w:rsidP="002A3BF8">
                  <w:pPr>
                    <w:pStyle w:val="5tab"/>
                    <w:spacing w:before="50" w:after="50" w:line="240" w:lineRule="atLeast"/>
                    <w:ind w:right="-257"/>
                    <w:jc w:val="both"/>
                    <w:rPr>
                      <w:rFonts w:cs="Arial"/>
                      <w:lang w:val="en-GB"/>
                    </w:rPr>
                  </w:pPr>
                  <w:r w:rsidRPr="00CD0393">
                    <w:rPr>
                      <w:rFonts w:cs="Arial"/>
                      <w:lang w:val="en-GB"/>
                    </w:rPr>
                    <w:t>Fill Character</w:t>
                  </w:r>
                </w:p>
              </w:tc>
              <w:tc>
                <w:tcPr>
                  <w:tcW w:w="2365" w:type="dxa"/>
                </w:tcPr>
                <w:p w14:paraId="1202AB06" w14:textId="77777777" w:rsidR="00E30CDC" w:rsidRPr="00CD0393" w:rsidRDefault="00E30CDC" w:rsidP="002A3BF8">
                  <w:pPr>
                    <w:pStyle w:val="5tab"/>
                    <w:spacing w:before="50" w:after="50" w:line="240" w:lineRule="atLeast"/>
                    <w:ind w:right="-257"/>
                    <w:jc w:val="both"/>
                    <w:rPr>
                      <w:rFonts w:cs="Arial"/>
                      <w:lang w:val="en-GB"/>
                    </w:rPr>
                  </w:pPr>
                  <w:r>
                    <w:rPr>
                      <w:rFonts w:cs="Arial"/>
                      <w:lang w:val="en-GB"/>
                    </w:rPr>
                    <w:t>8</w:t>
                  </w:r>
                </w:p>
              </w:tc>
            </w:tr>
            <w:tr w:rsidR="00E30CDC" w:rsidRPr="00CD0393" w14:paraId="18D14DF6" w14:textId="77777777" w:rsidTr="00DD3C7E">
              <w:tc>
                <w:tcPr>
                  <w:tcW w:w="1775" w:type="dxa"/>
                </w:tcPr>
                <w:p w14:paraId="24A55C65" w14:textId="77777777" w:rsidR="00E30CDC" w:rsidRPr="00CD0393" w:rsidRDefault="00E30CDC" w:rsidP="002A3BF8">
                  <w:pPr>
                    <w:pStyle w:val="5tab"/>
                    <w:spacing w:before="50" w:after="50" w:line="240" w:lineRule="atLeast"/>
                    <w:ind w:right="-257"/>
                    <w:jc w:val="both"/>
                    <w:rPr>
                      <w:rFonts w:cs="Arial"/>
                      <w:lang w:val="en-GB"/>
                    </w:rPr>
                  </w:pPr>
                  <w:r w:rsidRPr="00CD0393">
                    <w:rPr>
                      <w:rFonts w:cs="Arial"/>
                      <w:lang w:val="en-GB"/>
                    </w:rPr>
                    <w:t>Record Position</w:t>
                  </w:r>
                </w:p>
              </w:tc>
              <w:tc>
                <w:tcPr>
                  <w:tcW w:w="2365" w:type="dxa"/>
                </w:tcPr>
                <w:p w14:paraId="76D65D96" w14:textId="77777777" w:rsidR="00E30CDC" w:rsidRPr="00CD0393" w:rsidRDefault="00E30CDC" w:rsidP="002A3BF8">
                  <w:pPr>
                    <w:pStyle w:val="5tab"/>
                    <w:spacing w:before="50" w:after="50" w:line="240" w:lineRule="atLeast"/>
                    <w:ind w:right="-257"/>
                    <w:jc w:val="both"/>
                    <w:rPr>
                      <w:rFonts w:cs="Arial"/>
                      <w:lang w:val="en-GB"/>
                    </w:rPr>
                  </w:pPr>
                  <w:r>
                    <w:rPr>
                      <w:rFonts w:cs="Arial"/>
                      <w:lang w:val="en-GB"/>
                    </w:rPr>
                    <w:t>113-116</w:t>
                  </w:r>
                </w:p>
              </w:tc>
            </w:tr>
            <w:tr w:rsidR="00E30CDC" w:rsidRPr="00CD0393" w14:paraId="36B389DB" w14:textId="77777777" w:rsidTr="00DD3C7E">
              <w:tc>
                <w:tcPr>
                  <w:tcW w:w="1775" w:type="dxa"/>
                </w:tcPr>
                <w:p w14:paraId="30A8A39F" w14:textId="77777777" w:rsidR="00E30CDC" w:rsidRPr="00CD0393" w:rsidRDefault="00E30CDC" w:rsidP="002A3BF8">
                  <w:pPr>
                    <w:pStyle w:val="5tab"/>
                    <w:spacing w:before="50" w:after="50" w:line="240" w:lineRule="atLeast"/>
                    <w:ind w:right="-257"/>
                    <w:jc w:val="both"/>
                    <w:rPr>
                      <w:rFonts w:cs="Arial"/>
                      <w:lang w:val="en-GB"/>
                    </w:rPr>
                  </w:pPr>
                  <w:r w:rsidRPr="00CD0393">
                    <w:rPr>
                      <w:rFonts w:cs="Arial"/>
                      <w:lang w:val="en-GB"/>
                    </w:rPr>
                    <w:t>Type of Students</w:t>
                  </w:r>
                </w:p>
              </w:tc>
              <w:tc>
                <w:tcPr>
                  <w:tcW w:w="2365" w:type="dxa"/>
                </w:tcPr>
                <w:p w14:paraId="5099C8A7" w14:textId="77777777" w:rsidR="00E30CDC" w:rsidRPr="00CD0393" w:rsidRDefault="00E30CDC" w:rsidP="002A3BF8">
                  <w:pPr>
                    <w:pStyle w:val="5tab"/>
                    <w:spacing w:before="50" w:after="50" w:line="240" w:lineRule="atLeast"/>
                    <w:ind w:right="-257"/>
                    <w:jc w:val="both"/>
                    <w:rPr>
                      <w:rFonts w:cs="Arial"/>
                      <w:lang w:val="en-GB"/>
                    </w:rPr>
                  </w:pPr>
                  <w:r w:rsidRPr="00CD0393">
                    <w:rPr>
                      <w:rFonts w:cs="Arial"/>
                      <w:lang w:val="en-GB"/>
                    </w:rPr>
                    <w:t>D</w:t>
                  </w:r>
                  <w:r>
                    <w:rPr>
                      <w:rFonts w:cs="Arial"/>
                      <w:lang w:val="en-GB"/>
                    </w:rPr>
                    <w:t xml:space="preserve"> (B, C optional)</w:t>
                  </w:r>
                </w:p>
              </w:tc>
            </w:tr>
            <w:tr w:rsidR="00E30CDC" w:rsidRPr="00CD0393" w14:paraId="00D819CB" w14:textId="77777777" w:rsidTr="00DD3C7E">
              <w:tc>
                <w:tcPr>
                  <w:tcW w:w="1775" w:type="dxa"/>
                </w:tcPr>
                <w:p w14:paraId="20BC7293" w14:textId="77777777" w:rsidR="00E30CDC" w:rsidRPr="00CD0393" w:rsidRDefault="00E30CDC" w:rsidP="002A3BF8">
                  <w:pPr>
                    <w:pStyle w:val="5tab"/>
                    <w:spacing w:before="50" w:after="50" w:line="240" w:lineRule="atLeast"/>
                    <w:ind w:right="-257"/>
                    <w:jc w:val="both"/>
                    <w:rPr>
                      <w:rFonts w:cs="Arial"/>
                      <w:lang w:val="en-GB"/>
                    </w:rPr>
                  </w:pPr>
                  <w:r w:rsidRPr="00CD0393">
                    <w:rPr>
                      <w:rFonts w:cs="Arial"/>
                      <w:lang w:val="en-GB"/>
                    </w:rPr>
                    <w:t>Preceding Field</w:t>
                  </w:r>
                </w:p>
              </w:tc>
              <w:tc>
                <w:tcPr>
                  <w:tcW w:w="2365" w:type="dxa"/>
                </w:tcPr>
                <w:p w14:paraId="788426F9" w14:textId="77777777" w:rsidR="00E30CDC" w:rsidRPr="00CD0393" w:rsidRDefault="00E30CDC" w:rsidP="002A3BF8">
                  <w:pPr>
                    <w:pStyle w:val="5tab"/>
                    <w:spacing w:before="50" w:after="50" w:line="240" w:lineRule="atLeast"/>
                    <w:ind w:right="-257"/>
                    <w:jc w:val="both"/>
                    <w:rPr>
                      <w:rFonts w:cs="Arial"/>
                      <w:lang w:val="en-GB"/>
                    </w:rPr>
                  </w:pPr>
                  <w:r>
                    <w:rPr>
                      <w:rFonts w:cs="Arial"/>
                      <w:lang w:val="en-GB"/>
                    </w:rPr>
                    <w:t>PERM_POST_CODE</w:t>
                  </w:r>
                </w:p>
              </w:tc>
            </w:tr>
            <w:tr w:rsidR="00E30CDC" w:rsidRPr="00CD0393" w14:paraId="69D15F0A" w14:textId="77777777" w:rsidTr="00DD3C7E">
              <w:tc>
                <w:tcPr>
                  <w:tcW w:w="1775" w:type="dxa"/>
                </w:tcPr>
                <w:p w14:paraId="7D62339E" w14:textId="77777777" w:rsidR="00E30CDC" w:rsidRPr="00CD0393" w:rsidRDefault="00E30CDC" w:rsidP="002A3BF8">
                  <w:pPr>
                    <w:pStyle w:val="5tab"/>
                    <w:spacing w:before="50" w:after="50" w:line="240" w:lineRule="atLeast"/>
                    <w:ind w:right="-257"/>
                    <w:jc w:val="both"/>
                    <w:rPr>
                      <w:rFonts w:cs="Arial"/>
                      <w:lang w:val="en-GB"/>
                    </w:rPr>
                  </w:pPr>
                  <w:r w:rsidRPr="00CD0393">
                    <w:rPr>
                      <w:rFonts w:cs="Arial"/>
                      <w:lang w:val="en-GB"/>
                    </w:rPr>
                    <w:t>Following Field</w:t>
                  </w:r>
                </w:p>
              </w:tc>
              <w:tc>
                <w:tcPr>
                  <w:tcW w:w="2365" w:type="dxa"/>
                </w:tcPr>
                <w:p w14:paraId="3B63416A" w14:textId="77777777" w:rsidR="00E30CDC" w:rsidRPr="00CD0393" w:rsidRDefault="00E30CDC" w:rsidP="002A3BF8">
                  <w:pPr>
                    <w:pStyle w:val="5tab"/>
                    <w:spacing w:before="50" w:after="50" w:line="240" w:lineRule="atLeast"/>
                    <w:ind w:right="-257"/>
                    <w:jc w:val="both"/>
                    <w:rPr>
                      <w:rFonts w:cs="Arial"/>
                      <w:lang w:val="en-GB"/>
                    </w:rPr>
                  </w:pPr>
                  <w:r>
                    <w:rPr>
                      <w:rFonts w:cs="Arial"/>
                      <w:lang w:val="en-GB"/>
                    </w:rPr>
                    <w:t>n/a</w:t>
                  </w:r>
                </w:p>
              </w:tc>
            </w:tr>
          </w:tbl>
          <w:p w14:paraId="2037F32D" w14:textId="77777777" w:rsidR="00DA731D" w:rsidRDefault="00DA731D" w:rsidP="002A3BF8">
            <w:pPr>
              <w:pStyle w:val="5tab"/>
              <w:spacing w:before="50" w:after="50"/>
              <w:ind w:right="-257"/>
              <w:rPr>
                <w:rFonts w:cs="Arial"/>
                <w:lang w:val="en-GB"/>
              </w:rPr>
            </w:pPr>
          </w:p>
          <w:p w14:paraId="1D78D872" w14:textId="77777777" w:rsidR="00E30CDC" w:rsidRPr="00DA731D" w:rsidRDefault="00E30CDC" w:rsidP="00DA731D">
            <w:pPr>
              <w:rPr>
                <w:lang w:val="en-GB"/>
              </w:rPr>
            </w:pPr>
          </w:p>
        </w:tc>
      </w:tr>
      <w:tr w:rsidR="00E30CDC" w:rsidRPr="006E1FEE" w14:paraId="76378143" w14:textId="77777777" w:rsidTr="00DA731D">
        <w:trPr>
          <w:trHeight w:val="714"/>
        </w:trPr>
        <w:tc>
          <w:tcPr>
            <w:tcW w:w="1980" w:type="dxa"/>
          </w:tcPr>
          <w:p w14:paraId="6690FF66" w14:textId="77777777" w:rsidR="00E30CDC" w:rsidRPr="006E1FEE" w:rsidRDefault="00E30CDC" w:rsidP="002A3BF8">
            <w:pPr>
              <w:pStyle w:val="TableHeading"/>
              <w:spacing w:before="60" w:after="60"/>
              <w:ind w:right="-257"/>
              <w:rPr>
                <w:rFonts w:cs="Arial"/>
              </w:rPr>
            </w:pPr>
            <w:r w:rsidRPr="006E1FEE">
              <w:rPr>
                <w:rFonts w:cs="Arial"/>
              </w:rPr>
              <w:t>Classification</w:t>
            </w:r>
          </w:p>
        </w:tc>
        <w:tc>
          <w:tcPr>
            <w:tcW w:w="7414" w:type="dxa"/>
            <w:gridSpan w:val="2"/>
          </w:tcPr>
          <w:p w14:paraId="63A2E549" w14:textId="77777777" w:rsidR="00E30CDC" w:rsidRPr="006E1FEE" w:rsidRDefault="00E30CDC" w:rsidP="002A3BF8">
            <w:pPr>
              <w:spacing w:before="60" w:after="60"/>
              <w:ind w:right="-257"/>
              <w:rPr>
                <w:rFonts w:cs="Arial"/>
                <w:bCs/>
                <w:lang w:val="en-GB"/>
              </w:rPr>
            </w:pPr>
            <w:r w:rsidRPr="006E1FEE">
              <w:rPr>
                <w:rFonts w:cs="Arial"/>
                <w:bCs/>
                <w:lang w:val="en-GB"/>
              </w:rPr>
              <w:t>NZ Post Codes</w:t>
            </w:r>
          </w:p>
          <w:p w14:paraId="7B431DAC" w14:textId="77777777" w:rsidR="00E30CDC" w:rsidRPr="006E1FEE" w:rsidRDefault="00E30CDC" w:rsidP="002A3BF8">
            <w:pPr>
              <w:spacing w:before="60" w:after="60"/>
              <w:ind w:right="-257"/>
              <w:rPr>
                <w:rFonts w:cs="Arial"/>
                <w:bCs/>
                <w:lang w:val="en-GB"/>
              </w:rPr>
            </w:pPr>
            <w:r w:rsidRPr="006E1FEE">
              <w:rPr>
                <w:rFonts w:cs="Arial"/>
                <w:bCs/>
                <w:lang w:val="en-GB"/>
              </w:rPr>
              <w:t>9999 Overseas</w:t>
            </w:r>
          </w:p>
          <w:p w14:paraId="58D64EDC" w14:textId="77777777" w:rsidR="00E30CDC" w:rsidRPr="006E1FEE" w:rsidRDefault="00E30CDC" w:rsidP="002A3BF8">
            <w:pPr>
              <w:spacing w:before="60" w:after="60"/>
              <w:ind w:right="-257"/>
              <w:rPr>
                <w:rFonts w:cs="Arial"/>
                <w:bCs/>
                <w:lang w:val="en-GB"/>
              </w:rPr>
            </w:pPr>
            <w:r w:rsidRPr="006E1FEE">
              <w:rPr>
                <w:rFonts w:cs="Arial"/>
                <w:bCs/>
                <w:lang w:val="en-GB"/>
              </w:rPr>
              <w:t>8888 Not yet known (Default)</w:t>
            </w:r>
          </w:p>
          <w:p w14:paraId="309C4608" w14:textId="77777777" w:rsidR="00E30CDC" w:rsidRPr="006E1FEE" w:rsidRDefault="00E30CDC" w:rsidP="002A3BF8">
            <w:pPr>
              <w:spacing w:before="60" w:after="60"/>
              <w:ind w:right="-257"/>
              <w:rPr>
                <w:rFonts w:cs="Arial"/>
                <w:b/>
                <w:bCs/>
                <w:lang w:val="en-GB"/>
              </w:rPr>
            </w:pPr>
            <w:r w:rsidRPr="006E1FEE">
              <w:rPr>
                <w:rFonts w:cs="Arial"/>
                <w:b/>
                <w:bCs/>
                <w:lang w:val="en-GB"/>
              </w:rPr>
              <w:t>List of Post Codes is available (Appendix 15)</w:t>
            </w:r>
          </w:p>
        </w:tc>
      </w:tr>
      <w:tr w:rsidR="00E30CDC" w:rsidRPr="006E1FEE" w14:paraId="2F4DD64C" w14:textId="77777777" w:rsidTr="00DA731D">
        <w:tc>
          <w:tcPr>
            <w:tcW w:w="1980" w:type="dxa"/>
          </w:tcPr>
          <w:p w14:paraId="4A66D7CF" w14:textId="77777777" w:rsidR="00E30CDC" w:rsidRPr="006E1FEE" w:rsidRDefault="00E30CDC" w:rsidP="002A3BF8">
            <w:pPr>
              <w:pStyle w:val="TableHeading"/>
              <w:spacing w:before="60" w:after="60"/>
              <w:ind w:right="-257"/>
              <w:rPr>
                <w:rFonts w:cs="Arial"/>
              </w:rPr>
            </w:pPr>
            <w:r w:rsidRPr="006E1FEE">
              <w:rPr>
                <w:rFonts w:cs="Arial"/>
              </w:rPr>
              <w:t>Validation Logic</w:t>
            </w:r>
          </w:p>
        </w:tc>
        <w:tc>
          <w:tcPr>
            <w:tcW w:w="7414" w:type="dxa"/>
            <w:gridSpan w:val="2"/>
          </w:tcPr>
          <w:p w14:paraId="6671EC66" w14:textId="77777777" w:rsidR="00E30CDC" w:rsidRPr="006E1FEE" w:rsidRDefault="00E30CDC" w:rsidP="002A3BF8">
            <w:pPr>
              <w:pStyle w:val="Appliesto"/>
              <w:tabs>
                <w:tab w:val="clear" w:pos="1134"/>
                <w:tab w:val="left" w:pos="900"/>
                <w:tab w:val="left" w:pos="1418"/>
              </w:tabs>
              <w:spacing w:before="60" w:after="60"/>
              <w:ind w:left="0" w:right="-257" w:firstLine="0"/>
              <w:rPr>
                <w:rFonts w:cs="Arial"/>
                <w:b/>
                <w:lang w:val="en-GB"/>
              </w:rPr>
            </w:pPr>
            <w:r w:rsidRPr="006E1FEE">
              <w:rPr>
                <w:rFonts w:cs="Arial"/>
                <w:b/>
                <w:lang w:val="en-GB"/>
              </w:rPr>
              <w:t>Applies To:</w:t>
            </w:r>
            <w:r>
              <w:rPr>
                <w:rFonts w:cs="Arial"/>
                <w:b/>
                <w:lang w:val="en-GB"/>
              </w:rPr>
              <w:tab/>
            </w:r>
            <w:r w:rsidRPr="006E1FEE">
              <w:rPr>
                <w:rFonts w:cs="Arial"/>
                <w:b/>
                <w:lang w:val="en-GB"/>
              </w:rPr>
              <w:t xml:space="preserve"> Type B, C &amp; D students  </w:t>
            </w:r>
          </w:p>
          <w:p w14:paraId="3B86FAD8" w14:textId="77777777" w:rsidR="00E30CDC" w:rsidRPr="006E1FEE" w:rsidRDefault="00E30CDC" w:rsidP="00DA731D">
            <w:pPr>
              <w:pStyle w:val="Appliesto"/>
              <w:tabs>
                <w:tab w:val="clear" w:pos="1134"/>
                <w:tab w:val="left" w:pos="851"/>
                <w:tab w:val="left" w:pos="1418"/>
              </w:tabs>
              <w:spacing w:before="60" w:after="60"/>
              <w:ind w:left="0" w:firstLine="0"/>
              <w:rPr>
                <w:rFonts w:cs="Arial"/>
                <w:lang w:val="en-GB"/>
              </w:rPr>
            </w:pPr>
            <w:r w:rsidRPr="006E1FEE">
              <w:rPr>
                <w:rFonts w:cs="Arial"/>
                <w:lang w:val="en-GB"/>
              </w:rPr>
              <w:t>(</w:t>
            </w:r>
            <w:proofErr w:type="gramStart"/>
            <w:r w:rsidRPr="006E1FEE">
              <w:rPr>
                <w:rFonts w:cs="Arial"/>
                <w:lang w:val="en-GB"/>
              </w:rPr>
              <w:t>note</w:t>
            </w:r>
            <w:proofErr w:type="gramEnd"/>
            <w:r w:rsidRPr="006E1FEE">
              <w:rPr>
                <w:rFonts w:cs="Arial"/>
                <w:lang w:val="en-GB"/>
              </w:rPr>
              <w:t xml:space="preserve"> there is no requirement to report for Type B and C students, however if Post Codes are reported then this validation applies).</w:t>
            </w:r>
          </w:p>
          <w:p w14:paraId="4451F8A0" w14:textId="77777777" w:rsidR="00E30CDC" w:rsidRPr="006E1FEE" w:rsidRDefault="00E30CDC" w:rsidP="002A3BF8">
            <w:pPr>
              <w:pStyle w:val="Appliesto"/>
              <w:tabs>
                <w:tab w:val="clear" w:pos="1134"/>
                <w:tab w:val="left" w:pos="900"/>
                <w:tab w:val="left" w:pos="1418"/>
              </w:tabs>
              <w:spacing w:before="60" w:after="60"/>
              <w:ind w:left="0" w:right="-257" w:firstLine="0"/>
              <w:rPr>
                <w:rFonts w:cs="Arial"/>
                <w:lang w:val="en-GB"/>
              </w:rPr>
            </w:pPr>
            <w:r w:rsidRPr="006E1FEE">
              <w:rPr>
                <w:rFonts w:cs="Arial"/>
                <w:b/>
                <w:lang w:val="en-GB"/>
              </w:rPr>
              <w:t>Error</w:t>
            </w:r>
            <w:r w:rsidRPr="006E1FEE">
              <w:rPr>
                <w:rFonts w:cs="Arial"/>
                <w:b/>
                <w:lang w:val="en-GB"/>
              </w:rPr>
              <w:tab/>
            </w:r>
            <w:r w:rsidRPr="006E1FEE">
              <w:rPr>
                <w:rFonts w:cs="Arial"/>
                <w:lang w:val="en-GB"/>
              </w:rPr>
              <w:t>559:</w:t>
            </w:r>
            <w:r w:rsidRPr="006E1FEE">
              <w:rPr>
                <w:rFonts w:cs="Arial"/>
                <w:lang w:val="en-GB"/>
              </w:rPr>
              <w:tab/>
              <w:t>TERM_POST_CODE is blank or not numeric</w:t>
            </w:r>
          </w:p>
          <w:p w14:paraId="17BBE8E5" w14:textId="77777777" w:rsidR="00E30CDC" w:rsidRPr="006E1FEE" w:rsidRDefault="00E30CDC" w:rsidP="002A3BF8">
            <w:pPr>
              <w:pStyle w:val="Appliesto"/>
              <w:tabs>
                <w:tab w:val="clear" w:pos="1134"/>
                <w:tab w:val="left" w:pos="900"/>
                <w:tab w:val="left" w:pos="1418"/>
              </w:tabs>
              <w:spacing w:before="60" w:after="60"/>
              <w:ind w:left="0" w:right="-257" w:firstLine="0"/>
              <w:rPr>
                <w:rFonts w:cs="Arial"/>
                <w:lang w:val="en-GB"/>
              </w:rPr>
            </w:pPr>
            <w:r w:rsidRPr="006E1FEE">
              <w:rPr>
                <w:rFonts w:cs="Arial"/>
                <w:lang w:val="en-GB"/>
              </w:rPr>
              <w:tab/>
              <w:t>561:</w:t>
            </w:r>
            <w:r w:rsidRPr="006E1FEE">
              <w:rPr>
                <w:rFonts w:cs="Arial"/>
                <w:lang w:val="en-GB"/>
              </w:rPr>
              <w:tab/>
              <w:t>TERM_POST_CODE is not a valid Post Code</w:t>
            </w:r>
          </w:p>
          <w:p w14:paraId="1EE259B5" w14:textId="77777777" w:rsidR="00E30CDC" w:rsidRPr="006E1FEE" w:rsidRDefault="00E30CDC" w:rsidP="002A3BF8">
            <w:pPr>
              <w:pStyle w:val="Appliesto"/>
              <w:tabs>
                <w:tab w:val="clear" w:pos="1134"/>
                <w:tab w:val="left" w:pos="900"/>
                <w:tab w:val="left" w:pos="1418"/>
              </w:tabs>
              <w:spacing w:before="60" w:after="60"/>
              <w:ind w:left="0" w:right="-257" w:firstLine="0"/>
              <w:rPr>
                <w:rFonts w:cs="Arial"/>
                <w:b/>
                <w:lang w:val="en-GB"/>
              </w:rPr>
            </w:pPr>
            <w:r w:rsidRPr="006E1FEE">
              <w:rPr>
                <w:rFonts w:cs="Arial"/>
                <w:b/>
                <w:lang w:val="en-GB"/>
              </w:rPr>
              <w:t>Applies To:</w:t>
            </w:r>
            <w:r w:rsidRPr="006E1FEE">
              <w:rPr>
                <w:rFonts w:cs="Arial"/>
                <w:b/>
                <w:lang w:val="en-GB"/>
              </w:rPr>
              <w:tab/>
              <w:t>Type D students</w:t>
            </w:r>
          </w:p>
          <w:p w14:paraId="6C98374A" w14:textId="77777777" w:rsidR="00E30CDC" w:rsidRPr="006E1FEE" w:rsidRDefault="00E30CDC" w:rsidP="00DA731D">
            <w:pPr>
              <w:pStyle w:val="Appliesto"/>
              <w:tabs>
                <w:tab w:val="clear" w:pos="1134"/>
                <w:tab w:val="left" w:pos="900"/>
                <w:tab w:val="left" w:pos="1418"/>
              </w:tabs>
              <w:spacing w:before="60" w:after="60"/>
              <w:ind w:left="0" w:firstLine="0"/>
              <w:rPr>
                <w:rFonts w:cs="Arial"/>
                <w:lang w:val="en-GB"/>
              </w:rPr>
            </w:pPr>
            <w:r w:rsidRPr="006E1FEE">
              <w:rPr>
                <w:rFonts w:cs="Arial"/>
                <w:b/>
                <w:lang w:val="en-GB"/>
              </w:rPr>
              <w:t>Warning</w:t>
            </w:r>
            <w:r w:rsidRPr="006E1FEE">
              <w:rPr>
                <w:rFonts w:cs="Arial"/>
                <w:lang w:val="en-GB"/>
              </w:rPr>
              <w:tab/>
              <w:t>560:</w:t>
            </w:r>
            <w:r w:rsidRPr="006E1FEE">
              <w:rPr>
                <w:rFonts w:cs="Arial"/>
                <w:lang w:val="en-GB"/>
              </w:rPr>
              <w:tab/>
              <w:t>TERM_POST_CODE is 8888 for more than two consecutive Returns</w:t>
            </w:r>
          </w:p>
          <w:p w14:paraId="268DF71D" w14:textId="77777777" w:rsidR="00E30CDC" w:rsidRPr="006E1FEE" w:rsidRDefault="00E30CDC" w:rsidP="002A3BF8">
            <w:pPr>
              <w:pStyle w:val="Appliesto"/>
              <w:tabs>
                <w:tab w:val="clear" w:pos="1134"/>
                <w:tab w:val="left" w:pos="900"/>
                <w:tab w:val="left" w:pos="1418"/>
              </w:tabs>
              <w:spacing w:before="60" w:after="60"/>
              <w:ind w:left="0" w:right="-257" w:firstLine="0"/>
              <w:rPr>
                <w:rFonts w:cs="Arial"/>
                <w:lang w:val="en-GB"/>
              </w:rPr>
            </w:pPr>
            <w:r w:rsidRPr="006E1FEE">
              <w:rPr>
                <w:rFonts w:cs="Arial"/>
                <w:bCs/>
                <w:lang w:val="en-GB"/>
              </w:rPr>
              <w:t>Note: Only post codes implemented from 1 July 2008 are accepted.</w:t>
            </w:r>
          </w:p>
        </w:tc>
      </w:tr>
      <w:tr w:rsidR="00E30CDC" w:rsidRPr="006E1FEE" w14:paraId="7BF19C6B" w14:textId="77777777" w:rsidTr="00DA731D">
        <w:tblPrEx>
          <w:tblBorders>
            <w:top w:val="single" w:sz="12" w:space="0" w:color="auto"/>
          </w:tblBorders>
        </w:tblPrEx>
        <w:tc>
          <w:tcPr>
            <w:tcW w:w="1980" w:type="dxa"/>
            <w:tcBorders>
              <w:top w:val="nil"/>
              <w:bottom w:val="nil"/>
            </w:tcBorders>
          </w:tcPr>
          <w:p w14:paraId="5822F561" w14:textId="77777777" w:rsidR="00E30CDC" w:rsidRPr="006E1FEE" w:rsidRDefault="00E30CDC" w:rsidP="002A3BF8">
            <w:pPr>
              <w:pStyle w:val="TableHeading"/>
              <w:spacing w:before="60" w:after="60"/>
              <w:ind w:right="-257"/>
              <w:rPr>
                <w:rFonts w:cs="Arial"/>
              </w:rPr>
            </w:pPr>
            <w:r w:rsidRPr="006E1FEE">
              <w:rPr>
                <w:rFonts w:cs="Arial"/>
              </w:rPr>
              <w:t>Data Collection</w:t>
            </w:r>
          </w:p>
        </w:tc>
        <w:tc>
          <w:tcPr>
            <w:tcW w:w="7414" w:type="dxa"/>
            <w:gridSpan w:val="2"/>
            <w:tcBorders>
              <w:top w:val="nil"/>
              <w:bottom w:val="nil"/>
            </w:tcBorders>
          </w:tcPr>
          <w:p w14:paraId="502C66ED" w14:textId="77777777" w:rsidR="00E30CDC" w:rsidRPr="006E1FEE" w:rsidRDefault="00E30CDC" w:rsidP="002A3BF8">
            <w:pPr>
              <w:pStyle w:val="frequency"/>
              <w:spacing w:before="60" w:after="60"/>
              <w:ind w:left="0" w:right="-257" w:firstLine="0"/>
              <w:rPr>
                <w:rFonts w:cs="Arial"/>
                <w:lang w:val="en-GB"/>
              </w:rPr>
            </w:pPr>
            <w:r w:rsidRPr="006E1FEE">
              <w:rPr>
                <w:rFonts w:cs="Arial"/>
                <w:lang w:val="en-GB"/>
              </w:rPr>
              <w:t>Source:</w:t>
            </w:r>
            <w:r w:rsidRPr="006E1FEE">
              <w:rPr>
                <w:rFonts w:cs="Arial"/>
                <w:lang w:val="en-GB"/>
              </w:rPr>
              <w:tab/>
              <w:t>Student application/enrolment form.</w:t>
            </w:r>
          </w:p>
          <w:p w14:paraId="52756006" w14:textId="77777777" w:rsidR="00E30CDC" w:rsidRPr="006E1FEE" w:rsidRDefault="00E30CDC" w:rsidP="00DA731D">
            <w:pPr>
              <w:pStyle w:val="frequency"/>
              <w:spacing w:before="60" w:after="60"/>
              <w:ind w:left="1152" w:hanging="1152"/>
              <w:rPr>
                <w:rFonts w:cs="Arial"/>
                <w:lang w:val="en-GB"/>
              </w:rPr>
            </w:pPr>
            <w:r w:rsidRPr="006E1FEE">
              <w:rPr>
                <w:rFonts w:cs="Arial"/>
                <w:lang w:val="en-GB"/>
              </w:rPr>
              <w:t>Frequency:</w:t>
            </w:r>
            <w:r w:rsidRPr="006E1FEE">
              <w:rPr>
                <w:rFonts w:cs="Arial"/>
                <w:lang w:val="en-GB"/>
              </w:rPr>
              <w:tab/>
            </w:r>
            <w:r w:rsidRPr="006E1FEE">
              <w:rPr>
                <w:rFonts w:cs="Arial"/>
              </w:rPr>
              <w:t xml:space="preserve">The information would be updated when the details </w:t>
            </w:r>
            <w:r w:rsidR="001D43DE" w:rsidRPr="006E1FEE">
              <w:rPr>
                <w:rFonts w:cs="Arial"/>
              </w:rPr>
              <w:t>change.</w:t>
            </w:r>
            <w:r w:rsidR="001D43DE" w:rsidRPr="006E1FEE">
              <w:rPr>
                <w:rFonts w:cs="Arial"/>
                <w:lang w:val="en-GB"/>
              </w:rPr>
              <w:t xml:space="preserve"> This</w:t>
            </w:r>
            <w:r w:rsidRPr="006E1FEE">
              <w:rPr>
                <w:rFonts w:cs="Arial"/>
                <w:lang w:val="en-GB"/>
              </w:rPr>
              <w:t xml:space="preserve"> data item may change for a student during the year while enrolled in a qualification. The post code should be supplied by your student management system at the time that the Ministry's data files are created.</w:t>
            </w:r>
          </w:p>
        </w:tc>
      </w:tr>
      <w:tr w:rsidR="00E30CDC" w:rsidRPr="006E1FEE" w14:paraId="33B2B043" w14:textId="77777777" w:rsidTr="00DA731D">
        <w:tblPrEx>
          <w:tblBorders>
            <w:top w:val="single" w:sz="12" w:space="0" w:color="auto"/>
          </w:tblBorders>
        </w:tblPrEx>
        <w:tc>
          <w:tcPr>
            <w:tcW w:w="1980" w:type="dxa"/>
            <w:tcBorders>
              <w:top w:val="single" w:sz="12" w:space="0" w:color="auto"/>
              <w:bottom w:val="nil"/>
            </w:tcBorders>
          </w:tcPr>
          <w:p w14:paraId="7F0AB7B1" w14:textId="77777777" w:rsidR="00E30CDC" w:rsidRPr="006E1FEE" w:rsidRDefault="00E30CDC" w:rsidP="002A3BF8">
            <w:pPr>
              <w:pStyle w:val="TableHeading"/>
              <w:spacing w:before="60" w:after="60"/>
              <w:ind w:right="-257"/>
              <w:rPr>
                <w:rFonts w:cs="Arial"/>
              </w:rPr>
            </w:pPr>
            <w:r w:rsidRPr="006E1FEE">
              <w:rPr>
                <w:rFonts w:cs="Arial"/>
              </w:rPr>
              <w:t>Field History</w:t>
            </w:r>
          </w:p>
        </w:tc>
        <w:tc>
          <w:tcPr>
            <w:tcW w:w="7414" w:type="dxa"/>
            <w:gridSpan w:val="2"/>
            <w:tcBorders>
              <w:top w:val="single" w:sz="12" w:space="0" w:color="auto"/>
              <w:bottom w:val="nil"/>
            </w:tcBorders>
          </w:tcPr>
          <w:p w14:paraId="59360732" w14:textId="77777777" w:rsidR="007E1F51" w:rsidRDefault="00E30CDC" w:rsidP="002A3BF8">
            <w:pPr>
              <w:numPr>
                <w:ilvl w:val="0"/>
                <w:numId w:val="5"/>
              </w:numPr>
              <w:spacing w:before="60" w:after="60"/>
              <w:ind w:left="432" w:right="-257" w:hanging="432"/>
              <w:rPr>
                <w:rFonts w:cs="Arial"/>
                <w:lang w:val="en-GB"/>
              </w:rPr>
            </w:pPr>
            <w:r w:rsidRPr="006E1FEE">
              <w:rPr>
                <w:rFonts w:cs="Arial"/>
                <w:lang w:val="en-GB"/>
              </w:rPr>
              <w:t>2008 – This field was introduced</w:t>
            </w:r>
          </w:p>
          <w:p w14:paraId="08BEF9C9" w14:textId="77777777" w:rsidR="007E1F51" w:rsidRDefault="00E30CDC" w:rsidP="002A3BF8">
            <w:pPr>
              <w:numPr>
                <w:ilvl w:val="0"/>
                <w:numId w:val="5"/>
              </w:numPr>
              <w:spacing w:before="60" w:after="60"/>
              <w:ind w:left="432" w:right="-257" w:hanging="432"/>
              <w:rPr>
                <w:rFonts w:cs="Arial"/>
                <w:lang w:val="en-GB"/>
              </w:rPr>
            </w:pPr>
            <w:r w:rsidRPr="006E1FEE">
              <w:rPr>
                <w:rFonts w:cs="Arial"/>
                <w:lang w:val="en-GB"/>
              </w:rPr>
              <w:t>2009 – Validation 560 changed to an error</w:t>
            </w:r>
          </w:p>
          <w:p w14:paraId="218147B9" w14:textId="77777777" w:rsidR="007E1F51" w:rsidRDefault="00E30CDC" w:rsidP="002A3BF8">
            <w:pPr>
              <w:numPr>
                <w:ilvl w:val="0"/>
                <w:numId w:val="5"/>
              </w:numPr>
              <w:spacing w:before="60" w:after="60"/>
              <w:ind w:left="432" w:right="-257" w:hanging="432"/>
              <w:rPr>
                <w:rFonts w:cs="Arial"/>
                <w:lang w:val="en-GB"/>
              </w:rPr>
            </w:pPr>
            <w:r w:rsidRPr="006E1FEE">
              <w:rPr>
                <w:rFonts w:cs="Arial"/>
                <w:lang w:val="en-GB"/>
              </w:rPr>
              <w:t xml:space="preserve">2009 –Validations 559 and 561 amended to include Type B and C students </w:t>
            </w:r>
          </w:p>
          <w:p w14:paraId="77A9446B" w14:textId="77777777" w:rsidR="007E1F51" w:rsidRDefault="00E30CDC" w:rsidP="002A3BF8">
            <w:pPr>
              <w:numPr>
                <w:ilvl w:val="0"/>
                <w:numId w:val="5"/>
              </w:numPr>
              <w:spacing w:before="60" w:after="60"/>
              <w:ind w:left="432" w:right="-257" w:hanging="432"/>
              <w:rPr>
                <w:rFonts w:cs="Arial"/>
                <w:lang w:val="en-GB"/>
              </w:rPr>
            </w:pPr>
            <w:r w:rsidRPr="006E1FEE">
              <w:rPr>
                <w:rFonts w:cs="Arial"/>
                <w:lang w:val="en-GB"/>
              </w:rPr>
              <w:lastRenderedPageBreak/>
              <w:t>2009 – Validation 560 reverted to warning</w:t>
            </w:r>
          </w:p>
        </w:tc>
      </w:tr>
    </w:tbl>
    <w:p w14:paraId="6920C9B0" w14:textId="77777777" w:rsidR="00E30CDC" w:rsidRDefault="00E30CDC" w:rsidP="002A3BF8">
      <w:pPr>
        <w:ind w:right="-257"/>
      </w:pPr>
    </w:p>
    <w:tbl>
      <w:tblPr>
        <w:tblW w:w="9900" w:type="dxa"/>
        <w:tblInd w:w="-180" w:type="dxa"/>
        <w:tblLayout w:type="fixed"/>
        <w:tblCellMar>
          <w:left w:w="0" w:type="dxa"/>
          <w:right w:w="0" w:type="dxa"/>
        </w:tblCellMar>
        <w:tblLook w:val="0000" w:firstRow="0" w:lastRow="0" w:firstColumn="0" w:lastColumn="0" w:noHBand="0" w:noVBand="0"/>
      </w:tblPr>
      <w:tblGrid>
        <w:gridCol w:w="1980"/>
        <w:gridCol w:w="4320"/>
        <w:gridCol w:w="3600"/>
      </w:tblGrid>
      <w:tr w:rsidR="00E30CDC" w:rsidRPr="008B2D3A" w14:paraId="764A4298" w14:textId="77777777" w:rsidTr="006E1FEE">
        <w:tc>
          <w:tcPr>
            <w:tcW w:w="1980" w:type="dxa"/>
            <w:tcBorders>
              <w:top w:val="single" w:sz="4" w:space="0" w:color="auto"/>
              <w:bottom w:val="single" w:sz="4" w:space="0" w:color="auto"/>
            </w:tcBorders>
            <w:shd w:val="clear" w:color="auto" w:fill="CCCCCC"/>
          </w:tcPr>
          <w:p w14:paraId="29E64C7D" w14:textId="77777777" w:rsidR="00E30CDC" w:rsidRPr="008B2D3A" w:rsidRDefault="00066522" w:rsidP="00630548">
            <w:pPr>
              <w:pStyle w:val="Heading2"/>
              <w:rPr>
                <w:szCs w:val="28"/>
              </w:rPr>
            </w:pPr>
            <w:r>
              <w:rPr>
                <w:noProof/>
                <w:lang w:val="en-NZ" w:eastAsia="en-NZ"/>
              </w:rPr>
              <w:lastRenderedPageBreak/>
              <mc:AlternateContent>
                <mc:Choice Requires="wps">
                  <w:drawing>
                    <wp:anchor distT="0" distB="0" distL="114297" distR="114297" simplePos="0" relativeHeight="251659776" behindDoc="0" locked="0" layoutInCell="1" allowOverlap="1" wp14:anchorId="252DD6EC" wp14:editId="6A9AE802">
                      <wp:simplePos x="0" y="0"/>
                      <wp:positionH relativeFrom="column">
                        <wp:posOffset>1332864</wp:posOffset>
                      </wp:positionH>
                      <wp:positionV relativeFrom="paragraph">
                        <wp:posOffset>33020</wp:posOffset>
                      </wp:positionV>
                      <wp:extent cx="0" cy="3429000"/>
                      <wp:effectExtent l="0" t="0" r="0" b="0"/>
                      <wp:wrapNone/>
                      <wp:docPr id="1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08D5425" id="Line 24" o:spid="_x0000_s1026" style="position:absolute;z-index:2516597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04.95pt,2.6pt" to="104.95pt,2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" stroked="f"/>
                  </w:pict>
                </mc:Fallback>
              </mc:AlternateContent>
            </w:r>
            <w:r>
              <w:rPr>
                <w:noProof/>
                <w:lang w:val="en-NZ" w:eastAsia="en-NZ"/>
              </w:rPr>
              <mc:AlternateContent>
                <mc:Choice Requires="wps">
                  <w:drawing>
                    <wp:anchor distT="0" distB="0" distL="114297" distR="114297" simplePos="0" relativeHeight="251658752" behindDoc="0" locked="0" layoutInCell="1" allowOverlap="1" wp14:anchorId="53C3917B" wp14:editId="10B10616">
                      <wp:simplePos x="0" y="0"/>
                      <wp:positionH relativeFrom="column">
                        <wp:posOffset>1332864</wp:posOffset>
                      </wp:positionH>
                      <wp:positionV relativeFrom="paragraph">
                        <wp:posOffset>33020</wp:posOffset>
                      </wp:positionV>
                      <wp:extent cx="0" cy="3429000"/>
                      <wp:effectExtent l="0" t="0" r="0" b="0"/>
                      <wp:wrapNone/>
                      <wp:docPr id="1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F0CA610" id="Line 23" o:spid="_x0000_s1026" style="position:absolute;z-index:2516587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04.95pt,2.6pt" to="104.95pt,2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" stroked="f"/>
                  </w:pict>
                </mc:Fallback>
              </mc:AlternateContent>
            </w:r>
            <w:r w:rsidR="00E30CDC" w:rsidRPr="008B2D3A">
              <w:br w:type="column"/>
            </w:r>
            <w:bookmarkStart w:id="603" w:name="_Toc154045474"/>
            <w:bookmarkStart w:id="604" w:name="_Toc154049271"/>
            <w:r w:rsidR="00E30CDC" w:rsidRPr="008B2D3A">
              <w:t>Field Name</w:t>
            </w:r>
            <w:bookmarkEnd w:id="603"/>
            <w:bookmarkEnd w:id="604"/>
          </w:p>
        </w:tc>
        <w:tc>
          <w:tcPr>
            <w:tcW w:w="4320" w:type="dxa"/>
            <w:tcBorders>
              <w:top w:val="single" w:sz="4" w:space="0" w:color="auto"/>
              <w:bottom w:val="single" w:sz="4" w:space="0" w:color="auto"/>
            </w:tcBorders>
            <w:shd w:val="clear" w:color="auto" w:fill="CCCCCC"/>
          </w:tcPr>
          <w:p w14:paraId="0311324D" w14:textId="77777777" w:rsidR="00E30CDC" w:rsidRPr="0076262E" w:rsidRDefault="00E30CDC" w:rsidP="00630548">
            <w:pPr>
              <w:pStyle w:val="Heading2"/>
            </w:pPr>
            <w:bookmarkStart w:id="605" w:name="_Hlt513269246"/>
            <w:bookmarkStart w:id="606" w:name="_Ref488548850"/>
            <w:bookmarkStart w:id="607" w:name="QUAL"/>
            <w:bookmarkStart w:id="608" w:name="_Toc154045475"/>
            <w:bookmarkStart w:id="609" w:name="_Toc154207652"/>
            <w:bookmarkEnd w:id="605"/>
            <w:r w:rsidRPr="0076262E">
              <w:t>QUAL</w:t>
            </w:r>
            <w:bookmarkEnd w:id="606"/>
            <w:bookmarkEnd w:id="607"/>
            <w:bookmarkEnd w:id="608"/>
            <w:bookmarkEnd w:id="609"/>
          </w:p>
        </w:tc>
        <w:tc>
          <w:tcPr>
            <w:tcW w:w="3600" w:type="dxa"/>
            <w:tcBorders>
              <w:top w:val="single" w:sz="4" w:space="0" w:color="auto"/>
              <w:bottom w:val="single" w:sz="4" w:space="0" w:color="auto"/>
            </w:tcBorders>
            <w:shd w:val="clear" w:color="auto" w:fill="CCCCCC"/>
          </w:tcPr>
          <w:p w14:paraId="45C3741C" w14:textId="77777777" w:rsidR="00E30CDC" w:rsidRPr="008B2D3A" w:rsidRDefault="00E30CDC" w:rsidP="00630548">
            <w:pPr>
              <w:pStyle w:val="Heading2"/>
            </w:pPr>
            <w:bookmarkStart w:id="610" w:name="_Toc154045476"/>
            <w:bookmarkStart w:id="611" w:name="_Toc154049272"/>
            <w:r w:rsidRPr="008B2D3A">
              <w:t>Field Number 2.3, 3.4, 4.</w:t>
            </w:r>
            <w:bookmarkEnd w:id="610"/>
            <w:bookmarkEnd w:id="611"/>
            <w:r>
              <w:t>4</w:t>
            </w:r>
          </w:p>
        </w:tc>
      </w:tr>
      <w:tr w:rsidR="009E6212" w:rsidRPr="00522EC4" w14:paraId="41FD1240" w14:textId="77777777" w:rsidTr="00A23EE9">
        <w:trPr>
          <w:trHeight w:val="455"/>
        </w:trPr>
        <w:tc>
          <w:tcPr>
            <w:tcW w:w="1980" w:type="dxa"/>
            <w:tcBorders>
              <w:top w:val="single" w:sz="4" w:space="0" w:color="auto"/>
            </w:tcBorders>
          </w:tcPr>
          <w:p w14:paraId="19E9ABB2" w14:textId="77777777" w:rsidR="009E6212" w:rsidRPr="006E1FEE" w:rsidRDefault="009E6212" w:rsidP="00A23EE9">
            <w:pPr>
              <w:pStyle w:val="TableHeading"/>
              <w:spacing w:before="60" w:after="60"/>
              <w:rPr>
                <w:rFonts w:cs="Arial"/>
              </w:rPr>
            </w:pPr>
            <w:bookmarkStart w:id="612" w:name="_Toc154045477"/>
            <w:bookmarkStart w:id="613" w:name="_Toc154049273"/>
            <w:bookmarkStart w:id="614" w:name="_Toc154044792"/>
            <w:bookmarkStart w:id="615" w:name="_Toc154045478"/>
            <w:bookmarkStart w:id="616" w:name="_Toc154046055"/>
            <w:bookmarkStart w:id="617" w:name="_Toc154046623"/>
            <w:bookmarkStart w:id="618" w:name="_Toc154047187"/>
            <w:bookmarkStart w:id="619" w:name="_Toc154047729"/>
            <w:bookmarkStart w:id="620" w:name="_Toc154048244"/>
            <w:bookmarkStart w:id="621" w:name="_Toc154048759"/>
            <w:bookmarkStart w:id="622" w:name="_Toc154049274"/>
            <w:r w:rsidRPr="006E1FEE">
              <w:rPr>
                <w:rFonts w:cs="Arial"/>
              </w:rPr>
              <w:t>Field Title</w:t>
            </w:r>
            <w:bookmarkEnd w:id="612"/>
            <w:bookmarkEnd w:id="613"/>
          </w:p>
        </w:tc>
        <w:tc>
          <w:tcPr>
            <w:tcW w:w="7920" w:type="dxa"/>
            <w:gridSpan w:val="2"/>
            <w:tcBorders>
              <w:top w:val="single" w:sz="4" w:space="0" w:color="auto"/>
            </w:tcBorders>
          </w:tcPr>
          <w:p w14:paraId="346C837D" w14:textId="77777777" w:rsidR="009E6212" w:rsidRPr="00522EC4" w:rsidRDefault="009E6212" w:rsidP="00A23EE9">
            <w:pPr>
              <w:spacing w:before="60" w:after="60"/>
              <w:rPr>
                <w:rFonts w:cs="Arial"/>
              </w:rPr>
            </w:pPr>
            <w:r w:rsidRPr="00522EC4">
              <w:rPr>
                <w:rFonts w:cs="Arial"/>
              </w:rPr>
              <w:t>Qualification Code</w:t>
            </w:r>
            <w:r w:rsidR="00066522">
              <w:rPr>
                <w:noProof/>
                <w:lang w:val="en-NZ" w:eastAsia="en-NZ"/>
              </w:rPr>
              <mc:AlternateContent>
                <mc:Choice Requires="wps">
                  <w:drawing>
                    <wp:anchor distT="0" distB="0" distL="114297" distR="114297" simplePos="0" relativeHeight="251677184" behindDoc="0" locked="0" layoutInCell="1" allowOverlap="1" wp14:anchorId="72432AC5" wp14:editId="15CCAAED">
                      <wp:simplePos x="0" y="0"/>
                      <wp:positionH relativeFrom="column">
                        <wp:posOffset>2307589</wp:posOffset>
                      </wp:positionH>
                      <wp:positionV relativeFrom="paragraph">
                        <wp:posOffset>36195</wp:posOffset>
                      </wp:positionV>
                      <wp:extent cx="0" cy="8343900"/>
                      <wp:effectExtent l="0" t="0" r="0" b="0"/>
                      <wp:wrapNone/>
                      <wp:docPr id="15"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439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438D638" id="Line 41" o:spid="_x0000_s1026" style="position:absolute;z-index:2516771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1.7pt,2.85pt" to="181.7pt,6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" stroked="f" strokeweight="1pt"/>
                  </w:pict>
                </mc:Fallback>
              </mc:AlternateContent>
            </w:r>
          </w:p>
        </w:tc>
      </w:tr>
      <w:tr w:rsidR="009E6212" w:rsidRPr="00522EC4" w14:paraId="08CF41E9" w14:textId="77777777" w:rsidTr="00A23EE9">
        <w:trPr>
          <w:trHeight w:val="745"/>
        </w:trPr>
        <w:tc>
          <w:tcPr>
            <w:tcW w:w="1980" w:type="dxa"/>
          </w:tcPr>
          <w:p w14:paraId="24B1F1CD" w14:textId="77777777" w:rsidR="009E6212" w:rsidRPr="006E1FEE" w:rsidRDefault="009E6212" w:rsidP="00A23EE9">
            <w:pPr>
              <w:pStyle w:val="TableHeading"/>
              <w:spacing w:before="60" w:after="60"/>
              <w:rPr>
                <w:rFonts w:cs="Arial"/>
              </w:rPr>
            </w:pPr>
            <w:bookmarkStart w:id="623" w:name="_Toc154045479"/>
            <w:bookmarkStart w:id="624" w:name="_Toc154049275"/>
            <w:r w:rsidRPr="006E1FEE">
              <w:rPr>
                <w:rFonts w:cs="Arial"/>
              </w:rPr>
              <w:t>Description</w:t>
            </w:r>
            <w:bookmarkEnd w:id="623"/>
            <w:bookmarkEnd w:id="624"/>
          </w:p>
        </w:tc>
        <w:tc>
          <w:tcPr>
            <w:tcW w:w="7920" w:type="dxa"/>
            <w:gridSpan w:val="2"/>
          </w:tcPr>
          <w:p w14:paraId="59960310" w14:textId="77777777" w:rsidR="009E6212" w:rsidRPr="00522EC4" w:rsidRDefault="009E6212" w:rsidP="00A23EE9">
            <w:pPr>
              <w:spacing w:before="60" w:after="60"/>
              <w:rPr>
                <w:rFonts w:cs="Arial"/>
                <w:lang w:val="en-GB"/>
              </w:rPr>
            </w:pPr>
            <w:r w:rsidRPr="00522EC4">
              <w:rPr>
                <w:rFonts w:cs="Arial"/>
                <w:lang w:val="en-GB"/>
              </w:rPr>
              <w:t>The field identifies the Qualification code relating to a quality assured qualification.  The field is used to indicate the qualification the student is currently enrolled in; a qualification that has been completed by a student or a qualification for which a course has been approved for Student Achievement Component funding.</w:t>
            </w:r>
          </w:p>
          <w:p w14:paraId="6B00627D" w14:textId="77777777" w:rsidR="009E6212" w:rsidRPr="00522EC4" w:rsidRDefault="009E6212" w:rsidP="00A23EE9">
            <w:pPr>
              <w:pStyle w:val="tabletext"/>
              <w:spacing w:before="60" w:after="60"/>
              <w:rPr>
                <w:rFonts w:cs="Arial"/>
              </w:rPr>
            </w:pPr>
            <w:r w:rsidRPr="00522EC4">
              <w:rPr>
                <w:rFonts w:cs="Arial"/>
              </w:rPr>
              <w:t>This field is used by the TEC to produce performance information for investing, funding, and monitoring purposes.</w:t>
            </w:r>
          </w:p>
        </w:tc>
      </w:tr>
      <w:tr w:rsidR="009E6212" w:rsidRPr="00522EC4" w14:paraId="27EE1CE8" w14:textId="77777777" w:rsidTr="00A23EE9">
        <w:tc>
          <w:tcPr>
            <w:tcW w:w="1980" w:type="dxa"/>
          </w:tcPr>
          <w:p w14:paraId="12203BB9" w14:textId="77777777" w:rsidR="009E6212" w:rsidRPr="00945668" w:rsidRDefault="009E6212" w:rsidP="00A23EE9">
            <w:pPr>
              <w:rPr>
                <w:rFonts w:cs="Arial"/>
                <w:b/>
              </w:rPr>
            </w:pPr>
            <w:bookmarkStart w:id="625" w:name="_Toc154045480"/>
            <w:bookmarkStart w:id="626" w:name="_Toc154049276"/>
            <w:r w:rsidRPr="00945668">
              <w:rPr>
                <w:rFonts w:cs="Arial"/>
                <w:b/>
              </w:rPr>
              <w:t>Reason for Field</w:t>
            </w:r>
            <w:bookmarkEnd w:id="625"/>
            <w:bookmarkEnd w:id="626"/>
          </w:p>
        </w:tc>
        <w:tc>
          <w:tcPr>
            <w:tcW w:w="7920" w:type="dxa"/>
            <w:gridSpan w:val="2"/>
          </w:tcPr>
          <w:p w14:paraId="799FE4E5" w14:textId="77777777" w:rsidR="009E6212" w:rsidRPr="00522EC4" w:rsidRDefault="009E6212" w:rsidP="00A23EE9">
            <w:r w:rsidRPr="00522EC4">
              <w:t xml:space="preserve">This information is used to link with the </w:t>
            </w:r>
            <w:r w:rsidR="00C457D5">
              <w:t xml:space="preserve">SDR </w:t>
            </w:r>
            <w:r w:rsidRPr="00522EC4">
              <w:t xml:space="preserve">Qualifications Register to enable statistical analysis of student enrolments and satisfy international and national reporting requirements.  It is also used for policy and resource planning purposes which includes monitoring the number of students completing qualifications and checking that the qualification is approved for Student Achievement Component funding, student allowances and loans. </w:t>
            </w:r>
          </w:p>
          <w:p w14:paraId="061D2A58" w14:textId="77777777" w:rsidR="009E6212" w:rsidRPr="00522EC4" w:rsidRDefault="009E6212" w:rsidP="00A23EE9">
            <w:r w:rsidRPr="00522EC4">
              <w:t>This field is used by the TEC to produce performance information for investing, funding, and monitoring purposes.</w:t>
            </w:r>
          </w:p>
        </w:tc>
      </w:tr>
      <w:tr w:rsidR="009E6212" w:rsidRPr="00522EC4" w14:paraId="570DF2EE" w14:textId="77777777" w:rsidTr="00A23EE9">
        <w:trPr>
          <w:trHeight w:val="3609"/>
        </w:trPr>
        <w:tc>
          <w:tcPr>
            <w:tcW w:w="1980" w:type="dxa"/>
          </w:tcPr>
          <w:p w14:paraId="74D7A6D3" w14:textId="77777777" w:rsidR="009E6212" w:rsidRPr="00C90E1D" w:rsidRDefault="009E6212" w:rsidP="00A23EE9">
            <w:pPr>
              <w:pStyle w:val="TableHeading"/>
              <w:rPr>
                <w:rFonts w:cs="Arial"/>
              </w:rPr>
            </w:pPr>
            <w:r w:rsidRPr="00C90E1D">
              <w:rPr>
                <w:rFonts w:cs="Arial"/>
              </w:rPr>
              <w:t>Field Specifications</w:t>
            </w:r>
          </w:p>
        </w:tc>
        <w:tc>
          <w:tcPr>
            <w:tcW w:w="7920" w:type="dxa"/>
            <w:gridSpan w:val="2"/>
          </w:tcPr>
          <w:p w14:paraId="1027F5D9" w14:textId="77777777" w:rsidR="009E6212" w:rsidRPr="00522EC4" w:rsidRDefault="009E6212" w:rsidP="00A23EE9">
            <w:pPr>
              <w:rPr>
                <w:rFonts w:cs="Arial"/>
                <w:sz w:val="6"/>
                <w:lang w:val="en-GB"/>
              </w:rPr>
            </w:pPr>
          </w:p>
          <w:tbl>
            <w:tblPr>
              <w:tblW w:w="7020" w:type="dxa"/>
              <w:tblLayout w:type="fixed"/>
              <w:tblLook w:val="01E0" w:firstRow="1" w:lastRow="1" w:firstColumn="1" w:lastColumn="1" w:noHBand="0" w:noVBand="0"/>
            </w:tblPr>
            <w:tblGrid>
              <w:gridCol w:w="1775"/>
              <w:gridCol w:w="1748"/>
              <w:gridCol w:w="1748"/>
              <w:gridCol w:w="1749"/>
            </w:tblGrid>
            <w:tr w:rsidR="009E6212" w:rsidRPr="00522EC4" w14:paraId="32AD43E5" w14:textId="77777777" w:rsidTr="00A23EE9">
              <w:tc>
                <w:tcPr>
                  <w:tcW w:w="1775" w:type="dxa"/>
                  <w:tcBorders>
                    <w:bottom w:val="single" w:sz="4" w:space="0" w:color="auto"/>
                  </w:tcBorders>
                </w:tcPr>
                <w:p w14:paraId="680F4FC9" w14:textId="77777777" w:rsidR="009E6212" w:rsidRPr="00522EC4" w:rsidRDefault="009E6212" w:rsidP="00A23EE9">
                  <w:pPr>
                    <w:pStyle w:val="5tab"/>
                    <w:spacing w:before="50" w:after="50"/>
                    <w:rPr>
                      <w:rFonts w:cs="Arial"/>
                      <w:b/>
                      <w:lang w:val="en-GB"/>
                    </w:rPr>
                  </w:pPr>
                  <w:r w:rsidRPr="00522EC4">
                    <w:rPr>
                      <w:rFonts w:cs="Arial"/>
                      <w:b/>
                      <w:lang w:val="en-GB"/>
                    </w:rPr>
                    <w:t>File</w:t>
                  </w:r>
                </w:p>
              </w:tc>
              <w:tc>
                <w:tcPr>
                  <w:tcW w:w="1748" w:type="dxa"/>
                  <w:tcBorders>
                    <w:bottom w:val="single" w:sz="4" w:space="0" w:color="auto"/>
                  </w:tcBorders>
                </w:tcPr>
                <w:p w14:paraId="2E74B693" w14:textId="77777777" w:rsidR="009E6212" w:rsidRPr="00522EC4" w:rsidRDefault="009E6212" w:rsidP="00A23EE9">
                  <w:pPr>
                    <w:pStyle w:val="5tab"/>
                    <w:spacing w:before="50" w:after="50"/>
                    <w:rPr>
                      <w:rFonts w:cs="Arial"/>
                      <w:lang w:val="en-GB"/>
                    </w:rPr>
                  </w:pPr>
                  <w:r w:rsidRPr="00522EC4">
                    <w:rPr>
                      <w:rFonts w:cs="Arial"/>
                      <w:lang w:val="en-GB"/>
                    </w:rPr>
                    <w:t>Course</w:t>
                  </w:r>
                  <w:r w:rsidRPr="00522EC4">
                    <w:rPr>
                      <w:rFonts w:cs="Arial"/>
                      <w:lang w:val="en-GB"/>
                    </w:rPr>
                    <w:br/>
                    <w:t>Enrolment</w:t>
                  </w:r>
                </w:p>
              </w:tc>
              <w:tc>
                <w:tcPr>
                  <w:tcW w:w="1748" w:type="dxa"/>
                  <w:tcBorders>
                    <w:bottom w:val="single" w:sz="4" w:space="0" w:color="auto"/>
                  </w:tcBorders>
                </w:tcPr>
                <w:p w14:paraId="4E8CF619" w14:textId="77777777" w:rsidR="009E6212" w:rsidRPr="00522EC4" w:rsidRDefault="009E6212" w:rsidP="00A23EE9">
                  <w:pPr>
                    <w:pStyle w:val="5tab"/>
                    <w:spacing w:before="50" w:after="50"/>
                    <w:rPr>
                      <w:rFonts w:cs="Arial"/>
                      <w:lang w:val="en-GB"/>
                    </w:rPr>
                  </w:pPr>
                  <w:r w:rsidRPr="00522EC4">
                    <w:rPr>
                      <w:rFonts w:cs="Arial"/>
                      <w:lang w:val="en-GB"/>
                    </w:rPr>
                    <w:t>Course</w:t>
                  </w:r>
                  <w:r w:rsidRPr="00522EC4">
                    <w:rPr>
                      <w:rFonts w:cs="Arial"/>
                      <w:lang w:val="en-GB"/>
                    </w:rPr>
                    <w:br/>
                    <w:t>Register</w:t>
                  </w:r>
                </w:p>
              </w:tc>
              <w:tc>
                <w:tcPr>
                  <w:tcW w:w="1749" w:type="dxa"/>
                  <w:tcBorders>
                    <w:bottom w:val="single" w:sz="4" w:space="0" w:color="auto"/>
                  </w:tcBorders>
                </w:tcPr>
                <w:p w14:paraId="10CA0EFA" w14:textId="77777777" w:rsidR="009E6212" w:rsidRPr="00522EC4" w:rsidRDefault="009E6212" w:rsidP="00A23EE9">
                  <w:pPr>
                    <w:pStyle w:val="5tab"/>
                    <w:spacing w:before="50" w:after="50"/>
                    <w:rPr>
                      <w:rFonts w:cs="Arial"/>
                      <w:lang w:val="en-GB"/>
                    </w:rPr>
                  </w:pPr>
                  <w:r w:rsidRPr="00522EC4">
                    <w:rPr>
                      <w:rFonts w:cs="Arial"/>
                      <w:lang w:val="en-GB"/>
                    </w:rPr>
                    <w:t>Qualification</w:t>
                  </w:r>
                  <w:r w:rsidRPr="00522EC4">
                    <w:rPr>
                      <w:rFonts w:cs="Arial"/>
                      <w:lang w:val="en-GB"/>
                    </w:rPr>
                    <w:br/>
                    <w:t>Completion</w:t>
                  </w:r>
                </w:p>
              </w:tc>
            </w:tr>
            <w:tr w:rsidR="009E6212" w:rsidRPr="00522EC4" w14:paraId="15CCD6E0" w14:textId="77777777" w:rsidTr="00A23EE9">
              <w:tc>
                <w:tcPr>
                  <w:tcW w:w="1775" w:type="dxa"/>
                  <w:tcBorders>
                    <w:top w:val="single" w:sz="4" w:space="0" w:color="auto"/>
                  </w:tcBorders>
                </w:tcPr>
                <w:p w14:paraId="3C126F13" w14:textId="77777777" w:rsidR="009E6212" w:rsidRPr="00522EC4" w:rsidRDefault="009E6212" w:rsidP="00A23EE9">
                  <w:pPr>
                    <w:pStyle w:val="5tab"/>
                    <w:spacing w:before="50" w:after="50"/>
                    <w:rPr>
                      <w:rFonts w:cs="Arial"/>
                      <w:lang w:val="en-GB"/>
                    </w:rPr>
                  </w:pPr>
                  <w:r w:rsidRPr="00522EC4">
                    <w:rPr>
                      <w:rFonts w:cs="Arial"/>
                      <w:lang w:val="en-GB"/>
                    </w:rPr>
                    <w:t>Length</w:t>
                  </w:r>
                </w:p>
              </w:tc>
              <w:tc>
                <w:tcPr>
                  <w:tcW w:w="1748" w:type="dxa"/>
                  <w:tcBorders>
                    <w:top w:val="single" w:sz="4" w:space="0" w:color="auto"/>
                  </w:tcBorders>
                </w:tcPr>
                <w:p w14:paraId="2A3BFF4D" w14:textId="77777777" w:rsidR="009E6212" w:rsidRPr="00522EC4" w:rsidRDefault="009E6212" w:rsidP="00A23EE9">
                  <w:pPr>
                    <w:pStyle w:val="5tab"/>
                    <w:spacing w:before="50" w:after="50"/>
                    <w:rPr>
                      <w:rFonts w:cs="Arial"/>
                      <w:lang w:val="en-GB"/>
                    </w:rPr>
                  </w:pPr>
                  <w:r w:rsidRPr="00522EC4">
                    <w:rPr>
                      <w:rFonts w:cs="Arial"/>
                      <w:lang w:val="en-GB"/>
                    </w:rPr>
                    <w:t>6</w:t>
                  </w:r>
                </w:p>
              </w:tc>
              <w:tc>
                <w:tcPr>
                  <w:tcW w:w="1748" w:type="dxa"/>
                  <w:tcBorders>
                    <w:top w:val="single" w:sz="4" w:space="0" w:color="auto"/>
                  </w:tcBorders>
                </w:tcPr>
                <w:p w14:paraId="5ABDE6D1" w14:textId="77777777" w:rsidR="009E6212" w:rsidRPr="00522EC4" w:rsidRDefault="009E6212" w:rsidP="00A23EE9">
                  <w:pPr>
                    <w:pStyle w:val="5tab"/>
                    <w:spacing w:before="50" w:after="50"/>
                    <w:rPr>
                      <w:rFonts w:cs="Arial"/>
                      <w:lang w:val="en-GB"/>
                    </w:rPr>
                  </w:pPr>
                  <w:r w:rsidRPr="00522EC4">
                    <w:rPr>
                      <w:rFonts w:cs="Arial"/>
                      <w:lang w:val="en-GB"/>
                    </w:rPr>
                    <w:t>6</w:t>
                  </w:r>
                </w:p>
              </w:tc>
              <w:tc>
                <w:tcPr>
                  <w:tcW w:w="1749" w:type="dxa"/>
                  <w:tcBorders>
                    <w:top w:val="single" w:sz="4" w:space="0" w:color="auto"/>
                  </w:tcBorders>
                </w:tcPr>
                <w:p w14:paraId="424CC275" w14:textId="77777777" w:rsidR="009E6212" w:rsidRPr="00522EC4" w:rsidRDefault="009E6212" w:rsidP="00A23EE9">
                  <w:pPr>
                    <w:pStyle w:val="5tab"/>
                    <w:spacing w:before="50" w:after="50"/>
                    <w:rPr>
                      <w:rFonts w:cs="Arial"/>
                      <w:lang w:val="en-GB"/>
                    </w:rPr>
                  </w:pPr>
                  <w:r w:rsidRPr="00522EC4">
                    <w:rPr>
                      <w:rFonts w:cs="Arial"/>
                      <w:lang w:val="en-GB"/>
                    </w:rPr>
                    <w:t>6</w:t>
                  </w:r>
                </w:p>
              </w:tc>
            </w:tr>
            <w:tr w:rsidR="009E6212" w:rsidRPr="00522EC4" w14:paraId="747B7E4D" w14:textId="77777777" w:rsidTr="00A23EE9">
              <w:tc>
                <w:tcPr>
                  <w:tcW w:w="1775" w:type="dxa"/>
                </w:tcPr>
                <w:p w14:paraId="6E5C1714" w14:textId="77777777" w:rsidR="009E6212" w:rsidRPr="00522EC4" w:rsidRDefault="009E6212" w:rsidP="00A23EE9">
                  <w:pPr>
                    <w:pStyle w:val="5tab"/>
                    <w:spacing w:before="50" w:after="50"/>
                    <w:rPr>
                      <w:rFonts w:cs="Arial"/>
                      <w:lang w:val="en-GB"/>
                    </w:rPr>
                  </w:pPr>
                  <w:r w:rsidRPr="00522EC4">
                    <w:rPr>
                      <w:rFonts w:cs="Arial"/>
                      <w:lang w:val="en-GB"/>
                    </w:rPr>
                    <w:t>Type</w:t>
                  </w:r>
                </w:p>
              </w:tc>
              <w:tc>
                <w:tcPr>
                  <w:tcW w:w="1748" w:type="dxa"/>
                </w:tcPr>
                <w:p w14:paraId="5DEE53F3" w14:textId="77777777" w:rsidR="009E6212" w:rsidRPr="00522EC4" w:rsidRDefault="009E6212" w:rsidP="00A23EE9">
                  <w:pPr>
                    <w:pStyle w:val="5tab"/>
                    <w:spacing w:before="50" w:after="50"/>
                    <w:rPr>
                      <w:rFonts w:cs="Arial"/>
                      <w:lang w:val="en-GB"/>
                    </w:rPr>
                  </w:pPr>
                  <w:r w:rsidRPr="00522EC4">
                    <w:rPr>
                      <w:rFonts w:cs="Arial"/>
                      <w:lang w:val="en-GB"/>
                    </w:rPr>
                    <w:t>Alpha-Numeric</w:t>
                  </w:r>
                </w:p>
              </w:tc>
              <w:tc>
                <w:tcPr>
                  <w:tcW w:w="1748" w:type="dxa"/>
                </w:tcPr>
                <w:p w14:paraId="1B176A85" w14:textId="77777777" w:rsidR="009E6212" w:rsidRPr="00522EC4" w:rsidRDefault="009E6212" w:rsidP="00A23EE9">
                  <w:pPr>
                    <w:pStyle w:val="5tab"/>
                    <w:spacing w:before="50" w:after="50"/>
                    <w:rPr>
                      <w:rFonts w:cs="Arial"/>
                      <w:lang w:val="en-GB"/>
                    </w:rPr>
                  </w:pPr>
                  <w:r w:rsidRPr="00522EC4">
                    <w:rPr>
                      <w:rFonts w:cs="Arial"/>
                      <w:lang w:val="en-GB"/>
                    </w:rPr>
                    <w:t>Alpha-Numeric</w:t>
                  </w:r>
                </w:p>
              </w:tc>
              <w:tc>
                <w:tcPr>
                  <w:tcW w:w="1749" w:type="dxa"/>
                </w:tcPr>
                <w:p w14:paraId="6C5E309A" w14:textId="77777777" w:rsidR="009E6212" w:rsidRPr="00522EC4" w:rsidRDefault="009E6212" w:rsidP="00A23EE9">
                  <w:pPr>
                    <w:pStyle w:val="5tab"/>
                    <w:spacing w:before="50" w:after="50"/>
                    <w:rPr>
                      <w:rFonts w:cs="Arial"/>
                      <w:lang w:val="en-GB"/>
                    </w:rPr>
                  </w:pPr>
                  <w:r w:rsidRPr="00522EC4">
                    <w:rPr>
                      <w:rFonts w:cs="Arial"/>
                      <w:lang w:val="en-GB"/>
                    </w:rPr>
                    <w:t>Alpha-Numeric</w:t>
                  </w:r>
                </w:p>
              </w:tc>
            </w:tr>
            <w:tr w:rsidR="009E6212" w:rsidRPr="00522EC4" w14:paraId="5B59F90D" w14:textId="77777777" w:rsidTr="00A23EE9">
              <w:tc>
                <w:tcPr>
                  <w:tcW w:w="1775" w:type="dxa"/>
                </w:tcPr>
                <w:p w14:paraId="40A941A4" w14:textId="77777777" w:rsidR="009E6212" w:rsidRPr="00522EC4" w:rsidRDefault="009E6212" w:rsidP="00A23EE9">
                  <w:pPr>
                    <w:pStyle w:val="5tab"/>
                    <w:spacing w:before="50" w:after="50"/>
                    <w:rPr>
                      <w:rFonts w:cs="Arial"/>
                      <w:lang w:val="en-GB"/>
                    </w:rPr>
                  </w:pPr>
                  <w:r w:rsidRPr="00522EC4">
                    <w:rPr>
                      <w:rFonts w:cs="Arial"/>
                      <w:lang w:val="en-GB"/>
                    </w:rPr>
                    <w:t>Justification</w:t>
                  </w:r>
                </w:p>
              </w:tc>
              <w:tc>
                <w:tcPr>
                  <w:tcW w:w="1748" w:type="dxa"/>
                </w:tcPr>
                <w:p w14:paraId="3847F92F" w14:textId="77777777" w:rsidR="009E6212" w:rsidRPr="00522EC4" w:rsidRDefault="009E6212" w:rsidP="00A23EE9">
                  <w:pPr>
                    <w:pStyle w:val="5tab"/>
                    <w:spacing w:before="50" w:after="50"/>
                    <w:rPr>
                      <w:rFonts w:cs="Arial"/>
                      <w:lang w:val="en-GB"/>
                    </w:rPr>
                  </w:pPr>
                  <w:r w:rsidRPr="00522EC4">
                    <w:rPr>
                      <w:rFonts w:cs="Arial"/>
                      <w:lang w:val="en-GB"/>
                    </w:rPr>
                    <w:t>Left</w:t>
                  </w:r>
                </w:p>
              </w:tc>
              <w:tc>
                <w:tcPr>
                  <w:tcW w:w="1748" w:type="dxa"/>
                </w:tcPr>
                <w:p w14:paraId="3C2F5A4A" w14:textId="77777777" w:rsidR="009E6212" w:rsidRPr="00522EC4" w:rsidRDefault="009E6212" w:rsidP="00A23EE9">
                  <w:pPr>
                    <w:pStyle w:val="5tab"/>
                    <w:spacing w:before="50" w:after="50"/>
                    <w:rPr>
                      <w:rFonts w:cs="Arial"/>
                      <w:lang w:val="en-GB"/>
                    </w:rPr>
                  </w:pPr>
                  <w:r w:rsidRPr="00522EC4">
                    <w:rPr>
                      <w:rFonts w:cs="Arial"/>
                      <w:lang w:val="en-GB"/>
                    </w:rPr>
                    <w:t>Left</w:t>
                  </w:r>
                </w:p>
              </w:tc>
              <w:tc>
                <w:tcPr>
                  <w:tcW w:w="1749" w:type="dxa"/>
                </w:tcPr>
                <w:p w14:paraId="7FA79708" w14:textId="77777777" w:rsidR="009E6212" w:rsidRPr="00522EC4" w:rsidRDefault="009E6212" w:rsidP="00A23EE9">
                  <w:pPr>
                    <w:pStyle w:val="5tab"/>
                    <w:spacing w:before="50" w:after="50"/>
                    <w:rPr>
                      <w:rFonts w:cs="Arial"/>
                      <w:lang w:val="en-GB"/>
                    </w:rPr>
                  </w:pPr>
                  <w:r w:rsidRPr="00522EC4">
                    <w:rPr>
                      <w:rFonts w:cs="Arial"/>
                      <w:lang w:val="en-GB"/>
                    </w:rPr>
                    <w:t>Left</w:t>
                  </w:r>
                </w:p>
              </w:tc>
            </w:tr>
            <w:tr w:rsidR="009E6212" w:rsidRPr="00522EC4" w14:paraId="5A21D2F4" w14:textId="77777777" w:rsidTr="00A23EE9">
              <w:tc>
                <w:tcPr>
                  <w:tcW w:w="1775" w:type="dxa"/>
                </w:tcPr>
                <w:p w14:paraId="25B45E56" w14:textId="77777777" w:rsidR="009E6212" w:rsidRPr="00522EC4" w:rsidRDefault="009E6212" w:rsidP="00A23EE9">
                  <w:pPr>
                    <w:pStyle w:val="5tab"/>
                    <w:spacing w:before="50" w:after="50"/>
                    <w:rPr>
                      <w:rFonts w:cs="Arial"/>
                      <w:lang w:val="en-GB"/>
                    </w:rPr>
                  </w:pPr>
                  <w:r w:rsidRPr="00522EC4">
                    <w:rPr>
                      <w:rFonts w:cs="Arial"/>
                      <w:lang w:val="en-GB"/>
                    </w:rPr>
                    <w:t>Fill Character</w:t>
                  </w:r>
                </w:p>
              </w:tc>
              <w:tc>
                <w:tcPr>
                  <w:tcW w:w="1748" w:type="dxa"/>
                </w:tcPr>
                <w:p w14:paraId="1393D154" w14:textId="77777777" w:rsidR="009E6212" w:rsidRPr="00522EC4" w:rsidRDefault="009E6212" w:rsidP="00A23EE9">
                  <w:pPr>
                    <w:pStyle w:val="5tab"/>
                    <w:spacing w:before="50" w:after="50"/>
                    <w:rPr>
                      <w:rFonts w:cs="Arial"/>
                      <w:lang w:val="en-GB"/>
                    </w:rPr>
                  </w:pPr>
                  <w:r w:rsidRPr="00522EC4">
                    <w:rPr>
                      <w:rFonts w:cs="Arial"/>
                      <w:lang w:val="en-GB"/>
                    </w:rPr>
                    <w:t>Blank</w:t>
                  </w:r>
                </w:p>
              </w:tc>
              <w:tc>
                <w:tcPr>
                  <w:tcW w:w="1748" w:type="dxa"/>
                </w:tcPr>
                <w:p w14:paraId="28D22CF4" w14:textId="77777777" w:rsidR="009E6212" w:rsidRPr="00522EC4" w:rsidRDefault="009E6212" w:rsidP="00A23EE9">
                  <w:pPr>
                    <w:pStyle w:val="5tab"/>
                    <w:spacing w:before="50" w:after="50"/>
                    <w:rPr>
                      <w:rFonts w:cs="Arial"/>
                      <w:lang w:val="en-GB"/>
                    </w:rPr>
                  </w:pPr>
                  <w:r w:rsidRPr="00522EC4">
                    <w:rPr>
                      <w:rFonts w:cs="Arial"/>
                      <w:lang w:val="en-GB"/>
                    </w:rPr>
                    <w:t>Blank</w:t>
                  </w:r>
                </w:p>
              </w:tc>
              <w:tc>
                <w:tcPr>
                  <w:tcW w:w="1749" w:type="dxa"/>
                </w:tcPr>
                <w:p w14:paraId="22135147" w14:textId="77777777" w:rsidR="009E6212" w:rsidRPr="00522EC4" w:rsidRDefault="009E6212" w:rsidP="00A23EE9">
                  <w:pPr>
                    <w:pStyle w:val="5tab"/>
                    <w:spacing w:before="50" w:after="50"/>
                    <w:rPr>
                      <w:rFonts w:cs="Arial"/>
                      <w:lang w:val="en-GB"/>
                    </w:rPr>
                  </w:pPr>
                  <w:r w:rsidRPr="00522EC4">
                    <w:rPr>
                      <w:rFonts w:cs="Arial"/>
                      <w:lang w:val="en-GB"/>
                    </w:rPr>
                    <w:t>Blank</w:t>
                  </w:r>
                </w:p>
              </w:tc>
            </w:tr>
            <w:tr w:rsidR="009E6212" w:rsidRPr="00522EC4" w14:paraId="74F28E8B" w14:textId="77777777" w:rsidTr="00A23EE9">
              <w:tc>
                <w:tcPr>
                  <w:tcW w:w="1775" w:type="dxa"/>
                </w:tcPr>
                <w:p w14:paraId="5EA6C364" w14:textId="77777777" w:rsidR="009E6212" w:rsidRPr="00522EC4" w:rsidRDefault="009E6212" w:rsidP="00A23EE9">
                  <w:pPr>
                    <w:pStyle w:val="5tab"/>
                    <w:spacing w:before="50" w:after="50"/>
                    <w:rPr>
                      <w:rFonts w:cs="Arial"/>
                      <w:lang w:val="en-GB"/>
                    </w:rPr>
                  </w:pPr>
                  <w:r w:rsidRPr="00522EC4">
                    <w:rPr>
                      <w:rFonts w:cs="Arial"/>
                      <w:lang w:val="en-GB"/>
                    </w:rPr>
                    <w:t>Record Position</w:t>
                  </w:r>
                </w:p>
              </w:tc>
              <w:tc>
                <w:tcPr>
                  <w:tcW w:w="1748" w:type="dxa"/>
                </w:tcPr>
                <w:p w14:paraId="3EA2AA9F" w14:textId="77777777" w:rsidR="009E6212" w:rsidRPr="00522EC4" w:rsidRDefault="009E6212" w:rsidP="00A23EE9">
                  <w:pPr>
                    <w:pStyle w:val="5tab"/>
                    <w:spacing w:before="50" w:after="50"/>
                    <w:rPr>
                      <w:rFonts w:cs="Arial"/>
                      <w:lang w:val="en-GB"/>
                    </w:rPr>
                  </w:pPr>
                  <w:r w:rsidRPr="00522EC4">
                    <w:rPr>
                      <w:rFonts w:cs="Arial"/>
                      <w:lang w:val="en-GB"/>
                    </w:rPr>
                    <w:t>15-20</w:t>
                  </w:r>
                </w:p>
              </w:tc>
              <w:tc>
                <w:tcPr>
                  <w:tcW w:w="1748" w:type="dxa"/>
                </w:tcPr>
                <w:p w14:paraId="017860B2" w14:textId="77777777" w:rsidR="009E6212" w:rsidRPr="00522EC4" w:rsidRDefault="009E6212" w:rsidP="00A23EE9">
                  <w:pPr>
                    <w:pStyle w:val="5tab"/>
                    <w:spacing w:before="50" w:after="50"/>
                    <w:rPr>
                      <w:rFonts w:cs="Arial"/>
                      <w:lang w:val="en-GB"/>
                    </w:rPr>
                  </w:pPr>
                  <w:r w:rsidRPr="00522EC4">
                    <w:rPr>
                      <w:rFonts w:cs="Arial"/>
                      <w:lang w:val="en-GB"/>
                    </w:rPr>
                    <w:t>100-105</w:t>
                  </w:r>
                </w:p>
              </w:tc>
              <w:tc>
                <w:tcPr>
                  <w:tcW w:w="1749" w:type="dxa"/>
                </w:tcPr>
                <w:p w14:paraId="0222325B" w14:textId="77777777" w:rsidR="009E6212" w:rsidRPr="00522EC4" w:rsidRDefault="009E6212" w:rsidP="00A23EE9">
                  <w:pPr>
                    <w:pStyle w:val="5tab"/>
                    <w:spacing w:before="50" w:after="50"/>
                    <w:rPr>
                      <w:rFonts w:cs="Arial"/>
                      <w:lang w:val="en-GB"/>
                    </w:rPr>
                  </w:pPr>
                  <w:r w:rsidRPr="00522EC4">
                    <w:rPr>
                      <w:rFonts w:cs="Arial"/>
                      <w:lang w:val="en-GB"/>
                    </w:rPr>
                    <w:t>25-30</w:t>
                  </w:r>
                </w:p>
              </w:tc>
            </w:tr>
            <w:tr w:rsidR="009E6212" w:rsidRPr="00522EC4" w14:paraId="07A58C6A" w14:textId="77777777" w:rsidTr="00A23EE9">
              <w:tc>
                <w:tcPr>
                  <w:tcW w:w="1775" w:type="dxa"/>
                </w:tcPr>
                <w:p w14:paraId="18536CC2" w14:textId="77777777" w:rsidR="009E6212" w:rsidRPr="00522EC4" w:rsidRDefault="009E6212" w:rsidP="00A23EE9">
                  <w:pPr>
                    <w:pStyle w:val="5tab"/>
                    <w:spacing w:before="50" w:after="50"/>
                    <w:rPr>
                      <w:rFonts w:cs="Arial"/>
                      <w:lang w:val="en-GB"/>
                    </w:rPr>
                  </w:pPr>
                  <w:r w:rsidRPr="00522EC4">
                    <w:rPr>
                      <w:rFonts w:cs="Arial"/>
                      <w:lang w:val="en-GB"/>
                    </w:rPr>
                    <w:t>Type of Students</w:t>
                  </w:r>
                </w:p>
              </w:tc>
              <w:tc>
                <w:tcPr>
                  <w:tcW w:w="1748" w:type="dxa"/>
                </w:tcPr>
                <w:p w14:paraId="53801C2D" w14:textId="77777777" w:rsidR="009E6212" w:rsidRPr="00522EC4" w:rsidRDefault="009E6212" w:rsidP="00A23EE9">
                  <w:pPr>
                    <w:pStyle w:val="5tab"/>
                    <w:spacing w:before="50" w:after="50"/>
                    <w:rPr>
                      <w:rFonts w:cs="Arial"/>
                      <w:lang w:val="en-GB"/>
                    </w:rPr>
                  </w:pPr>
                  <w:r w:rsidRPr="00522EC4">
                    <w:rPr>
                      <w:rFonts w:cs="Arial"/>
                      <w:lang w:val="en-GB"/>
                    </w:rPr>
                    <w:t>B, C, D</w:t>
                  </w:r>
                </w:p>
              </w:tc>
              <w:tc>
                <w:tcPr>
                  <w:tcW w:w="1748" w:type="dxa"/>
                </w:tcPr>
                <w:p w14:paraId="74C5D20C" w14:textId="77777777" w:rsidR="009E6212" w:rsidRPr="00522EC4" w:rsidRDefault="009E6212" w:rsidP="00A23EE9">
                  <w:pPr>
                    <w:pStyle w:val="5tab"/>
                    <w:spacing w:before="50" w:after="50"/>
                    <w:rPr>
                      <w:rFonts w:cs="Arial"/>
                      <w:lang w:val="en-GB"/>
                    </w:rPr>
                  </w:pPr>
                  <w:r w:rsidRPr="00522EC4">
                    <w:rPr>
                      <w:rFonts w:cs="Arial"/>
                      <w:lang w:val="en-GB"/>
                    </w:rPr>
                    <w:t>n/a</w:t>
                  </w:r>
                </w:p>
              </w:tc>
              <w:tc>
                <w:tcPr>
                  <w:tcW w:w="1749" w:type="dxa"/>
                </w:tcPr>
                <w:p w14:paraId="6417FF2F" w14:textId="77777777" w:rsidR="009E6212" w:rsidRPr="00522EC4" w:rsidRDefault="009E6212" w:rsidP="00A23EE9">
                  <w:pPr>
                    <w:pStyle w:val="5tab"/>
                    <w:spacing w:before="50" w:after="50"/>
                    <w:rPr>
                      <w:rFonts w:cs="Arial"/>
                      <w:lang w:val="en-GB"/>
                    </w:rPr>
                  </w:pPr>
                  <w:r w:rsidRPr="00522EC4">
                    <w:rPr>
                      <w:rFonts w:cs="Arial"/>
                      <w:lang w:val="en-GB"/>
                    </w:rPr>
                    <w:t>D</w:t>
                  </w:r>
                </w:p>
              </w:tc>
            </w:tr>
            <w:tr w:rsidR="009E6212" w:rsidRPr="00522EC4" w14:paraId="32B4B8EA" w14:textId="77777777" w:rsidTr="00A23EE9">
              <w:tc>
                <w:tcPr>
                  <w:tcW w:w="1775" w:type="dxa"/>
                </w:tcPr>
                <w:p w14:paraId="750865EB" w14:textId="77777777" w:rsidR="009E6212" w:rsidRPr="00522EC4" w:rsidRDefault="009E6212" w:rsidP="00A23EE9">
                  <w:pPr>
                    <w:pStyle w:val="5tab"/>
                    <w:spacing w:before="50" w:after="50"/>
                    <w:rPr>
                      <w:rFonts w:cs="Arial"/>
                      <w:lang w:val="en-GB"/>
                    </w:rPr>
                  </w:pPr>
                  <w:r w:rsidRPr="00522EC4">
                    <w:rPr>
                      <w:rFonts w:cs="Arial"/>
                      <w:lang w:val="en-GB"/>
                    </w:rPr>
                    <w:t>Preceding Field</w:t>
                  </w:r>
                </w:p>
              </w:tc>
              <w:tc>
                <w:tcPr>
                  <w:tcW w:w="1748" w:type="dxa"/>
                </w:tcPr>
                <w:p w14:paraId="5E3AD70A" w14:textId="77777777" w:rsidR="009E6212" w:rsidRPr="00522EC4" w:rsidRDefault="009E6212" w:rsidP="00A23EE9">
                  <w:pPr>
                    <w:pStyle w:val="5tab"/>
                    <w:spacing w:before="50" w:after="50"/>
                    <w:rPr>
                      <w:rFonts w:cs="Arial"/>
                      <w:lang w:val="en-GB"/>
                    </w:rPr>
                  </w:pPr>
                  <w:r w:rsidRPr="00522EC4">
                    <w:rPr>
                      <w:rFonts w:cs="Arial"/>
                      <w:lang w:val="en-GB"/>
                    </w:rPr>
                    <w:t>ID</w:t>
                  </w:r>
                </w:p>
              </w:tc>
              <w:tc>
                <w:tcPr>
                  <w:tcW w:w="1748" w:type="dxa"/>
                </w:tcPr>
                <w:p w14:paraId="12587F6A" w14:textId="77777777" w:rsidR="009E6212" w:rsidRPr="00522EC4" w:rsidRDefault="009E6212" w:rsidP="00A23EE9">
                  <w:pPr>
                    <w:pStyle w:val="5tab"/>
                    <w:spacing w:before="50" w:after="50"/>
                    <w:rPr>
                      <w:rFonts w:cs="Arial"/>
                      <w:lang w:val="en-GB"/>
                    </w:rPr>
                  </w:pPr>
                  <w:r w:rsidRPr="00522EC4">
                    <w:rPr>
                      <w:rFonts w:cs="Arial"/>
                      <w:lang w:val="en-GB"/>
                    </w:rPr>
                    <w:t>CTITLE</w:t>
                  </w:r>
                </w:p>
              </w:tc>
              <w:tc>
                <w:tcPr>
                  <w:tcW w:w="1749" w:type="dxa"/>
                </w:tcPr>
                <w:p w14:paraId="681CC4BF" w14:textId="77777777" w:rsidR="009E6212" w:rsidRPr="00522EC4" w:rsidRDefault="009E6212" w:rsidP="00A23EE9">
                  <w:pPr>
                    <w:pStyle w:val="5tab"/>
                    <w:spacing w:before="50" w:after="50"/>
                    <w:rPr>
                      <w:rFonts w:cs="Arial"/>
                      <w:lang w:val="en-GB"/>
                    </w:rPr>
                  </w:pPr>
                  <w:r w:rsidRPr="00522EC4">
                    <w:rPr>
                      <w:rFonts w:cs="Arial"/>
                      <w:lang w:val="en-GB"/>
                    </w:rPr>
                    <w:t>NSN</w:t>
                  </w:r>
                </w:p>
              </w:tc>
            </w:tr>
            <w:tr w:rsidR="009E6212" w:rsidRPr="00522EC4" w14:paraId="1393B12F" w14:textId="77777777" w:rsidTr="00A23EE9">
              <w:tc>
                <w:tcPr>
                  <w:tcW w:w="1775" w:type="dxa"/>
                </w:tcPr>
                <w:p w14:paraId="5A26C791" w14:textId="77777777" w:rsidR="009E6212" w:rsidRPr="00522EC4" w:rsidRDefault="009E6212" w:rsidP="00A23EE9">
                  <w:pPr>
                    <w:pStyle w:val="5tab"/>
                    <w:spacing w:before="50" w:after="50"/>
                    <w:rPr>
                      <w:rFonts w:cs="Arial"/>
                      <w:lang w:val="en-GB"/>
                    </w:rPr>
                  </w:pPr>
                  <w:r w:rsidRPr="00522EC4">
                    <w:rPr>
                      <w:rFonts w:cs="Arial"/>
                      <w:lang w:val="en-GB"/>
                    </w:rPr>
                    <w:t>Following Field</w:t>
                  </w:r>
                </w:p>
              </w:tc>
              <w:tc>
                <w:tcPr>
                  <w:tcW w:w="1748" w:type="dxa"/>
                </w:tcPr>
                <w:p w14:paraId="1CC2E85C" w14:textId="77777777" w:rsidR="009E6212" w:rsidRPr="00522EC4" w:rsidRDefault="009E6212" w:rsidP="00A23EE9">
                  <w:pPr>
                    <w:pStyle w:val="5tab"/>
                    <w:spacing w:before="50" w:after="50"/>
                    <w:rPr>
                      <w:rFonts w:cs="Arial"/>
                      <w:lang w:val="en-GB"/>
                    </w:rPr>
                  </w:pPr>
                  <w:r w:rsidRPr="00522EC4">
                    <w:rPr>
                      <w:rFonts w:cs="Arial"/>
                      <w:lang w:val="en-GB"/>
                    </w:rPr>
                    <w:t>COURSE</w:t>
                  </w:r>
                </w:p>
              </w:tc>
              <w:tc>
                <w:tcPr>
                  <w:tcW w:w="1748" w:type="dxa"/>
                </w:tcPr>
                <w:p w14:paraId="7C58CD5C" w14:textId="77777777" w:rsidR="009E6212" w:rsidRPr="00522EC4" w:rsidRDefault="009E6212" w:rsidP="00A23EE9">
                  <w:pPr>
                    <w:pStyle w:val="5tab"/>
                    <w:spacing w:before="50" w:after="50"/>
                    <w:rPr>
                      <w:rFonts w:cs="Arial"/>
                      <w:lang w:val="en-GB"/>
                    </w:rPr>
                  </w:pPr>
                  <w:r w:rsidRPr="00522EC4">
                    <w:rPr>
                      <w:rFonts w:cs="Arial"/>
                      <w:lang w:val="en-GB"/>
                    </w:rPr>
                    <w:t>CLASS</w:t>
                  </w:r>
                </w:p>
              </w:tc>
              <w:tc>
                <w:tcPr>
                  <w:tcW w:w="1749" w:type="dxa"/>
                </w:tcPr>
                <w:p w14:paraId="75CB4E9C" w14:textId="77777777" w:rsidR="009E6212" w:rsidRPr="00522EC4" w:rsidRDefault="009E6212" w:rsidP="00A23EE9">
                  <w:pPr>
                    <w:pStyle w:val="5tab"/>
                    <w:spacing w:before="50" w:after="50"/>
                    <w:rPr>
                      <w:rFonts w:cs="Arial"/>
                      <w:lang w:val="en-GB"/>
                    </w:rPr>
                  </w:pPr>
                  <w:r w:rsidRPr="00522EC4">
                    <w:rPr>
                      <w:rFonts w:cs="Arial"/>
                      <w:lang w:val="en-GB"/>
                    </w:rPr>
                    <w:t>MAIN_1</w:t>
                  </w:r>
                </w:p>
              </w:tc>
            </w:tr>
          </w:tbl>
          <w:p w14:paraId="24010AF4" w14:textId="77777777" w:rsidR="009E6212" w:rsidRPr="00522EC4" w:rsidRDefault="009E6212" w:rsidP="00A23EE9">
            <w:pPr>
              <w:pStyle w:val="5tab"/>
              <w:spacing w:before="50" w:after="50"/>
              <w:rPr>
                <w:rFonts w:cs="Arial"/>
                <w:lang w:val="en-GB"/>
              </w:rPr>
            </w:pPr>
          </w:p>
        </w:tc>
      </w:tr>
      <w:tr w:rsidR="009E6212" w:rsidRPr="00522EC4" w14:paraId="567DAE10" w14:textId="77777777" w:rsidTr="00A23EE9">
        <w:trPr>
          <w:trHeight w:val="1418"/>
        </w:trPr>
        <w:tc>
          <w:tcPr>
            <w:tcW w:w="1980" w:type="dxa"/>
          </w:tcPr>
          <w:p w14:paraId="4D2D6874" w14:textId="77777777" w:rsidR="009E6212" w:rsidRPr="00945668" w:rsidRDefault="009E6212" w:rsidP="00A23EE9">
            <w:pPr>
              <w:rPr>
                <w:rFonts w:cs="Arial"/>
                <w:b/>
              </w:rPr>
            </w:pPr>
            <w:bookmarkStart w:id="627" w:name="_Toc154045482"/>
            <w:bookmarkStart w:id="628" w:name="_Toc154049278"/>
            <w:r w:rsidRPr="00945668">
              <w:rPr>
                <w:rFonts w:cs="Arial"/>
                <w:b/>
              </w:rPr>
              <w:t>Classification</w:t>
            </w:r>
            <w:bookmarkEnd w:id="627"/>
            <w:bookmarkEnd w:id="628"/>
          </w:p>
        </w:tc>
        <w:tc>
          <w:tcPr>
            <w:tcW w:w="7920" w:type="dxa"/>
            <w:gridSpan w:val="2"/>
          </w:tcPr>
          <w:p w14:paraId="620D1BBB" w14:textId="77777777" w:rsidR="009E6212" w:rsidRPr="00522EC4" w:rsidRDefault="009E6212" w:rsidP="00A23EE9">
            <w:r w:rsidRPr="00522EC4">
              <w:t xml:space="preserve">The value should be a six alpha-numeric code as on the </w:t>
            </w:r>
            <w:r w:rsidR="00C457D5">
              <w:t xml:space="preserve">SDR </w:t>
            </w:r>
            <w:r w:rsidRPr="00522EC4">
              <w:t>Qualifications Register which uniquely identifies a quality assured qualification.</w:t>
            </w:r>
          </w:p>
          <w:p w14:paraId="2BEDBCDC" w14:textId="77777777" w:rsidR="009E6212" w:rsidRPr="00522EC4" w:rsidRDefault="009E6212" w:rsidP="00A23EE9">
            <w:r w:rsidRPr="00522EC4">
              <w:t xml:space="preserve">(Note requirements for pre-service teacher education qualifications in </w:t>
            </w:r>
            <w:r w:rsidR="00C457D5">
              <w:t xml:space="preserve">SDR </w:t>
            </w:r>
            <w:r w:rsidRPr="00522EC4">
              <w:t>Qualifications Register section).</w:t>
            </w:r>
          </w:p>
          <w:p w14:paraId="5A731B49" w14:textId="77777777" w:rsidR="009E6212" w:rsidRPr="00522EC4" w:rsidRDefault="009E6212" w:rsidP="00A23EE9">
            <w:r w:rsidRPr="00522EC4">
              <w:t>Model:</w:t>
            </w:r>
            <w:r w:rsidRPr="00522EC4">
              <w:tab/>
            </w:r>
            <w:proofErr w:type="spellStart"/>
            <w:r w:rsidRPr="00522EC4">
              <w:t>Aannnn</w:t>
            </w:r>
            <w:proofErr w:type="spellEnd"/>
            <w:r w:rsidRPr="00522EC4">
              <w:t xml:space="preserve"> </w:t>
            </w:r>
            <w:r w:rsidRPr="00522EC4">
              <w:tab/>
              <w:t>Example: NC5121</w:t>
            </w:r>
          </w:p>
          <w:p w14:paraId="0CEAB7C8" w14:textId="77777777" w:rsidR="009E6212" w:rsidRPr="00522EC4" w:rsidRDefault="009E6212" w:rsidP="00A23EE9">
            <w:pPr>
              <w:rPr>
                <w:b/>
              </w:rPr>
            </w:pPr>
            <w:r w:rsidRPr="00522EC4">
              <w:rPr>
                <w:b/>
              </w:rPr>
              <w:t>Non-Formal Education (TEIs only)</w:t>
            </w:r>
          </w:p>
          <w:p w14:paraId="23993B97" w14:textId="77777777" w:rsidR="00150597" w:rsidRDefault="00150597" w:rsidP="00150597">
            <w:pPr>
              <w:pStyle w:val="CommentText"/>
            </w:pPr>
            <w:r>
              <w:rPr>
                <w:color w:val="000000"/>
                <w:lang w:val="en-NZ" w:eastAsia="zh-CN"/>
              </w:rPr>
              <w:t xml:space="preserve">Note that </w:t>
            </w:r>
            <w:proofErr w:type="spellStart"/>
            <w:r w:rsidRPr="004E63B5">
              <w:rPr>
                <w:color w:val="000000"/>
                <w:lang w:val="en-NZ" w:eastAsia="zh-CN"/>
              </w:rPr>
              <w:t>prog_award_code</w:t>
            </w:r>
            <w:proofErr w:type="spellEnd"/>
            <w:r>
              <w:rPr>
                <w:lang w:val="en-NZ" w:eastAsia="en-NZ"/>
              </w:rPr>
              <w:t xml:space="preserve"> (aka QAC code) of all </w:t>
            </w:r>
            <w:proofErr w:type="spellStart"/>
            <w:r>
              <w:rPr>
                <w:lang w:val="en-NZ" w:eastAsia="en-NZ"/>
              </w:rPr>
              <w:t>non formal</w:t>
            </w:r>
            <w:proofErr w:type="spellEnd"/>
            <w:r>
              <w:rPr>
                <w:lang w:val="en-NZ" w:eastAsia="en-NZ"/>
              </w:rPr>
              <w:t xml:space="preserve"> qualification must be one of 90, </w:t>
            </w:r>
            <w:r w:rsidR="00AA194E">
              <w:rPr>
                <w:lang w:val="en-NZ" w:eastAsia="en-NZ"/>
              </w:rPr>
              <w:t xml:space="preserve">91, </w:t>
            </w:r>
            <w:r>
              <w:rPr>
                <w:lang w:val="en-NZ" w:eastAsia="en-NZ"/>
              </w:rPr>
              <w:t>97, 99.</w:t>
            </w:r>
          </w:p>
          <w:p w14:paraId="488FD1B8" w14:textId="77777777" w:rsidR="009E6212" w:rsidRDefault="009E6212" w:rsidP="00150597">
            <w:pPr>
              <w:pStyle w:val="CommentText"/>
            </w:pPr>
            <w:r w:rsidRPr="00522EC4">
              <w:t>For community, continuing, and general education qualifications that are less than or equal to 40 hours of teaching use the Qualification code: G9999</w:t>
            </w:r>
            <w:r w:rsidR="00150597">
              <w:t xml:space="preserve"> and </w:t>
            </w:r>
            <w:proofErr w:type="spellStart"/>
            <w:r w:rsidR="00150597" w:rsidRPr="004E63B5">
              <w:rPr>
                <w:color w:val="000000"/>
                <w:lang w:val="en-NZ" w:eastAsia="zh-CN"/>
              </w:rPr>
              <w:t>prog_award_code</w:t>
            </w:r>
            <w:proofErr w:type="spellEnd"/>
            <w:r w:rsidR="00150597">
              <w:rPr>
                <w:lang w:val="en-NZ" w:eastAsia="en-NZ"/>
              </w:rPr>
              <w:t xml:space="preserve"> (aka QAC co</w:t>
            </w:r>
            <w:r w:rsidR="00AA194E">
              <w:rPr>
                <w:lang w:val="en-NZ" w:eastAsia="en-NZ"/>
              </w:rPr>
              <w:t xml:space="preserve">de) must be one of 90, </w:t>
            </w:r>
            <w:r w:rsidR="00150597">
              <w:rPr>
                <w:lang w:val="en-NZ" w:eastAsia="en-NZ"/>
              </w:rPr>
              <w:t>97, 99.</w:t>
            </w:r>
          </w:p>
          <w:p w14:paraId="506D4CB8" w14:textId="77777777" w:rsidR="009E6212" w:rsidRPr="00522EC4" w:rsidRDefault="009E6212" w:rsidP="00A23EE9">
            <w:r w:rsidRPr="00522EC4">
              <w:t>For community, continuing, and general education qualifications that are greater than 40 hours of teaching use the Qualification code built on this model:</w:t>
            </w:r>
          </w:p>
          <w:p w14:paraId="0C25169F" w14:textId="77777777" w:rsidR="009E6212" w:rsidRPr="00522EC4" w:rsidRDefault="009E6212" w:rsidP="00A23EE9">
            <w:r w:rsidRPr="00522EC4">
              <w:t>Model:</w:t>
            </w:r>
            <w:r w:rsidRPr="00522EC4">
              <w:tab/>
              <w:t>GFFSSX</w:t>
            </w:r>
            <w:r w:rsidRPr="00522EC4">
              <w:tab/>
              <w:t>Example: G48017</w:t>
            </w:r>
          </w:p>
          <w:p w14:paraId="05E19B32" w14:textId="77777777" w:rsidR="009E6212" w:rsidRPr="00522EC4" w:rsidRDefault="009E6212" w:rsidP="00A23EE9">
            <w:r w:rsidRPr="00522EC4">
              <w:t>(</w:t>
            </w:r>
            <w:proofErr w:type="gramStart"/>
            <w:r w:rsidRPr="00522EC4">
              <w:t>where</w:t>
            </w:r>
            <w:proofErr w:type="gramEnd"/>
            <w:r w:rsidRPr="00522EC4">
              <w:t xml:space="preserve"> G = community; FF = field of study; SS = sub-field; X = digit 0-9)</w:t>
            </w:r>
          </w:p>
          <w:p w14:paraId="3B0B80F1" w14:textId="77777777" w:rsidR="009E6212" w:rsidRPr="00522EC4" w:rsidRDefault="009E6212" w:rsidP="00A23EE9">
            <w:pPr>
              <w:rPr>
                <w:b/>
              </w:rPr>
            </w:pPr>
            <w:r w:rsidRPr="00522EC4">
              <w:rPr>
                <w:b/>
              </w:rPr>
              <w:t>Note: Non-Formal Education is not required to be reported in the Qualification Completion file.</w:t>
            </w:r>
          </w:p>
          <w:p w14:paraId="435E64BC" w14:textId="77777777" w:rsidR="009E6212" w:rsidRPr="00522EC4" w:rsidRDefault="009E6212" w:rsidP="00A23EE9"/>
          <w:bookmarkStart w:id="629" w:name="_Toc154045483"/>
          <w:bookmarkStart w:id="630" w:name="_Toc154049279"/>
          <w:bookmarkStart w:id="631" w:name="_Toc154207653"/>
          <w:p w14:paraId="174B4934" w14:textId="77777777" w:rsidR="009E6212" w:rsidRPr="00522EC4" w:rsidRDefault="00066522" w:rsidP="00A23EE9">
            <w:pPr>
              <w:tabs>
                <w:tab w:val="left" w:pos="2825"/>
              </w:tabs>
              <w:rPr>
                <w:b/>
              </w:rPr>
            </w:pPr>
            <w:r>
              <w:rPr>
                <w:b/>
                <w:noProof/>
                <w:lang w:val="en-NZ" w:eastAsia="en-NZ"/>
              </w:rPr>
              <mc:AlternateContent>
                <mc:Choice Requires="wps">
                  <w:drawing>
                    <wp:anchor distT="0" distB="0" distL="114297" distR="114297" simplePos="0" relativeHeight="251678208" behindDoc="0" locked="0" layoutInCell="1" allowOverlap="1" wp14:anchorId="67C5F42D" wp14:editId="30355763">
                      <wp:simplePos x="0" y="0"/>
                      <wp:positionH relativeFrom="column">
                        <wp:posOffset>4695189</wp:posOffset>
                      </wp:positionH>
                      <wp:positionV relativeFrom="paragraph">
                        <wp:posOffset>50165</wp:posOffset>
                      </wp:positionV>
                      <wp:extent cx="0" cy="3429000"/>
                      <wp:effectExtent l="0" t="0" r="0" b="0"/>
                      <wp:wrapNone/>
                      <wp:docPr id="1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F88A021" id="Line 42" o:spid="_x0000_s1026" style="position:absolute;z-index:2516782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69.7pt,3.95pt" to="369.7pt,2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" stroked="f" strokeweight="1pt"/>
                  </w:pict>
                </mc:Fallback>
              </mc:AlternateContent>
            </w:r>
            <w:r w:rsidR="009E6212" w:rsidRPr="00522EC4">
              <w:rPr>
                <w:b/>
              </w:rPr>
              <w:t>Qualification Completion File</w:t>
            </w:r>
            <w:bookmarkEnd w:id="629"/>
            <w:bookmarkEnd w:id="630"/>
            <w:bookmarkEnd w:id="631"/>
            <w:r w:rsidR="009E6212" w:rsidRPr="00522EC4">
              <w:rPr>
                <w:b/>
              </w:rPr>
              <w:tab/>
            </w:r>
          </w:p>
          <w:p w14:paraId="3E441F9D" w14:textId="77777777" w:rsidR="009E6212" w:rsidRPr="00522EC4" w:rsidRDefault="009E6212" w:rsidP="00A23EE9">
            <w:r w:rsidRPr="00522EC4">
              <w:t xml:space="preserve">Note: It is now becoming common for students to </w:t>
            </w:r>
            <w:r w:rsidR="000D4496" w:rsidRPr="00522EC4">
              <w:t>enroll</w:t>
            </w:r>
            <w:r w:rsidRPr="00522EC4">
              <w:t xml:space="preserve"> in a long qualification but be awarded embedded qualifications along the way.  For example, a student may be enrolled in a </w:t>
            </w:r>
            <w:proofErr w:type="gramStart"/>
            <w:r w:rsidRPr="00522EC4">
              <w:t>3 year</w:t>
            </w:r>
            <w:proofErr w:type="gramEnd"/>
            <w:r w:rsidRPr="00522EC4">
              <w:t xml:space="preserve"> Diploma qualification and be awarded a certificate after the successful completion of the first year. Please ensure that the Qualification Completion file reflects the qualification gained for the year in which it was awarded.</w:t>
            </w:r>
          </w:p>
        </w:tc>
      </w:tr>
      <w:tr w:rsidR="009E6212" w:rsidRPr="00522EC4" w14:paraId="5264014C" w14:textId="77777777" w:rsidTr="00A23EE9">
        <w:tc>
          <w:tcPr>
            <w:tcW w:w="1980" w:type="dxa"/>
          </w:tcPr>
          <w:p w14:paraId="2E8B8876" w14:textId="77777777" w:rsidR="009E6212" w:rsidRPr="006E1FEE" w:rsidRDefault="009E6212" w:rsidP="00A23EE9">
            <w:pPr>
              <w:pStyle w:val="TableHeading"/>
              <w:spacing w:before="60" w:after="60"/>
              <w:rPr>
                <w:rFonts w:cs="Arial"/>
              </w:rPr>
            </w:pPr>
            <w:bookmarkStart w:id="632" w:name="_Toc154045484"/>
            <w:bookmarkStart w:id="633" w:name="_Toc154049280"/>
            <w:r w:rsidRPr="006E1FEE">
              <w:rPr>
                <w:rFonts w:cs="Arial"/>
              </w:rPr>
              <w:t>Validation Logic</w:t>
            </w:r>
            <w:bookmarkEnd w:id="632"/>
            <w:bookmarkEnd w:id="633"/>
          </w:p>
        </w:tc>
        <w:tc>
          <w:tcPr>
            <w:tcW w:w="7920" w:type="dxa"/>
            <w:gridSpan w:val="2"/>
          </w:tcPr>
          <w:p w14:paraId="39FED8E1" w14:textId="77777777" w:rsidR="009E6212" w:rsidRPr="00522EC4" w:rsidRDefault="009E6212" w:rsidP="00A23EE9">
            <w:pPr>
              <w:tabs>
                <w:tab w:val="left" w:pos="900"/>
                <w:tab w:val="left" w:pos="1418"/>
              </w:tabs>
              <w:spacing w:before="60" w:after="60"/>
              <w:rPr>
                <w:rFonts w:cs="Arial"/>
                <w:b/>
                <w:lang w:val="en-GB"/>
              </w:rPr>
            </w:pPr>
            <w:r w:rsidRPr="00522EC4">
              <w:rPr>
                <w:rFonts w:cs="Arial"/>
                <w:b/>
                <w:lang w:val="en-GB"/>
              </w:rPr>
              <w:t xml:space="preserve">Applies </w:t>
            </w:r>
            <w:r w:rsidR="0074483C">
              <w:rPr>
                <w:rFonts w:cs="Arial"/>
                <w:b/>
                <w:lang w:val="en-GB"/>
              </w:rPr>
              <w:t>T</w:t>
            </w:r>
            <w:r w:rsidRPr="00522EC4">
              <w:rPr>
                <w:rFonts w:cs="Arial"/>
                <w:b/>
                <w:lang w:val="en-GB"/>
              </w:rPr>
              <w:t xml:space="preserve">o: </w:t>
            </w:r>
            <w:r w:rsidRPr="00522EC4">
              <w:rPr>
                <w:rFonts w:cs="Arial"/>
                <w:b/>
                <w:lang w:val="en-GB"/>
              </w:rPr>
              <w:tab/>
              <w:t>Type B, C, and D students</w:t>
            </w:r>
          </w:p>
          <w:p w14:paraId="00D30A8E" w14:textId="77777777" w:rsidR="009E6212" w:rsidRPr="00522EC4" w:rsidRDefault="009E6212" w:rsidP="00A23EE9">
            <w:pPr>
              <w:tabs>
                <w:tab w:val="left" w:pos="900"/>
                <w:tab w:val="left" w:pos="1418"/>
              </w:tabs>
              <w:spacing w:before="60" w:after="60"/>
              <w:rPr>
                <w:rFonts w:cs="Arial"/>
                <w:lang w:val="en-GB"/>
              </w:rPr>
            </w:pPr>
            <w:r w:rsidRPr="00522EC4">
              <w:rPr>
                <w:rFonts w:cs="Arial"/>
                <w:b/>
                <w:lang w:val="en-GB"/>
              </w:rPr>
              <w:t>Error</w:t>
            </w:r>
            <w:r w:rsidRPr="00522EC4">
              <w:rPr>
                <w:rFonts w:cs="Arial"/>
                <w:lang w:val="en-GB"/>
              </w:rPr>
              <w:tab/>
              <w:t>006:</w:t>
            </w:r>
            <w:r w:rsidRPr="00522EC4">
              <w:rPr>
                <w:rFonts w:cs="Arial"/>
                <w:lang w:val="en-GB"/>
              </w:rPr>
              <w:tab/>
              <w:t xml:space="preserve">Qualification Code is missing in Course Enrolment file </w:t>
            </w:r>
          </w:p>
          <w:p w14:paraId="3B48A2C2" w14:textId="77777777" w:rsidR="009E6212" w:rsidRDefault="009E6212" w:rsidP="00A23EE9">
            <w:pPr>
              <w:tabs>
                <w:tab w:val="left" w:pos="900"/>
                <w:tab w:val="left" w:pos="1418"/>
              </w:tabs>
              <w:spacing w:before="60" w:after="60"/>
              <w:rPr>
                <w:rFonts w:cs="Arial"/>
                <w:lang w:val="en-GB"/>
              </w:rPr>
            </w:pPr>
            <w:r w:rsidRPr="00522EC4">
              <w:rPr>
                <w:rFonts w:cs="Arial"/>
                <w:lang w:val="en-GB"/>
              </w:rPr>
              <w:tab/>
              <w:t>010:</w:t>
            </w:r>
            <w:r w:rsidRPr="00522EC4">
              <w:rPr>
                <w:rFonts w:cs="Arial"/>
                <w:lang w:val="en-GB"/>
              </w:rPr>
              <w:tab/>
              <w:t xml:space="preserve">Qualification Code is not listed on </w:t>
            </w:r>
            <w:r w:rsidR="00C457D5">
              <w:rPr>
                <w:rFonts w:cs="Arial"/>
                <w:lang w:val="en-GB"/>
              </w:rPr>
              <w:t xml:space="preserve">SDR </w:t>
            </w:r>
            <w:r w:rsidRPr="00522EC4">
              <w:rPr>
                <w:rFonts w:cs="Arial"/>
                <w:lang w:val="en-GB"/>
              </w:rPr>
              <w:t>Qualifications Register</w:t>
            </w:r>
          </w:p>
          <w:p w14:paraId="6C98B6A8" w14:textId="77777777" w:rsidR="009E6212" w:rsidRPr="00F16208" w:rsidRDefault="009E6212" w:rsidP="00A23EE9">
            <w:pPr>
              <w:ind w:left="1461" w:hanging="567"/>
              <w:rPr>
                <w:rFonts w:cs="Arial"/>
                <w:szCs w:val="22"/>
                <w:lang w:val="en-NZ"/>
              </w:rPr>
            </w:pPr>
            <w:r w:rsidRPr="00F16208">
              <w:rPr>
                <w:rFonts w:cs="Arial"/>
                <w:szCs w:val="22"/>
                <w:lang w:val="en-NZ"/>
              </w:rPr>
              <w:lastRenderedPageBreak/>
              <w:t>014:</w:t>
            </w:r>
            <w:r w:rsidRPr="00F16208">
              <w:rPr>
                <w:rFonts w:cs="Arial"/>
                <w:szCs w:val="22"/>
                <w:lang w:val="en-NZ"/>
              </w:rPr>
              <w:tab/>
              <w:t>Qualification Code in Course Enrolment is not approved for funding and source of funding is 01, 22, 25, 26</w:t>
            </w:r>
            <w:r w:rsidR="00C13A1E" w:rsidRPr="00C13A1E">
              <w:rPr>
                <w:rFonts w:cs="Arial"/>
                <w:szCs w:val="22"/>
                <w:lang w:val="en-NZ"/>
              </w:rPr>
              <w:t>, 27, 28, 29</w:t>
            </w:r>
            <w:r w:rsidR="002C176A">
              <w:rPr>
                <w:rFonts w:cs="Arial"/>
                <w:szCs w:val="22"/>
                <w:lang w:val="en-NZ"/>
              </w:rPr>
              <w:t>,</w:t>
            </w:r>
            <w:r w:rsidR="00A2643B">
              <w:rPr>
                <w:rFonts w:cs="Arial"/>
                <w:szCs w:val="22"/>
                <w:lang w:val="en-NZ"/>
              </w:rPr>
              <w:t xml:space="preserve"> 30</w:t>
            </w:r>
            <w:r w:rsidR="002C176A" w:rsidRPr="00F805DD">
              <w:rPr>
                <w:rFonts w:cs="Arial"/>
                <w:szCs w:val="22"/>
                <w:lang w:val="en-NZ"/>
              </w:rPr>
              <w:t xml:space="preserve">, </w:t>
            </w:r>
            <w:r w:rsidR="00424B48" w:rsidRPr="00F805DD">
              <w:rPr>
                <w:rFonts w:cs="Arial"/>
                <w:szCs w:val="22"/>
                <w:lang w:val="en-NZ"/>
              </w:rPr>
              <w:t>32</w:t>
            </w:r>
            <w:r w:rsidR="008B53A9">
              <w:rPr>
                <w:rFonts w:cs="Arial"/>
                <w:szCs w:val="22"/>
                <w:lang w:val="en-NZ"/>
              </w:rPr>
              <w:t>,</w:t>
            </w:r>
            <w:r w:rsidR="00424B48" w:rsidRPr="00F805DD">
              <w:rPr>
                <w:rFonts w:cs="Arial"/>
                <w:szCs w:val="22"/>
                <w:lang w:val="en-NZ"/>
              </w:rPr>
              <w:t xml:space="preserve"> 33</w:t>
            </w:r>
          </w:p>
          <w:p w14:paraId="39A42997" w14:textId="77777777" w:rsidR="009E6212" w:rsidRPr="00522EC4" w:rsidRDefault="009E6212" w:rsidP="00A23EE9">
            <w:pPr>
              <w:tabs>
                <w:tab w:val="left" w:pos="900"/>
                <w:tab w:val="left" w:pos="1418"/>
              </w:tabs>
              <w:spacing w:before="60" w:after="60"/>
              <w:ind w:left="1418" w:hanging="1418"/>
              <w:rPr>
                <w:rFonts w:cs="Arial"/>
                <w:lang w:val="en-GB"/>
              </w:rPr>
            </w:pPr>
            <w:r w:rsidRPr="00522EC4">
              <w:rPr>
                <w:rFonts w:cs="Arial"/>
                <w:lang w:val="en-GB"/>
              </w:rPr>
              <w:tab/>
              <w:t>017:</w:t>
            </w:r>
            <w:r w:rsidRPr="00522EC4">
              <w:rPr>
                <w:rFonts w:cs="Arial"/>
                <w:lang w:val="en-GB"/>
              </w:rPr>
              <w:tab/>
              <w:t xml:space="preserve">Qualification Code is missing in Course Register file </w:t>
            </w:r>
          </w:p>
          <w:p w14:paraId="69DC68AF" w14:textId="77777777" w:rsidR="009E6212" w:rsidRPr="00522EC4" w:rsidRDefault="009E6212" w:rsidP="00A23EE9">
            <w:pPr>
              <w:tabs>
                <w:tab w:val="left" w:pos="900"/>
                <w:tab w:val="left" w:pos="1418"/>
              </w:tabs>
              <w:spacing w:before="60" w:after="60"/>
              <w:ind w:left="1418" w:hanging="1418"/>
              <w:rPr>
                <w:rFonts w:cs="Arial"/>
                <w:lang w:val="en-GB"/>
              </w:rPr>
            </w:pPr>
            <w:r w:rsidRPr="00522EC4">
              <w:rPr>
                <w:rFonts w:cs="Arial"/>
                <w:lang w:val="en-GB"/>
              </w:rPr>
              <w:tab/>
              <w:t>202:</w:t>
            </w:r>
            <w:r w:rsidRPr="00522EC4">
              <w:rPr>
                <w:rFonts w:cs="Arial"/>
                <w:lang w:val="en-GB"/>
              </w:rPr>
              <w:tab/>
              <w:t xml:space="preserve">Qualification Code in Qualification Completion is duplicated for same student </w:t>
            </w:r>
          </w:p>
          <w:p w14:paraId="47A8F1D1" w14:textId="77777777" w:rsidR="009E6212" w:rsidRPr="00522EC4" w:rsidRDefault="009E6212" w:rsidP="00A23EE9">
            <w:pPr>
              <w:tabs>
                <w:tab w:val="left" w:pos="900"/>
                <w:tab w:val="left" w:pos="1418"/>
              </w:tabs>
              <w:spacing w:before="60" w:after="60"/>
              <w:rPr>
                <w:rFonts w:cs="Arial"/>
                <w:lang w:val="en-GB"/>
              </w:rPr>
            </w:pPr>
            <w:r w:rsidRPr="00522EC4">
              <w:rPr>
                <w:rFonts w:cs="Arial"/>
                <w:lang w:val="en-GB"/>
              </w:rPr>
              <w:tab/>
              <w:t>396:</w:t>
            </w:r>
            <w:r w:rsidRPr="00522EC4">
              <w:rPr>
                <w:rFonts w:cs="Arial"/>
                <w:lang w:val="en-GB"/>
              </w:rPr>
              <w:tab/>
              <w:t>Qualification code cannot be blank</w:t>
            </w:r>
          </w:p>
          <w:p w14:paraId="3751BC83" w14:textId="77777777" w:rsidR="009E6212" w:rsidRPr="00522EC4" w:rsidRDefault="009E6212" w:rsidP="00A23EE9">
            <w:pPr>
              <w:tabs>
                <w:tab w:val="left" w:pos="900"/>
                <w:tab w:val="left" w:pos="1418"/>
              </w:tabs>
              <w:spacing w:before="60" w:after="60"/>
              <w:rPr>
                <w:rFonts w:cs="Arial"/>
                <w:lang w:val="en-NZ"/>
              </w:rPr>
            </w:pPr>
          </w:p>
          <w:p w14:paraId="55B9C268" w14:textId="77777777" w:rsidR="009E6212" w:rsidRPr="00522EC4" w:rsidRDefault="009E6212" w:rsidP="00A23EE9">
            <w:pPr>
              <w:tabs>
                <w:tab w:val="left" w:pos="900"/>
                <w:tab w:val="left" w:pos="1418"/>
              </w:tabs>
              <w:spacing w:before="60" w:after="60"/>
              <w:rPr>
                <w:rFonts w:cs="Arial"/>
                <w:lang w:val="en-GB"/>
              </w:rPr>
            </w:pPr>
            <w:r w:rsidRPr="00522EC4">
              <w:rPr>
                <w:rFonts w:cs="Arial"/>
                <w:b/>
                <w:lang w:val="en-GB"/>
              </w:rPr>
              <w:t>Warning</w:t>
            </w:r>
            <w:r w:rsidRPr="00522EC4">
              <w:rPr>
                <w:rFonts w:cs="Arial"/>
                <w:lang w:val="en-GB"/>
              </w:rPr>
              <w:tab/>
              <w:t xml:space="preserve">012: </w:t>
            </w:r>
            <w:r w:rsidRPr="00522EC4">
              <w:rPr>
                <w:rFonts w:cs="Arial"/>
                <w:lang w:val="en-GB"/>
              </w:rPr>
              <w:tab/>
              <w:t xml:space="preserve">Qualification Code in Course Register is not approved for funding </w:t>
            </w:r>
          </w:p>
        </w:tc>
      </w:tr>
      <w:tr w:rsidR="009E6212" w:rsidRPr="00522EC4" w14:paraId="14E503C8" w14:textId="77777777" w:rsidTr="00A23EE9">
        <w:trPr>
          <w:trHeight w:val="756"/>
        </w:trPr>
        <w:tc>
          <w:tcPr>
            <w:tcW w:w="1980" w:type="dxa"/>
            <w:tcBorders>
              <w:bottom w:val="single" w:sz="12" w:space="0" w:color="auto"/>
            </w:tcBorders>
          </w:tcPr>
          <w:p w14:paraId="6192A191" w14:textId="77777777" w:rsidR="009E6212" w:rsidRPr="006E1FEE" w:rsidRDefault="009E6212" w:rsidP="00A23EE9">
            <w:pPr>
              <w:pStyle w:val="TableHeading"/>
              <w:spacing w:before="60" w:after="60"/>
              <w:rPr>
                <w:rFonts w:cs="Arial"/>
              </w:rPr>
            </w:pPr>
            <w:bookmarkStart w:id="634" w:name="_Toc154045485"/>
            <w:bookmarkStart w:id="635" w:name="_Toc154049281"/>
            <w:r w:rsidRPr="006E1FEE">
              <w:rPr>
                <w:rFonts w:cs="Arial"/>
              </w:rPr>
              <w:lastRenderedPageBreak/>
              <w:t>Data Collection</w:t>
            </w:r>
            <w:bookmarkEnd w:id="634"/>
            <w:bookmarkEnd w:id="635"/>
          </w:p>
        </w:tc>
        <w:tc>
          <w:tcPr>
            <w:tcW w:w="7920" w:type="dxa"/>
            <w:gridSpan w:val="2"/>
            <w:tcBorders>
              <w:bottom w:val="single" w:sz="12" w:space="0" w:color="auto"/>
            </w:tcBorders>
          </w:tcPr>
          <w:p w14:paraId="514D132A" w14:textId="77777777" w:rsidR="009E6212" w:rsidRPr="00522EC4" w:rsidRDefault="009E6212" w:rsidP="00A23EE9">
            <w:pPr>
              <w:pStyle w:val="Source"/>
              <w:tabs>
                <w:tab w:val="clear" w:pos="709"/>
                <w:tab w:val="left" w:pos="792"/>
              </w:tabs>
              <w:spacing w:before="60" w:after="60"/>
              <w:ind w:left="792" w:hanging="792"/>
              <w:rPr>
                <w:rFonts w:cs="Arial"/>
                <w:lang w:val="en-GB"/>
              </w:rPr>
            </w:pPr>
            <w:r w:rsidRPr="00522EC4">
              <w:rPr>
                <w:rFonts w:cs="Arial"/>
                <w:lang w:val="en-GB"/>
              </w:rPr>
              <w:t>Source:</w:t>
            </w:r>
            <w:r w:rsidRPr="00522EC4">
              <w:rPr>
                <w:rFonts w:cs="Arial"/>
                <w:lang w:val="en-GB"/>
              </w:rPr>
              <w:tab/>
              <w:t xml:space="preserve">This data item should be supplied by your student management system at the time that the Ministry’s/TEC’s data files are created. The value for the enrolled or awarded qualification must be a valid code on the </w:t>
            </w:r>
            <w:r w:rsidR="00C457D5">
              <w:rPr>
                <w:rFonts w:cs="Arial"/>
                <w:lang w:val="en-GB"/>
              </w:rPr>
              <w:t xml:space="preserve">SDR </w:t>
            </w:r>
            <w:r w:rsidRPr="00522EC4">
              <w:rPr>
                <w:rFonts w:cs="Arial"/>
                <w:lang w:val="en-GB"/>
              </w:rPr>
              <w:t>Qualifications Register.</w:t>
            </w:r>
          </w:p>
        </w:tc>
      </w:tr>
      <w:tr w:rsidR="009E6212" w:rsidRPr="00232E2B" w14:paraId="62294E91" w14:textId="77777777" w:rsidTr="00A23EE9">
        <w:tblPrEx>
          <w:tblBorders>
            <w:top w:val="single" w:sz="8" w:space="0" w:color="auto"/>
          </w:tblBorders>
        </w:tblPrEx>
        <w:trPr>
          <w:trHeight w:val="2100"/>
        </w:trPr>
        <w:tc>
          <w:tcPr>
            <w:tcW w:w="1980" w:type="dxa"/>
            <w:tcBorders>
              <w:top w:val="single" w:sz="12" w:space="0" w:color="auto"/>
              <w:bottom w:val="nil"/>
            </w:tcBorders>
          </w:tcPr>
          <w:p w14:paraId="30CEDB1C" w14:textId="77777777" w:rsidR="009E6212" w:rsidRPr="006E1FEE" w:rsidRDefault="009E6212" w:rsidP="00A23EE9">
            <w:pPr>
              <w:pStyle w:val="TableHeading"/>
              <w:spacing w:before="60" w:after="60"/>
              <w:rPr>
                <w:rFonts w:cs="Arial"/>
              </w:rPr>
            </w:pPr>
            <w:bookmarkStart w:id="636" w:name="_Toc154045486"/>
            <w:bookmarkStart w:id="637" w:name="_Toc154049282"/>
            <w:r w:rsidRPr="006E1FEE">
              <w:rPr>
                <w:rFonts w:cs="Arial"/>
              </w:rPr>
              <w:t>Field History</w:t>
            </w:r>
            <w:bookmarkEnd w:id="636"/>
            <w:bookmarkEnd w:id="637"/>
          </w:p>
        </w:tc>
        <w:tc>
          <w:tcPr>
            <w:tcW w:w="7920" w:type="dxa"/>
            <w:gridSpan w:val="2"/>
            <w:tcBorders>
              <w:top w:val="single" w:sz="12" w:space="0" w:color="auto"/>
              <w:bottom w:val="nil"/>
            </w:tcBorders>
          </w:tcPr>
          <w:p w14:paraId="0AB897A5" w14:textId="77777777" w:rsidR="009E6212" w:rsidRPr="00232E2B" w:rsidRDefault="009E6212" w:rsidP="00DE5098">
            <w:pPr>
              <w:numPr>
                <w:ilvl w:val="0"/>
                <w:numId w:val="5"/>
              </w:numPr>
              <w:spacing w:before="60" w:after="60"/>
              <w:ind w:left="0" w:firstLine="0"/>
              <w:rPr>
                <w:rFonts w:cs="Arial"/>
                <w:lang w:val="en-GB"/>
              </w:rPr>
            </w:pPr>
            <w:r w:rsidRPr="00232E2B">
              <w:rPr>
                <w:rFonts w:cs="Arial"/>
                <w:lang w:val="en-GB"/>
              </w:rPr>
              <w:t>2000 – The field has been separated out from previous PROG specification</w:t>
            </w:r>
          </w:p>
          <w:p w14:paraId="669E3994" w14:textId="77777777" w:rsidR="009E6212" w:rsidRPr="00232E2B" w:rsidRDefault="009E6212" w:rsidP="00DE5098">
            <w:pPr>
              <w:numPr>
                <w:ilvl w:val="0"/>
                <w:numId w:val="5"/>
              </w:numPr>
              <w:spacing w:before="60" w:after="60"/>
              <w:ind w:left="0" w:firstLine="0"/>
              <w:rPr>
                <w:rFonts w:cs="Arial"/>
                <w:lang w:val="en-GB"/>
              </w:rPr>
            </w:pPr>
            <w:r w:rsidRPr="00232E2B">
              <w:rPr>
                <w:rFonts w:cs="Arial"/>
                <w:lang w:val="en-GB"/>
              </w:rPr>
              <w:t>2000 – Title amended to QUALIFICATION Code for Completed Qualification</w:t>
            </w:r>
          </w:p>
          <w:p w14:paraId="5F13DC26" w14:textId="77777777" w:rsidR="009E6212" w:rsidRPr="00232E2B" w:rsidRDefault="009E6212" w:rsidP="00DE5098">
            <w:pPr>
              <w:numPr>
                <w:ilvl w:val="0"/>
                <w:numId w:val="5"/>
              </w:numPr>
              <w:spacing w:before="60" w:after="60"/>
              <w:ind w:left="0" w:firstLine="0"/>
              <w:rPr>
                <w:rFonts w:cs="Arial"/>
                <w:lang w:val="en-GB"/>
              </w:rPr>
            </w:pPr>
            <w:r w:rsidRPr="00232E2B">
              <w:rPr>
                <w:rFonts w:cs="Arial"/>
                <w:lang w:val="en-GB"/>
              </w:rPr>
              <w:t xml:space="preserve">2004 – Fields PROG and APP_QUAL have combined and are now all covered under    </w:t>
            </w:r>
            <w:r w:rsidRPr="00232E2B">
              <w:rPr>
                <w:rFonts w:cs="Arial"/>
                <w:lang w:val="en-GB"/>
              </w:rPr>
              <w:tab/>
              <w:t>QUAL specification</w:t>
            </w:r>
          </w:p>
          <w:p w14:paraId="17F18189" w14:textId="77777777" w:rsidR="009E6212" w:rsidRPr="00232E2B" w:rsidRDefault="009E6212" w:rsidP="00DE5098">
            <w:pPr>
              <w:numPr>
                <w:ilvl w:val="0"/>
                <w:numId w:val="5"/>
              </w:numPr>
              <w:spacing w:before="60" w:after="60"/>
              <w:ind w:left="0" w:firstLine="0"/>
              <w:rPr>
                <w:rFonts w:cs="Arial"/>
                <w:lang w:val="en-GB"/>
              </w:rPr>
            </w:pPr>
            <w:r w:rsidRPr="00232E2B">
              <w:rPr>
                <w:rFonts w:cs="Arial"/>
                <w:lang w:val="en-GB"/>
              </w:rPr>
              <w:t>2004 – Validations 006, 010, 012, 014, 017 and 202 amended</w:t>
            </w:r>
          </w:p>
          <w:p w14:paraId="2703358B" w14:textId="77777777" w:rsidR="009E6212" w:rsidRPr="00232E2B" w:rsidRDefault="009E6212" w:rsidP="00DE5098">
            <w:pPr>
              <w:numPr>
                <w:ilvl w:val="0"/>
                <w:numId w:val="5"/>
              </w:numPr>
              <w:spacing w:before="60" w:after="60"/>
              <w:ind w:left="0" w:firstLine="0"/>
              <w:rPr>
                <w:rFonts w:cs="Arial"/>
                <w:lang w:val="en-GB"/>
              </w:rPr>
            </w:pPr>
            <w:r w:rsidRPr="00232E2B">
              <w:rPr>
                <w:rFonts w:cs="Arial"/>
                <w:lang w:val="en-GB"/>
              </w:rPr>
              <w:t xml:space="preserve">2005 </w:t>
            </w:r>
            <w:proofErr w:type="gramStart"/>
            <w:r w:rsidRPr="00232E2B">
              <w:rPr>
                <w:rFonts w:cs="Arial"/>
                <w:lang w:val="en-GB"/>
              </w:rPr>
              <w:t>–  Validation</w:t>
            </w:r>
            <w:proofErr w:type="gramEnd"/>
            <w:r w:rsidRPr="00232E2B">
              <w:rPr>
                <w:rFonts w:cs="Arial"/>
                <w:lang w:val="en-GB"/>
              </w:rPr>
              <w:t xml:space="preserve"> 396 introduced </w:t>
            </w:r>
          </w:p>
          <w:p w14:paraId="4129E7FE" w14:textId="77777777" w:rsidR="009E6212" w:rsidRPr="00232E2B" w:rsidRDefault="009E6212" w:rsidP="00DE5098">
            <w:pPr>
              <w:numPr>
                <w:ilvl w:val="0"/>
                <w:numId w:val="5"/>
              </w:numPr>
              <w:spacing w:before="60" w:after="60"/>
              <w:ind w:left="0" w:firstLine="0"/>
              <w:rPr>
                <w:lang w:val="en-GB"/>
              </w:rPr>
            </w:pPr>
            <w:r w:rsidRPr="00232E2B">
              <w:rPr>
                <w:rFonts w:cs="Arial"/>
                <w:lang w:val="en-GB"/>
              </w:rPr>
              <w:t>2008 – New field no. and file position in Qualification Completion file</w:t>
            </w:r>
          </w:p>
          <w:p w14:paraId="7FB5D496" w14:textId="77777777" w:rsidR="009E6212" w:rsidRPr="00232E2B" w:rsidRDefault="009E6212" w:rsidP="00DE5098">
            <w:pPr>
              <w:numPr>
                <w:ilvl w:val="0"/>
                <w:numId w:val="5"/>
              </w:numPr>
              <w:spacing w:before="60" w:after="60"/>
              <w:ind w:left="0" w:firstLine="0"/>
              <w:rPr>
                <w:lang w:val="en-GB"/>
              </w:rPr>
            </w:pPr>
            <w:r w:rsidRPr="00232E2B">
              <w:rPr>
                <w:rFonts w:cs="Arial"/>
                <w:lang w:val="en-GB"/>
              </w:rPr>
              <w:t>2013 – Validation updated: 014</w:t>
            </w:r>
          </w:p>
          <w:p w14:paraId="7DA96C1C" w14:textId="77777777" w:rsidR="00F16208" w:rsidRPr="00C13A1E" w:rsidRDefault="00F16208" w:rsidP="00F16208">
            <w:pPr>
              <w:numPr>
                <w:ilvl w:val="0"/>
                <w:numId w:val="5"/>
              </w:numPr>
              <w:spacing w:before="60" w:after="60"/>
              <w:ind w:left="0" w:firstLine="0"/>
              <w:rPr>
                <w:lang w:val="en-GB"/>
              </w:rPr>
            </w:pPr>
            <w:r w:rsidRPr="00232E2B">
              <w:rPr>
                <w:rFonts w:cs="Arial"/>
                <w:lang w:val="en-GB"/>
              </w:rPr>
              <w:t xml:space="preserve">2013 – Definition updated for </w:t>
            </w:r>
            <w:proofErr w:type="spellStart"/>
            <w:r w:rsidRPr="00232E2B">
              <w:rPr>
                <w:rFonts w:cs="Arial"/>
                <w:lang w:val="en-GB"/>
              </w:rPr>
              <w:t>non formal</w:t>
            </w:r>
            <w:proofErr w:type="spellEnd"/>
            <w:r w:rsidRPr="00232E2B">
              <w:rPr>
                <w:rFonts w:cs="Arial"/>
                <w:lang w:val="en-GB"/>
              </w:rPr>
              <w:t xml:space="preserve"> qualification and </w:t>
            </w:r>
            <w:proofErr w:type="spellStart"/>
            <w:r w:rsidRPr="00232E2B">
              <w:rPr>
                <w:rFonts w:cs="Arial"/>
                <w:lang w:val="en-GB"/>
              </w:rPr>
              <w:t>program_award_code</w:t>
            </w:r>
            <w:proofErr w:type="spellEnd"/>
            <w:r w:rsidRPr="00232E2B">
              <w:rPr>
                <w:rFonts w:cs="Arial"/>
                <w:lang w:val="en-GB"/>
              </w:rPr>
              <w:t>.</w:t>
            </w:r>
          </w:p>
          <w:p w14:paraId="67A5647B" w14:textId="77777777" w:rsidR="00C13A1E" w:rsidRPr="00232E2B" w:rsidRDefault="00C13A1E" w:rsidP="00C13A1E">
            <w:pPr>
              <w:numPr>
                <w:ilvl w:val="0"/>
                <w:numId w:val="5"/>
              </w:numPr>
              <w:spacing w:before="60" w:after="60"/>
              <w:ind w:left="0" w:firstLine="0"/>
              <w:rPr>
                <w:lang w:val="en-GB"/>
              </w:rPr>
            </w:pPr>
            <w:r>
              <w:rPr>
                <w:rFonts w:cs="Arial"/>
                <w:lang w:val="en-GB"/>
              </w:rPr>
              <w:t xml:space="preserve">2014 – </w:t>
            </w:r>
            <w:r w:rsidRPr="00232E2B">
              <w:rPr>
                <w:rFonts w:cs="Arial"/>
                <w:lang w:val="en-GB"/>
              </w:rPr>
              <w:t>Validation 014</w:t>
            </w:r>
            <w:r>
              <w:rPr>
                <w:rFonts w:cs="Arial"/>
                <w:lang w:val="en-GB"/>
              </w:rPr>
              <w:t xml:space="preserve"> updated to include source of funding 27, 28, 29</w:t>
            </w:r>
          </w:p>
          <w:p w14:paraId="4F0CBBB1" w14:textId="77777777" w:rsidR="00C13A1E" w:rsidRDefault="00A2643B" w:rsidP="00F16208">
            <w:pPr>
              <w:numPr>
                <w:ilvl w:val="0"/>
                <w:numId w:val="5"/>
              </w:numPr>
              <w:spacing w:before="60" w:after="60"/>
              <w:ind w:left="0" w:firstLine="0"/>
              <w:rPr>
                <w:lang w:val="en-GB"/>
              </w:rPr>
            </w:pPr>
            <w:r>
              <w:rPr>
                <w:lang w:val="en-GB"/>
              </w:rPr>
              <w:t>2015</w:t>
            </w:r>
            <w:r w:rsidR="00190A6F">
              <w:rPr>
                <w:lang w:val="en-GB"/>
              </w:rPr>
              <w:t xml:space="preserve"> -</w:t>
            </w:r>
            <w:r>
              <w:rPr>
                <w:lang w:val="en-GB"/>
              </w:rPr>
              <w:t xml:space="preserve"> Validation 014 updated to include source of funding 30</w:t>
            </w:r>
          </w:p>
          <w:p w14:paraId="36895C8E" w14:textId="77777777" w:rsidR="008B53A9" w:rsidRDefault="002C176A" w:rsidP="00513907">
            <w:pPr>
              <w:numPr>
                <w:ilvl w:val="0"/>
                <w:numId w:val="5"/>
              </w:numPr>
              <w:spacing w:before="60" w:after="60"/>
              <w:ind w:left="0" w:firstLine="0"/>
              <w:rPr>
                <w:lang w:val="en-GB"/>
              </w:rPr>
            </w:pPr>
            <w:r>
              <w:rPr>
                <w:lang w:val="en-GB"/>
              </w:rPr>
              <w:t>2017 April – Validation 014 updated to include source of funding 32, 33</w:t>
            </w:r>
          </w:p>
          <w:p w14:paraId="4EB0729A" w14:textId="77777777" w:rsidR="00AA194E" w:rsidRPr="00513907" w:rsidRDefault="00AA194E" w:rsidP="00513907">
            <w:pPr>
              <w:numPr>
                <w:ilvl w:val="0"/>
                <w:numId w:val="5"/>
              </w:numPr>
              <w:spacing w:before="60" w:after="60"/>
              <w:ind w:left="0" w:firstLine="0"/>
              <w:rPr>
                <w:lang w:val="en-GB"/>
              </w:rPr>
            </w:pPr>
            <w:r>
              <w:rPr>
                <w:lang w:val="en-GB"/>
              </w:rPr>
              <w:t>2020 April – Added QAC code 91 to list of accepted non-formal codes</w:t>
            </w:r>
          </w:p>
        </w:tc>
      </w:tr>
    </w:tbl>
    <w:p w14:paraId="65B7FB99" w14:textId="77777777" w:rsidR="009E6212" w:rsidRDefault="009E6212" w:rsidP="006E1FEE">
      <w:pPr>
        <w:tabs>
          <w:tab w:val="left" w:pos="1800"/>
        </w:tabs>
        <w:spacing w:before="60" w:after="60"/>
        <w:ind w:left="-180"/>
        <w:rPr>
          <w:rFonts w:cs="Arial"/>
        </w:rPr>
      </w:pPr>
    </w:p>
    <w:p w14:paraId="5E3BFE23" w14:textId="77777777" w:rsidR="009E6212" w:rsidRDefault="009E6212" w:rsidP="006E1FEE">
      <w:pPr>
        <w:tabs>
          <w:tab w:val="left" w:pos="1800"/>
        </w:tabs>
        <w:spacing w:before="60" w:after="60"/>
        <w:ind w:left="-180"/>
        <w:rPr>
          <w:rFonts w:cs="Arial"/>
        </w:rPr>
      </w:pPr>
    </w:p>
    <w:bookmarkEnd w:id="614"/>
    <w:bookmarkEnd w:id="615"/>
    <w:bookmarkEnd w:id="616"/>
    <w:bookmarkEnd w:id="617"/>
    <w:bookmarkEnd w:id="618"/>
    <w:bookmarkEnd w:id="619"/>
    <w:bookmarkEnd w:id="620"/>
    <w:bookmarkEnd w:id="621"/>
    <w:bookmarkEnd w:id="622"/>
    <w:p w14:paraId="3E917196" w14:textId="77777777" w:rsidR="00E30CDC" w:rsidRDefault="00E30CDC"/>
    <w:tbl>
      <w:tblPr>
        <w:tblW w:w="9900" w:type="dxa"/>
        <w:tblInd w:w="-180" w:type="dxa"/>
        <w:tblLayout w:type="fixed"/>
        <w:tblCellMar>
          <w:left w:w="0" w:type="dxa"/>
          <w:right w:w="0" w:type="dxa"/>
        </w:tblCellMar>
        <w:tblLook w:val="0000" w:firstRow="0" w:lastRow="0" w:firstColumn="0" w:lastColumn="0" w:noHBand="0" w:noVBand="0"/>
      </w:tblPr>
      <w:tblGrid>
        <w:gridCol w:w="1980"/>
        <w:gridCol w:w="4320"/>
        <w:gridCol w:w="3600"/>
      </w:tblGrid>
      <w:tr w:rsidR="00E30CDC" w:rsidRPr="003A17C8" w14:paraId="2E663239" w14:textId="77777777" w:rsidTr="00834498">
        <w:tc>
          <w:tcPr>
            <w:tcW w:w="1980" w:type="dxa"/>
            <w:tcBorders>
              <w:top w:val="single" w:sz="4" w:space="0" w:color="auto"/>
              <w:bottom w:val="single" w:sz="4" w:space="0" w:color="auto"/>
            </w:tcBorders>
            <w:shd w:val="clear" w:color="auto" w:fill="CCCCCC"/>
          </w:tcPr>
          <w:p w14:paraId="6CBF5E68" w14:textId="77777777" w:rsidR="00E30CDC" w:rsidRPr="003A17C8" w:rsidRDefault="00E30CDC" w:rsidP="00474D36">
            <w:pPr>
              <w:pStyle w:val="Heading2"/>
              <w:rPr>
                <w:szCs w:val="28"/>
              </w:rPr>
            </w:pPr>
            <w:r w:rsidRPr="003A17C8">
              <w:lastRenderedPageBreak/>
              <w:br w:type="page"/>
            </w:r>
            <w:bookmarkStart w:id="638" w:name="_Toc154045487"/>
            <w:bookmarkStart w:id="639" w:name="_Toc154049283"/>
            <w:r w:rsidRPr="003A17C8">
              <w:t>Field Name</w:t>
            </w:r>
            <w:bookmarkEnd w:id="638"/>
            <w:bookmarkEnd w:id="639"/>
          </w:p>
        </w:tc>
        <w:tc>
          <w:tcPr>
            <w:tcW w:w="4320" w:type="dxa"/>
            <w:tcBorders>
              <w:top w:val="single" w:sz="4" w:space="0" w:color="auto"/>
              <w:bottom w:val="single" w:sz="4" w:space="0" w:color="auto"/>
            </w:tcBorders>
            <w:shd w:val="clear" w:color="auto" w:fill="CCCCCC"/>
          </w:tcPr>
          <w:p w14:paraId="0495B099" w14:textId="77777777" w:rsidR="00E30CDC" w:rsidRPr="003A17C8" w:rsidRDefault="00E30CDC" w:rsidP="00474D36">
            <w:pPr>
              <w:pStyle w:val="Heading2"/>
            </w:pPr>
            <w:bookmarkStart w:id="640" w:name="_Hlt488564534"/>
            <w:bookmarkStart w:id="641" w:name="_Ref488546160"/>
            <w:bookmarkStart w:id="642" w:name="COURSE"/>
            <w:bookmarkStart w:id="643" w:name="_Toc154045488"/>
            <w:bookmarkStart w:id="644" w:name="_Toc154049284"/>
            <w:bookmarkStart w:id="645" w:name="_Toc154207654"/>
            <w:bookmarkEnd w:id="640"/>
            <w:r w:rsidRPr="003A17C8">
              <w:t>COURSE</w:t>
            </w:r>
            <w:bookmarkEnd w:id="641"/>
            <w:bookmarkEnd w:id="642"/>
            <w:bookmarkEnd w:id="643"/>
            <w:bookmarkEnd w:id="644"/>
            <w:bookmarkEnd w:id="645"/>
          </w:p>
        </w:tc>
        <w:tc>
          <w:tcPr>
            <w:tcW w:w="3600" w:type="dxa"/>
            <w:tcBorders>
              <w:top w:val="single" w:sz="4" w:space="0" w:color="auto"/>
              <w:bottom w:val="single" w:sz="4" w:space="0" w:color="auto"/>
            </w:tcBorders>
            <w:shd w:val="clear" w:color="auto" w:fill="CCCCCC"/>
          </w:tcPr>
          <w:p w14:paraId="7DA497F3" w14:textId="77777777" w:rsidR="00E30CDC" w:rsidRPr="003A17C8" w:rsidRDefault="00E30CDC" w:rsidP="00474D36">
            <w:pPr>
              <w:pStyle w:val="Heading2"/>
            </w:pPr>
            <w:bookmarkStart w:id="646" w:name="_Toc154045489"/>
            <w:bookmarkStart w:id="647" w:name="_Toc154049285"/>
            <w:r w:rsidRPr="003A17C8">
              <w:t>Field Number 2.4, 3.2, 5.3</w:t>
            </w:r>
            <w:bookmarkEnd w:id="646"/>
            <w:bookmarkEnd w:id="647"/>
          </w:p>
        </w:tc>
      </w:tr>
      <w:tr w:rsidR="00E30CDC" w:rsidRPr="00834498" w14:paraId="39C5FEAC" w14:textId="77777777" w:rsidTr="00834498">
        <w:tc>
          <w:tcPr>
            <w:tcW w:w="1980" w:type="dxa"/>
            <w:tcBorders>
              <w:top w:val="single" w:sz="4" w:space="0" w:color="auto"/>
            </w:tcBorders>
          </w:tcPr>
          <w:p w14:paraId="21A192BF" w14:textId="77777777" w:rsidR="00E30CDC" w:rsidRPr="00834498" w:rsidRDefault="00E30CDC" w:rsidP="00834498">
            <w:pPr>
              <w:pStyle w:val="TableHeading"/>
              <w:spacing w:before="60" w:after="60"/>
              <w:rPr>
                <w:rFonts w:cs="Arial"/>
              </w:rPr>
            </w:pPr>
            <w:bookmarkStart w:id="648" w:name="_Toc154045490"/>
            <w:bookmarkStart w:id="649" w:name="_Toc154049286"/>
            <w:r w:rsidRPr="00834498">
              <w:rPr>
                <w:rFonts w:cs="Arial"/>
              </w:rPr>
              <w:t>Field Title</w:t>
            </w:r>
            <w:bookmarkEnd w:id="648"/>
            <w:bookmarkEnd w:id="649"/>
          </w:p>
        </w:tc>
        <w:tc>
          <w:tcPr>
            <w:tcW w:w="7920" w:type="dxa"/>
            <w:gridSpan w:val="2"/>
            <w:tcBorders>
              <w:top w:val="single" w:sz="4" w:space="0" w:color="auto"/>
            </w:tcBorders>
          </w:tcPr>
          <w:p w14:paraId="4E875B4A" w14:textId="77777777" w:rsidR="00E30CDC" w:rsidRPr="00834498" w:rsidRDefault="00E30CDC" w:rsidP="00834498">
            <w:pPr>
              <w:pStyle w:val="tabletext"/>
              <w:spacing w:before="60" w:after="60"/>
              <w:ind w:left="1327" w:hanging="1327"/>
              <w:rPr>
                <w:rFonts w:cs="Arial"/>
              </w:rPr>
            </w:pPr>
            <w:r w:rsidRPr="00834498">
              <w:rPr>
                <w:rFonts w:cs="Arial"/>
              </w:rPr>
              <w:t>Course Code</w:t>
            </w:r>
          </w:p>
        </w:tc>
      </w:tr>
      <w:tr w:rsidR="00E30CDC" w:rsidRPr="00834498" w14:paraId="6A225F73" w14:textId="77777777" w:rsidTr="00834498">
        <w:tc>
          <w:tcPr>
            <w:tcW w:w="1980" w:type="dxa"/>
          </w:tcPr>
          <w:p w14:paraId="7BC7EFB0" w14:textId="77777777" w:rsidR="00E30CDC" w:rsidRPr="00834498" w:rsidRDefault="00E30CDC" w:rsidP="00834498">
            <w:pPr>
              <w:pStyle w:val="TableHeading"/>
              <w:spacing w:before="60" w:after="60"/>
              <w:rPr>
                <w:rFonts w:cs="Arial"/>
              </w:rPr>
            </w:pPr>
            <w:bookmarkStart w:id="650" w:name="_Toc154045491"/>
            <w:bookmarkStart w:id="651" w:name="_Toc154049287"/>
            <w:r w:rsidRPr="00834498">
              <w:rPr>
                <w:rFonts w:cs="Arial"/>
              </w:rPr>
              <w:t>Description</w:t>
            </w:r>
            <w:bookmarkEnd w:id="650"/>
            <w:bookmarkEnd w:id="651"/>
          </w:p>
        </w:tc>
        <w:tc>
          <w:tcPr>
            <w:tcW w:w="7920" w:type="dxa"/>
            <w:gridSpan w:val="2"/>
          </w:tcPr>
          <w:p w14:paraId="40431FA9" w14:textId="77777777" w:rsidR="00E30CDC" w:rsidRPr="00834498" w:rsidRDefault="00E30CDC" w:rsidP="00834498">
            <w:pPr>
              <w:pStyle w:val="tabletext"/>
              <w:spacing w:before="60" w:after="60"/>
              <w:rPr>
                <w:rFonts w:cs="Arial"/>
              </w:rPr>
            </w:pPr>
            <w:r w:rsidRPr="00834498">
              <w:rPr>
                <w:rFonts w:cs="Arial"/>
              </w:rPr>
              <w:t xml:space="preserve">The internal code for a course in which students are enrolled. The code must be able to uniquely identify a specific course in which a student is enrolled regardless of the period, location and year in which it is taught. The course code should be consistently reported to the Ministry for each course offered by the TEO. </w:t>
            </w:r>
          </w:p>
        </w:tc>
      </w:tr>
      <w:tr w:rsidR="00E30CDC" w:rsidRPr="00834498" w14:paraId="1A5DA108" w14:textId="77777777" w:rsidTr="00834498">
        <w:tc>
          <w:tcPr>
            <w:tcW w:w="1980" w:type="dxa"/>
          </w:tcPr>
          <w:p w14:paraId="43B49C70" w14:textId="77777777" w:rsidR="00E30CDC" w:rsidRPr="00834498" w:rsidRDefault="00E30CDC" w:rsidP="00834498">
            <w:pPr>
              <w:pStyle w:val="TableHeading"/>
              <w:spacing w:before="60" w:after="60"/>
              <w:rPr>
                <w:rFonts w:cs="Arial"/>
              </w:rPr>
            </w:pPr>
            <w:bookmarkStart w:id="652" w:name="_Toc154045492"/>
            <w:bookmarkStart w:id="653" w:name="_Toc154049288"/>
            <w:r w:rsidRPr="00834498">
              <w:rPr>
                <w:rFonts w:cs="Arial"/>
              </w:rPr>
              <w:t>Reason for Field</w:t>
            </w:r>
            <w:bookmarkEnd w:id="652"/>
            <w:bookmarkEnd w:id="653"/>
          </w:p>
        </w:tc>
        <w:tc>
          <w:tcPr>
            <w:tcW w:w="7920" w:type="dxa"/>
            <w:gridSpan w:val="2"/>
          </w:tcPr>
          <w:p w14:paraId="02E2507B" w14:textId="77777777" w:rsidR="00E30CDC" w:rsidRPr="00834498" w:rsidRDefault="00E30CDC" w:rsidP="00834498">
            <w:pPr>
              <w:pStyle w:val="tabletext"/>
              <w:spacing w:before="60" w:after="60"/>
              <w:rPr>
                <w:rFonts w:cs="Arial"/>
              </w:rPr>
            </w:pPr>
            <w:r w:rsidRPr="00834498">
              <w:rPr>
                <w:rFonts w:cs="Arial"/>
              </w:rPr>
              <w:t>Allows the Ministry to link the student enrolment file with the course register. This enables the Ministry to establish whether the course is correctly classified for funding and statistical purposes.  This field is a key identifier in any analysis at the course level.</w:t>
            </w:r>
          </w:p>
          <w:p w14:paraId="3F361F5A" w14:textId="77777777" w:rsidR="00E30CDC" w:rsidRPr="00834498" w:rsidRDefault="00E30CDC" w:rsidP="00834498">
            <w:pPr>
              <w:pStyle w:val="tabletext"/>
              <w:spacing w:before="60" w:after="60"/>
              <w:rPr>
                <w:rFonts w:cs="Arial"/>
              </w:rPr>
            </w:pPr>
            <w:r w:rsidRPr="00834498">
              <w:rPr>
                <w:rFonts w:cs="Arial"/>
              </w:rPr>
              <w:t>This field is used by the TEC to produce performance information for investing, funding, and monitoring purposes.</w:t>
            </w:r>
          </w:p>
        </w:tc>
      </w:tr>
      <w:tr w:rsidR="00E30CDC" w:rsidRPr="00C90E1D" w14:paraId="6DEED5F0" w14:textId="77777777" w:rsidTr="00DD3C7E">
        <w:trPr>
          <w:trHeight w:val="3609"/>
        </w:trPr>
        <w:tc>
          <w:tcPr>
            <w:tcW w:w="1980" w:type="dxa"/>
          </w:tcPr>
          <w:p w14:paraId="14F77884" w14:textId="77777777" w:rsidR="00E30CDC" w:rsidRPr="00C90E1D" w:rsidRDefault="00E30CDC" w:rsidP="00DD3C7E">
            <w:pPr>
              <w:pStyle w:val="TableHeading"/>
              <w:rPr>
                <w:rFonts w:cs="Arial"/>
              </w:rPr>
            </w:pPr>
            <w:r w:rsidRPr="00C90E1D">
              <w:rPr>
                <w:rFonts w:cs="Arial"/>
              </w:rPr>
              <w:t>Field Specifications</w:t>
            </w:r>
          </w:p>
        </w:tc>
        <w:tc>
          <w:tcPr>
            <w:tcW w:w="7920" w:type="dxa"/>
            <w:gridSpan w:val="2"/>
          </w:tcPr>
          <w:p w14:paraId="74D713CD" w14:textId="77777777" w:rsidR="00E30CDC" w:rsidRPr="00EE1B33" w:rsidRDefault="00E30CDC" w:rsidP="00DD3C7E">
            <w:pPr>
              <w:rPr>
                <w:rFonts w:cs="Arial"/>
                <w:sz w:val="6"/>
                <w:lang w:val="en-GB"/>
              </w:rPr>
            </w:pPr>
          </w:p>
          <w:tbl>
            <w:tblPr>
              <w:tblW w:w="7020" w:type="dxa"/>
              <w:tblLayout w:type="fixed"/>
              <w:tblLook w:val="01E0" w:firstRow="1" w:lastRow="1" w:firstColumn="1" w:lastColumn="1" w:noHBand="0" w:noVBand="0"/>
            </w:tblPr>
            <w:tblGrid>
              <w:gridCol w:w="1775"/>
              <w:gridCol w:w="1748"/>
              <w:gridCol w:w="1748"/>
              <w:gridCol w:w="1749"/>
            </w:tblGrid>
            <w:tr w:rsidR="00E30CDC" w:rsidRPr="00CD0393" w14:paraId="7913C277" w14:textId="77777777" w:rsidTr="00DD3C7E">
              <w:tc>
                <w:tcPr>
                  <w:tcW w:w="1775" w:type="dxa"/>
                  <w:tcBorders>
                    <w:bottom w:val="single" w:sz="4" w:space="0" w:color="auto"/>
                  </w:tcBorders>
                </w:tcPr>
                <w:p w14:paraId="7A1F93FC" w14:textId="77777777" w:rsidR="00E30CDC" w:rsidRPr="00CD0393" w:rsidRDefault="00E30CDC" w:rsidP="00DD3C7E">
                  <w:pPr>
                    <w:pStyle w:val="5tab"/>
                    <w:spacing w:before="50" w:after="50" w:line="240" w:lineRule="atLeast"/>
                    <w:jc w:val="both"/>
                    <w:rPr>
                      <w:rFonts w:cs="Arial"/>
                      <w:b/>
                      <w:lang w:val="en-GB"/>
                    </w:rPr>
                  </w:pPr>
                  <w:r w:rsidRPr="00CD0393">
                    <w:rPr>
                      <w:rFonts w:cs="Arial"/>
                      <w:b/>
                      <w:lang w:val="en-GB"/>
                    </w:rPr>
                    <w:t>File</w:t>
                  </w:r>
                </w:p>
              </w:tc>
              <w:tc>
                <w:tcPr>
                  <w:tcW w:w="1748" w:type="dxa"/>
                  <w:tcBorders>
                    <w:bottom w:val="single" w:sz="4" w:space="0" w:color="auto"/>
                  </w:tcBorders>
                </w:tcPr>
                <w:p w14:paraId="287D15C5" w14:textId="77777777" w:rsidR="00E30CDC" w:rsidRPr="00CD0393" w:rsidRDefault="00E30CDC" w:rsidP="00DD3C7E">
                  <w:pPr>
                    <w:pStyle w:val="5tab"/>
                    <w:spacing w:before="50" w:after="50" w:line="240" w:lineRule="atLeast"/>
                    <w:jc w:val="both"/>
                    <w:rPr>
                      <w:rFonts w:cs="Arial"/>
                      <w:lang w:val="en-GB"/>
                    </w:rPr>
                  </w:pPr>
                  <w:r>
                    <w:rPr>
                      <w:rFonts w:cs="Arial"/>
                      <w:lang w:val="en-GB"/>
                    </w:rPr>
                    <w:t>Course</w:t>
                  </w:r>
                  <w:r>
                    <w:rPr>
                      <w:rFonts w:cs="Arial"/>
                      <w:lang w:val="en-GB"/>
                    </w:rPr>
                    <w:br/>
                    <w:t>Enrolment</w:t>
                  </w:r>
                </w:p>
              </w:tc>
              <w:tc>
                <w:tcPr>
                  <w:tcW w:w="1748" w:type="dxa"/>
                  <w:tcBorders>
                    <w:bottom w:val="single" w:sz="4" w:space="0" w:color="auto"/>
                  </w:tcBorders>
                </w:tcPr>
                <w:p w14:paraId="61B8FDB5" w14:textId="77777777" w:rsidR="00E30CDC" w:rsidRPr="00CD0393" w:rsidRDefault="00E30CDC" w:rsidP="00DD3C7E">
                  <w:pPr>
                    <w:pStyle w:val="5tab"/>
                    <w:spacing w:before="50" w:after="50" w:line="240" w:lineRule="atLeast"/>
                    <w:jc w:val="both"/>
                    <w:rPr>
                      <w:rFonts w:cs="Arial"/>
                      <w:lang w:val="en-GB"/>
                    </w:rPr>
                  </w:pPr>
                  <w:r>
                    <w:rPr>
                      <w:rFonts w:cs="Arial"/>
                      <w:lang w:val="en-GB"/>
                    </w:rPr>
                    <w:t>Course</w:t>
                  </w:r>
                  <w:r>
                    <w:rPr>
                      <w:rFonts w:cs="Arial"/>
                      <w:lang w:val="en-GB"/>
                    </w:rPr>
                    <w:br/>
                    <w:t>Register</w:t>
                  </w:r>
                </w:p>
              </w:tc>
              <w:tc>
                <w:tcPr>
                  <w:tcW w:w="1749" w:type="dxa"/>
                  <w:tcBorders>
                    <w:bottom w:val="single" w:sz="4" w:space="0" w:color="auto"/>
                  </w:tcBorders>
                </w:tcPr>
                <w:p w14:paraId="10E9EC1D" w14:textId="77777777" w:rsidR="00E30CDC" w:rsidRPr="00CD0393" w:rsidRDefault="00E30CDC" w:rsidP="00DD3C7E">
                  <w:pPr>
                    <w:pStyle w:val="5tab"/>
                    <w:spacing w:before="50" w:after="50" w:line="240" w:lineRule="atLeast"/>
                    <w:jc w:val="both"/>
                    <w:rPr>
                      <w:rFonts w:cs="Arial"/>
                      <w:lang w:val="en-GB"/>
                    </w:rPr>
                  </w:pPr>
                  <w:r>
                    <w:rPr>
                      <w:rFonts w:cs="Arial"/>
                      <w:lang w:val="en-GB"/>
                    </w:rPr>
                    <w:t>Course</w:t>
                  </w:r>
                  <w:r>
                    <w:rPr>
                      <w:rFonts w:cs="Arial"/>
                      <w:lang w:val="en-GB"/>
                    </w:rPr>
                    <w:br/>
                    <w:t>Completion</w:t>
                  </w:r>
                </w:p>
              </w:tc>
            </w:tr>
            <w:tr w:rsidR="00E30CDC" w:rsidRPr="00CD0393" w14:paraId="4308FCB5" w14:textId="77777777" w:rsidTr="00DD3C7E">
              <w:tc>
                <w:tcPr>
                  <w:tcW w:w="1775" w:type="dxa"/>
                  <w:tcBorders>
                    <w:top w:val="single" w:sz="4" w:space="0" w:color="auto"/>
                  </w:tcBorders>
                </w:tcPr>
                <w:p w14:paraId="06183656"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Length</w:t>
                  </w:r>
                </w:p>
              </w:tc>
              <w:tc>
                <w:tcPr>
                  <w:tcW w:w="1748" w:type="dxa"/>
                  <w:tcBorders>
                    <w:top w:val="single" w:sz="4" w:space="0" w:color="auto"/>
                  </w:tcBorders>
                </w:tcPr>
                <w:p w14:paraId="69E93251" w14:textId="77777777" w:rsidR="00E30CDC" w:rsidRDefault="00E30CDC" w:rsidP="00DD3C7E">
                  <w:pPr>
                    <w:pStyle w:val="5tab"/>
                    <w:spacing w:before="50" w:after="50" w:line="240" w:lineRule="atLeast"/>
                    <w:jc w:val="both"/>
                    <w:rPr>
                      <w:rFonts w:cs="Arial"/>
                      <w:lang w:val="en-GB"/>
                    </w:rPr>
                  </w:pPr>
                  <w:r>
                    <w:rPr>
                      <w:rFonts w:cs="Arial"/>
                      <w:lang w:val="en-GB"/>
                    </w:rPr>
                    <w:t>20</w:t>
                  </w:r>
                </w:p>
              </w:tc>
              <w:tc>
                <w:tcPr>
                  <w:tcW w:w="1748" w:type="dxa"/>
                  <w:tcBorders>
                    <w:top w:val="single" w:sz="4" w:space="0" w:color="auto"/>
                  </w:tcBorders>
                </w:tcPr>
                <w:p w14:paraId="323C4CA8" w14:textId="77777777" w:rsidR="00E30CDC" w:rsidRDefault="00E30CDC" w:rsidP="00DD3C7E">
                  <w:pPr>
                    <w:pStyle w:val="5tab"/>
                    <w:spacing w:before="50" w:after="50" w:line="240" w:lineRule="atLeast"/>
                    <w:jc w:val="both"/>
                    <w:rPr>
                      <w:rFonts w:cs="Arial"/>
                      <w:lang w:val="en-GB"/>
                    </w:rPr>
                  </w:pPr>
                  <w:r>
                    <w:rPr>
                      <w:rFonts w:cs="Arial"/>
                      <w:lang w:val="en-GB"/>
                    </w:rPr>
                    <w:t>20</w:t>
                  </w:r>
                </w:p>
              </w:tc>
              <w:tc>
                <w:tcPr>
                  <w:tcW w:w="1749" w:type="dxa"/>
                  <w:tcBorders>
                    <w:top w:val="single" w:sz="4" w:space="0" w:color="auto"/>
                  </w:tcBorders>
                </w:tcPr>
                <w:p w14:paraId="4E558CD7" w14:textId="77777777" w:rsidR="00E30CDC" w:rsidRPr="00CD0393" w:rsidRDefault="00E30CDC" w:rsidP="00DD3C7E">
                  <w:pPr>
                    <w:pStyle w:val="5tab"/>
                    <w:spacing w:before="50" w:after="50" w:line="240" w:lineRule="atLeast"/>
                    <w:jc w:val="both"/>
                    <w:rPr>
                      <w:rFonts w:cs="Arial"/>
                      <w:lang w:val="en-GB"/>
                    </w:rPr>
                  </w:pPr>
                  <w:r>
                    <w:rPr>
                      <w:rFonts w:cs="Arial"/>
                      <w:lang w:val="en-GB"/>
                    </w:rPr>
                    <w:t>20</w:t>
                  </w:r>
                </w:p>
              </w:tc>
            </w:tr>
            <w:tr w:rsidR="00E30CDC" w:rsidRPr="00CD0393" w14:paraId="5E8B729C" w14:textId="77777777" w:rsidTr="00DD3C7E">
              <w:tc>
                <w:tcPr>
                  <w:tcW w:w="1775" w:type="dxa"/>
                </w:tcPr>
                <w:p w14:paraId="4AD3751C"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Type</w:t>
                  </w:r>
                </w:p>
              </w:tc>
              <w:tc>
                <w:tcPr>
                  <w:tcW w:w="1748" w:type="dxa"/>
                </w:tcPr>
                <w:p w14:paraId="2D408658" w14:textId="77777777" w:rsidR="00E30CDC" w:rsidRPr="00CD0393" w:rsidRDefault="00E30CDC" w:rsidP="00DD3C7E">
                  <w:pPr>
                    <w:pStyle w:val="5tab"/>
                    <w:spacing w:before="50" w:after="50" w:line="240" w:lineRule="atLeast"/>
                    <w:jc w:val="both"/>
                    <w:rPr>
                      <w:rFonts w:cs="Arial"/>
                      <w:lang w:val="en-GB"/>
                    </w:rPr>
                  </w:pPr>
                  <w:r>
                    <w:rPr>
                      <w:rFonts w:cs="Arial"/>
                      <w:lang w:val="en-GB"/>
                    </w:rPr>
                    <w:t>Alpha-Numeric</w:t>
                  </w:r>
                </w:p>
              </w:tc>
              <w:tc>
                <w:tcPr>
                  <w:tcW w:w="1748" w:type="dxa"/>
                </w:tcPr>
                <w:p w14:paraId="1F6EA946" w14:textId="77777777" w:rsidR="00E30CDC" w:rsidRPr="00CD0393" w:rsidRDefault="00E30CDC" w:rsidP="00DD3C7E">
                  <w:pPr>
                    <w:pStyle w:val="5tab"/>
                    <w:spacing w:before="50" w:after="50" w:line="240" w:lineRule="atLeast"/>
                    <w:jc w:val="both"/>
                    <w:rPr>
                      <w:rFonts w:cs="Arial"/>
                      <w:lang w:val="en-GB"/>
                    </w:rPr>
                  </w:pPr>
                  <w:r>
                    <w:rPr>
                      <w:rFonts w:cs="Arial"/>
                      <w:lang w:val="en-GB"/>
                    </w:rPr>
                    <w:t>Alpha-Numeric</w:t>
                  </w:r>
                </w:p>
              </w:tc>
              <w:tc>
                <w:tcPr>
                  <w:tcW w:w="1749" w:type="dxa"/>
                </w:tcPr>
                <w:p w14:paraId="7360AAF5" w14:textId="77777777" w:rsidR="00E30CDC" w:rsidRPr="00CD0393" w:rsidRDefault="00E30CDC" w:rsidP="00DD3C7E">
                  <w:pPr>
                    <w:pStyle w:val="5tab"/>
                    <w:spacing w:before="50" w:after="50" w:line="240" w:lineRule="atLeast"/>
                    <w:jc w:val="both"/>
                    <w:rPr>
                      <w:rFonts w:cs="Arial"/>
                      <w:lang w:val="en-GB"/>
                    </w:rPr>
                  </w:pPr>
                  <w:r>
                    <w:rPr>
                      <w:rFonts w:cs="Arial"/>
                      <w:lang w:val="en-GB"/>
                    </w:rPr>
                    <w:t>Alpha-Numeric</w:t>
                  </w:r>
                </w:p>
              </w:tc>
            </w:tr>
            <w:tr w:rsidR="00E30CDC" w:rsidRPr="00CD0393" w14:paraId="4BFDEEAC" w14:textId="77777777" w:rsidTr="00DD3C7E">
              <w:tc>
                <w:tcPr>
                  <w:tcW w:w="1775" w:type="dxa"/>
                </w:tcPr>
                <w:p w14:paraId="26B8C362"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Justification</w:t>
                  </w:r>
                </w:p>
              </w:tc>
              <w:tc>
                <w:tcPr>
                  <w:tcW w:w="1748" w:type="dxa"/>
                </w:tcPr>
                <w:p w14:paraId="192C51FB" w14:textId="77777777" w:rsidR="00E30CDC" w:rsidRDefault="00E30CDC" w:rsidP="00DD3C7E">
                  <w:pPr>
                    <w:pStyle w:val="5tab"/>
                    <w:spacing w:before="50" w:after="50" w:line="240" w:lineRule="atLeast"/>
                    <w:jc w:val="both"/>
                    <w:rPr>
                      <w:rFonts w:cs="Arial"/>
                      <w:lang w:val="en-GB"/>
                    </w:rPr>
                  </w:pPr>
                  <w:r>
                    <w:rPr>
                      <w:rFonts w:cs="Arial"/>
                      <w:lang w:val="en-GB"/>
                    </w:rPr>
                    <w:t>Left</w:t>
                  </w:r>
                </w:p>
              </w:tc>
              <w:tc>
                <w:tcPr>
                  <w:tcW w:w="1748" w:type="dxa"/>
                </w:tcPr>
                <w:p w14:paraId="5451D9AE" w14:textId="77777777" w:rsidR="00E30CDC" w:rsidRDefault="00E30CDC" w:rsidP="00DD3C7E">
                  <w:pPr>
                    <w:pStyle w:val="5tab"/>
                    <w:spacing w:before="50" w:after="50" w:line="240" w:lineRule="atLeast"/>
                    <w:jc w:val="both"/>
                    <w:rPr>
                      <w:rFonts w:cs="Arial"/>
                      <w:lang w:val="en-GB"/>
                    </w:rPr>
                  </w:pPr>
                  <w:r>
                    <w:rPr>
                      <w:rFonts w:cs="Arial"/>
                      <w:lang w:val="en-GB"/>
                    </w:rPr>
                    <w:t>Left</w:t>
                  </w:r>
                </w:p>
              </w:tc>
              <w:tc>
                <w:tcPr>
                  <w:tcW w:w="1749" w:type="dxa"/>
                </w:tcPr>
                <w:p w14:paraId="6318DDB2" w14:textId="77777777" w:rsidR="00E30CDC" w:rsidRPr="00CD0393" w:rsidRDefault="00E30CDC" w:rsidP="00DD3C7E">
                  <w:pPr>
                    <w:pStyle w:val="5tab"/>
                    <w:spacing w:before="50" w:after="50" w:line="240" w:lineRule="atLeast"/>
                    <w:jc w:val="both"/>
                    <w:rPr>
                      <w:rFonts w:cs="Arial"/>
                      <w:lang w:val="en-GB"/>
                    </w:rPr>
                  </w:pPr>
                  <w:r>
                    <w:rPr>
                      <w:rFonts w:cs="Arial"/>
                      <w:lang w:val="en-GB"/>
                    </w:rPr>
                    <w:t>Left</w:t>
                  </w:r>
                </w:p>
              </w:tc>
            </w:tr>
            <w:tr w:rsidR="00E30CDC" w:rsidRPr="00CD0393" w14:paraId="0C928483" w14:textId="77777777" w:rsidTr="00DD3C7E">
              <w:tc>
                <w:tcPr>
                  <w:tcW w:w="1775" w:type="dxa"/>
                </w:tcPr>
                <w:p w14:paraId="67BA23BC"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Fill Character</w:t>
                  </w:r>
                </w:p>
              </w:tc>
              <w:tc>
                <w:tcPr>
                  <w:tcW w:w="1748" w:type="dxa"/>
                </w:tcPr>
                <w:p w14:paraId="6AF9C8AC" w14:textId="77777777" w:rsidR="00E30CDC" w:rsidRDefault="00E65B11" w:rsidP="00DD3C7E">
                  <w:pPr>
                    <w:pStyle w:val="5tab"/>
                    <w:spacing w:before="50" w:after="50" w:line="240" w:lineRule="atLeast"/>
                    <w:jc w:val="both"/>
                    <w:rPr>
                      <w:rFonts w:cs="Arial"/>
                      <w:lang w:val="en-GB"/>
                    </w:rPr>
                  </w:pPr>
                  <w:r>
                    <w:rPr>
                      <w:rFonts w:cs="Arial"/>
                      <w:lang w:val="en-GB"/>
                    </w:rPr>
                    <w:t>n/a</w:t>
                  </w:r>
                </w:p>
              </w:tc>
              <w:tc>
                <w:tcPr>
                  <w:tcW w:w="1748" w:type="dxa"/>
                </w:tcPr>
                <w:p w14:paraId="0B946579" w14:textId="77777777" w:rsidR="00E30CDC" w:rsidRDefault="00E65B11" w:rsidP="00DD3C7E">
                  <w:pPr>
                    <w:pStyle w:val="5tab"/>
                    <w:spacing w:before="50" w:after="50" w:line="240" w:lineRule="atLeast"/>
                    <w:jc w:val="both"/>
                    <w:rPr>
                      <w:rFonts w:cs="Arial"/>
                      <w:lang w:val="en-GB"/>
                    </w:rPr>
                  </w:pPr>
                  <w:r>
                    <w:rPr>
                      <w:rFonts w:cs="Arial"/>
                      <w:lang w:val="en-GB"/>
                    </w:rPr>
                    <w:t>n/a</w:t>
                  </w:r>
                </w:p>
              </w:tc>
              <w:tc>
                <w:tcPr>
                  <w:tcW w:w="1749" w:type="dxa"/>
                </w:tcPr>
                <w:p w14:paraId="57059784" w14:textId="77777777" w:rsidR="00E30CDC" w:rsidRPr="00CD0393" w:rsidRDefault="00E65B11" w:rsidP="00DD3C7E">
                  <w:pPr>
                    <w:pStyle w:val="5tab"/>
                    <w:spacing w:before="50" w:after="50" w:line="240" w:lineRule="atLeast"/>
                    <w:jc w:val="both"/>
                    <w:rPr>
                      <w:rFonts w:cs="Arial"/>
                      <w:lang w:val="en-GB"/>
                    </w:rPr>
                  </w:pPr>
                  <w:r>
                    <w:rPr>
                      <w:rFonts w:cs="Arial"/>
                      <w:lang w:val="en-GB"/>
                    </w:rPr>
                    <w:t>n/a</w:t>
                  </w:r>
                </w:p>
              </w:tc>
            </w:tr>
            <w:tr w:rsidR="00E30CDC" w:rsidRPr="00CD0393" w14:paraId="12BD7C4E" w14:textId="77777777" w:rsidTr="00DD3C7E">
              <w:tc>
                <w:tcPr>
                  <w:tcW w:w="1775" w:type="dxa"/>
                </w:tcPr>
                <w:p w14:paraId="6BF25C18"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Record Position</w:t>
                  </w:r>
                </w:p>
              </w:tc>
              <w:tc>
                <w:tcPr>
                  <w:tcW w:w="1748" w:type="dxa"/>
                </w:tcPr>
                <w:p w14:paraId="4BC40200" w14:textId="77777777" w:rsidR="00E30CDC" w:rsidRDefault="00E30CDC" w:rsidP="00DD3C7E">
                  <w:pPr>
                    <w:pStyle w:val="5tab"/>
                    <w:spacing w:before="50" w:after="50" w:line="240" w:lineRule="atLeast"/>
                    <w:jc w:val="both"/>
                    <w:rPr>
                      <w:rFonts w:cs="Arial"/>
                      <w:lang w:val="en-GB"/>
                    </w:rPr>
                  </w:pPr>
                  <w:r>
                    <w:rPr>
                      <w:rFonts w:cs="Arial"/>
                      <w:lang w:val="en-GB"/>
                    </w:rPr>
                    <w:t>21-40</w:t>
                  </w:r>
                </w:p>
              </w:tc>
              <w:tc>
                <w:tcPr>
                  <w:tcW w:w="1748" w:type="dxa"/>
                </w:tcPr>
                <w:p w14:paraId="398D8873" w14:textId="77777777" w:rsidR="00E30CDC" w:rsidRDefault="00E30CDC" w:rsidP="00DD3C7E">
                  <w:pPr>
                    <w:pStyle w:val="5tab"/>
                    <w:spacing w:before="50" w:after="50" w:line="240" w:lineRule="atLeast"/>
                    <w:jc w:val="both"/>
                    <w:rPr>
                      <w:rFonts w:cs="Arial"/>
                      <w:lang w:val="en-GB"/>
                    </w:rPr>
                  </w:pPr>
                  <w:r>
                    <w:rPr>
                      <w:rFonts w:cs="Arial"/>
                      <w:lang w:val="en-GB"/>
                    </w:rPr>
                    <w:t>5-24</w:t>
                  </w:r>
                </w:p>
              </w:tc>
              <w:tc>
                <w:tcPr>
                  <w:tcW w:w="1749" w:type="dxa"/>
                </w:tcPr>
                <w:p w14:paraId="05B88470" w14:textId="77777777" w:rsidR="00E30CDC" w:rsidRPr="00CD0393" w:rsidRDefault="00E30CDC" w:rsidP="00DD3C7E">
                  <w:pPr>
                    <w:pStyle w:val="5tab"/>
                    <w:spacing w:before="50" w:after="50" w:line="240" w:lineRule="atLeast"/>
                    <w:jc w:val="both"/>
                    <w:rPr>
                      <w:rFonts w:cs="Arial"/>
                      <w:lang w:val="en-GB"/>
                    </w:rPr>
                  </w:pPr>
                  <w:r>
                    <w:rPr>
                      <w:rFonts w:cs="Arial"/>
                      <w:lang w:val="en-GB"/>
                    </w:rPr>
                    <w:t>15-34</w:t>
                  </w:r>
                </w:p>
              </w:tc>
            </w:tr>
            <w:tr w:rsidR="00E30CDC" w:rsidRPr="00CD0393" w14:paraId="0C5DFABC" w14:textId="77777777" w:rsidTr="00DD3C7E">
              <w:tc>
                <w:tcPr>
                  <w:tcW w:w="1775" w:type="dxa"/>
                </w:tcPr>
                <w:p w14:paraId="0A5677FC"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Type of Students</w:t>
                  </w:r>
                </w:p>
              </w:tc>
              <w:tc>
                <w:tcPr>
                  <w:tcW w:w="1748" w:type="dxa"/>
                </w:tcPr>
                <w:p w14:paraId="3245A224" w14:textId="77777777" w:rsidR="00E30CDC" w:rsidRPr="00CD0393" w:rsidRDefault="00E30CDC" w:rsidP="00DD3C7E">
                  <w:pPr>
                    <w:pStyle w:val="5tab"/>
                    <w:spacing w:before="50" w:after="50" w:line="240" w:lineRule="atLeast"/>
                    <w:jc w:val="both"/>
                    <w:rPr>
                      <w:rFonts w:cs="Arial"/>
                      <w:lang w:val="en-GB"/>
                    </w:rPr>
                  </w:pPr>
                  <w:r>
                    <w:rPr>
                      <w:rFonts w:cs="Arial"/>
                      <w:lang w:val="en-GB"/>
                    </w:rPr>
                    <w:t>B, C, D</w:t>
                  </w:r>
                </w:p>
              </w:tc>
              <w:tc>
                <w:tcPr>
                  <w:tcW w:w="1748" w:type="dxa"/>
                </w:tcPr>
                <w:p w14:paraId="3469FD45" w14:textId="77777777" w:rsidR="00E30CDC" w:rsidRPr="00CD0393" w:rsidRDefault="00E30CDC" w:rsidP="00DD3C7E">
                  <w:pPr>
                    <w:pStyle w:val="5tab"/>
                    <w:spacing w:before="50" w:after="50" w:line="240" w:lineRule="atLeast"/>
                    <w:jc w:val="both"/>
                    <w:rPr>
                      <w:rFonts w:cs="Arial"/>
                      <w:lang w:val="en-GB"/>
                    </w:rPr>
                  </w:pPr>
                  <w:r>
                    <w:rPr>
                      <w:rFonts w:cs="Arial"/>
                      <w:lang w:val="en-GB"/>
                    </w:rPr>
                    <w:t>n/a</w:t>
                  </w:r>
                </w:p>
              </w:tc>
              <w:tc>
                <w:tcPr>
                  <w:tcW w:w="1749" w:type="dxa"/>
                </w:tcPr>
                <w:p w14:paraId="612610C3" w14:textId="77777777" w:rsidR="00E30CDC" w:rsidRPr="00CD0393" w:rsidRDefault="00E30CDC" w:rsidP="00DD3C7E">
                  <w:pPr>
                    <w:pStyle w:val="5tab"/>
                    <w:spacing w:before="50" w:after="50" w:line="240" w:lineRule="atLeast"/>
                    <w:jc w:val="both"/>
                    <w:rPr>
                      <w:rFonts w:cs="Arial"/>
                      <w:lang w:val="en-GB"/>
                    </w:rPr>
                  </w:pPr>
                  <w:r>
                    <w:rPr>
                      <w:rFonts w:cs="Arial"/>
                      <w:lang w:val="en-GB"/>
                    </w:rPr>
                    <w:t>D</w:t>
                  </w:r>
                </w:p>
              </w:tc>
            </w:tr>
            <w:tr w:rsidR="00E30CDC" w:rsidRPr="00CD0393" w14:paraId="4B3C7D0F" w14:textId="77777777" w:rsidTr="00DD3C7E">
              <w:tc>
                <w:tcPr>
                  <w:tcW w:w="1775" w:type="dxa"/>
                </w:tcPr>
                <w:p w14:paraId="0C68B55F"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Preceding Field</w:t>
                  </w:r>
                </w:p>
              </w:tc>
              <w:tc>
                <w:tcPr>
                  <w:tcW w:w="1748" w:type="dxa"/>
                </w:tcPr>
                <w:p w14:paraId="2802C465" w14:textId="77777777" w:rsidR="00E30CDC" w:rsidRDefault="00E30CDC" w:rsidP="00DD3C7E">
                  <w:pPr>
                    <w:pStyle w:val="5tab"/>
                    <w:spacing w:before="50" w:after="50" w:line="240" w:lineRule="atLeast"/>
                    <w:jc w:val="both"/>
                    <w:rPr>
                      <w:rFonts w:cs="Arial"/>
                      <w:lang w:val="en-GB"/>
                    </w:rPr>
                  </w:pPr>
                  <w:r>
                    <w:rPr>
                      <w:rFonts w:cs="Arial"/>
                      <w:lang w:val="en-GB"/>
                    </w:rPr>
                    <w:t>QUAL</w:t>
                  </w:r>
                </w:p>
              </w:tc>
              <w:tc>
                <w:tcPr>
                  <w:tcW w:w="1748" w:type="dxa"/>
                </w:tcPr>
                <w:p w14:paraId="0D352A17" w14:textId="77777777" w:rsidR="00E30CDC" w:rsidRDefault="00E30CDC" w:rsidP="00DD3C7E">
                  <w:pPr>
                    <w:pStyle w:val="5tab"/>
                    <w:spacing w:before="50" w:after="50" w:line="240" w:lineRule="atLeast"/>
                    <w:jc w:val="both"/>
                    <w:rPr>
                      <w:rFonts w:cs="Arial"/>
                      <w:lang w:val="en-GB"/>
                    </w:rPr>
                  </w:pPr>
                  <w:r>
                    <w:rPr>
                      <w:rFonts w:cs="Arial"/>
                      <w:lang w:val="en-GB"/>
                    </w:rPr>
                    <w:t>INSTIT</w:t>
                  </w:r>
                </w:p>
              </w:tc>
              <w:tc>
                <w:tcPr>
                  <w:tcW w:w="1749" w:type="dxa"/>
                </w:tcPr>
                <w:p w14:paraId="4B9C6E33" w14:textId="77777777" w:rsidR="00E30CDC" w:rsidRPr="00CD0393" w:rsidRDefault="00E30CDC" w:rsidP="00DD3C7E">
                  <w:pPr>
                    <w:pStyle w:val="5tab"/>
                    <w:spacing w:before="50" w:after="50" w:line="240" w:lineRule="atLeast"/>
                    <w:jc w:val="both"/>
                    <w:rPr>
                      <w:rFonts w:cs="Arial"/>
                      <w:lang w:val="en-GB"/>
                    </w:rPr>
                  </w:pPr>
                  <w:r>
                    <w:rPr>
                      <w:rFonts w:cs="Arial"/>
                      <w:lang w:val="en-GB"/>
                    </w:rPr>
                    <w:t>ID</w:t>
                  </w:r>
                </w:p>
              </w:tc>
            </w:tr>
            <w:tr w:rsidR="00E30CDC" w:rsidRPr="00CD0393" w14:paraId="2E03092D" w14:textId="77777777" w:rsidTr="00DD3C7E">
              <w:tc>
                <w:tcPr>
                  <w:tcW w:w="1775" w:type="dxa"/>
                </w:tcPr>
                <w:p w14:paraId="6A967CD1"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Following Field</w:t>
                  </w:r>
                </w:p>
              </w:tc>
              <w:tc>
                <w:tcPr>
                  <w:tcW w:w="1748" w:type="dxa"/>
                </w:tcPr>
                <w:p w14:paraId="2A3F4BFF" w14:textId="77777777" w:rsidR="00E30CDC" w:rsidRDefault="00E30CDC" w:rsidP="00DD3C7E">
                  <w:pPr>
                    <w:pStyle w:val="5tab"/>
                    <w:spacing w:before="50" w:after="50" w:line="240" w:lineRule="atLeast"/>
                    <w:jc w:val="both"/>
                    <w:rPr>
                      <w:rFonts w:cs="Arial"/>
                      <w:lang w:val="en-GB"/>
                    </w:rPr>
                  </w:pPr>
                  <w:r>
                    <w:rPr>
                      <w:rFonts w:cs="Arial"/>
                      <w:lang w:val="en-GB"/>
                    </w:rPr>
                    <w:t>CRS_START</w:t>
                  </w:r>
                </w:p>
              </w:tc>
              <w:tc>
                <w:tcPr>
                  <w:tcW w:w="1748" w:type="dxa"/>
                </w:tcPr>
                <w:p w14:paraId="595348F5" w14:textId="77777777" w:rsidR="00E30CDC" w:rsidRDefault="00E30CDC" w:rsidP="00DD3C7E">
                  <w:pPr>
                    <w:pStyle w:val="5tab"/>
                    <w:spacing w:before="50" w:after="50" w:line="240" w:lineRule="atLeast"/>
                    <w:jc w:val="both"/>
                    <w:rPr>
                      <w:rFonts w:cs="Arial"/>
                      <w:lang w:val="en-GB"/>
                    </w:rPr>
                  </w:pPr>
                  <w:r>
                    <w:rPr>
                      <w:rFonts w:cs="Arial"/>
                      <w:lang w:val="en-GB"/>
                    </w:rPr>
                    <w:t>CTITLE</w:t>
                  </w:r>
                </w:p>
              </w:tc>
              <w:tc>
                <w:tcPr>
                  <w:tcW w:w="1749" w:type="dxa"/>
                </w:tcPr>
                <w:p w14:paraId="6B22B83E" w14:textId="77777777" w:rsidR="00E30CDC" w:rsidRPr="00CD0393" w:rsidRDefault="00E30CDC" w:rsidP="00DD3C7E">
                  <w:pPr>
                    <w:pStyle w:val="5tab"/>
                    <w:spacing w:before="50" w:after="50" w:line="240" w:lineRule="atLeast"/>
                    <w:jc w:val="both"/>
                    <w:rPr>
                      <w:rFonts w:cs="Arial"/>
                      <w:lang w:val="en-GB"/>
                    </w:rPr>
                  </w:pPr>
                  <w:r>
                    <w:rPr>
                      <w:rFonts w:cs="Arial"/>
                      <w:lang w:val="en-GB"/>
                    </w:rPr>
                    <w:t>COMPLETE</w:t>
                  </w:r>
                </w:p>
              </w:tc>
            </w:tr>
          </w:tbl>
          <w:p w14:paraId="4583D77E" w14:textId="77777777" w:rsidR="00E30CDC" w:rsidRPr="00C90E1D" w:rsidRDefault="00E30CDC" w:rsidP="00DD3C7E">
            <w:pPr>
              <w:pStyle w:val="5tab"/>
              <w:spacing w:before="50" w:after="50"/>
              <w:rPr>
                <w:rFonts w:cs="Arial"/>
                <w:lang w:val="en-GB"/>
              </w:rPr>
            </w:pPr>
          </w:p>
        </w:tc>
      </w:tr>
      <w:tr w:rsidR="00E30CDC" w:rsidRPr="00834498" w14:paraId="056C6751" w14:textId="77777777" w:rsidTr="00834498">
        <w:tc>
          <w:tcPr>
            <w:tcW w:w="1980" w:type="dxa"/>
          </w:tcPr>
          <w:p w14:paraId="7E9237DE" w14:textId="77777777" w:rsidR="00E30CDC" w:rsidRPr="00834498" w:rsidRDefault="00E30CDC" w:rsidP="00834498">
            <w:pPr>
              <w:pStyle w:val="TableHeading"/>
              <w:spacing w:before="60" w:after="60"/>
              <w:rPr>
                <w:rFonts w:cs="Arial"/>
              </w:rPr>
            </w:pPr>
            <w:bookmarkStart w:id="654" w:name="_Toc154045494"/>
            <w:bookmarkStart w:id="655" w:name="_Toc154049290"/>
            <w:r w:rsidRPr="00834498">
              <w:rPr>
                <w:rFonts w:cs="Arial"/>
              </w:rPr>
              <w:t>Classification</w:t>
            </w:r>
            <w:bookmarkEnd w:id="654"/>
            <w:bookmarkEnd w:id="655"/>
          </w:p>
        </w:tc>
        <w:tc>
          <w:tcPr>
            <w:tcW w:w="7920" w:type="dxa"/>
            <w:gridSpan w:val="2"/>
          </w:tcPr>
          <w:p w14:paraId="4A763E34" w14:textId="77777777" w:rsidR="00E30CDC" w:rsidRPr="00834498" w:rsidRDefault="00E30CDC" w:rsidP="00F16208">
            <w:pPr>
              <w:pStyle w:val="tabletext"/>
              <w:spacing w:before="60" w:after="60"/>
              <w:rPr>
                <w:rFonts w:cs="Arial"/>
              </w:rPr>
            </w:pPr>
            <w:r w:rsidRPr="00834498">
              <w:rPr>
                <w:rFonts w:cs="Arial"/>
              </w:rPr>
              <w:t>The internal code for the course. The code should contain no reference to dates or years in which the course is taught.</w:t>
            </w:r>
            <w:r w:rsidR="00F16208">
              <w:rPr>
                <w:rFonts w:cs="Arial"/>
              </w:rPr>
              <w:t xml:space="preserve">  </w:t>
            </w:r>
            <w:r w:rsidRPr="00834498">
              <w:rPr>
                <w:rFonts w:cs="Arial"/>
              </w:rPr>
              <w:t>e.g. “ECON112”</w:t>
            </w:r>
          </w:p>
          <w:p w14:paraId="353D22CA" w14:textId="77777777" w:rsidR="00E30CDC" w:rsidRPr="00834498" w:rsidRDefault="00E30CDC" w:rsidP="00834498">
            <w:pPr>
              <w:pStyle w:val="tabletext"/>
              <w:spacing w:before="60" w:after="60"/>
              <w:rPr>
                <w:rFonts w:cs="Arial"/>
                <w:sz w:val="18"/>
              </w:rPr>
            </w:pPr>
            <w:r w:rsidRPr="00834498">
              <w:rPr>
                <w:rFonts w:cs="Arial"/>
              </w:rPr>
              <w:t xml:space="preserve">Note: Every unique course in the course enrolment file should appear once, and once only, </w:t>
            </w:r>
            <w:bookmarkStart w:id="656" w:name="_Hlt513269143"/>
            <w:bookmarkEnd w:id="656"/>
            <w:r w:rsidRPr="00834498">
              <w:rPr>
                <w:rFonts w:cs="Arial"/>
              </w:rPr>
              <w:t>in the course register file.</w:t>
            </w:r>
          </w:p>
        </w:tc>
      </w:tr>
      <w:tr w:rsidR="00E30CDC" w:rsidRPr="00834498" w14:paraId="7D690BA6" w14:textId="77777777" w:rsidTr="00834498">
        <w:tc>
          <w:tcPr>
            <w:tcW w:w="1980" w:type="dxa"/>
          </w:tcPr>
          <w:p w14:paraId="2AC4504A" w14:textId="77777777" w:rsidR="00E30CDC" w:rsidRPr="00834498" w:rsidRDefault="00E30CDC" w:rsidP="00834498">
            <w:pPr>
              <w:pStyle w:val="TableHeading"/>
              <w:spacing w:before="60" w:after="60"/>
              <w:rPr>
                <w:rFonts w:cs="Arial"/>
              </w:rPr>
            </w:pPr>
            <w:bookmarkStart w:id="657" w:name="_Toc154045495"/>
            <w:bookmarkStart w:id="658" w:name="_Toc154049291"/>
            <w:r w:rsidRPr="00834498">
              <w:rPr>
                <w:rFonts w:cs="Arial"/>
              </w:rPr>
              <w:t>Validation Logic</w:t>
            </w:r>
            <w:bookmarkEnd w:id="657"/>
            <w:bookmarkEnd w:id="658"/>
          </w:p>
        </w:tc>
        <w:tc>
          <w:tcPr>
            <w:tcW w:w="7920" w:type="dxa"/>
            <w:gridSpan w:val="2"/>
          </w:tcPr>
          <w:p w14:paraId="4848F3C2" w14:textId="77777777" w:rsidR="00E30CDC" w:rsidRPr="00834498" w:rsidRDefault="00E30CDC" w:rsidP="00DD3C7E">
            <w:pPr>
              <w:pStyle w:val="frequency"/>
              <w:tabs>
                <w:tab w:val="clear" w:pos="1134"/>
                <w:tab w:val="left" w:pos="900"/>
                <w:tab w:val="left" w:pos="1440"/>
              </w:tabs>
              <w:spacing w:before="60" w:after="60"/>
              <w:ind w:left="1440" w:hanging="1440"/>
              <w:rPr>
                <w:rFonts w:cs="Arial"/>
                <w:b/>
                <w:lang w:val="en-GB"/>
              </w:rPr>
            </w:pPr>
            <w:r w:rsidRPr="00834498">
              <w:rPr>
                <w:rFonts w:cs="Arial"/>
                <w:b/>
                <w:lang w:val="en-GB"/>
              </w:rPr>
              <w:t xml:space="preserve">Applies </w:t>
            </w:r>
            <w:r w:rsidR="0074483C">
              <w:rPr>
                <w:rFonts w:cs="Arial"/>
                <w:b/>
                <w:lang w:val="en-GB"/>
              </w:rPr>
              <w:t>T</w:t>
            </w:r>
            <w:r w:rsidR="0074483C" w:rsidRPr="00834498">
              <w:rPr>
                <w:rFonts w:cs="Arial"/>
                <w:b/>
                <w:lang w:val="en-GB"/>
              </w:rPr>
              <w:t>o</w:t>
            </w:r>
            <w:r w:rsidRPr="00834498">
              <w:rPr>
                <w:rFonts w:cs="Arial"/>
                <w:b/>
                <w:lang w:val="en-GB"/>
              </w:rPr>
              <w:t>:</w:t>
            </w:r>
            <w:r w:rsidRPr="00834498">
              <w:rPr>
                <w:rFonts w:cs="Arial"/>
                <w:b/>
                <w:lang w:val="en-GB"/>
              </w:rPr>
              <w:tab/>
              <w:t>Type B, C and D Students</w:t>
            </w:r>
          </w:p>
          <w:p w14:paraId="31BC4141" w14:textId="77777777" w:rsidR="00E30CDC" w:rsidRPr="00834498" w:rsidRDefault="00E30CDC" w:rsidP="00DD3C7E">
            <w:pPr>
              <w:pStyle w:val="frequency"/>
              <w:tabs>
                <w:tab w:val="clear" w:pos="1134"/>
                <w:tab w:val="left" w:pos="900"/>
                <w:tab w:val="left" w:pos="1440"/>
              </w:tabs>
              <w:spacing w:before="60" w:after="60"/>
              <w:ind w:left="1440" w:hanging="1440"/>
              <w:rPr>
                <w:rFonts w:cs="Arial"/>
                <w:lang w:val="en-GB"/>
              </w:rPr>
            </w:pPr>
            <w:r w:rsidRPr="00834498">
              <w:rPr>
                <w:rFonts w:cs="Arial"/>
                <w:b/>
                <w:lang w:val="en-GB"/>
              </w:rPr>
              <w:t>Error</w:t>
            </w:r>
            <w:r w:rsidRPr="00834498">
              <w:rPr>
                <w:rFonts w:cs="Arial"/>
                <w:b/>
                <w:lang w:val="en-GB"/>
              </w:rPr>
              <w:tab/>
            </w:r>
            <w:r w:rsidRPr="00834498">
              <w:rPr>
                <w:rFonts w:cs="Arial"/>
                <w:lang w:val="en-GB"/>
              </w:rPr>
              <w:t>008:</w:t>
            </w:r>
            <w:r w:rsidRPr="00834498">
              <w:rPr>
                <w:rFonts w:cs="Arial"/>
                <w:lang w:val="en-GB"/>
              </w:rPr>
              <w:tab/>
              <w:t>COURSE is not unique on course register file</w:t>
            </w:r>
          </w:p>
          <w:p w14:paraId="1E20240C" w14:textId="77777777" w:rsidR="00E30CDC" w:rsidRPr="00834498" w:rsidRDefault="00E30CDC" w:rsidP="00DD3C7E">
            <w:pPr>
              <w:pStyle w:val="frequency"/>
              <w:tabs>
                <w:tab w:val="clear" w:pos="1134"/>
                <w:tab w:val="left" w:pos="900"/>
                <w:tab w:val="left" w:pos="1440"/>
              </w:tabs>
              <w:spacing w:before="60" w:after="60"/>
              <w:ind w:left="1440" w:hanging="1440"/>
              <w:rPr>
                <w:rFonts w:cs="Arial"/>
                <w:snapToGrid w:val="0"/>
                <w:color w:val="000000"/>
                <w:lang w:val="en-GB"/>
              </w:rPr>
            </w:pPr>
            <w:r w:rsidRPr="00834498">
              <w:rPr>
                <w:rFonts w:cs="Arial"/>
                <w:snapToGrid w:val="0"/>
                <w:color w:val="000000"/>
                <w:lang w:val="en-GB"/>
              </w:rPr>
              <w:tab/>
              <w:t>015:</w:t>
            </w:r>
            <w:r w:rsidRPr="00834498">
              <w:rPr>
                <w:rFonts w:cs="Arial"/>
                <w:snapToGrid w:val="0"/>
                <w:color w:val="000000"/>
                <w:lang w:val="en-GB"/>
              </w:rPr>
              <w:tab/>
              <w:t>Student is enrolled in COURSE more than once with same start date</w:t>
            </w:r>
          </w:p>
          <w:p w14:paraId="52139422" w14:textId="77777777" w:rsidR="00E30CDC" w:rsidRPr="00834498" w:rsidRDefault="00E30CDC" w:rsidP="00DD3C7E">
            <w:pPr>
              <w:pStyle w:val="frequency"/>
              <w:tabs>
                <w:tab w:val="clear" w:pos="1134"/>
                <w:tab w:val="left" w:pos="900"/>
                <w:tab w:val="left" w:pos="1440"/>
              </w:tabs>
              <w:spacing w:before="60" w:after="60"/>
              <w:ind w:left="1440" w:hanging="1440"/>
              <w:rPr>
                <w:rFonts w:cs="Arial"/>
                <w:lang w:val="en-GB"/>
              </w:rPr>
            </w:pPr>
            <w:r w:rsidRPr="00834498">
              <w:rPr>
                <w:rFonts w:cs="Arial"/>
                <w:b/>
                <w:lang w:val="en-GB"/>
              </w:rPr>
              <w:tab/>
            </w:r>
            <w:r w:rsidRPr="00834498">
              <w:rPr>
                <w:rFonts w:cs="Arial"/>
                <w:lang w:val="en-GB"/>
              </w:rPr>
              <w:t>036:</w:t>
            </w:r>
            <w:r w:rsidRPr="00834498">
              <w:rPr>
                <w:rFonts w:cs="Arial"/>
                <w:lang w:val="en-GB"/>
              </w:rPr>
              <w:tab/>
              <w:t xml:space="preserve">COURSE is blank </w:t>
            </w:r>
          </w:p>
          <w:p w14:paraId="5426C9E5" w14:textId="77777777" w:rsidR="00E30CDC" w:rsidRPr="00834498" w:rsidRDefault="00E30CDC" w:rsidP="00DD3C7E">
            <w:pPr>
              <w:pStyle w:val="frequency"/>
              <w:tabs>
                <w:tab w:val="clear" w:pos="1134"/>
                <w:tab w:val="left" w:pos="900"/>
                <w:tab w:val="left" w:pos="1440"/>
              </w:tabs>
              <w:spacing w:before="60" w:after="60"/>
              <w:ind w:left="1440" w:hanging="1440"/>
              <w:rPr>
                <w:rFonts w:cs="Arial"/>
                <w:lang w:val="en-GB"/>
              </w:rPr>
            </w:pPr>
            <w:r w:rsidRPr="00834498">
              <w:rPr>
                <w:rFonts w:cs="Arial"/>
                <w:lang w:val="en-GB"/>
              </w:rPr>
              <w:tab/>
              <w:t>037:</w:t>
            </w:r>
            <w:r w:rsidRPr="00834498">
              <w:rPr>
                <w:rFonts w:cs="Arial"/>
                <w:lang w:val="en-GB"/>
              </w:rPr>
              <w:tab/>
              <w:t xml:space="preserve">COURSE is not on course register file </w:t>
            </w:r>
          </w:p>
          <w:p w14:paraId="6F1C4575" w14:textId="77777777" w:rsidR="00E30CDC" w:rsidRPr="00834498" w:rsidRDefault="00E30CDC" w:rsidP="00DD3C7E">
            <w:pPr>
              <w:pStyle w:val="frequency"/>
              <w:tabs>
                <w:tab w:val="clear" w:pos="1134"/>
                <w:tab w:val="left" w:pos="900"/>
                <w:tab w:val="left" w:pos="1440"/>
              </w:tabs>
              <w:spacing w:before="60" w:after="60"/>
              <w:ind w:left="1440" w:hanging="1440"/>
              <w:rPr>
                <w:rFonts w:cs="Arial"/>
                <w:lang w:val="en-GB"/>
              </w:rPr>
            </w:pPr>
            <w:r w:rsidRPr="00834498">
              <w:rPr>
                <w:rFonts w:cs="Arial"/>
                <w:snapToGrid w:val="0"/>
                <w:color w:val="000000"/>
                <w:lang w:val="en-GB"/>
              </w:rPr>
              <w:tab/>
              <w:t>305:</w:t>
            </w:r>
            <w:r w:rsidRPr="00834498">
              <w:rPr>
                <w:rFonts w:cs="Arial"/>
                <w:snapToGrid w:val="0"/>
                <w:color w:val="000000"/>
                <w:lang w:val="en-GB"/>
              </w:rPr>
              <w:tab/>
              <w:t>Open course change requests already exist for this provider</w:t>
            </w:r>
            <w:r w:rsidRPr="00834498">
              <w:rPr>
                <w:rFonts w:cs="Arial"/>
                <w:snapToGrid w:val="0"/>
                <w:color w:val="000000"/>
                <w:lang w:val="en-GB"/>
              </w:rPr>
              <w:tab/>
            </w:r>
            <w:r w:rsidRPr="00834498">
              <w:rPr>
                <w:rFonts w:cs="Arial"/>
                <w:lang w:val="en-GB"/>
              </w:rPr>
              <w:t xml:space="preserve"> </w:t>
            </w:r>
          </w:p>
          <w:p w14:paraId="2AA18F98" w14:textId="77777777" w:rsidR="00E30CDC" w:rsidRPr="00834498" w:rsidRDefault="00E30CDC" w:rsidP="00DD3C7E">
            <w:pPr>
              <w:pStyle w:val="frequency"/>
              <w:tabs>
                <w:tab w:val="clear" w:pos="1134"/>
                <w:tab w:val="left" w:pos="900"/>
                <w:tab w:val="left" w:pos="1440"/>
              </w:tabs>
              <w:spacing w:before="60" w:after="60"/>
              <w:ind w:left="1440" w:hanging="1440"/>
              <w:rPr>
                <w:rFonts w:cs="Arial"/>
                <w:lang w:val="en-GB"/>
              </w:rPr>
            </w:pPr>
            <w:r w:rsidRPr="00834498">
              <w:rPr>
                <w:rFonts w:cs="Arial"/>
                <w:lang w:val="en-GB"/>
              </w:rPr>
              <w:tab/>
              <w:t>335:</w:t>
            </w:r>
            <w:r w:rsidRPr="00834498">
              <w:rPr>
                <w:rFonts w:cs="Arial"/>
                <w:lang w:val="en-GB"/>
              </w:rPr>
              <w:tab/>
            </w:r>
            <w:r w:rsidRPr="00834498">
              <w:rPr>
                <w:rFonts w:cs="Arial"/>
              </w:rPr>
              <w:t>Enrolments against invalid deleted course on TEC course register</w:t>
            </w:r>
          </w:p>
          <w:p w14:paraId="130E77E3" w14:textId="77777777" w:rsidR="00E30CDC" w:rsidRPr="00834498" w:rsidRDefault="00E30CDC" w:rsidP="00DD3C7E">
            <w:pPr>
              <w:pStyle w:val="frequency"/>
              <w:tabs>
                <w:tab w:val="clear" w:pos="1134"/>
                <w:tab w:val="left" w:pos="900"/>
                <w:tab w:val="left" w:pos="1440"/>
              </w:tabs>
              <w:spacing w:before="60" w:after="60"/>
              <w:ind w:left="1440" w:hanging="1440"/>
              <w:rPr>
                <w:rFonts w:cs="Arial"/>
                <w:snapToGrid w:val="0"/>
                <w:color w:val="000000"/>
                <w:lang w:val="en-GB"/>
              </w:rPr>
            </w:pPr>
            <w:r w:rsidRPr="00834498">
              <w:rPr>
                <w:rFonts w:cs="Arial"/>
                <w:lang w:val="en-GB"/>
              </w:rPr>
              <w:tab/>
              <w:t>337:</w:t>
            </w:r>
            <w:r w:rsidRPr="00834498">
              <w:rPr>
                <w:rFonts w:cs="Arial"/>
                <w:lang w:val="en-GB"/>
              </w:rPr>
              <w:tab/>
              <w:t xml:space="preserve">COURSE is not on TEC Course register </w:t>
            </w:r>
          </w:p>
          <w:p w14:paraId="2D1A05C0" w14:textId="77777777" w:rsidR="00E30CDC" w:rsidRPr="00834498" w:rsidRDefault="00E30CDC" w:rsidP="00DD3C7E">
            <w:pPr>
              <w:pStyle w:val="frequency"/>
              <w:tabs>
                <w:tab w:val="clear" w:pos="1134"/>
                <w:tab w:val="left" w:pos="900"/>
                <w:tab w:val="left" w:pos="1440"/>
              </w:tabs>
              <w:spacing w:before="60" w:after="60"/>
              <w:ind w:left="1440" w:hanging="1440"/>
              <w:rPr>
                <w:rFonts w:cs="Arial"/>
                <w:snapToGrid w:val="0"/>
                <w:color w:val="000000"/>
                <w:lang w:val="en-GB"/>
              </w:rPr>
            </w:pPr>
            <w:r w:rsidRPr="00834498">
              <w:rPr>
                <w:rFonts w:cs="Arial"/>
                <w:b/>
                <w:snapToGrid w:val="0"/>
                <w:color w:val="000000"/>
                <w:lang w:val="en-GB"/>
              </w:rPr>
              <w:t>Warning</w:t>
            </w:r>
            <w:r w:rsidRPr="00834498">
              <w:rPr>
                <w:rFonts w:cs="Arial"/>
                <w:snapToGrid w:val="0"/>
                <w:color w:val="000000"/>
                <w:lang w:val="en-GB"/>
              </w:rPr>
              <w:tab/>
              <w:t>009:</w:t>
            </w:r>
            <w:r w:rsidRPr="00834498">
              <w:rPr>
                <w:rFonts w:cs="Arial"/>
                <w:snapToGrid w:val="0"/>
                <w:color w:val="000000"/>
                <w:lang w:val="en-GB"/>
              </w:rPr>
              <w:tab/>
              <w:t xml:space="preserve">Student is enrolled in COURSE more than once </w:t>
            </w:r>
          </w:p>
          <w:p w14:paraId="5A5B58C3" w14:textId="77777777" w:rsidR="00E30CDC" w:rsidRPr="00834498" w:rsidRDefault="00E30CDC" w:rsidP="00DD3C7E">
            <w:pPr>
              <w:pStyle w:val="frequency"/>
              <w:tabs>
                <w:tab w:val="clear" w:pos="1134"/>
                <w:tab w:val="left" w:pos="900"/>
                <w:tab w:val="left" w:pos="1440"/>
              </w:tabs>
              <w:spacing w:before="60" w:after="60"/>
              <w:ind w:left="1440" w:hanging="1440"/>
              <w:rPr>
                <w:rFonts w:cs="Arial"/>
                <w:snapToGrid w:val="0"/>
                <w:color w:val="000000"/>
                <w:lang w:val="en-GB"/>
              </w:rPr>
            </w:pPr>
            <w:r w:rsidRPr="00834498">
              <w:rPr>
                <w:rFonts w:cs="Arial"/>
                <w:snapToGrid w:val="0"/>
                <w:color w:val="000000"/>
                <w:lang w:val="en-GB"/>
              </w:rPr>
              <w:tab/>
              <w:t>043:</w:t>
            </w:r>
            <w:r w:rsidRPr="00834498">
              <w:rPr>
                <w:rFonts w:cs="Arial"/>
                <w:snapToGrid w:val="0"/>
                <w:color w:val="000000"/>
                <w:lang w:val="en-GB"/>
              </w:rPr>
              <w:tab/>
              <w:t>Student is enrolled in more than 25 courses</w:t>
            </w:r>
          </w:p>
        </w:tc>
      </w:tr>
      <w:tr w:rsidR="00E30CDC" w:rsidRPr="00834498" w14:paraId="79DF5381" w14:textId="77777777" w:rsidTr="00834498">
        <w:tblPrEx>
          <w:tblBorders>
            <w:top w:val="single" w:sz="12" w:space="0" w:color="auto"/>
          </w:tblBorders>
        </w:tblPrEx>
        <w:tc>
          <w:tcPr>
            <w:tcW w:w="1980" w:type="dxa"/>
            <w:tcBorders>
              <w:top w:val="nil"/>
              <w:bottom w:val="nil"/>
            </w:tcBorders>
          </w:tcPr>
          <w:p w14:paraId="41F0E534" w14:textId="77777777" w:rsidR="00E30CDC" w:rsidRPr="00834498" w:rsidRDefault="00E30CDC" w:rsidP="00834498">
            <w:pPr>
              <w:pStyle w:val="TableHeading"/>
              <w:spacing w:before="60" w:after="60"/>
              <w:rPr>
                <w:rFonts w:cs="Arial"/>
              </w:rPr>
            </w:pPr>
            <w:bookmarkStart w:id="659" w:name="_Toc154045496"/>
            <w:bookmarkStart w:id="660" w:name="_Toc154049292"/>
            <w:r w:rsidRPr="00834498">
              <w:rPr>
                <w:rFonts w:cs="Arial"/>
              </w:rPr>
              <w:t>Data Collection</w:t>
            </w:r>
            <w:bookmarkEnd w:id="659"/>
            <w:bookmarkEnd w:id="660"/>
          </w:p>
        </w:tc>
        <w:tc>
          <w:tcPr>
            <w:tcW w:w="7920" w:type="dxa"/>
            <w:gridSpan w:val="2"/>
            <w:tcBorders>
              <w:top w:val="nil"/>
              <w:bottom w:val="nil"/>
            </w:tcBorders>
          </w:tcPr>
          <w:p w14:paraId="5195C625" w14:textId="77777777" w:rsidR="00E30CDC" w:rsidRPr="00834498" w:rsidRDefault="00E30CDC" w:rsidP="00834498">
            <w:pPr>
              <w:pStyle w:val="Source"/>
              <w:tabs>
                <w:tab w:val="clear" w:pos="709"/>
                <w:tab w:val="left" w:pos="792"/>
              </w:tabs>
              <w:spacing w:before="60" w:after="60"/>
              <w:ind w:left="792" w:hanging="792"/>
              <w:rPr>
                <w:rFonts w:cs="Arial"/>
                <w:lang w:val="en-GB"/>
              </w:rPr>
            </w:pPr>
            <w:r w:rsidRPr="00834498">
              <w:rPr>
                <w:rFonts w:cs="Arial"/>
                <w:lang w:val="en-GB"/>
              </w:rPr>
              <w:t>Source:</w:t>
            </w:r>
            <w:r w:rsidRPr="00834498">
              <w:rPr>
                <w:rFonts w:cs="Arial"/>
                <w:lang w:val="en-GB"/>
              </w:rPr>
              <w:tab/>
              <w:t>The course code will be an attribute of a student’s course enrolment and will exist on the course register.</w:t>
            </w:r>
          </w:p>
        </w:tc>
      </w:tr>
      <w:tr w:rsidR="00E30CDC" w:rsidRPr="00834498" w14:paraId="514D0C76" w14:textId="77777777" w:rsidTr="00834498">
        <w:tblPrEx>
          <w:tblBorders>
            <w:top w:val="single" w:sz="12" w:space="0" w:color="auto"/>
          </w:tblBorders>
        </w:tblPrEx>
        <w:tc>
          <w:tcPr>
            <w:tcW w:w="1980" w:type="dxa"/>
            <w:tcBorders>
              <w:top w:val="single" w:sz="12" w:space="0" w:color="auto"/>
            </w:tcBorders>
          </w:tcPr>
          <w:p w14:paraId="07936272" w14:textId="77777777" w:rsidR="00E30CDC" w:rsidRPr="00834498" w:rsidRDefault="00E30CDC" w:rsidP="00834498">
            <w:pPr>
              <w:pStyle w:val="TableHeading"/>
              <w:spacing w:before="60" w:after="60"/>
              <w:rPr>
                <w:rFonts w:cs="Arial"/>
              </w:rPr>
            </w:pPr>
            <w:bookmarkStart w:id="661" w:name="_Toc154045497"/>
            <w:bookmarkStart w:id="662" w:name="_Toc154049293"/>
            <w:r w:rsidRPr="00834498">
              <w:rPr>
                <w:rFonts w:cs="Arial"/>
              </w:rPr>
              <w:t>Field History</w:t>
            </w:r>
            <w:bookmarkEnd w:id="661"/>
            <w:bookmarkEnd w:id="662"/>
          </w:p>
        </w:tc>
        <w:tc>
          <w:tcPr>
            <w:tcW w:w="7920" w:type="dxa"/>
            <w:gridSpan w:val="2"/>
            <w:tcBorders>
              <w:top w:val="single" w:sz="12" w:space="0" w:color="auto"/>
              <w:bottom w:val="nil"/>
            </w:tcBorders>
          </w:tcPr>
          <w:p w14:paraId="3C345627" w14:textId="77777777" w:rsidR="007E1F51" w:rsidRDefault="00E30CDC" w:rsidP="00DE5098">
            <w:pPr>
              <w:numPr>
                <w:ilvl w:val="0"/>
                <w:numId w:val="5"/>
              </w:numPr>
              <w:spacing w:before="60" w:after="60"/>
              <w:ind w:left="0" w:firstLine="0"/>
              <w:rPr>
                <w:rFonts w:cs="Arial"/>
                <w:lang w:val="en-GB"/>
              </w:rPr>
            </w:pPr>
            <w:r w:rsidRPr="00834498">
              <w:rPr>
                <w:rFonts w:cs="Arial"/>
                <w:lang w:val="en-GB"/>
              </w:rPr>
              <w:t>1999 – The field was introduced as part of the automated RS21/22 return</w:t>
            </w:r>
          </w:p>
          <w:p w14:paraId="3ED9EC7C" w14:textId="77777777" w:rsidR="007E1F51" w:rsidRDefault="00E30CDC" w:rsidP="00DE5098">
            <w:pPr>
              <w:numPr>
                <w:ilvl w:val="0"/>
                <w:numId w:val="5"/>
              </w:numPr>
              <w:spacing w:before="60" w:after="60"/>
              <w:ind w:left="0" w:firstLine="0"/>
              <w:rPr>
                <w:rFonts w:cs="Arial"/>
                <w:lang w:val="en-GB"/>
              </w:rPr>
            </w:pPr>
            <w:r w:rsidRPr="00834498">
              <w:rPr>
                <w:rFonts w:cs="Arial"/>
                <w:lang w:val="en-GB"/>
              </w:rPr>
              <w:t>2000 – Field moved to course register file</w:t>
            </w:r>
          </w:p>
          <w:p w14:paraId="4952347A" w14:textId="77777777" w:rsidR="007E1F51" w:rsidRDefault="00E30CDC" w:rsidP="00DE5098">
            <w:pPr>
              <w:numPr>
                <w:ilvl w:val="0"/>
                <w:numId w:val="5"/>
              </w:numPr>
              <w:spacing w:before="60" w:after="60"/>
              <w:ind w:left="0" w:firstLine="0"/>
              <w:rPr>
                <w:rFonts w:cs="Arial"/>
                <w:lang w:val="en-GB"/>
              </w:rPr>
            </w:pPr>
            <w:r w:rsidRPr="00834498">
              <w:rPr>
                <w:rFonts w:cs="Arial"/>
                <w:lang w:val="en-GB"/>
              </w:rPr>
              <w:t xml:space="preserve">2000 – Validation 13 introduced </w:t>
            </w:r>
          </w:p>
          <w:p w14:paraId="71B40795" w14:textId="77777777" w:rsidR="007E1F51" w:rsidRDefault="00E30CDC" w:rsidP="00DE5098">
            <w:pPr>
              <w:numPr>
                <w:ilvl w:val="0"/>
                <w:numId w:val="5"/>
              </w:numPr>
              <w:spacing w:before="60" w:after="60"/>
              <w:ind w:left="0" w:firstLine="0"/>
              <w:rPr>
                <w:rFonts w:cs="Arial"/>
                <w:lang w:val="en-GB"/>
              </w:rPr>
            </w:pPr>
            <w:r w:rsidRPr="00834498">
              <w:rPr>
                <w:rFonts w:cs="Arial"/>
                <w:lang w:val="en-GB"/>
              </w:rPr>
              <w:t>2004 – SPF Validations 500 and 501 introduced</w:t>
            </w:r>
          </w:p>
          <w:p w14:paraId="2293C21C" w14:textId="77777777" w:rsidR="007E1F51" w:rsidRDefault="00E30CDC" w:rsidP="00DE5098">
            <w:pPr>
              <w:pStyle w:val="Source"/>
              <w:numPr>
                <w:ilvl w:val="0"/>
                <w:numId w:val="5"/>
              </w:numPr>
              <w:spacing w:before="60" w:after="60"/>
              <w:ind w:left="0" w:firstLine="0"/>
              <w:rPr>
                <w:rFonts w:cs="Arial"/>
                <w:lang w:val="en-GB"/>
              </w:rPr>
            </w:pPr>
            <w:r w:rsidRPr="00834498">
              <w:rPr>
                <w:rFonts w:cs="Arial"/>
                <w:lang w:val="en-GB"/>
              </w:rPr>
              <w:t>2004 – Existing validations 305, 306 &amp; 335 included on page</w:t>
            </w:r>
          </w:p>
          <w:p w14:paraId="198A8411" w14:textId="77777777" w:rsidR="007E1F51" w:rsidRDefault="00E30CDC" w:rsidP="00DE5098">
            <w:pPr>
              <w:pStyle w:val="Source"/>
              <w:numPr>
                <w:ilvl w:val="0"/>
                <w:numId w:val="5"/>
              </w:numPr>
              <w:spacing w:before="60" w:after="60"/>
              <w:ind w:left="0" w:firstLine="0"/>
              <w:rPr>
                <w:rFonts w:cs="Arial"/>
                <w:lang w:val="en-GB"/>
              </w:rPr>
            </w:pPr>
            <w:r w:rsidRPr="00834498">
              <w:rPr>
                <w:rFonts w:cs="Arial"/>
                <w:lang w:val="en-GB"/>
              </w:rPr>
              <w:t>2005 – SPF validations removed</w:t>
            </w:r>
          </w:p>
          <w:p w14:paraId="71F9361F" w14:textId="77777777" w:rsidR="007E1F51" w:rsidRDefault="00E30CDC" w:rsidP="00DE5098">
            <w:pPr>
              <w:pStyle w:val="Source"/>
              <w:numPr>
                <w:ilvl w:val="0"/>
                <w:numId w:val="5"/>
              </w:numPr>
              <w:spacing w:before="60" w:after="60"/>
              <w:ind w:left="0" w:firstLine="0"/>
              <w:rPr>
                <w:rFonts w:cs="Arial"/>
                <w:lang w:val="en-GB"/>
              </w:rPr>
            </w:pPr>
            <w:r w:rsidRPr="00431A1D">
              <w:rPr>
                <w:rFonts w:cs="Arial"/>
                <w:lang w:val="en-GB"/>
              </w:rPr>
              <w:t>2011 – Validation 306 removed as not implemented in system</w:t>
            </w:r>
            <w:r w:rsidR="00875C72">
              <w:rPr>
                <w:rFonts w:cs="Arial"/>
                <w:lang w:val="en-GB"/>
              </w:rPr>
              <w:t>.</w:t>
            </w:r>
          </w:p>
          <w:p w14:paraId="009E3B14" w14:textId="77777777" w:rsidR="00F16208" w:rsidRPr="00431A1D" w:rsidRDefault="00875C72" w:rsidP="00875C72">
            <w:pPr>
              <w:pStyle w:val="Source"/>
              <w:numPr>
                <w:ilvl w:val="0"/>
                <w:numId w:val="5"/>
              </w:numPr>
              <w:spacing w:before="60" w:after="60"/>
              <w:rPr>
                <w:rFonts w:cs="Arial"/>
                <w:lang w:val="en-GB"/>
              </w:rPr>
            </w:pPr>
            <w:proofErr w:type="gramStart"/>
            <w:r>
              <w:rPr>
                <w:rFonts w:cs="Arial"/>
                <w:lang w:val="en-GB"/>
              </w:rPr>
              <w:t xml:space="preserve">2013  </w:t>
            </w:r>
            <w:r w:rsidR="009A7198" w:rsidRPr="00431A1D">
              <w:rPr>
                <w:rFonts w:cs="Arial"/>
                <w:lang w:val="en-GB"/>
              </w:rPr>
              <w:t>–</w:t>
            </w:r>
            <w:proofErr w:type="gramEnd"/>
            <w:r>
              <w:rPr>
                <w:rFonts w:cs="Arial"/>
                <w:lang w:val="en-GB"/>
              </w:rPr>
              <w:t xml:space="preserve"> Logic behind validation 337 updated to include check on COMP file.</w:t>
            </w:r>
          </w:p>
        </w:tc>
      </w:tr>
      <w:tr w:rsidR="00E30CDC" w14:paraId="7D46A94A" w14:textId="77777777" w:rsidTr="00A231A4">
        <w:tc>
          <w:tcPr>
            <w:tcW w:w="1980" w:type="dxa"/>
            <w:tcBorders>
              <w:top w:val="single" w:sz="4" w:space="0" w:color="auto"/>
              <w:bottom w:val="single" w:sz="4" w:space="0" w:color="auto"/>
            </w:tcBorders>
            <w:shd w:val="clear" w:color="auto" w:fill="CCCCCC"/>
          </w:tcPr>
          <w:p w14:paraId="13E3EC6E" w14:textId="77777777" w:rsidR="00E30CDC" w:rsidRPr="007C31B7" w:rsidRDefault="00E30CDC" w:rsidP="00474D36">
            <w:pPr>
              <w:pStyle w:val="Heading2"/>
              <w:rPr>
                <w:szCs w:val="28"/>
              </w:rPr>
            </w:pPr>
            <w:r w:rsidRPr="007C31B7">
              <w:lastRenderedPageBreak/>
              <w:br w:type="page"/>
            </w:r>
            <w:bookmarkStart w:id="663" w:name="_Toc154045509"/>
            <w:bookmarkStart w:id="664" w:name="_Toc154049304"/>
            <w:r w:rsidRPr="007C31B7">
              <w:t>Field Name</w:t>
            </w:r>
            <w:bookmarkEnd w:id="663"/>
            <w:bookmarkEnd w:id="664"/>
          </w:p>
        </w:tc>
        <w:tc>
          <w:tcPr>
            <w:tcW w:w="4320" w:type="dxa"/>
            <w:tcBorders>
              <w:top w:val="single" w:sz="4" w:space="0" w:color="auto"/>
              <w:bottom w:val="single" w:sz="4" w:space="0" w:color="auto"/>
            </w:tcBorders>
            <w:shd w:val="clear" w:color="auto" w:fill="CCCCCC"/>
          </w:tcPr>
          <w:p w14:paraId="29F1E392" w14:textId="77777777" w:rsidR="00E30CDC" w:rsidRPr="0076262E" w:rsidRDefault="00E30CDC" w:rsidP="00474D36">
            <w:pPr>
              <w:pStyle w:val="Heading2"/>
            </w:pPr>
            <w:bookmarkStart w:id="665" w:name="_Hlt488564541"/>
            <w:bookmarkStart w:id="666" w:name="_Ref488546175"/>
            <w:bookmarkStart w:id="667" w:name="_Toc154045510"/>
            <w:bookmarkStart w:id="668" w:name="_Toc154207656"/>
            <w:bookmarkStart w:id="669" w:name="_Ref204484520"/>
            <w:bookmarkStart w:id="670" w:name="_Ref204485474"/>
            <w:bookmarkStart w:id="671" w:name="_Ref204487427"/>
            <w:bookmarkStart w:id="672" w:name="CRS_SRT"/>
            <w:bookmarkEnd w:id="665"/>
            <w:r w:rsidRPr="0076262E">
              <w:t>CRS_SRT</w:t>
            </w:r>
            <w:bookmarkEnd w:id="666"/>
            <w:bookmarkEnd w:id="667"/>
            <w:bookmarkEnd w:id="668"/>
            <w:bookmarkEnd w:id="669"/>
            <w:bookmarkEnd w:id="670"/>
            <w:bookmarkEnd w:id="671"/>
            <w:r w:rsidRPr="0076262E">
              <w:t xml:space="preserve"> </w:t>
            </w:r>
            <w:bookmarkEnd w:id="672"/>
          </w:p>
        </w:tc>
        <w:tc>
          <w:tcPr>
            <w:tcW w:w="3600" w:type="dxa"/>
            <w:tcBorders>
              <w:top w:val="single" w:sz="4" w:space="0" w:color="auto"/>
              <w:bottom w:val="single" w:sz="4" w:space="0" w:color="auto"/>
            </w:tcBorders>
            <w:shd w:val="clear" w:color="auto" w:fill="CCCCCC"/>
          </w:tcPr>
          <w:p w14:paraId="3FB426F0" w14:textId="77777777" w:rsidR="00E30CDC" w:rsidRPr="007C31B7" w:rsidRDefault="00E30CDC" w:rsidP="00474D36">
            <w:pPr>
              <w:pStyle w:val="Heading2"/>
            </w:pPr>
            <w:bookmarkStart w:id="673" w:name="_Toc154045511"/>
            <w:bookmarkStart w:id="674" w:name="_Toc154049305"/>
            <w:r w:rsidRPr="007C31B7">
              <w:t>Field Number 2.5, 5.5</w:t>
            </w:r>
            <w:bookmarkEnd w:id="673"/>
            <w:bookmarkEnd w:id="674"/>
          </w:p>
        </w:tc>
      </w:tr>
      <w:tr w:rsidR="005514E3" w:rsidRPr="00522EC4" w14:paraId="1F6A9A64" w14:textId="77777777" w:rsidTr="00FB5765">
        <w:tc>
          <w:tcPr>
            <w:tcW w:w="1980" w:type="dxa"/>
            <w:tcBorders>
              <w:top w:val="single" w:sz="4" w:space="0" w:color="auto"/>
            </w:tcBorders>
          </w:tcPr>
          <w:p w14:paraId="1AD96F80" w14:textId="77777777" w:rsidR="005514E3" w:rsidRPr="00A231A4" w:rsidRDefault="005514E3" w:rsidP="00FB5765">
            <w:pPr>
              <w:pStyle w:val="TableHeading"/>
              <w:spacing w:before="60" w:after="60"/>
              <w:rPr>
                <w:rFonts w:cs="Arial"/>
              </w:rPr>
            </w:pPr>
            <w:bookmarkStart w:id="675" w:name="_Toc154045512"/>
            <w:bookmarkStart w:id="676" w:name="_Toc154049306"/>
            <w:r w:rsidRPr="00A231A4">
              <w:rPr>
                <w:rFonts w:cs="Arial"/>
              </w:rPr>
              <w:t>Field Title</w:t>
            </w:r>
            <w:bookmarkEnd w:id="675"/>
            <w:bookmarkEnd w:id="676"/>
          </w:p>
        </w:tc>
        <w:tc>
          <w:tcPr>
            <w:tcW w:w="7920" w:type="dxa"/>
            <w:gridSpan w:val="2"/>
            <w:tcBorders>
              <w:top w:val="single" w:sz="4" w:space="0" w:color="auto"/>
            </w:tcBorders>
          </w:tcPr>
          <w:p w14:paraId="22973F78" w14:textId="77777777" w:rsidR="005514E3" w:rsidRPr="00522EC4" w:rsidRDefault="005514E3" w:rsidP="00FB5765">
            <w:pPr>
              <w:spacing w:before="60" w:after="60"/>
              <w:rPr>
                <w:rFonts w:cs="Arial"/>
                <w:lang w:val="en-GB"/>
              </w:rPr>
            </w:pPr>
            <w:r w:rsidRPr="00522EC4">
              <w:rPr>
                <w:rFonts w:cs="Arial"/>
                <w:lang w:val="en-GB"/>
              </w:rPr>
              <w:t>Course Start Date</w:t>
            </w:r>
          </w:p>
        </w:tc>
      </w:tr>
      <w:tr w:rsidR="005514E3" w:rsidRPr="00522EC4" w14:paraId="604CEC75" w14:textId="77777777" w:rsidTr="00FB5765">
        <w:tc>
          <w:tcPr>
            <w:tcW w:w="1980" w:type="dxa"/>
          </w:tcPr>
          <w:p w14:paraId="57B19FDB" w14:textId="77777777" w:rsidR="005514E3" w:rsidRPr="00A231A4" w:rsidRDefault="005514E3" w:rsidP="00FB5765">
            <w:pPr>
              <w:pStyle w:val="TableHeading"/>
              <w:spacing w:before="60" w:after="60"/>
              <w:rPr>
                <w:rFonts w:cs="Arial"/>
              </w:rPr>
            </w:pPr>
            <w:bookmarkStart w:id="677" w:name="_Toc154045513"/>
            <w:bookmarkStart w:id="678" w:name="_Toc154049307"/>
            <w:r w:rsidRPr="00A231A4">
              <w:rPr>
                <w:rFonts w:cs="Arial"/>
              </w:rPr>
              <w:t>Description</w:t>
            </w:r>
            <w:bookmarkEnd w:id="677"/>
            <w:bookmarkEnd w:id="678"/>
          </w:p>
        </w:tc>
        <w:tc>
          <w:tcPr>
            <w:tcW w:w="7920" w:type="dxa"/>
            <w:gridSpan w:val="2"/>
          </w:tcPr>
          <w:p w14:paraId="544E70DF" w14:textId="77777777" w:rsidR="005514E3" w:rsidRPr="00522EC4" w:rsidRDefault="005514E3" w:rsidP="00FB5765">
            <w:pPr>
              <w:spacing w:before="60" w:after="60"/>
              <w:rPr>
                <w:rFonts w:cs="Arial"/>
                <w:lang w:val="en-GB"/>
              </w:rPr>
            </w:pPr>
            <w:r w:rsidRPr="00522EC4">
              <w:rPr>
                <w:rFonts w:cs="Arial"/>
                <w:lang w:val="en-GB"/>
              </w:rPr>
              <w:t>This field is to contain the start date of the student's course(s) in the current or previous academic year. This date is the officially notified beginning date of instruction and/or structured supervision associated with each student's course(s) at a tertiary education organisation.</w:t>
            </w:r>
          </w:p>
        </w:tc>
      </w:tr>
      <w:tr w:rsidR="005514E3" w:rsidRPr="00522EC4" w14:paraId="478DC86D" w14:textId="77777777" w:rsidTr="00FB5765">
        <w:tc>
          <w:tcPr>
            <w:tcW w:w="1980" w:type="dxa"/>
          </w:tcPr>
          <w:p w14:paraId="02182F5B" w14:textId="77777777" w:rsidR="005514E3" w:rsidRPr="00A231A4" w:rsidRDefault="005514E3" w:rsidP="00FB5765">
            <w:pPr>
              <w:pStyle w:val="TableHeading"/>
              <w:spacing w:before="60" w:after="60"/>
              <w:rPr>
                <w:rFonts w:cs="Arial"/>
              </w:rPr>
            </w:pPr>
            <w:bookmarkStart w:id="679" w:name="_Toc154045514"/>
            <w:bookmarkStart w:id="680" w:name="_Toc154049308"/>
            <w:r w:rsidRPr="00A231A4">
              <w:rPr>
                <w:rFonts w:cs="Arial"/>
              </w:rPr>
              <w:t>Reason for Field</w:t>
            </w:r>
            <w:bookmarkEnd w:id="679"/>
            <w:bookmarkEnd w:id="680"/>
          </w:p>
        </w:tc>
        <w:tc>
          <w:tcPr>
            <w:tcW w:w="7920" w:type="dxa"/>
            <w:gridSpan w:val="2"/>
          </w:tcPr>
          <w:p w14:paraId="74DD6A48" w14:textId="77777777" w:rsidR="005514E3" w:rsidRPr="00522EC4" w:rsidRDefault="005514E3" w:rsidP="00FB5765">
            <w:pPr>
              <w:spacing w:before="60" w:after="60"/>
              <w:rPr>
                <w:rFonts w:cs="Arial"/>
                <w:lang w:val="en-GB"/>
              </w:rPr>
            </w:pPr>
            <w:r w:rsidRPr="00522EC4">
              <w:rPr>
                <w:rFonts w:cs="Arial"/>
                <w:lang w:val="en-GB"/>
              </w:rPr>
              <w:t>The field is used with the CRS_END field to ascertain the length of student course enrolments, and also to monitor student intake patterns throughout the year.</w:t>
            </w:r>
          </w:p>
          <w:p w14:paraId="6D433D26" w14:textId="77777777" w:rsidR="005514E3" w:rsidRPr="00522EC4" w:rsidRDefault="005514E3" w:rsidP="00FB5765">
            <w:pPr>
              <w:pStyle w:val="tabletext"/>
              <w:spacing w:before="60" w:after="60"/>
              <w:rPr>
                <w:rFonts w:cs="Arial"/>
              </w:rPr>
            </w:pPr>
            <w:r w:rsidRPr="00522EC4">
              <w:rPr>
                <w:rFonts w:cs="Arial"/>
              </w:rPr>
              <w:t>This field is used by the TEC to produce performance information for investing, funding, and monitoring purposes.</w:t>
            </w:r>
          </w:p>
        </w:tc>
      </w:tr>
      <w:tr w:rsidR="005514E3" w:rsidRPr="00522EC4" w14:paraId="4F3B6487" w14:textId="77777777" w:rsidTr="00FB5765">
        <w:trPr>
          <w:trHeight w:val="3766"/>
        </w:trPr>
        <w:tc>
          <w:tcPr>
            <w:tcW w:w="1980" w:type="dxa"/>
          </w:tcPr>
          <w:p w14:paraId="254ECD8C" w14:textId="77777777" w:rsidR="005514E3" w:rsidRPr="00C90E1D" w:rsidRDefault="005514E3" w:rsidP="00FB5765">
            <w:pPr>
              <w:pStyle w:val="TableHeading"/>
              <w:rPr>
                <w:rFonts w:cs="Arial"/>
              </w:rPr>
            </w:pPr>
            <w:r w:rsidRPr="00C90E1D">
              <w:rPr>
                <w:rFonts w:cs="Arial"/>
              </w:rPr>
              <w:t>Field Specifications</w:t>
            </w:r>
          </w:p>
        </w:tc>
        <w:tc>
          <w:tcPr>
            <w:tcW w:w="7920" w:type="dxa"/>
            <w:gridSpan w:val="2"/>
          </w:tcPr>
          <w:p w14:paraId="5B30466E" w14:textId="77777777" w:rsidR="005514E3" w:rsidRPr="00522EC4" w:rsidRDefault="005514E3" w:rsidP="00FB5765">
            <w:pPr>
              <w:rPr>
                <w:rFonts w:cs="Arial"/>
                <w:sz w:val="6"/>
                <w:lang w:val="en-GB"/>
              </w:rPr>
            </w:pPr>
          </w:p>
          <w:tbl>
            <w:tblPr>
              <w:tblW w:w="5272" w:type="dxa"/>
              <w:tblLayout w:type="fixed"/>
              <w:tblLook w:val="01E0" w:firstRow="1" w:lastRow="1" w:firstColumn="1" w:lastColumn="1" w:noHBand="0" w:noVBand="0"/>
            </w:tblPr>
            <w:tblGrid>
              <w:gridCol w:w="1775"/>
              <w:gridCol w:w="1748"/>
              <w:gridCol w:w="1749"/>
            </w:tblGrid>
            <w:tr w:rsidR="005514E3" w:rsidRPr="00522EC4" w14:paraId="56F5280A" w14:textId="77777777" w:rsidTr="00FB5765">
              <w:tc>
                <w:tcPr>
                  <w:tcW w:w="1775" w:type="dxa"/>
                  <w:tcBorders>
                    <w:bottom w:val="single" w:sz="4" w:space="0" w:color="auto"/>
                  </w:tcBorders>
                </w:tcPr>
                <w:p w14:paraId="660ACA3E" w14:textId="77777777" w:rsidR="005514E3" w:rsidRPr="00522EC4" w:rsidRDefault="005514E3" w:rsidP="00FB5765">
                  <w:pPr>
                    <w:pStyle w:val="5tab"/>
                    <w:spacing w:before="50" w:after="50"/>
                    <w:rPr>
                      <w:rFonts w:cs="Arial"/>
                      <w:b/>
                      <w:lang w:val="en-GB"/>
                    </w:rPr>
                  </w:pPr>
                  <w:r w:rsidRPr="00522EC4">
                    <w:rPr>
                      <w:rFonts w:cs="Arial"/>
                      <w:b/>
                      <w:lang w:val="en-GB"/>
                    </w:rPr>
                    <w:t>File</w:t>
                  </w:r>
                </w:p>
              </w:tc>
              <w:tc>
                <w:tcPr>
                  <w:tcW w:w="1748" w:type="dxa"/>
                  <w:tcBorders>
                    <w:bottom w:val="single" w:sz="4" w:space="0" w:color="auto"/>
                  </w:tcBorders>
                </w:tcPr>
                <w:p w14:paraId="46FD9606" w14:textId="77777777" w:rsidR="005514E3" w:rsidRPr="00522EC4" w:rsidRDefault="005514E3" w:rsidP="00FB5765">
                  <w:pPr>
                    <w:pStyle w:val="5tab"/>
                    <w:spacing w:before="50" w:after="50"/>
                    <w:rPr>
                      <w:rFonts w:cs="Arial"/>
                      <w:lang w:val="en-GB"/>
                    </w:rPr>
                  </w:pPr>
                  <w:r w:rsidRPr="00522EC4">
                    <w:rPr>
                      <w:rFonts w:cs="Arial"/>
                      <w:lang w:val="en-GB"/>
                    </w:rPr>
                    <w:t>Course</w:t>
                  </w:r>
                  <w:r w:rsidRPr="00522EC4">
                    <w:rPr>
                      <w:rFonts w:cs="Arial"/>
                      <w:lang w:val="en-GB"/>
                    </w:rPr>
                    <w:br/>
                    <w:t>Enrolment</w:t>
                  </w:r>
                </w:p>
              </w:tc>
              <w:tc>
                <w:tcPr>
                  <w:tcW w:w="1749" w:type="dxa"/>
                  <w:tcBorders>
                    <w:bottom w:val="single" w:sz="4" w:space="0" w:color="auto"/>
                  </w:tcBorders>
                </w:tcPr>
                <w:p w14:paraId="0971346E" w14:textId="77777777" w:rsidR="005514E3" w:rsidRPr="00522EC4" w:rsidRDefault="005514E3" w:rsidP="00FB5765">
                  <w:pPr>
                    <w:pStyle w:val="5tab"/>
                    <w:spacing w:before="50" w:after="50"/>
                    <w:rPr>
                      <w:rFonts w:cs="Arial"/>
                      <w:lang w:val="en-GB"/>
                    </w:rPr>
                  </w:pPr>
                  <w:r w:rsidRPr="00522EC4">
                    <w:rPr>
                      <w:rFonts w:cs="Arial"/>
                      <w:lang w:val="en-GB"/>
                    </w:rPr>
                    <w:t>Course</w:t>
                  </w:r>
                  <w:r w:rsidRPr="00522EC4">
                    <w:rPr>
                      <w:rFonts w:cs="Arial"/>
                      <w:lang w:val="en-GB"/>
                    </w:rPr>
                    <w:br/>
                    <w:t>Completion</w:t>
                  </w:r>
                </w:p>
              </w:tc>
            </w:tr>
            <w:tr w:rsidR="005514E3" w:rsidRPr="00522EC4" w14:paraId="7E02979B" w14:textId="77777777" w:rsidTr="00FB5765">
              <w:tc>
                <w:tcPr>
                  <w:tcW w:w="1775" w:type="dxa"/>
                  <w:tcBorders>
                    <w:top w:val="single" w:sz="4" w:space="0" w:color="auto"/>
                  </w:tcBorders>
                </w:tcPr>
                <w:p w14:paraId="160DFDCC" w14:textId="77777777" w:rsidR="005514E3" w:rsidRPr="00522EC4" w:rsidRDefault="005514E3" w:rsidP="00FB5765">
                  <w:pPr>
                    <w:pStyle w:val="5tab"/>
                    <w:spacing w:before="50" w:after="50"/>
                    <w:rPr>
                      <w:rFonts w:cs="Arial"/>
                      <w:lang w:val="en-GB"/>
                    </w:rPr>
                  </w:pPr>
                  <w:r w:rsidRPr="00522EC4">
                    <w:rPr>
                      <w:rFonts w:cs="Arial"/>
                      <w:lang w:val="en-GB"/>
                    </w:rPr>
                    <w:t>Length</w:t>
                  </w:r>
                </w:p>
              </w:tc>
              <w:tc>
                <w:tcPr>
                  <w:tcW w:w="1748" w:type="dxa"/>
                  <w:tcBorders>
                    <w:top w:val="single" w:sz="4" w:space="0" w:color="auto"/>
                  </w:tcBorders>
                </w:tcPr>
                <w:p w14:paraId="31CE3FBF" w14:textId="77777777" w:rsidR="005514E3" w:rsidRPr="00522EC4" w:rsidRDefault="005514E3" w:rsidP="00FB5765">
                  <w:pPr>
                    <w:pStyle w:val="5tab"/>
                    <w:spacing w:before="50" w:after="50"/>
                    <w:rPr>
                      <w:rFonts w:cs="Arial"/>
                      <w:lang w:val="en-GB"/>
                    </w:rPr>
                  </w:pPr>
                  <w:r w:rsidRPr="00522EC4">
                    <w:rPr>
                      <w:rFonts w:cs="Arial"/>
                      <w:lang w:val="en-GB"/>
                    </w:rPr>
                    <w:t>8</w:t>
                  </w:r>
                </w:p>
              </w:tc>
              <w:tc>
                <w:tcPr>
                  <w:tcW w:w="1749" w:type="dxa"/>
                  <w:tcBorders>
                    <w:top w:val="single" w:sz="4" w:space="0" w:color="auto"/>
                  </w:tcBorders>
                </w:tcPr>
                <w:p w14:paraId="5070448C" w14:textId="77777777" w:rsidR="005514E3" w:rsidRPr="00522EC4" w:rsidRDefault="005514E3" w:rsidP="00FB5765">
                  <w:pPr>
                    <w:pStyle w:val="5tab"/>
                    <w:spacing w:before="50" w:after="50"/>
                    <w:rPr>
                      <w:rFonts w:cs="Arial"/>
                      <w:lang w:val="en-GB"/>
                    </w:rPr>
                  </w:pPr>
                  <w:r w:rsidRPr="00522EC4">
                    <w:rPr>
                      <w:rFonts w:cs="Arial"/>
                      <w:lang w:val="en-GB"/>
                    </w:rPr>
                    <w:t>8</w:t>
                  </w:r>
                </w:p>
              </w:tc>
            </w:tr>
            <w:tr w:rsidR="005514E3" w:rsidRPr="00522EC4" w14:paraId="5293C228" w14:textId="77777777" w:rsidTr="00FB5765">
              <w:tc>
                <w:tcPr>
                  <w:tcW w:w="1775" w:type="dxa"/>
                </w:tcPr>
                <w:p w14:paraId="447F12F7" w14:textId="77777777" w:rsidR="005514E3" w:rsidRPr="00522EC4" w:rsidRDefault="005514E3" w:rsidP="00FB5765">
                  <w:pPr>
                    <w:pStyle w:val="5tab"/>
                    <w:spacing w:before="50" w:after="50"/>
                    <w:rPr>
                      <w:rFonts w:cs="Arial"/>
                      <w:lang w:val="en-GB"/>
                    </w:rPr>
                  </w:pPr>
                  <w:r w:rsidRPr="00522EC4">
                    <w:rPr>
                      <w:rFonts w:cs="Arial"/>
                      <w:lang w:val="en-GB"/>
                    </w:rPr>
                    <w:t>Type</w:t>
                  </w:r>
                </w:p>
              </w:tc>
              <w:tc>
                <w:tcPr>
                  <w:tcW w:w="1748" w:type="dxa"/>
                </w:tcPr>
                <w:p w14:paraId="5A0758BC" w14:textId="77777777" w:rsidR="005514E3" w:rsidRPr="00522EC4" w:rsidRDefault="005514E3" w:rsidP="00FB5765">
                  <w:pPr>
                    <w:pStyle w:val="5tab"/>
                    <w:spacing w:before="50" w:after="50"/>
                    <w:rPr>
                      <w:rFonts w:cs="Arial"/>
                      <w:lang w:val="en-GB"/>
                    </w:rPr>
                  </w:pPr>
                  <w:r w:rsidRPr="00522EC4">
                    <w:rPr>
                      <w:rFonts w:cs="Arial"/>
                      <w:lang w:val="en-GB"/>
                    </w:rPr>
                    <w:t>Numeric</w:t>
                  </w:r>
                </w:p>
              </w:tc>
              <w:tc>
                <w:tcPr>
                  <w:tcW w:w="1749" w:type="dxa"/>
                </w:tcPr>
                <w:p w14:paraId="66E3F751" w14:textId="77777777" w:rsidR="005514E3" w:rsidRPr="00522EC4" w:rsidRDefault="005514E3" w:rsidP="00FB5765">
                  <w:pPr>
                    <w:pStyle w:val="5tab"/>
                    <w:spacing w:before="50" w:after="50"/>
                    <w:rPr>
                      <w:rFonts w:cs="Arial"/>
                      <w:lang w:val="en-GB"/>
                    </w:rPr>
                  </w:pPr>
                  <w:r w:rsidRPr="00522EC4">
                    <w:rPr>
                      <w:rFonts w:cs="Arial"/>
                      <w:lang w:val="en-GB"/>
                    </w:rPr>
                    <w:t>Numeric</w:t>
                  </w:r>
                </w:p>
              </w:tc>
            </w:tr>
            <w:tr w:rsidR="005514E3" w:rsidRPr="00522EC4" w14:paraId="6F8026EB" w14:textId="77777777" w:rsidTr="00FB5765">
              <w:tc>
                <w:tcPr>
                  <w:tcW w:w="1775" w:type="dxa"/>
                </w:tcPr>
                <w:p w14:paraId="098C494F" w14:textId="77777777" w:rsidR="005514E3" w:rsidRPr="00522EC4" w:rsidRDefault="005514E3" w:rsidP="00FB5765">
                  <w:pPr>
                    <w:pStyle w:val="5tab"/>
                    <w:spacing w:before="50" w:after="50"/>
                    <w:rPr>
                      <w:rFonts w:cs="Arial"/>
                      <w:lang w:val="en-GB"/>
                    </w:rPr>
                  </w:pPr>
                  <w:r w:rsidRPr="00522EC4">
                    <w:rPr>
                      <w:rFonts w:cs="Arial"/>
                      <w:lang w:val="en-GB"/>
                    </w:rPr>
                    <w:t>Justification</w:t>
                  </w:r>
                </w:p>
              </w:tc>
              <w:tc>
                <w:tcPr>
                  <w:tcW w:w="1748" w:type="dxa"/>
                </w:tcPr>
                <w:p w14:paraId="65E507D4" w14:textId="77777777" w:rsidR="005514E3" w:rsidRPr="00522EC4" w:rsidRDefault="005514E3" w:rsidP="00FB5765">
                  <w:pPr>
                    <w:pStyle w:val="5tab"/>
                    <w:spacing w:before="50" w:after="50"/>
                    <w:rPr>
                      <w:rFonts w:cs="Arial"/>
                      <w:lang w:val="en-GB"/>
                    </w:rPr>
                  </w:pPr>
                  <w:r w:rsidRPr="00522EC4">
                    <w:rPr>
                      <w:rFonts w:cs="Arial"/>
                      <w:lang w:val="en-GB"/>
                    </w:rPr>
                    <w:t>n/a</w:t>
                  </w:r>
                </w:p>
              </w:tc>
              <w:tc>
                <w:tcPr>
                  <w:tcW w:w="1749" w:type="dxa"/>
                </w:tcPr>
                <w:p w14:paraId="1E6A4FB2" w14:textId="77777777" w:rsidR="005514E3" w:rsidRPr="00522EC4" w:rsidRDefault="005514E3" w:rsidP="00FB5765">
                  <w:pPr>
                    <w:pStyle w:val="5tab"/>
                    <w:spacing w:before="50" w:after="50"/>
                    <w:rPr>
                      <w:rFonts w:cs="Arial"/>
                      <w:lang w:val="en-GB"/>
                    </w:rPr>
                  </w:pPr>
                  <w:r w:rsidRPr="00522EC4">
                    <w:rPr>
                      <w:rFonts w:cs="Arial"/>
                      <w:lang w:val="en-GB"/>
                    </w:rPr>
                    <w:t>n/a</w:t>
                  </w:r>
                </w:p>
              </w:tc>
            </w:tr>
            <w:tr w:rsidR="005514E3" w:rsidRPr="00522EC4" w14:paraId="38825849" w14:textId="77777777" w:rsidTr="00FB5765">
              <w:tc>
                <w:tcPr>
                  <w:tcW w:w="1775" w:type="dxa"/>
                </w:tcPr>
                <w:p w14:paraId="2261FB9C" w14:textId="77777777" w:rsidR="005514E3" w:rsidRPr="00522EC4" w:rsidRDefault="005514E3" w:rsidP="00FB5765">
                  <w:pPr>
                    <w:pStyle w:val="5tab"/>
                    <w:spacing w:before="50" w:after="50"/>
                    <w:rPr>
                      <w:rFonts w:cs="Arial"/>
                      <w:lang w:val="en-GB"/>
                    </w:rPr>
                  </w:pPr>
                  <w:r w:rsidRPr="00522EC4">
                    <w:rPr>
                      <w:rFonts w:cs="Arial"/>
                      <w:lang w:val="en-GB"/>
                    </w:rPr>
                    <w:t>Fill Character</w:t>
                  </w:r>
                </w:p>
              </w:tc>
              <w:tc>
                <w:tcPr>
                  <w:tcW w:w="1748" w:type="dxa"/>
                </w:tcPr>
                <w:p w14:paraId="23FE5B6D" w14:textId="77777777" w:rsidR="005514E3" w:rsidRPr="00522EC4" w:rsidRDefault="005514E3" w:rsidP="00FB5765">
                  <w:pPr>
                    <w:pStyle w:val="5tab"/>
                    <w:spacing w:before="50" w:after="50"/>
                    <w:rPr>
                      <w:rFonts w:cs="Arial"/>
                      <w:lang w:val="en-GB"/>
                    </w:rPr>
                  </w:pPr>
                  <w:r w:rsidRPr="00522EC4">
                    <w:rPr>
                      <w:rFonts w:cs="Arial"/>
                      <w:lang w:val="en-GB"/>
                    </w:rPr>
                    <w:t>n/a</w:t>
                  </w:r>
                </w:p>
              </w:tc>
              <w:tc>
                <w:tcPr>
                  <w:tcW w:w="1749" w:type="dxa"/>
                </w:tcPr>
                <w:p w14:paraId="70063093" w14:textId="77777777" w:rsidR="005514E3" w:rsidRPr="00522EC4" w:rsidRDefault="005514E3" w:rsidP="00FB5765">
                  <w:pPr>
                    <w:pStyle w:val="5tab"/>
                    <w:spacing w:before="50" w:after="50"/>
                    <w:rPr>
                      <w:rFonts w:cs="Arial"/>
                      <w:lang w:val="en-GB"/>
                    </w:rPr>
                  </w:pPr>
                  <w:r w:rsidRPr="00522EC4">
                    <w:rPr>
                      <w:rFonts w:cs="Arial"/>
                      <w:lang w:val="en-GB"/>
                    </w:rPr>
                    <w:t>n/a</w:t>
                  </w:r>
                </w:p>
              </w:tc>
            </w:tr>
            <w:tr w:rsidR="005514E3" w:rsidRPr="00522EC4" w14:paraId="3A83F934" w14:textId="77777777" w:rsidTr="00FB5765">
              <w:tc>
                <w:tcPr>
                  <w:tcW w:w="1775" w:type="dxa"/>
                </w:tcPr>
                <w:p w14:paraId="7B81BD1C" w14:textId="77777777" w:rsidR="005514E3" w:rsidRPr="00522EC4" w:rsidRDefault="005514E3" w:rsidP="00FB5765">
                  <w:pPr>
                    <w:pStyle w:val="5tab"/>
                    <w:spacing w:before="50" w:after="50"/>
                    <w:rPr>
                      <w:rFonts w:cs="Arial"/>
                      <w:lang w:val="en-GB"/>
                    </w:rPr>
                  </w:pPr>
                  <w:r w:rsidRPr="00522EC4">
                    <w:rPr>
                      <w:rFonts w:cs="Arial"/>
                      <w:lang w:val="en-GB"/>
                    </w:rPr>
                    <w:t>Record Position</w:t>
                  </w:r>
                </w:p>
              </w:tc>
              <w:tc>
                <w:tcPr>
                  <w:tcW w:w="1748" w:type="dxa"/>
                </w:tcPr>
                <w:p w14:paraId="3B40DE26" w14:textId="77777777" w:rsidR="005514E3" w:rsidRPr="00522EC4" w:rsidRDefault="005514E3" w:rsidP="00FB5765">
                  <w:pPr>
                    <w:pStyle w:val="5tab"/>
                    <w:spacing w:before="50" w:after="50"/>
                    <w:rPr>
                      <w:rFonts w:cs="Arial"/>
                      <w:lang w:val="en-GB"/>
                    </w:rPr>
                  </w:pPr>
                  <w:r w:rsidRPr="00522EC4">
                    <w:rPr>
                      <w:rFonts w:cs="Arial"/>
                      <w:lang w:val="en-GB"/>
                    </w:rPr>
                    <w:t>41-48</w:t>
                  </w:r>
                </w:p>
              </w:tc>
              <w:tc>
                <w:tcPr>
                  <w:tcW w:w="1749" w:type="dxa"/>
                </w:tcPr>
                <w:p w14:paraId="42971EC3" w14:textId="77777777" w:rsidR="005514E3" w:rsidRPr="00522EC4" w:rsidRDefault="005514E3" w:rsidP="00FB5765">
                  <w:pPr>
                    <w:pStyle w:val="5tab"/>
                    <w:spacing w:before="50" w:after="50"/>
                    <w:rPr>
                      <w:rFonts w:cs="Arial"/>
                      <w:lang w:val="en-GB"/>
                    </w:rPr>
                  </w:pPr>
                  <w:r w:rsidRPr="00522EC4">
                    <w:rPr>
                      <w:rFonts w:cs="Arial"/>
                      <w:lang w:val="en-GB"/>
                    </w:rPr>
                    <w:t>36-43</w:t>
                  </w:r>
                </w:p>
              </w:tc>
            </w:tr>
            <w:tr w:rsidR="005514E3" w:rsidRPr="00522EC4" w14:paraId="6A463A55" w14:textId="77777777" w:rsidTr="00FB5765">
              <w:tc>
                <w:tcPr>
                  <w:tcW w:w="1775" w:type="dxa"/>
                </w:tcPr>
                <w:p w14:paraId="73FC1BFA" w14:textId="77777777" w:rsidR="005514E3" w:rsidRPr="00522EC4" w:rsidRDefault="005514E3" w:rsidP="00FB5765">
                  <w:pPr>
                    <w:pStyle w:val="5tab"/>
                    <w:spacing w:before="50" w:after="50"/>
                    <w:rPr>
                      <w:rFonts w:cs="Arial"/>
                      <w:lang w:val="en-GB"/>
                    </w:rPr>
                  </w:pPr>
                  <w:r w:rsidRPr="00522EC4">
                    <w:rPr>
                      <w:rFonts w:cs="Arial"/>
                      <w:lang w:val="en-GB"/>
                    </w:rPr>
                    <w:t>Type of Students</w:t>
                  </w:r>
                </w:p>
              </w:tc>
              <w:tc>
                <w:tcPr>
                  <w:tcW w:w="1748" w:type="dxa"/>
                </w:tcPr>
                <w:p w14:paraId="29CA28BA" w14:textId="77777777" w:rsidR="005514E3" w:rsidRPr="00522EC4" w:rsidRDefault="005514E3" w:rsidP="00FB5765">
                  <w:pPr>
                    <w:pStyle w:val="5tab"/>
                    <w:spacing w:before="50" w:after="50"/>
                    <w:rPr>
                      <w:rFonts w:cs="Arial"/>
                      <w:lang w:val="en-GB"/>
                    </w:rPr>
                  </w:pPr>
                  <w:r w:rsidRPr="00522EC4">
                    <w:rPr>
                      <w:rFonts w:cs="Arial"/>
                      <w:lang w:val="en-GB"/>
                    </w:rPr>
                    <w:t>B, C, D</w:t>
                  </w:r>
                </w:p>
              </w:tc>
              <w:tc>
                <w:tcPr>
                  <w:tcW w:w="1749" w:type="dxa"/>
                </w:tcPr>
                <w:p w14:paraId="4B89386B" w14:textId="77777777" w:rsidR="005514E3" w:rsidRPr="00522EC4" w:rsidRDefault="005514E3" w:rsidP="00FB5765">
                  <w:pPr>
                    <w:pStyle w:val="5tab"/>
                    <w:spacing w:before="50" w:after="50"/>
                    <w:rPr>
                      <w:rFonts w:cs="Arial"/>
                      <w:lang w:val="en-GB"/>
                    </w:rPr>
                  </w:pPr>
                  <w:r w:rsidRPr="00522EC4">
                    <w:rPr>
                      <w:rFonts w:cs="Arial"/>
                      <w:lang w:val="en-GB"/>
                    </w:rPr>
                    <w:t>D</w:t>
                  </w:r>
                </w:p>
              </w:tc>
            </w:tr>
            <w:tr w:rsidR="005514E3" w:rsidRPr="00522EC4" w14:paraId="45E54270" w14:textId="77777777" w:rsidTr="00FB5765">
              <w:tc>
                <w:tcPr>
                  <w:tcW w:w="1775" w:type="dxa"/>
                </w:tcPr>
                <w:p w14:paraId="2338CA70" w14:textId="77777777" w:rsidR="005514E3" w:rsidRPr="00522EC4" w:rsidRDefault="005514E3" w:rsidP="00FB5765">
                  <w:pPr>
                    <w:pStyle w:val="5tab"/>
                    <w:spacing w:before="50" w:after="50"/>
                    <w:rPr>
                      <w:rFonts w:cs="Arial"/>
                      <w:lang w:val="en-GB"/>
                    </w:rPr>
                  </w:pPr>
                  <w:r w:rsidRPr="00522EC4">
                    <w:rPr>
                      <w:rFonts w:cs="Arial"/>
                      <w:lang w:val="en-GB"/>
                    </w:rPr>
                    <w:t>Preceding Field</w:t>
                  </w:r>
                </w:p>
              </w:tc>
              <w:tc>
                <w:tcPr>
                  <w:tcW w:w="1748" w:type="dxa"/>
                </w:tcPr>
                <w:p w14:paraId="54BAF251" w14:textId="77777777" w:rsidR="005514E3" w:rsidRPr="00522EC4" w:rsidRDefault="005514E3" w:rsidP="00FB5765">
                  <w:pPr>
                    <w:pStyle w:val="5tab"/>
                    <w:spacing w:before="50" w:after="50"/>
                    <w:rPr>
                      <w:rFonts w:cs="Arial"/>
                      <w:lang w:val="en-GB"/>
                    </w:rPr>
                  </w:pPr>
                  <w:r w:rsidRPr="00522EC4">
                    <w:rPr>
                      <w:rFonts w:cs="Arial"/>
                      <w:lang w:val="en-GB"/>
                    </w:rPr>
                    <w:t>COURSE</w:t>
                  </w:r>
                </w:p>
              </w:tc>
              <w:tc>
                <w:tcPr>
                  <w:tcW w:w="1749" w:type="dxa"/>
                </w:tcPr>
                <w:p w14:paraId="22EF0025" w14:textId="77777777" w:rsidR="005514E3" w:rsidRPr="00522EC4" w:rsidRDefault="005514E3" w:rsidP="00FB5765">
                  <w:pPr>
                    <w:pStyle w:val="5tab"/>
                    <w:spacing w:before="50" w:after="50"/>
                    <w:rPr>
                      <w:rFonts w:cs="Arial"/>
                      <w:lang w:val="en-GB"/>
                    </w:rPr>
                  </w:pPr>
                  <w:r w:rsidRPr="00522EC4">
                    <w:rPr>
                      <w:rFonts w:cs="Arial"/>
                      <w:lang w:val="en-GB"/>
                    </w:rPr>
                    <w:t>COMPLETE</w:t>
                  </w:r>
                </w:p>
              </w:tc>
            </w:tr>
            <w:tr w:rsidR="005514E3" w:rsidRPr="00522EC4" w14:paraId="7F34C3E4" w14:textId="77777777" w:rsidTr="00FB5765">
              <w:tc>
                <w:tcPr>
                  <w:tcW w:w="1775" w:type="dxa"/>
                </w:tcPr>
                <w:p w14:paraId="0732A8F8" w14:textId="77777777" w:rsidR="005514E3" w:rsidRPr="00522EC4" w:rsidRDefault="005514E3" w:rsidP="00FB5765">
                  <w:pPr>
                    <w:pStyle w:val="5tab"/>
                    <w:spacing w:before="50" w:after="50"/>
                    <w:rPr>
                      <w:rFonts w:cs="Arial"/>
                      <w:lang w:val="en-GB"/>
                    </w:rPr>
                  </w:pPr>
                  <w:r w:rsidRPr="00522EC4">
                    <w:rPr>
                      <w:rFonts w:cs="Arial"/>
                      <w:lang w:val="en-GB"/>
                    </w:rPr>
                    <w:t>Following Field</w:t>
                  </w:r>
                </w:p>
              </w:tc>
              <w:tc>
                <w:tcPr>
                  <w:tcW w:w="1748" w:type="dxa"/>
                </w:tcPr>
                <w:p w14:paraId="3D88E33F" w14:textId="77777777" w:rsidR="005514E3" w:rsidRPr="00522EC4" w:rsidRDefault="005514E3" w:rsidP="00FB5765">
                  <w:pPr>
                    <w:pStyle w:val="5tab"/>
                    <w:spacing w:before="50" w:after="50"/>
                    <w:rPr>
                      <w:rFonts w:cs="Arial"/>
                      <w:lang w:val="en-GB"/>
                    </w:rPr>
                  </w:pPr>
                  <w:r w:rsidRPr="00522EC4">
                    <w:rPr>
                      <w:rFonts w:cs="Arial"/>
                      <w:lang w:val="en-GB"/>
                    </w:rPr>
                    <w:t>CRS_END</w:t>
                  </w:r>
                </w:p>
              </w:tc>
              <w:tc>
                <w:tcPr>
                  <w:tcW w:w="1749" w:type="dxa"/>
                </w:tcPr>
                <w:p w14:paraId="4782C7B8" w14:textId="77777777" w:rsidR="005514E3" w:rsidRPr="00522EC4" w:rsidRDefault="005514E3" w:rsidP="00FB5765">
                  <w:pPr>
                    <w:pStyle w:val="5tab"/>
                    <w:spacing w:before="50" w:after="50"/>
                    <w:rPr>
                      <w:rFonts w:cs="Arial"/>
                      <w:lang w:val="en-GB"/>
                    </w:rPr>
                  </w:pPr>
                  <w:r w:rsidRPr="00522EC4">
                    <w:rPr>
                      <w:rFonts w:cs="Arial"/>
                      <w:lang w:val="en-GB"/>
                    </w:rPr>
                    <w:t>NSN</w:t>
                  </w:r>
                </w:p>
              </w:tc>
            </w:tr>
          </w:tbl>
          <w:p w14:paraId="264C112B" w14:textId="77777777" w:rsidR="005514E3" w:rsidRPr="00522EC4" w:rsidRDefault="005514E3" w:rsidP="00FB5765">
            <w:pPr>
              <w:pStyle w:val="5tab"/>
              <w:spacing w:before="50" w:after="50"/>
              <w:rPr>
                <w:rFonts w:cs="Arial"/>
                <w:lang w:val="en-GB"/>
              </w:rPr>
            </w:pPr>
          </w:p>
        </w:tc>
      </w:tr>
      <w:tr w:rsidR="005514E3" w:rsidRPr="00522EC4" w14:paraId="7FD39D21" w14:textId="77777777" w:rsidTr="00FB5765">
        <w:tc>
          <w:tcPr>
            <w:tcW w:w="1980" w:type="dxa"/>
          </w:tcPr>
          <w:p w14:paraId="348C7AF1" w14:textId="77777777" w:rsidR="005514E3" w:rsidRPr="00A231A4" w:rsidRDefault="005514E3" w:rsidP="00FB5765">
            <w:pPr>
              <w:pStyle w:val="TableHeading"/>
              <w:spacing w:before="60" w:after="60"/>
              <w:rPr>
                <w:rFonts w:cs="Arial"/>
              </w:rPr>
            </w:pPr>
            <w:bookmarkStart w:id="681" w:name="_Toc154045516"/>
            <w:bookmarkStart w:id="682" w:name="_Toc154049310"/>
            <w:r w:rsidRPr="00A231A4">
              <w:rPr>
                <w:rFonts w:cs="Arial"/>
              </w:rPr>
              <w:t>Classification</w:t>
            </w:r>
            <w:bookmarkEnd w:id="681"/>
            <w:bookmarkEnd w:id="682"/>
          </w:p>
        </w:tc>
        <w:tc>
          <w:tcPr>
            <w:tcW w:w="7920" w:type="dxa"/>
            <w:gridSpan w:val="2"/>
          </w:tcPr>
          <w:p w14:paraId="0C55389C" w14:textId="77777777" w:rsidR="005514E3" w:rsidRPr="00522EC4" w:rsidRDefault="005514E3" w:rsidP="00FB5765">
            <w:pPr>
              <w:spacing w:before="60" w:after="60"/>
              <w:rPr>
                <w:rFonts w:cs="Arial"/>
                <w:lang w:val="en-GB"/>
              </w:rPr>
            </w:pPr>
            <w:r w:rsidRPr="00522EC4">
              <w:rPr>
                <w:rFonts w:cs="Arial"/>
                <w:lang w:val="en-GB"/>
              </w:rPr>
              <w:t>An eight -digit value using zeros to stuff single digit day and month values:</w:t>
            </w:r>
          </w:p>
          <w:p w14:paraId="3C696FF8" w14:textId="77777777" w:rsidR="005514E3" w:rsidRPr="00522EC4" w:rsidRDefault="005514E3" w:rsidP="00FB5765">
            <w:pPr>
              <w:spacing w:before="60" w:after="60"/>
              <w:rPr>
                <w:rFonts w:cs="Arial"/>
                <w:lang w:val="en-GB"/>
              </w:rPr>
            </w:pPr>
            <w:r w:rsidRPr="00522EC4">
              <w:rPr>
                <w:rFonts w:cs="Arial"/>
                <w:lang w:val="en-GB"/>
              </w:rPr>
              <w:tab/>
              <w:t>DDMMYYYY — i.e. day/month/year</w:t>
            </w:r>
          </w:p>
          <w:p w14:paraId="33F958E2" w14:textId="77777777" w:rsidR="005514E3" w:rsidRPr="00522EC4" w:rsidRDefault="005514E3" w:rsidP="00FB5765">
            <w:pPr>
              <w:spacing w:before="60" w:after="60"/>
              <w:rPr>
                <w:rFonts w:cs="Arial"/>
                <w:lang w:val="en-GB"/>
              </w:rPr>
            </w:pPr>
            <w:r w:rsidRPr="00522EC4">
              <w:rPr>
                <w:rFonts w:cs="Arial"/>
                <w:lang w:val="en-GB"/>
              </w:rPr>
              <w:tab/>
              <w:t>01022000 = 1 February 2000</w:t>
            </w:r>
          </w:p>
        </w:tc>
      </w:tr>
      <w:tr w:rsidR="005514E3" w:rsidRPr="00522EC4" w14:paraId="646E9855" w14:textId="77777777" w:rsidTr="00FB5765">
        <w:tc>
          <w:tcPr>
            <w:tcW w:w="1980" w:type="dxa"/>
          </w:tcPr>
          <w:p w14:paraId="744002AE" w14:textId="77777777" w:rsidR="005514E3" w:rsidRPr="00A231A4" w:rsidRDefault="005514E3" w:rsidP="00FB5765">
            <w:pPr>
              <w:pStyle w:val="TableHeading"/>
              <w:spacing w:before="60" w:after="60"/>
              <w:rPr>
                <w:rFonts w:cs="Arial"/>
              </w:rPr>
            </w:pPr>
            <w:bookmarkStart w:id="683" w:name="_Toc154045517"/>
            <w:bookmarkStart w:id="684" w:name="_Toc154049311"/>
            <w:r w:rsidRPr="00A231A4">
              <w:rPr>
                <w:rFonts w:cs="Arial"/>
              </w:rPr>
              <w:t>Validation Logic</w:t>
            </w:r>
            <w:bookmarkEnd w:id="683"/>
            <w:bookmarkEnd w:id="684"/>
          </w:p>
        </w:tc>
        <w:tc>
          <w:tcPr>
            <w:tcW w:w="7920" w:type="dxa"/>
            <w:gridSpan w:val="2"/>
          </w:tcPr>
          <w:p w14:paraId="56B3CB9D" w14:textId="77777777" w:rsidR="005514E3" w:rsidRPr="00522EC4" w:rsidRDefault="005514E3" w:rsidP="00FB5765">
            <w:pPr>
              <w:pStyle w:val="Appliesto"/>
              <w:tabs>
                <w:tab w:val="clear" w:pos="1134"/>
                <w:tab w:val="left" w:pos="900"/>
                <w:tab w:val="left" w:pos="1418"/>
              </w:tabs>
              <w:spacing w:before="60" w:after="60"/>
              <w:ind w:left="0" w:firstLine="0"/>
              <w:rPr>
                <w:rFonts w:cs="Arial"/>
                <w:b/>
                <w:lang w:val="en-GB"/>
              </w:rPr>
            </w:pPr>
            <w:r w:rsidRPr="00522EC4">
              <w:rPr>
                <w:rFonts w:cs="Arial"/>
                <w:b/>
                <w:lang w:val="en-GB"/>
              </w:rPr>
              <w:t>Applies To:</w:t>
            </w:r>
            <w:r w:rsidRPr="00522EC4">
              <w:rPr>
                <w:rFonts w:cs="Arial"/>
                <w:b/>
                <w:lang w:val="en-GB"/>
              </w:rPr>
              <w:tab/>
              <w:t>Type B, C and D students</w:t>
            </w:r>
          </w:p>
          <w:p w14:paraId="4A97305C" w14:textId="77777777" w:rsidR="005514E3" w:rsidRPr="00522EC4" w:rsidRDefault="005514E3" w:rsidP="00FB5765">
            <w:pPr>
              <w:tabs>
                <w:tab w:val="left" w:pos="900"/>
                <w:tab w:val="left" w:pos="1418"/>
              </w:tabs>
              <w:spacing w:before="60" w:after="60"/>
              <w:ind w:left="1418" w:hanging="1418"/>
              <w:rPr>
                <w:rFonts w:cs="Arial"/>
                <w:lang w:val="en-GB"/>
              </w:rPr>
            </w:pPr>
            <w:r w:rsidRPr="00522EC4">
              <w:rPr>
                <w:rFonts w:cs="Arial"/>
                <w:b/>
                <w:bCs/>
                <w:lang w:val="en-GB"/>
              </w:rPr>
              <w:t>Error</w:t>
            </w:r>
            <w:r w:rsidRPr="00522EC4">
              <w:rPr>
                <w:rFonts w:cs="Arial"/>
                <w:lang w:val="en-GB"/>
              </w:rPr>
              <w:tab/>
            </w:r>
          </w:p>
          <w:p w14:paraId="25270999" w14:textId="77777777" w:rsidR="005514E3" w:rsidRPr="00522EC4" w:rsidRDefault="005514E3" w:rsidP="00FB5765">
            <w:pPr>
              <w:spacing w:before="60" w:after="60"/>
              <w:ind w:left="1418" w:hanging="666"/>
              <w:rPr>
                <w:rFonts w:cs="Arial"/>
                <w:lang w:val="en-GB"/>
              </w:rPr>
            </w:pPr>
            <w:r w:rsidRPr="00522EC4">
              <w:rPr>
                <w:rFonts w:cs="Arial"/>
                <w:lang w:val="en-GB"/>
              </w:rPr>
              <w:t>144:</w:t>
            </w:r>
            <w:r w:rsidRPr="00522EC4">
              <w:rPr>
                <w:rFonts w:cs="Arial"/>
                <w:lang w:val="en-GB"/>
              </w:rPr>
              <w:tab/>
              <w:t xml:space="preserve">The course start date is prior to date of approval for funding in Qualification </w:t>
            </w:r>
          </w:p>
          <w:p w14:paraId="65A7F3B1" w14:textId="77777777" w:rsidR="005514E3" w:rsidRPr="00A2643B" w:rsidRDefault="005514E3" w:rsidP="00FB5765">
            <w:pPr>
              <w:pStyle w:val="Appliesto"/>
              <w:tabs>
                <w:tab w:val="clear" w:pos="1134"/>
              </w:tabs>
              <w:spacing w:before="60" w:after="60"/>
              <w:ind w:left="1418" w:hanging="666"/>
              <w:rPr>
                <w:rFonts w:cs="Arial"/>
                <w:color w:val="000000" w:themeColor="text1"/>
                <w:lang w:val="en-GB"/>
              </w:rPr>
            </w:pPr>
            <w:r w:rsidRPr="00A2643B">
              <w:rPr>
                <w:rFonts w:cs="Arial"/>
                <w:color w:val="000000" w:themeColor="text1"/>
                <w:lang w:val="en-GB"/>
              </w:rPr>
              <w:t>364:</w:t>
            </w:r>
            <w:r w:rsidRPr="00A2643B">
              <w:rPr>
                <w:rFonts w:cs="Arial"/>
                <w:color w:val="000000" w:themeColor="text1"/>
                <w:lang w:val="en-GB"/>
              </w:rPr>
              <w:tab/>
            </w:r>
            <w:r w:rsidR="00D347BE" w:rsidRPr="00A2643B">
              <w:rPr>
                <w:color w:val="000000" w:themeColor="text1"/>
              </w:rPr>
              <w:t xml:space="preserve"> CRS_SRT is invalid or blank</w:t>
            </w:r>
            <w:r w:rsidRPr="00A2643B">
              <w:rPr>
                <w:rFonts w:cs="Arial"/>
                <w:color w:val="000000" w:themeColor="text1"/>
                <w:lang w:val="en-GB"/>
              </w:rPr>
              <w:t xml:space="preserve"> </w:t>
            </w:r>
          </w:p>
          <w:p w14:paraId="773CC795" w14:textId="77777777" w:rsidR="005514E3" w:rsidRPr="00F16208" w:rsidRDefault="005514E3" w:rsidP="00FB5765">
            <w:pPr>
              <w:ind w:left="1418" w:hanging="666"/>
              <w:rPr>
                <w:lang w:val="en-NZ"/>
              </w:rPr>
            </w:pPr>
            <w:r w:rsidRPr="00F16208">
              <w:rPr>
                <w:lang w:val="en-NZ"/>
              </w:rPr>
              <w:t>621</w:t>
            </w:r>
            <w:r w:rsidRPr="00F16208">
              <w:rPr>
                <w:lang w:val="en-NZ"/>
              </w:rPr>
              <w:tab/>
              <w:t xml:space="preserve">FUNDING = 25 or 26 and course start date is not greater than 31/12/12 </w:t>
            </w:r>
          </w:p>
          <w:p w14:paraId="71C189C0" w14:textId="77777777" w:rsidR="00801D99" w:rsidRDefault="00801D99" w:rsidP="00801D99">
            <w:pPr>
              <w:ind w:left="1418" w:hanging="666"/>
              <w:rPr>
                <w:lang w:val="en-NZ"/>
              </w:rPr>
            </w:pPr>
            <w:r>
              <w:rPr>
                <w:lang w:val="en-NZ"/>
              </w:rPr>
              <w:t>630</w:t>
            </w:r>
            <w:r w:rsidRPr="00F16208">
              <w:rPr>
                <w:lang w:val="en-NZ"/>
              </w:rPr>
              <w:tab/>
            </w:r>
            <w:r>
              <w:rPr>
                <w:lang w:val="en-NZ"/>
              </w:rPr>
              <w:t>FUNDING = 27, 28 or 29</w:t>
            </w:r>
            <w:r w:rsidRPr="00F16208">
              <w:rPr>
                <w:lang w:val="en-NZ"/>
              </w:rPr>
              <w:t xml:space="preserve"> and course start date is not greater than 31/12/1</w:t>
            </w:r>
            <w:r>
              <w:rPr>
                <w:lang w:val="en-NZ"/>
              </w:rPr>
              <w:t>3</w:t>
            </w:r>
            <w:r w:rsidRPr="00F16208">
              <w:rPr>
                <w:lang w:val="en-NZ"/>
              </w:rPr>
              <w:t xml:space="preserve"> </w:t>
            </w:r>
          </w:p>
          <w:p w14:paraId="28CE76E0" w14:textId="77777777" w:rsidR="00A2643B" w:rsidRDefault="00A2643B" w:rsidP="00801D99">
            <w:pPr>
              <w:ind w:left="1418" w:hanging="666"/>
              <w:rPr>
                <w:lang w:val="en-NZ"/>
              </w:rPr>
            </w:pPr>
            <w:r>
              <w:rPr>
                <w:lang w:val="en-NZ"/>
              </w:rPr>
              <w:t>640      FUNDING = 30 and Course start date is not greater than 31/05/2015</w:t>
            </w:r>
          </w:p>
          <w:p w14:paraId="13B3270D" w14:textId="77777777" w:rsidR="00A2643B" w:rsidRDefault="00A2643B" w:rsidP="00801D99">
            <w:pPr>
              <w:ind w:left="1418" w:hanging="666"/>
              <w:rPr>
                <w:lang w:val="en-NZ"/>
              </w:rPr>
            </w:pPr>
            <w:r>
              <w:rPr>
                <w:lang w:val="en-NZ"/>
              </w:rPr>
              <w:t>641      FUNDING = 30 is not valid for SDR prior to August 2015</w:t>
            </w:r>
          </w:p>
          <w:p w14:paraId="5AEDCFA0" w14:textId="77777777" w:rsidR="002E6BC8" w:rsidRPr="00F805DD" w:rsidRDefault="00424B48" w:rsidP="00801D99">
            <w:pPr>
              <w:ind w:left="1418" w:hanging="666"/>
              <w:rPr>
                <w:lang w:val="en-NZ"/>
              </w:rPr>
            </w:pPr>
            <w:r w:rsidRPr="00F805DD">
              <w:rPr>
                <w:lang w:val="en-NZ"/>
              </w:rPr>
              <w:t>655      FUNDING = 32 and course start date is not greater than 31/12/16</w:t>
            </w:r>
          </w:p>
          <w:p w14:paraId="704305EA" w14:textId="77777777" w:rsidR="002C176A" w:rsidRDefault="002C176A" w:rsidP="00801D99">
            <w:pPr>
              <w:ind w:left="1418" w:hanging="666"/>
              <w:rPr>
                <w:lang w:val="en-NZ"/>
              </w:rPr>
            </w:pPr>
            <w:r w:rsidRPr="00F805DD">
              <w:rPr>
                <w:lang w:val="en-NZ"/>
              </w:rPr>
              <w:t>657      FUNDING = 33 and course start date is not greater than 31/12/16</w:t>
            </w:r>
          </w:p>
          <w:p w14:paraId="5646C536" w14:textId="77777777" w:rsidR="00373B1E" w:rsidRPr="00C35721" w:rsidRDefault="00373B1E" w:rsidP="00801D99">
            <w:pPr>
              <w:ind w:left="1418" w:hanging="666"/>
              <w:rPr>
                <w:lang w:val="en-NZ"/>
              </w:rPr>
            </w:pPr>
            <w:r w:rsidRPr="00C35721">
              <w:rPr>
                <w:lang w:val="en-NZ"/>
              </w:rPr>
              <w:t xml:space="preserve">662      FUNDING = 35 or 36 and course start date is not </w:t>
            </w:r>
            <w:r w:rsidR="002D7FE4" w:rsidRPr="00C35721">
              <w:rPr>
                <w:lang w:val="en-NZ"/>
              </w:rPr>
              <w:t>in year 2018</w:t>
            </w:r>
          </w:p>
          <w:p w14:paraId="74089556" w14:textId="77777777" w:rsidR="005514E3" w:rsidRPr="00522EC4" w:rsidRDefault="005514E3" w:rsidP="00FB5765">
            <w:pPr>
              <w:pStyle w:val="Appliesto"/>
              <w:tabs>
                <w:tab w:val="clear" w:pos="1134"/>
                <w:tab w:val="left" w:pos="900"/>
                <w:tab w:val="left" w:pos="1418"/>
              </w:tabs>
              <w:spacing w:before="60" w:after="60"/>
              <w:ind w:left="0" w:firstLine="0"/>
              <w:rPr>
                <w:rFonts w:cs="Arial"/>
                <w:lang w:val="en-NZ"/>
              </w:rPr>
            </w:pPr>
          </w:p>
          <w:p w14:paraId="0855F397" w14:textId="77777777" w:rsidR="005514E3" w:rsidRPr="00522EC4" w:rsidRDefault="005514E3" w:rsidP="00FB5765">
            <w:pPr>
              <w:pStyle w:val="Appliesto"/>
              <w:tabs>
                <w:tab w:val="left" w:pos="900"/>
                <w:tab w:val="left" w:pos="1418"/>
              </w:tabs>
              <w:spacing w:before="60" w:after="60"/>
              <w:ind w:left="0" w:firstLine="0"/>
              <w:rPr>
                <w:rFonts w:cs="Arial"/>
                <w:lang w:val="en-GB"/>
              </w:rPr>
            </w:pPr>
            <w:r w:rsidRPr="00522EC4">
              <w:rPr>
                <w:rFonts w:cs="Arial"/>
                <w:b/>
                <w:bCs/>
                <w:lang w:val="en-GB"/>
              </w:rPr>
              <w:t>Warning</w:t>
            </w:r>
            <w:r w:rsidRPr="00522EC4">
              <w:rPr>
                <w:rFonts w:cs="Arial"/>
                <w:b/>
                <w:bCs/>
                <w:lang w:val="en-GB"/>
              </w:rPr>
              <w:tab/>
            </w:r>
            <w:r w:rsidRPr="00522EC4">
              <w:rPr>
                <w:rFonts w:cs="Arial"/>
                <w:lang w:val="en-GB"/>
              </w:rPr>
              <w:t>109:</w:t>
            </w:r>
            <w:r w:rsidRPr="00522EC4">
              <w:rPr>
                <w:rFonts w:cs="Arial"/>
                <w:lang w:val="en-GB"/>
              </w:rPr>
              <w:tab/>
              <w:t xml:space="preserve">The year value is not equal to the return year or the previous year  </w:t>
            </w:r>
          </w:p>
        </w:tc>
      </w:tr>
      <w:tr w:rsidR="005514E3" w:rsidRPr="00522EC4" w14:paraId="34D32427" w14:textId="77777777" w:rsidTr="00FB5765">
        <w:trPr>
          <w:trHeight w:val="792"/>
        </w:trPr>
        <w:tc>
          <w:tcPr>
            <w:tcW w:w="1980" w:type="dxa"/>
            <w:tcBorders>
              <w:top w:val="nil"/>
              <w:bottom w:val="single" w:sz="12" w:space="0" w:color="auto"/>
            </w:tcBorders>
          </w:tcPr>
          <w:p w14:paraId="01D6E2BA" w14:textId="77777777" w:rsidR="005514E3" w:rsidRPr="00A231A4" w:rsidRDefault="005514E3" w:rsidP="00FB5765">
            <w:pPr>
              <w:pStyle w:val="TableHeading"/>
              <w:spacing w:before="60" w:after="60"/>
              <w:rPr>
                <w:rFonts w:cs="Arial"/>
              </w:rPr>
            </w:pPr>
            <w:bookmarkStart w:id="685" w:name="_Toc154045518"/>
            <w:bookmarkStart w:id="686" w:name="_Toc154049312"/>
            <w:r w:rsidRPr="00A231A4">
              <w:rPr>
                <w:rFonts w:cs="Arial"/>
              </w:rPr>
              <w:t>Data Collection</w:t>
            </w:r>
            <w:bookmarkEnd w:id="685"/>
            <w:bookmarkEnd w:id="686"/>
          </w:p>
        </w:tc>
        <w:tc>
          <w:tcPr>
            <w:tcW w:w="7920" w:type="dxa"/>
            <w:gridSpan w:val="2"/>
            <w:tcBorders>
              <w:top w:val="nil"/>
              <w:bottom w:val="single" w:sz="12" w:space="0" w:color="auto"/>
            </w:tcBorders>
          </w:tcPr>
          <w:p w14:paraId="2BC4B7FD" w14:textId="77777777" w:rsidR="005514E3" w:rsidRPr="00522EC4" w:rsidRDefault="005514E3" w:rsidP="00FB5765">
            <w:pPr>
              <w:pStyle w:val="Source"/>
              <w:tabs>
                <w:tab w:val="clear" w:pos="709"/>
                <w:tab w:val="left" w:pos="792"/>
              </w:tabs>
              <w:spacing w:before="60" w:after="60"/>
              <w:ind w:left="792" w:hanging="792"/>
              <w:rPr>
                <w:rFonts w:cs="Arial"/>
                <w:lang w:val="en-GB"/>
              </w:rPr>
            </w:pPr>
            <w:r w:rsidRPr="00522EC4">
              <w:rPr>
                <w:rFonts w:cs="Arial"/>
                <w:lang w:val="en-GB"/>
              </w:rPr>
              <w:t>Source:</w:t>
            </w:r>
            <w:r w:rsidRPr="00522EC4">
              <w:rPr>
                <w:rFonts w:cs="Arial"/>
                <w:lang w:val="en-GB"/>
              </w:rPr>
              <w:tab/>
              <w:t>This data item should be supplied by your student management system at the time that the Ministry’s/TEC’s data files are created. The system should maintain start and finish dates for all student course enrolments.</w:t>
            </w:r>
          </w:p>
        </w:tc>
      </w:tr>
      <w:tr w:rsidR="005514E3" w:rsidRPr="00522EC4" w14:paraId="60ABA387" w14:textId="77777777" w:rsidTr="00FB5765">
        <w:tblPrEx>
          <w:tblBorders>
            <w:top w:val="single" w:sz="8" w:space="0" w:color="auto"/>
          </w:tblBorders>
        </w:tblPrEx>
        <w:trPr>
          <w:trHeight w:val="850"/>
        </w:trPr>
        <w:tc>
          <w:tcPr>
            <w:tcW w:w="1980" w:type="dxa"/>
            <w:tcBorders>
              <w:top w:val="single" w:sz="12" w:space="0" w:color="auto"/>
              <w:bottom w:val="nil"/>
            </w:tcBorders>
          </w:tcPr>
          <w:p w14:paraId="231EC256" w14:textId="77777777" w:rsidR="005514E3" w:rsidRPr="00A231A4" w:rsidRDefault="005514E3" w:rsidP="00FB5765">
            <w:pPr>
              <w:pStyle w:val="TableHeading"/>
              <w:spacing w:before="60" w:after="60"/>
              <w:rPr>
                <w:rFonts w:cs="Arial"/>
              </w:rPr>
            </w:pPr>
            <w:bookmarkStart w:id="687" w:name="_Toc154045519"/>
            <w:bookmarkStart w:id="688" w:name="_Toc154049313"/>
            <w:r w:rsidRPr="00A231A4">
              <w:rPr>
                <w:rFonts w:cs="Arial"/>
              </w:rPr>
              <w:t>Field History</w:t>
            </w:r>
            <w:bookmarkEnd w:id="687"/>
            <w:bookmarkEnd w:id="688"/>
          </w:p>
        </w:tc>
        <w:tc>
          <w:tcPr>
            <w:tcW w:w="7920" w:type="dxa"/>
            <w:gridSpan w:val="2"/>
            <w:tcBorders>
              <w:top w:val="single" w:sz="12" w:space="0" w:color="auto"/>
              <w:bottom w:val="nil"/>
            </w:tcBorders>
          </w:tcPr>
          <w:p w14:paraId="6E1232BC" w14:textId="77777777" w:rsidR="005514E3" w:rsidRPr="00522EC4" w:rsidRDefault="005514E3" w:rsidP="00DE5098">
            <w:pPr>
              <w:numPr>
                <w:ilvl w:val="0"/>
                <w:numId w:val="5"/>
              </w:numPr>
              <w:spacing w:before="60" w:after="60"/>
              <w:ind w:left="0" w:firstLine="0"/>
              <w:rPr>
                <w:rFonts w:cs="Arial"/>
                <w:lang w:val="en-GB"/>
              </w:rPr>
            </w:pPr>
            <w:r w:rsidRPr="00522EC4">
              <w:rPr>
                <w:rFonts w:cs="Arial"/>
                <w:lang w:val="en-GB"/>
              </w:rPr>
              <w:t>2000 – The Field was introduced</w:t>
            </w:r>
          </w:p>
          <w:p w14:paraId="4B3139CD" w14:textId="77777777" w:rsidR="005514E3" w:rsidRPr="00522EC4" w:rsidRDefault="005514E3" w:rsidP="00DE5098">
            <w:pPr>
              <w:numPr>
                <w:ilvl w:val="0"/>
                <w:numId w:val="5"/>
              </w:numPr>
              <w:spacing w:before="60" w:after="60"/>
              <w:ind w:left="0" w:firstLine="0"/>
              <w:rPr>
                <w:rFonts w:cs="Arial"/>
                <w:lang w:val="en-GB"/>
              </w:rPr>
            </w:pPr>
            <w:r w:rsidRPr="00522EC4">
              <w:rPr>
                <w:rFonts w:cs="Arial"/>
                <w:lang w:val="en-GB"/>
              </w:rPr>
              <w:t>2004 – Field introduced in Course Completion File</w:t>
            </w:r>
          </w:p>
          <w:p w14:paraId="3A834FB4" w14:textId="77777777" w:rsidR="005514E3" w:rsidRPr="00522EC4" w:rsidRDefault="005514E3" w:rsidP="00DE5098">
            <w:pPr>
              <w:numPr>
                <w:ilvl w:val="0"/>
                <w:numId w:val="5"/>
              </w:numPr>
              <w:spacing w:before="60" w:after="60"/>
              <w:ind w:left="0" w:firstLine="0"/>
              <w:rPr>
                <w:rFonts w:cs="Arial"/>
                <w:lang w:val="en-GB"/>
              </w:rPr>
            </w:pPr>
            <w:r w:rsidRPr="00522EC4">
              <w:rPr>
                <w:rFonts w:cs="Arial"/>
                <w:lang w:val="en-GB"/>
              </w:rPr>
              <w:t>2004 – Validation 364 introduced</w:t>
            </w:r>
          </w:p>
          <w:p w14:paraId="5A958B40" w14:textId="77777777" w:rsidR="005514E3" w:rsidRPr="008606C1" w:rsidRDefault="005514E3" w:rsidP="00DE5098">
            <w:pPr>
              <w:numPr>
                <w:ilvl w:val="0"/>
                <w:numId w:val="5"/>
              </w:numPr>
              <w:spacing w:before="60" w:after="60"/>
              <w:ind w:left="0" w:firstLine="0"/>
              <w:rPr>
                <w:rFonts w:cs="Arial"/>
                <w:lang w:val="en-GB"/>
              </w:rPr>
            </w:pPr>
            <w:r w:rsidRPr="008606C1">
              <w:rPr>
                <w:rFonts w:cs="Arial"/>
                <w:lang w:val="en-GB"/>
              </w:rPr>
              <w:t>2013 – New validation introduced: 621</w:t>
            </w:r>
          </w:p>
          <w:p w14:paraId="360BEE71" w14:textId="77777777" w:rsidR="008835B6" w:rsidRDefault="008835B6" w:rsidP="008835B6">
            <w:pPr>
              <w:numPr>
                <w:ilvl w:val="0"/>
                <w:numId w:val="5"/>
              </w:numPr>
              <w:spacing w:before="60" w:after="60"/>
              <w:ind w:left="0" w:firstLine="0"/>
              <w:rPr>
                <w:rFonts w:cs="Arial"/>
                <w:lang w:val="en-GB"/>
              </w:rPr>
            </w:pPr>
            <w:r w:rsidRPr="008606C1">
              <w:rPr>
                <w:rFonts w:cs="Arial"/>
                <w:lang w:val="en-GB"/>
              </w:rPr>
              <w:t>2013 Apr – Validation 621 fixed for all student types</w:t>
            </w:r>
          </w:p>
          <w:p w14:paraId="02C736E0" w14:textId="77777777" w:rsidR="00801D99" w:rsidRDefault="00801D99" w:rsidP="00801D99">
            <w:pPr>
              <w:numPr>
                <w:ilvl w:val="0"/>
                <w:numId w:val="5"/>
              </w:numPr>
              <w:spacing w:before="60" w:after="60"/>
              <w:ind w:left="0" w:firstLine="0"/>
              <w:rPr>
                <w:rFonts w:cs="Arial"/>
                <w:lang w:val="en-GB"/>
              </w:rPr>
            </w:pPr>
            <w:r>
              <w:rPr>
                <w:rFonts w:cs="Arial"/>
                <w:lang w:val="en-GB"/>
              </w:rPr>
              <w:t>2014</w:t>
            </w:r>
            <w:r w:rsidRPr="008606C1">
              <w:rPr>
                <w:rFonts w:cs="Arial"/>
                <w:lang w:val="en-GB"/>
              </w:rPr>
              <w:t xml:space="preserve"> – New validation introduced: 6</w:t>
            </w:r>
            <w:r>
              <w:rPr>
                <w:rFonts w:cs="Arial"/>
                <w:lang w:val="en-GB"/>
              </w:rPr>
              <w:t>30</w:t>
            </w:r>
          </w:p>
          <w:p w14:paraId="2F90F057" w14:textId="77777777" w:rsidR="00D347BE" w:rsidRDefault="00D347BE" w:rsidP="00801D99">
            <w:pPr>
              <w:numPr>
                <w:ilvl w:val="0"/>
                <w:numId w:val="5"/>
              </w:numPr>
              <w:spacing w:before="60" w:after="60"/>
              <w:ind w:left="0" w:firstLine="0"/>
              <w:rPr>
                <w:rFonts w:cs="Arial"/>
                <w:lang w:val="en-GB"/>
              </w:rPr>
            </w:pPr>
            <w:r>
              <w:rPr>
                <w:rFonts w:cs="Arial"/>
                <w:lang w:val="en-GB"/>
              </w:rPr>
              <w:lastRenderedPageBreak/>
              <w:t>2015 April – Updated validation 364 description</w:t>
            </w:r>
          </w:p>
          <w:p w14:paraId="6660FF97" w14:textId="77777777" w:rsidR="002E6BC8" w:rsidRDefault="002E6BC8" w:rsidP="00801D99">
            <w:pPr>
              <w:numPr>
                <w:ilvl w:val="0"/>
                <w:numId w:val="5"/>
              </w:numPr>
              <w:spacing w:before="60" w:after="60"/>
              <w:ind w:left="0" w:firstLine="0"/>
              <w:rPr>
                <w:rFonts w:cs="Arial"/>
                <w:lang w:val="en-GB"/>
              </w:rPr>
            </w:pPr>
            <w:r>
              <w:rPr>
                <w:rFonts w:cs="Arial"/>
                <w:lang w:val="en-GB"/>
              </w:rPr>
              <w:t>2017 April – New validation</w:t>
            </w:r>
            <w:r w:rsidR="002C176A">
              <w:rPr>
                <w:rFonts w:cs="Arial"/>
                <w:lang w:val="en-GB"/>
              </w:rPr>
              <w:t>s</w:t>
            </w:r>
            <w:r>
              <w:rPr>
                <w:rFonts w:cs="Arial"/>
                <w:lang w:val="en-GB"/>
              </w:rPr>
              <w:t xml:space="preserve"> introduced: 655</w:t>
            </w:r>
            <w:r w:rsidR="002C176A">
              <w:rPr>
                <w:rFonts w:cs="Arial"/>
                <w:lang w:val="en-GB"/>
              </w:rPr>
              <w:t>, 657</w:t>
            </w:r>
          </w:p>
          <w:p w14:paraId="323A275D" w14:textId="77777777" w:rsidR="00373B1E" w:rsidRDefault="00373B1E" w:rsidP="00801D99">
            <w:pPr>
              <w:numPr>
                <w:ilvl w:val="0"/>
                <w:numId w:val="5"/>
              </w:numPr>
              <w:spacing w:before="60" w:after="60"/>
              <w:ind w:left="0" w:firstLine="0"/>
              <w:rPr>
                <w:rFonts w:cs="Arial"/>
                <w:lang w:val="en-GB"/>
              </w:rPr>
            </w:pPr>
            <w:r>
              <w:rPr>
                <w:rFonts w:cs="Arial"/>
                <w:lang w:val="en-GB"/>
              </w:rPr>
              <w:t>2018 April – New validation introduced: 662</w:t>
            </w:r>
          </w:p>
          <w:p w14:paraId="7C04D6A6" w14:textId="77777777" w:rsidR="002D7FE4" w:rsidRPr="008606C1" w:rsidRDefault="002D7FE4" w:rsidP="00801D99">
            <w:pPr>
              <w:numPr>
                <w:ilvl w:val="0"/>
                <w:numId w:val="5"/>
              </w:numPr>
              <w:spacing w:before="60" w:after="60"/>
              <w:ind w:left="0" w:firstLine="0"/>
              <w:rPr>
                <w:rFonts w:cs="Arial"/>
                <w:lang w:val="en-GB"/>
              </w:rPr>
            </w:pPr>
            <w:r w:rsidRPr="00C35721">
              <w:rPr>
                <w:rFonts w:cs="Arial"/>
                <w:lang w:val="en-GB"/>
              </w:rPr>
              <w:t>2021 November – Updated validation 662</w:t>
            </w:r>
          </w:p>
        </w:tc>
      </w:tr>
      <w:tr w:rsidR="00E30CDC" w14:paraId="1D2802F6" w14:textId="77777777" w:rsidTr="00A231A4">
        <w:tc>
          <w:tcPr>
            <w:tcW w:w="1980" w:type="dxa"/>
            <w:tcBorders>
              <w:top w:val="single" w:sz="4" w:space="0" w:color="auto"/>
              <w:bottom w:val="single" w:sz="4" w:space="0" w:color="auto"/>
            </w:tcBorders>
            <w:shd w:val="clear" w:color="auto" w:fill="CCCCCC"/>
          </w:tcPr>
          <w:p w14:paraId="33AD4A62" w14:textId="77777777" w:rsidR="00E30CDC" w:rsidRPr="00FF25BE" w:rsidRDefault="00E30CDC" w:rsidP="00474D36">
            <w:pPr>
              <w:pStyle w:val="Heading2"/>
            </w:pPr>
            <w:r w:rsidRPr="00FF25BE">
              <w:lastRenderedPageBreak/>
              <w:br w:type="page"/>
            </w:r>
            <w:bookmarkStart w:id="689" w:name="_Toc154045520"/>
            <w:bookmarkStart w:id="690" w:name="_Toc154049314"/>
            <w:r w:rsidRPr="00FF25BE">
              <w:t>Field Name</w:t>
            </w:r>
            <w:bookmarkEnd w:id="689"/>
            <w:bookmarkEnd w:id="690"/>
          </w:p>
        </w:tc>
        <w:tc>
          <w:tcPr>
            <w:tcW w:w="4320" w:type="dxa"/>
            <w:tcBorders>
              <w:top w:val="single" w:sz="4" w:space="0" w:color="auto"/>
              <w:bottom w:val="single" w:sz="4" w:space="0" w:color="auto"/>
            </w:tcBorders>
            <w:shd w:val="clear" w:color="auto" w:fill="CCCCCC"/>
          </w:tcPr>
          <w:p w14:paraId="1A0B715D" w14:textId="77777777" w:rsidR="00E30CDC" w:rsidRPr="0076262E" w:rsidRDefault="00E30CDC" w:rsidP="00474D36">
            <w:pPr>
              <w:pStyle w:val="Heading2"/>
            </w:pPr>
            <w:bookmarkStart w:id="691" w:name="_Hlt513269490"/>
            <w:bookmarkStart w:id="692" w:name="_CRS_END"/>
            <w:bookmarkStart w:id="693" w:name="_Ref488546195"/>
            <w:bookmarkStart w:id="694" w:name="CRS_END"/>
            <w:bookmarkStart w:id="695" w:name="_Toc154045521"/>
            <w:bookmarkStart w:id="696" w:name="_Toc154207657"/>
            <w:bookmarkEnd w:id="691"/>
            <w:bookmarkEnd w:id="692"/>
            <w:r w:rsidRPr="0076262E">
              <w:t>CRS_END</w:t>
            </w:r>
            <w:bookmarkEnd w:id="693"/>
            <w:bookmarkEnd w:id="694"/>
            <w:bookmarkEnd w:id="695"/>
            <w:bookmarkEnd w:id="696"/>
          </w:p>
        </w:tc>
        <w:tc>
          <w:tcPr>
            <w:tcW w:w="3600" w:type="dxa"/>
            <w:tcBorders>
              <w:top w:val="single" w:sz="4" w:space="0" w:color="auto"/>
              <w:bottom w:val="single" w:sz="4" w:space="0" w:color="auto"/>
            </w:tcBorders>
            <w:shd w:val="clear" w:color="auto" w:fill="CCCCCC"/>
          </w:tcPr>
          <w:p w14:paraId="4408B582" w14:textId="77777777" w:rsidR="00E30CDC" w:rsidRPr="00FF25BE" w:rsidRDefault="00E30CDC" w:rsidP="00474D36">
            <w:pPr>
              <w:pStyle w:val="Heading2"/>
              <w:rPr>
                <w:rFonts w:cs="Arial"/>
              </w:rPr>
            </w:pPr>
            <w:bookmarkStart w:id="697" w:name="_Toc154045522"/>
            <w:bookmarkStart w:id="698" w:name="_Toc154049315"/>
            <w:r w:rsidRPr="00FF25BE">
              <w:rPr>
                <w:rFonts w:cs="Arial"/>
              </w:rPr>
              <w:t>Field Number 2.6, 5.7</w:t>
            </w:r>
            <w:bookmarkEnd w:id="697"/>
            <w:bookmarkEnd w:id="698"/>
          </w:p>
        </w:tc>
      </w:tr>
      <w:tr w:rsidR="00E30CDC" w:rsidRPr="00A231A4" w14:paraId="6C320E39" w14:textId="77777777" w:rsidTr="00A231A4">
        <w:tc>
          <w:tcPr>
            <w:tcW w:w="1980" w:type="dxa"/>
            <w:tcBorders>
              <w:top w:val="single" w:sz="4" w:space="0" w:color="auto"/>
            </w:tcBorders>
          </w:tcPr>
          <w:p w14:paraId="23065CD4" w14:textId="77777777" w:rsidR="00E30CDC" w:rsidRPr="00A231A4" w:rsidRDefault="00E30CDC" w:rsidP="00A231A4">
            <w:pPr>
              <w:pStyle w:val="TableHeading"/>
              <w:spacing w:before="60" w:after="60"/>
              <w:rPr>
                <w:rFonts w:cs="Arial"/>
              </w:rPr>
            </w:pPr>
            <w:bookmarkStart w:id="699" w:name="_Toc154045523"/>
            <w:bookmarkStart w:id="700" w:name="_Toc154049316"/>
            <w:r w:rsidRPr="00A231A4">
              <w:rPr>
                <w:rFonts w:cs="Arial"/>
              </w:rPr>
              <w:t>Field Title</w:t>
            </w:r>
            <w:bookmarkEnd w:id="699"/>
            <w:bookmarkEnd w:id="700"/>
          </w:p>
        </w:tc>
        <w:tc>
          <w:tcPr>
            <w:tcW w:w="7920" w:type="dxa"/>
            <w:gridSpan w:val="2"/>
            <w:tcBorders>
              <w:top w:val="single" w:sz="4" w:space="0" w:color="auto"/>
            </w:tcBorders>
          </w:tcPr>
          <w:p w14:paraId="4623F31A" w14:textId="77777777" w:rsidR="00E30CDC" w:rsidRPr="00A231A4" w:rsidRDefault="00E30CDC" w:rsidP="00A231A4">
            <w:pPr>
              <w:spacing w:before="60" w:after="60"/>
              <w:rPr>
                <w:rFonts w:cs="Arial"/>
                <w:lang w:val="en-GB"/>
              </w:rPr>
            </w:pPr>
            <w:r w:rsidRPr="00A231A4">
              <w:rPr>
                <w:rFonts w:cs="Arial"/>
                <w:lang w:val="en-GB"/>
              </w:rPr>
              <w:t>Course End Date</w:t>
            </w:r>
          </w:p>
        </w:tc>
      </w:tr>
      <w:tr w:rsidR="00E30CDC" w:rsidRPr="00A231A4" w14:paraId="7FD49884" w14:textId="77777777" w:rsidTr="00A231A4">
        <w:tc>
          <w:tcPr>
            <w:tcW w:w="1980" w:type="dxa"/>
          </w:tcPr>
          <w:p w14:paraId="5758A27B" w14:textId="77777777" w:rsidR="00E30CDC" w:rsidRPr="00A231A4" w:rsidRDefault="00E30CDC" w:rsidP="00A231A4">
            <w:pPr>
              <w:pStyle w:val="TableHeading"/>
              <w:spacing w:before="60" w:after="60"/>
              <w:rPr>
                <w:rFonts w:cs="Arial"/>
              </w:rPr>
            </w:pPr>
            <w:bookmarkStart w:id="701" w:name="_Toc154045524"/>
            <w:bookmarkStart w:id="702" w:name="_Toc154049317"/>
            <w:r w:rsidRPr="00A231A4">
              <w:rPr>
                <w:rFonts w:cs="Arial"/>
              </w:rPr>
              <w:t>Description</w:t>
            </w:r>
            <w:bookmarkEnd w:id="701"/>
            <w:bookmarkEnd w:id="702"/>
          </w:p>
        </w:tc>
        <w:tc>
          <w:tcPr>
            <w:tcW w:w="7920" w:type="dxa"/>
            <w:gridSpan w:val="2"/>
          </w:tcPr>
          <w:p w14:paraId="7E5E3999" w14:textId="77777777" w:rsidR="00E30CDC" w:rsidRPr="00A231A4" w:rsidRDefault="00E30CDC" w:rsidP="00A231A4">
            <w:pPr>
              <w:spacing w:before="60" w:after="60"/>
              <w:rPr>
                <w:rFonts w:cs="Arial"/>
                <w:lang w:val="en-GB"/>
              </w:rPr>
            </w:pPr>
            <w:r w:rsidRPr="00A231A4">
              <w:rPr>
                <w:rFonts w:cs="Arial"/>
                <w:lang w:val="en-GB"/>
              </w:rPr>
              <w:t>This field will contain the end date of the student's course. This will normally be the officially notified end date of instruction and/or examination associated with a course. If a course spans the end of the normal academic year, the last date will be for the following year.</w:t>
            </w:r>
            <w:r w:rsidRPr="00A231A4">
              <w:rPr>
                <w:rFonts w:cs="Arial"/>
                <w:b/>
                <w:lang w:val="en-GB"/>
              </w:rPr>
              <w:t xml:space="preserve"> </w:t>
            </w:r>
          </w:p>
        </w:tc>
      </w:tr>
      <w:tr w:rsidR="00E30CDC" w:rsidRPr="00A231A4" w14:paraId="08D7DC8B" w14:textId="77777777" w:rsidTr="00A231A4">
        <w:tc>
          <w:tcPr>
            <w:tcW w:w="1980" w:type="dxa"/>
          </w:tcPr>
          <w:p w14:paraId="19EBFC90" w14:textId="77777777" w:rsidR="00E30CDC" w:rsidRPr="00A231A4" w:rsidRDefault="00E30CDC" w:rsidP="00A231A4">
            <w:pPr>
              <w:pStyle w:val="TableHeading"/>
              <w:spacing w:before="60" w:after="60"/>
              <w:rPr>
                <w:rFonts w:cs="Arial"/>
              </w:rPr>
            </w:pPr>
            <w:bookmarkStart w:id="703" w:name="_Toc154045525"/>
            <w:bookmarkStart w:id="704" w:name="_Toc154049318"/>
            <w:r w:rsidRPr="00A231A4">
              <w:rPr>
                <w:rFonts w:cs="Arial"/>
              </w:rPr>
              <w:t>Reason for Field</w:t>
            </w:r>
            <w:bookmarkEnd w:id="703"/>
            <w:bookmarkEnd w:id="704"/>
          </w:p>
        </w:tc>
        <w:tc>
          <w:tcPr>
            <w:tcW w:w="7920" w:type="dxa"/>
            <w:gridSpan w:val="2"/>
          </w:tcPr>
          <w:p w14:paraId="0D44D67D" w14:textId="77777777" w:rsidR="00E30CDC" w:rsidRPr="00A231A4" w:rsidRDefault="00E30CDC" w:rsidP="00A231A4">
            <w:pPr>
              <w:spacing w:before="60" w:after="60"/>
              <w:rPr>
                <w:rFonts w:cs="Arial"/>
                <w:lang w:val="en-GB"/>
              </w:rPr>
            </w:pPr>
            <w:r w:rsidRPr="00A231A4">
              <w:rPr>
                <w:rFonts w:cs="Arial"/>
                <w:lang w:val="en-GB"/>
              </w:rPr>
              <w:t>The field is used with the CRS_START field to ascertain the length of student course enrolments, and also to monitor student exit patterns throughout the year.</w:t>
            </w:r>
          </w:p>
          <w:p w14:paraId="24E53967" w14:textId="77777777" w:rsidR="00E30CDC" w:rsidRPr="00A231A4" w:rsidRDefault="00E30CDC" w:rsidP="00A231A4">
            <w:pPr>
              <w:pStyle w:val="tabletext"/>
              <w:spacing w:before="60" w:after="60"/>
              <w:rPr>
                <w:rFonts w:cs="Arial"/>
              </w:rPr>
            </w:pPr>
            <w:r w:rsidRPr="00A231A4">
              <w:rPr>
                <w:rFonts w:cs="Arial"/>
              </w:rPr>
              <w:t>This field is used by the TEC to produce performance information for investing, funding, and monitoring purposes.</w:t>
            </w:r>
          </w:p>
        </w:tc>
      </w:tr>
      <w:tr w:rsidR="00E30CDC" w:rsidRPr="00C90E1D" w14:paraId="1B113BC8" w14:textId="77777777" w:rsidTr="00A231A4">
        <w:trPr>
          <w:trHeight w:val="3609"/>
        </w:trPr>
        <w:tc>
          <w:tcPr>
            <w:tcW w:w="1980" w:type="dxa"/>
          </w:tcPr>
          <w:p w14:paraId="5C3475D8" w14:textId="77777777" w:rsidR="00E30CDC" w:rsidRPr="00C90E1D" w:rsidRDefault="00E30CDC" w:rsidP="005A1C65">
            <w:pPr>
              <w:pStyle w:val="TableHeading"/>
              <w:rPr>
                <w:rFonts w:cs="Arial"/>
              </w:rPr>
            </w:pPr>
            <w:r w:rsidRPr="00C90E1D">
              <w:rPr>
                <w:rFonts w:cs="Arial"/>
              </w:rPr>
              <w:t>Field Specifications</w:t>
            </w:r>
          </w:p>
        </w:tc>
        <w:tc>
          <w:tcPr>
            <w:tcW w:w="7920" w:type="dxa"/>
            <w:gridSpan w:val="2"/>
          </w:tcPr>
          <w:p w14:paraId="6399C5E5" w14:textId="77777777" w:rsidR="00E30CDC" w:rsidRPr="00EE1B33" w:rsidRDefault="00E30CDC" w:rsidP="005A1C65">
            <w:pPr>
              <w:rPr>
                <w:rFonts w:cs="Arial"/>
                <w:sz w:val="6"/>
                <w:lang w:val="en-GB"/>
              </w:rPr>
            </w:pPr>
          </w:p>
          <w:tbl>
            <w:tblPr>
              <w:tblW w:w="6120" w:type="dxa"/>
              <w:tblLayout w:type="fixed"/>
              <w:tblLook w:val="01E0" w:firstRow="1" w:lastRow="1" w:firstColumn="1" w:lastColumn="1" w:noHBand="0" w:noVBand="0"/>
            </w:tblPr>
            <w:tblGrid>
              <w:gridCol w:w="1775"/>
              <w:gridCol w:w="1748"/>
              <w:gridCol w:w="2597"/>
            </w:tblGrid>
            <w:tr w:rsidR="00E30CDC" w:rsidRPr="00CD0393" w14:paraId="5D50B72F" w14:textId="77777777" w:rsidTr="00A231A4">
              <w:tc>
                <w:tcPr>
                  <w:tcW w:w="1775" w:type="dxa"/>
                  <w:tcBorders>
                    <w:bottom w:val="single" w:sz="4" w:space="0" w:color="auto"/>
                  </w:tcBorders>
                </w:tcPr>
                <w:p w14:paraId="1D49C7A6" w14:textId="77777777" w:rsidR="00E30CDC" w:rsidRPr="00CD0393" w:rsidRDefault="00E30CDC" w:rsidP="005A1C65">
                  <w:pPr>
                    <w:pStyle w:val="5tab"/>
                    <w:spacing w:before="50" w:after="50" w:line="240" w:lineRule="atLeast"/>
                    <w:jc w:val="both"/>
                    <w:rPr>
                      <w:rFonts w:cs="Arial"/>
                      <w:b/>
                      <w:lang w:val="en-GB"/>
                    </w:rPr>
                  </w:pPr>
                  <w:r w:rsidRPr="00CD0393">
                    <w:rPr>
                      <w:rFonts w:cs="Arial"/>
                      <w:b/>
                      <w:lang w:val="en-GB"/>
                    </w:rPr>
                    <w:t>File</w:t>
                  </w:r>
                </w:p>
              </w:tc>
              <w:tc>
                <w:tcPr>
                  <w:tcW w:w="1748" w:type="dxa"/>
                  <w:tcBorders>
                    <w:bottom w:val="single" w:sz="4" w:space="0" w:color="auto"/>
                  </w:tcBorders>
                </w:tcPr>
                <w:p w14:paraId="327CDC89" w14:textId="77777777" w:rsidR="00E30CDC" w:rsidRPr="00CD0393" w:rsidRDefault="00E30CDC" w:rsidP="005A1C65">
                  <w:pPr>
                    <w:pStyle w:val="5tab"/>
                    <w:spacing w:before="50" w:after="50" w:line="240" w:lineRule="atLeast"/>
                    <w:jc w:val="both"/>
                    <w:rPr>
                      <w:rFonts w:cs="Arial"/>
                      <w:lang w:val="en-GB"/>
                    </w:rPr>
                  </w:pPr>
                  <w:r>
                    <w:rPr>
                      <w:rFonts w:cs="Arial"/>
                      <w:lang w:val="en-GB"/>
                    </w:rPr>
                    <w:t>Course</w:t>
                  </w:r>
                  <w:r>
                    <w:rPr>
                      <w:rFonts w:cs="Arial"/>
                      <w:lang w:val="en-GB"/>
                    </w:rPr>
                    <w:br/>
                    <w:t>Enrolment</w:t>
                  </w:r>
                </w:p>
              </w:tc>
              <w:tc>
                <w:tcPr>
                  <w:tcW w:w="2597" w:type="dxa"/>
                  <w:tcBorders>
                    <w:bottom w:val="single" w:sz="4" w:space="0" w:color="auto"/>
                  </w:tcBorders>
                </w:tcPr>
                <w:p w14:paraId="7B253434" w14:textId="77777777" w:rsidR="00E30CDC" w:rsidRPr="00CD0393" w:rsidRDefault="00E30CDC" w:rsidP="005A1C65">
                  <w:pPr>
                    <w:pStyle w:val="5tab"/>
                    <w:spacing w:before="50" w:after="50" w:line="240" w:lineRule="atLeast"/>
                    <w:jc w:val="both"/>
                    <w:rPr>
                      <w:rFonts w:cs="Arial"/>
                      <w:lang w:val="en-GB"/>
                    </w:rPr>
                  </w:pPr>
                  <w:r>
                    <w:rPr>
                      <w:rFonts w:cs="Arial"/>
                      <w:lang w:val="en-GB"/>
                    </w:rPr>
                    <w:t>Course</w:t>
                  </w:r>
                  <w:r>
                    <w:rPr>
                      <w:rFonts w:cs="Arial"/>
                      <w:lang w:val="en-GB"/>
                    </w:rPr>
                    <w:br/>
                    <w:t>Completion</w:t>
                  </w:r>
                </w:p>
              </w:tc>
            </w:tr>
            <w:tr w:rsidR="00E30CDC" w:rsidRPr="00CD0393" w14:paraId="43D2D516" w14:textId="77777777" w:rsidTr="00A231A4">
              <w:tc>
                <w:tcPr>
                  <w:tcW w:w="1775" w:type="dxa"/>
                  <w:tcBorders>
                    <w:top w:val="single" w:sz="4" w:space="0" w:color="auto"/>
                  </w:tcBorders>
                </w:tcPr>
                <w:p w14:paraId="7C906F7F" w14:textId="77777777" w:rsidR="00E30CDC" w:rsidRPr="00CD0393" w:rsidRDefault="00E30CDC" w:rsidP="005A1C65">
                  <w:pPr>
                    <w:pStyle w:val="5tab"/>
                    <w:spacing w:before="50" w:after="50" w:line="240" w:lineRule="atLeast"/>
                    <w:jc w:val="both"/>
                    <w:rPr>
                      <w:rFonts w:cs="Arial"/>
                      <w:lang w:val="en-GB"/>
                    </w:rPr>
                  </w:pPr>
                  <w:r w:rsidRPr="00CD0393">
                    <w:rPr>
                      <w:rFonts w:cs="Arial"/>
                      <w:lang w:val="en-GB"/>
                    </w:rPr>
                    <w:t>Length</w:t>
                  </w:r>
                </w:p>
              </w:tc>
              <w:tc>
                <w:tcPr>
                  <w:tcW w:w="1748" w:type="dxa"/>
                  <w:tcBorders>
                    <w:top w:val="single" w:sz="4" w:space="0" w:color="auto"/>
                  </w:tcBorders>
                </w:tcPr>
                <w:p w14:paraId="4C124AC8" w14:textId="77777777" w:rsidR="00E30CDC" w:rsidRDefault="00E30CDC" w:rsidP="005A1C65">
                  <w:pPr>
                    <w:pStyle w:val="5tab"/>
                    <w:spacing w:before="50" w:after="50" w:line="240" w:lineRule="atLeast"/>
                    <w:jc w:val="both"/>
                    <w:rPr>
                      <w:rFonts w:cs="Arial"/>
                      <w:lang w:val="en-GB"/>
                    </w:rPr>
                  </w:pPr>
                  <w:r>
                    <w:rPr>
                      <w:rFonts w:cs="Arial"/>
                      <w:lang w:val="en-GB"/>
                    </w:rPr>
                    <w:t>8</w:t>
                  </w:r>
                </w:p>
              </w:tc>
              <w:tc>
                <w:tcPr>
                  <w:tcW w:w="2597" w:type="dxa"/>
                  <w:tcBorders>
                    <w:top w:val="single" w:sz="4" w:space="0" w:color="auto"/>
                  </w:tcBorders>
                </w:tcPr>
                <w:p w14:paraId="74CBA701" w14:textId="77777777" w:rsidR="00E30CDC" w:rsidRPr="00CD0393" w:rsidRDefault="00E30CDC" w:rsidP="005A1C65">
                  <w:pPr>
                    <w:pStyle w:val="5tab"/>
                    <w:spacing w:before="50" w:after="50" w:line="240" w:lineRule="atLeast"/>
                    <w:jc w:val="both"/>
                    <w:rPr>
                      <w:rFonts w:cs="Arial"/>
                      <w:lang w:val="en-GB"/>
                    </w:rPr>
                  </w:pPr>
                  <w:r>
                    <w:rPr>
                      <w:rFonts w:cs="Arial"/>
                      <w:lang w:val="en-GB"/>
                    </w:rPr>
                    <w:t>8</w:t>
                  </w:r>
                </w:p>
              </w:tc>
            </w:tr>
            <w:tr w:rsidR="00E30CDC" w:rsidRPr="00CD0393" w14:paraId="2282E7D4" w14:textId="77777777" w:rsidTr="00A231A4">
              <w:tc>
                <w:tcPr>
                  <w:tcW w:w="1775" w:type="dxa"/>
                </w:tcPr>
                <w:p w14:paraId="0A45936C" w14:textId="77777777" w:rsidR="00E30CDC" w:rsidRPr="00CD0393" w:rsidRDefault="00E30CDC" w:rsidP="005A1C65">
                  <w:pPr>
                    <w:pStyle w:val="5tab"/>
                    <w:spacing w:before="50" w:after="50" w:line="240" w:lineRule="atLeast"/>
                    <w:jc w:val="both"/>
                    <w:rPr>
                      <w:rFonts w:cs="Arial"/>
                      <w:lang w:val="en-GB"/>
                    </w:rPr>
                  </w:pPr>
                  <w:r w:rsidRPr="00CD0393">
                    <w:rPr>
                      <w:rFonts w:cs="Arial"/>
                      <w:lang w:val="en-GB"/>
                    </w:rPr>
                    <w:t>Type</w:t>
                  </w:r>
                </w:p>
              </w:tc>
              <w:tc>
                <w:tcPr>
                  <w:tcW w:w="1748" w:type="dxa"/>
                </w:tcPr>
                <w:p w14:paraId="2A355553" w14:textId="77777777" w:rsidR="00E30CDC" w:rsidRPr="00CD0393" w:rsidRDefault="00E30CDC" w:rsidP="005A1C65">
                  <w:pPr>
                    <w:pStyle w:val="5tab"/>
                    <w:spacing w:before="50" w:after="50" w:line="240" w:lineRule="atLeast"/>
                    <w:jc w:val="both"/>
                    <w:rPr>
                      <w:rFonts w:cs="Arial"/>
                      <w:lang w:val="en-GB"/>
                    </w:rPr>
                  </w:pPr>
                  <w:r>
                    <w:rPr>
                      <w:rFonts w:cs="Arial"/>
                      <w:lang w:val="en-GB"/>
                    </w:rPr>
                    <w:t>Numeric</w:t>
                  </w:r>
                </w:p>
              </w:tc>
              <w:tc>
                <w:tcPr>
                  <w:tcW w:w="2597" w:type="dxa"/>
                </w:tcPr>
                <w:p w14:paraId="5B1728BE" w14:textId="77777777" w:rsidR="00E30CDC" w:rsidRPr="00CD0393" w:rsidRDefault="00E30CDC" w:rsidP="005A1C65">
                  <w:pPr>
                    <w:pStyle w:val="5tab"/>
                    <w:spacing w:before="50" w:after="50" w:line="240" w:lineRule="atLeast"/>
                    <w:jc w:val="both"/>
                    <w:rPr>
                      <w:rFonts w:cs="Arial"/>
                      <w:lang w:val="en-GB"/>
                    </w:rPr>
                  </w:pPr>
                  <w:r>
                    <w:rPr>
                      <w:rFonts w:cs="Arial"/>
                      <w:lang w:val="en-GB"/>
                    </w:rPr>
                    <w:t>Numeric</w:t>
                  </w:r>
                </w:p>
              </w:tc>
            </w:tr>
            <w:tr w:rsidR="00E30CDC" w:rsidRPr="00CD0393" w14:paraId="700972F5" w14:textId="77777777" w:rsidTr="00A231A4">
              <w:tc>
                <w:tcPr>
                  <w:tcW w:w="1775" w:type="dxa"/>
                </w:tcPr>
                <w:p w14:paraId="13046B96" w14:textId="77777777" w:rsidR="00E30CDC" w:rsidRPr="00CD0393" w:rsidRDefault="00E30CDC" w:rsidP="005A1C65">
                  <w:pPr>
                    <w:pStyle w:val="5tab"/>
                    <w:spacing w:before="50" w:after="50" w:line="240" w:lineRule="atLeast"/>
                    <w:jc w:val="both"/>
                    <w:rPr>
                      <w:rFonts w:cs="Arial"/>
                      <w:lang w:val="en-GB"/>
                    </w:rPr>
                  </w:pPr>
                  <w:r w:rsidRPr="00CD0393">
                    <w:rPr>
                      <w:rFonts w:cs="Arial"/>
                      <w:lang w:val="en-GB"/>
                    </w:rPr>
                    <w:t>Justification</w:t>
                  </w:r>
                </w:p>
              </w:tc>
              <w:tc>
                <w:tcPr>
                  <w:tcW w:w="1748" w:type="dxa"/>
                </w:tcPr>
                <w:p w14:paraId="2BA01C7B" w14:textId="77777777" w:rsidR="00E30CDC" w:rsidRDefault="00E30CDC" w:rsidP="005A1C65">
                  <w:pPr>
                    <w:pStyle w:val="5tab"/>
                    <w:spacing w:before="50" w:after="50" w:line="240" w:lineRule="atLeast"/>
                    <w:jc w:val="both"/>
                    <w:rPr>
                      <w:rFonts w:cs="Arial"/>
                      <w:lang w:val="en-GB"/>
                    </w:rPr>
                  </w:pPr>
                  <w:r>
                    <w:rPr>
                      <w:rFonts w:cs="Arial"/>
                      <w:lang w:val="en-GB"/>
                    </w:rPr>
                    <w:t>n/a</w:t>
                  </w:r>
                </w:p>
              </w:tc>
              <w:tc>
                <w:tcPr>
                  <w:tcW w:w="2597" w:type="dxa"/>
                </w:tcPr>
                <w:p w14:paraId="38715CFF" w14:textId="77777777" w:rsidR="00E30CDC" w:rsidRPr="00CD0393" w:rsidRDefault="00E30CDC" w:rsidP="005A1C65">
                  <w:pPr>
                    <w:pStyle w:val="5tab"/>
                    <w:spacing w:before="50" w:after="50" w:line="240" w:lineRule="atLeast"/>
                    <w:jc w:val="both"/>
                    <w:rPr>
                      <w:rFonts w:cs="Arial"/>
                      <w:lang w:val="en-GB"/>
                    </w:rPr>
                  </w:pPr>
                  <w:r>
                    <w:rPr>
                      <w:rFonts w:cs="Arial"/>
                      <w:lang w:val="en-GB"/>
                    </w:rPr>
                    <w:t>n/a</w:t>
                  </w:r>
                </w:p>
              </w:tc>
            </w:tr>
            <w:tr w:rsidR="00E30CDC" w:rsidRPr="00CD0393" w14:paraId="49E39654" w14:textId="77777777" w:rsidTr="00A231A4">
              <w:tc>
                <w:tcPr>
                  <w:tcW w:w="1775" w:type="dxa"/>
                </w:tcPr>
                <w:p w14:paraId="358C166B" w14:textId="77777777" w:rsidR="00E30CDC" w:rsidRPr="00CD0393" w:rsidRDefault="00E30CDC" w:rsidP="005A1C65">
                  <w:pPr>
                    <w:pStyle w:val="5tab"/>
                    <w:spacing w:before="50" w:after="50" w:line="240" w:lineRule="atLeast"/>
                    <w:jc w:val="both"/>
                    <w:rPr>
                      <w:rFonts w:cs="Arial"/>
                      <w:lang w:val="en-GB"/>
                    </w:rPr>
                  </w:pPr>
                  <w:r w:rsidRPr="00CD0393">
                    <w:rPr>
                      <w:rFonts w:cs="Arial"/>
                      <w:lang w:val="en-GB"/>
                    </w:rPr>
                    <w:t>Fill Character</w:t>
                  </w:r>
                </w:p>
              </w:tc>
              <w:tc>
                <w:tcPr>
                  <w:tcW w:w="1748" w:type="dxa"/>
                </w:tcPr>
                <w:p w14:paraId="5A44D29F" w14:textId="77777777" w:rsidR="00E30CDC" w:rsidRDefault="00E30CDC" w:rsidP="005A1C65">
                  <w:pPr>
                    <w:pStyle w:val="5tab"/>
                    <w:spacing w:before="50" w:after="50" w:line="240" w:lineRule="atLeast"/>
                    <w:jc w:val="both"/>
                    <w:rPr>
                      <w:rFonts w:cs="Arial"/>
                      <w:lang w:val="en-GB"/>
                    </w:rPr>
                  </w:pPr>
                  <w:r>
                    <w:rPr>
                      <w:rFonts w:cs="Arial"/>
                      <w:lang w:val="en-GB"/>
                    </w:rPr>
                    <w:t>n/a</w:t>
                  </w:r>
                </w:p>
              </w:tc>
              <w:tc>
                <w:tcPr>
                  <w:tcW w:w="2597" w:type="dxa"/>
                </w:tcPr>
                <w:p w14:paraId="1D51101B" w14:textId="77777777" w:rsidR="00E30CDC" w:rsidRPr="00CD0393" w:rsidRDefault="00E30CDC" w:rsidP="005A1C65">
                  <w:pPr>
                    <w:pStyle w:val="5tab"/>
                    <w:spacing w:before="50" w:after="50" w:line="240" w:lineRule="atLeast"/>
                    <w:jc w:val="both"/>
                    <w:rPr>
                      <w:rFonts w:cs="Arial"/>
                      <w:lang w:val="en-GB"/>
                    </w:rPr>
                  </w:pPr>
                  <w:r>
                    <w:rPr>
                      <w:rFonts w:cs="Arial"/>
                      <w:lang w:val="en-GB"/>
                    </w:rPr>
                    <w:t>n/a</w:t>
                  </w:r>
                </w:p>
              </w:tc>
            </w:tr>
            <w:tr w:rsidR="00E30CDC" w:rsidRPr="00CD0393" w14:paraId="5671BCFB" w14:textId="77777777" w:rsidTr="00A231A4">
              <w:tc>
                <w:tcPr>
                  <w:tcW w:w="1775" w:type="dxa"/>
                </w:tcPr>
                <w:p w14:paraId="3B0AE909" w14:textId="77777777" w:rsidR="00E30CDC" w:rsidRPr="00CD0393" w:rsidRDefault="00E30CDC" w:rsidP="005A1C65">
                  <w:pPr>
                    <w:pStyle w:val="5tab"/>
                    <w:spacing w:before="50" w:after="50" w:line="240" w:lineRule="atLeast"/>
                    <w:jc w:val="both"/>
                    <w:rPr>
                      <w:rFonts w:cs="Arial"/>
                      <w:lang w:val="en-GB"/>
                    </w:rPr>
                  </w:pPr>
                  <w:r w:rsidRPr="00CD0393">
                    <w:rPr>
                      <w:rFonts w:cs="Arial"/>
                      <w:lang w:val="en-GB"/>
                    </w:rPr>
                    <w:t>Record Position</w:t>
                  </w:r>
                </w:p>
              </w:tc>
              <w:tc>
                <w:tcPr>
                  <w:tcW w:w="1748" w:type="dxa"/>
                </w:tcPr>
                <w:p w14:paraId="2C9AD3EA" w14:textId="77777777" w:rsidR="00E30CDC" w:rsidRDefault="00E30CDC" w:rsidP="005A1C65">
                  <w:pPr>
                    <w:pStyle w:val="5tab"/>
                    <w:spacing w:before="50" w:after="50" w:line="240" w:lineRule="atLeast"/>
                    <w:jc w:val="both"/>
                    <w:rPr>
                      <w:rFonts w:cs="Arial"/>
                      <w:lang w:val="en-GB"/>
                    </w:rPr>
                  </w:pPr>
                  <w:r>
                    <w:rPr>
                      <w:rFonts w:cs="Arial"/>
                      <w:lang w:val="en-GB"/>
                    </w:rPr>
                    <w:t>49-56</w:t>
                  </w:r>
                </w:p>
              </w:tc>
              <w:tc>
                <w:tcPr>
                  <w:tcW w:w="2597" w:type="dxa"/>
                </w:tcPr>
                <w:p w14:paraId="4AC08316" w14:textId="77777777" w:rsidR="00E30CDC" w:rsidRPr="00CD0393" w:rsidRDefault="00E30CDC" w:rsidP="005A1C65">
                  <w:pPr>
                    <w:pStyle w:val="5tab"/>
                    <w:spacing w:before="50" w:after="50" w:line="240" w:lineRule="atLeast"/>
                    <w:jc w:val="both"/>
                    <w:rPr>
                      <w:rFonts w:cs="Arial"/>
                      <w:lang w:val="en-GB"/>
                    </w:rPr>
                  </w:pPr>
                  <w:r>
                    <w:rPr>
                      <w:rFonts w:cs="Arial"/>
                      <w:lang w:val="en-GB"/>
                    </w:rPr>
                    <w:t>54-61</w:t>
                  </w:r>
                </w:p>
              </w:tc>
            </w:tr>
            <w:tr w:rsidR="00E30CDC" w:rsidRPr="00CD0393" w14:paraId="008ADA56" w14:textId="77777777" w:rsidTr="00A231A4">
              <w:tc>
                <w:tcPr>
                  <w:tcW w:w="1775" w:type="dxa"/>
                </w:tcPr>
                <w:p w14:paraId="646BC8CA" w14:textId="77777777" w:rsidR="00E30CDC" w:rsidRPr="00CD0393" w:rsidRDefault="00E30CDC" w:rsidP="005A1C65">
                  <w:pPr>
                    <w:pStyle w:val="5tab"/>
                    <w:spacing w:before="50" w:after="50" w:line="240" w:lineRule="atLeast"/>
                    <w:jc w:val="both"/>
                    <w:rPr>
                      <w:rFonts w:cs="Arial"/>
                      <w:lang w:val="en-GB"/>
                    </w:rPr>
                  </w:pPr>
                  <w:r w:rsidRPr="00CD0393">
                    <w:rPr>
                      <w:rFonts w:cs="Arial"/>
                      <w:lang w:val="en-GB"/>
                    </w:rPr>
                    <w:t>Type of Students</w:t>
                  </w:r>
                </w:p>
              </w:tc>
              <w:tc>
                <w:tcPr>
                  <w:tcW w:w="1748" w:type="dxa"/>
                </w:tcPr>
                <w:p w14:paraId="1602E4E5" w14:textId="77777777" w:rsidR="00E30CDC" w:rsidRPr="00CD0393" w:rsidRDefault="00E30CDC" w:rsidP="005A1C65">
                  <w:pPr>
                    <w:pStyle w:val="5tab"/>
                    <w:spacing w:before="50" w:after="50" w:line="240" w:lineRule="atLeast"/>
                    <w:jc w:val="both"/>
                    <w:rPr>
                      <w:rFonts w:cs="Arial"/>
                      <w:lang w:val="en-GB"/>
                    </w:rPr>
                  </w:pPr>
                  <w:r>
                    <w:rPr>
                      <w:rFonts w:cs="Arial"/>
                      <w:lang w:val="en-GB"/>
                    </w:rPr>
                    <w:t>B, C, D</w:t>
                  </w:r>
                </w:p>
              </w:tc>
              <w:tc>
                <w:tcPr>
                  <w:tcW w:w="2597" w:type="dxa"/>
                </w:tcPr>
                <w:p w14:paraId="0813F42B" w14:textId="77777777" w:rsidR="00E30CDC" w:rsidRPr="00CD0393" w:rsidRDefault="00E30CDC" w:rsidP="005A1C65">
                  <w:pPr>
                    <w:pStyle w:val="5tab"/>
                    <w:spacing w:before="50" w:after="50" w:line="240" w:lineRule="atLeast"/>
                    <w:jc w:val="both"/>
                    <w:rPr>
                      <w:rFonts w:cs="Arial"/>
                      <w:lang w:val="en-GB"/>
                    </w:rPr>
                  </w:pPr>
                  <w:r>
                    <w:rPr>
                      <w:rFonts w:cs="Arial"/>
                      <w:lang w:val="en-GB"/>
                    </w:rPr>
                    <w:t>D</w:t>
                  </w:r>
                </w:p>
              </w:tc>
            </w:tr>
            <w:tr w:rsidR="00E30CDC" w:rsidRPr="00CD0393" w14:paraId="6664D630" w14:textId="77777777" w:rsidTr="00A231A4">
              <w:tc>
                <w:tcPr>
                  <w:tcW w:w="1775" w:type="dxa"/>
                </w:tcPr>
                <w:p w14:paraId="69E6B802" w14:textId="77777777" w:rsidR="00E30CDC" w:rsidRPr="00CD0393" w:rsidRDefault="00E30CDC" w:rsidP="005A1C65">
                  <w:pPr>
                    <w:pStyle w:val="5tab"/>
                    <w:spacing w:before="50" w:after="50" w:line="240" w:lineRule="atLeast"/>
                    <w:jc w:val="both"/>
                    <w:rPr>
                      <w:rFonts w:cs="Arial"/>
                      <w:lang w:val="en-GB"/>
                    </w:rPr>
                  </w:pPr>
                  <w:r w:rsidRPr="00CD0393">
                    <w:rPr>
                      <w:rFonts w:cs="Arial"/>
                      <w:lang w:val="en-GB"/>
                    </w:rPr>
                    <w:t>Preceding Field</w:t>
                  </w:r>
                </w:p>
              </w:tc>
              <w:tc>
                <w:tcPr>
                  <w:tcW w:w="1748" w:type="dxa"/>
                </w:tcPr>
                <w:p w14:paraId="532E095B" w14:textId="77777777" w:rsidR="00E30CDC" w:rsidRDefault="00E30CDC" w:rsidP="005A1C65">
                  <w:pPr>
                    <w:pStyle w:val="5tab"/>
                    <w:spacing w:before="50" w:after="50" w:line="240" w:lineRule="atLeast"/>
                    <w:jc w:val="both"/>
                    <w:rPr>
                      <w:rFonts w:cs="Arial"/>
                      <w:lang w:val="en-GB"/>
                    </w:rPr>
                  </w:pPr>
                  <w:r>
                    <w:rPr>
                      <w:rFonts w:cs="Arial"/>
                      <w:lang w:val="en-GB"/>
                    </w:rPr>
                    <w:t>CRS_START</w:t>
                  </w:r>
                </w:p>
              </w:tc>
              <w:tc>
                <w:tcPr>
                  <w:tcW w:w="2597" w:type="dxa"/>
                </w:tcPr>
                <w:p w14:paraId="2829CB31" w14:textId="77777777" w:rsidR="00E30CDC" w:rsidRPr="00CD0393" w:rsidRDefault="00E30CDC" w:rsidP="005A1C65">
                  <w:pPr>
                    <w:pStyle w:val="5tab"/>
                    <w:spacing w:before="50" w:after="50" w:line="240" w:lineRule="atLeast"/>
                    <w:jc w:val="both"/>
                    <w:rPr>
                      <w:rFonts w:cs="Arial"/>
                      <w:lang w:val="en-GB"/>
                    </w:rPr>
                  </w:pPr>
                  <w:r>
                    <w:rPr>
                      <w:rFonts w:cs="Arial"/>
                      <w:lang w:val="en-GB"/>
                    </w:rPr>
                    <w:t>NSN</w:t>
                  </w:r>
                </w:p>
              </w:tc>
            </w:tr>
            <w:tr w:rsidR="00E30CDC" w:rsidRPr="00CD0393" w14:paraId="7845C768" w14:textId="77777777" w:rsidTr="00A231A4">
              <w:tc>
                <w:tcPr>
                  <w:tcW w:w="1775" w:type="dxa"/>
                </w:tcPr>
                <w:p w14:paraId="4579E2E7" w14:textId="77777777" w:rsidR="00E30CDC" w:rsidRPr="00CD0393" w:rsidRDefault="00E30CDC" w:rsidP="005A1C65">
                  <w:pPr>
                    <w:pStyle w:val="5tab"/>
                    <w:spacing w:before="50" w:after="50" w:line="240" w:lineRule="atLeast"/>
                    <w:jc w:val="both"/>
                    <w:rPr>
                      <w:rFonts w:cs="Arial"/>
                      <w:lang w:val="en-GB"/>
                    </w:rPr>
                  </w:pPr>
                  <w:r w:rsidRPr="00CD0393">
                    <w:rPr>
                      <w:rFonts w:cs="Arial"/>
                      <w:lang w:val="en-GB"/>
                    </w:rPr>
                    <w:t>Following Field</w:t>
                  </w:r>
                </w:p>
              </w:tc>
              <w:tc>
                <w:tcPr>
                  <w:tcW w:w="1748" w:type="dxa"/>
                </w:tcPr>
                <w:p w14:paraId="70028E3C" w14:textId="77777777" w:rsidR="00E30CDC" w:rsidRDefault="00E30CDC" w:rsidP="005A1C65">
                  <w:pPr>
                    <w:pStyle w:val="5tab"/>
                    <w:spacing w:before="50" w:after="50" w:line="240" w:lineRule="atLeast"/>
                    <w:jc w:val="both"/>
                    <w:rPr>
                      <w:rFonts w:cs="Arial"/>
                      <w:lang w:val="en-GB"/>
                    </w:rPr>
                  </w:pPr>
                  <w:r>
                    <w:rPr>
                      <w:rFonts w:cs="Arial"/>
                      <w:lang w:val="en-GB"/>
                    </w:rPr>
                    <w:t>CRS_WTD</w:t>
                  </w:r>
                </w:p>
              </w:tc>
              <w:tc>
                <w:tcPr>
                  <w:tcW w:w="2597" w:type="dxa"/>
                </w:tcPr>
                <w:p w14:paraId="2D17773A" w14:textId="77777777" w:rsidR="00E30CDC" w:rsidRPr="00CD0393" w:rsidRDefault="00E30CDC" w:rsidP="005A1C65">
                  <w:pPr>
                    <w:pStyle w:val="5tab"/>
                    <w:spacing w:before="50" w:after="50" w:line="240" w:lineRule="atLeast"/>
                    <w:jc w:val="both"/>
                    <w:rPr>
                      <w:rFonts w:cs="Arial"/>
                      <w:lang w:val="en-GB"/>
                    </w:rPr>
                  </w:pPr>
                  <w:r>
                    <w:rPr>
                      <w:rFonts w:cs="Arial"/>
                      <w:lang w:val="en-GB"/>
                    </w:rPr>
                    <w:t>PBRF_CRS_COMP_YR</w:t>
                  </w:r>
                </w:p>
              </w:tc>
            </w:tr>
          </w:tbl>
          <w:p w14:paraId="27FFCABB" w14:textId="77777777" w:rsidR="00E30CDC" w:rsidRPr="00C90E1D" w:rsidRDefault="00E30CDC" w:rsidP="005A1C65">
            <w:pPr>
              <w:pStyle w:val="5tab"/>
              <w:spacing w:before="50" w:after="50"/>
              <w:rPr>
                <w:rFonts w:cs="Arial"/>
                <w:lang w:val="en-GB"/>
              </w:rPr>
            </w:pPr>
          </w:p>
        </w:tc>
      </w:tr>
      <w:tr w:rsidR="00E30CDC" w14:paraId="6188C2AF" w14:textId="77777777" w:rsidTr="00A231A4">
        <w:tc>
          <w:tcPr>
            <w:tcW w:w="1980" w:type="dxa"/>
          </w:tcPr>
          <w:p w14:paraId="7F2F24F2" w14:textId="77777777" w:rsidR="00E30CDC" w:rsidRPr="00A231A4" w:rsidRDefault="00E30CDC" w:rsidP="00A231A4">
            <w:pPr>
              <w:pStyle w:val="TableHeading"/>
              <w:spacing w:before="60" w:after="60"/>
              <w:rPr>
                <w:rFonts w:cs="Arial"/>
              </w:rPr>
            </w:pPr>
            <w:bookmarkStart w:id="705" w:name="_Toc154045527"/>
            <w:bookmarkStart w:id="706" w:name="_Toc154049320"/>
            <w:r w:rsidRPr="00A231A4">
              <w:rPr>
                <w:rFonts w:cs="Arial"/>
              </w:rPr>
              <w:t>Classification</w:t>
            </w:r>
            <w:bookmarkEnd w:id="705"/>
            <w:bookmarkEnd w:id="706"/>
          </w:p>
        </w:tc>
        <w:tc>
          <w:tcPr>
            <w:tcW w:w="7920" w:type="dxa"/>
            <w:gridSpan w:val="2"/>
          </w:tcPr>
          <w:p w14:paraId="4EA94815" w14:textId="77777777" w:rsidR="00E30CDC" w:rsidRPr="00A231A4" w:rsidRDefault="00E30CDC" w:rsidP="00A231A4">
            <w:pPr>
              <w:spacing w:before="60" w:after="60"/>
              <w:rPr>
                <w:rFonts w:cs="Arial"/>
                <w:lang w:val="en-GB"/>
              </w:rPr>
            </w:pPr>
            <w:r w:rsidRPr="00A231A4">
              <w:rPr>
                <w:rFonts w:cs="Arial"/>
                <w:lang w:val="en-GB"/>
              </w:rPr>
              <w:t>An eight-digit value using zeros to stuff single digit day and month values:</w:t>
            </w:r>
          </w:p>
          <w:p w14:paraId="4F3F2452" w14:textId="77777777" w:rsidR="00E30CDC" w:rsidRPr="00A231A4" w:rsidRDefault="00E30CDC" w:rsidP="00A231A4">
            <w:pPr>
              <w:spacing w:before="60" w:after="60"/>
              <w:rPr>
                <w:rFonts w:cs="Arial"/>
                <w:lang w:val="en-GB"/>
              </w:rPr>
            </w:pPr>
            <w:r w:rsidRPr="00A231A4">
              <w:rPr>
                <w:rFonts w:cs="Arial"/>
                <w:lang w:val="en-GB"/>
              </w:rPr>
              <w:tab/>
              <w:t>DDMMYYYY — i.e. day/month/year</w:t>
            </w:r>
          </w:p>
          <w:p w14:paraId="44613DB3" w14:textId="77777777" w:rsidR="00E30CDC" w:rsidRPr="00A231A4" w:rsidRDefault="00E30CDC" w:rsidP="00A231A4">
            <w:pPr>
              <w:spacing w:before="60" w:after="60"/>
              <w:rPr>
                <w:rFonts w:cs="Arial"/>
                <w:lang w:val="en-GB"/>
              </w:rPr>
            </w:pPr>
            <w:r w:rsidRPr="00A231A4">
              <w:rPr>
                <w:rFonts w:cs="Arial"/>
                <w:lang w:val="en-GB"/>
              </w:rPr>
              <w:tab/>
              <w:t>01122000 = 1 December 2000</w:t>
            </w:r>
          </w:p>
        </w:tc>
      </w:tr>
      <w:tr w:rsidR="00E30CDC" w14:paraId="246E8243" w14:textId="77777777" w:rsidTr="00A231A4">
        <w:tc>
          <w:tcPr>
            <w:tcW w:w="1980" w:type="dxa"/>
          </w:tcPr>
          <w:p w14:paraId="56A1986D" w14:textId="77777777" w:rsidR="00E30CDC" w:rsidRPr="00A231A4" w:rsidRDefault="00E30CDC" w:rsidP="00A231A4">
            <w:pPr>
              <w:pStyle w:val="TableHeading"/>
              <w:spacing w:before="60" w:after="60"/>
              <w:rPr>
                <w:rFonts w:cs="Arial"/>
              </w:rPr>
            </w:pPr>
            <w:bookmarkStart w:id="707" w:name="_Toc154045528"/>
            <w:bookmarkStart w:id="708" w:name="_Toc154049321"/>
            <w:r w:rsidRPr="00A231A4">
              <w:rPr>
                <w:rFonts w:cs="Arial"/>
              </w:rPr>
              <w:t>Validation Logic</w:t>
            </w:r>
            <w:bookmarkEnd w:id="707"/>
            <w:bookmarkEnd w:id="708"/>
          </w:p>
        </w:tc>
        <w:tc>
          <w:tcPr>
            <w:tcW w:w="7920" w:type="dxa"/>
            <w:gridSpan w:val="2"/>
          </w:tcPr>
          <w:p w14:paraId="10617A2C" w14:textId="77777777" w:rsidR="00E30CDC" w:rsidRPr="00A231A4" w:rsidRDefault="00E30CDC" w:rsidP="00A231A4">
            <w:pPr>
              <w:pStyle w:val="Appliesto"/>
              <w:tabs>
                <w:tab w:val="clear" w:pos="1134"/>
                <w:tab w:val="left" w:pos="900"/>
                <w:tab w:val="left" w:pos="1418"/>
              </w:tabs>
              <w:spacing w:before="60" w:after="60"/>
              <w:ind w:left="1440" w:hanging="1440"/>
              <w:rPr>
                <w:rFonts w:cs="Arial"/>
                <w:b/>
                <w:lang w:val="en-GB"/>
              </w:rPr>
            </w:pPr>
            <w:r w:rsidRPr="00A231A4">
              <w:rPr>
                <w:rFonts w:cs="Arial"/>
                <w:b/>
                <w:lang w:val="en-GB"/>
              </w:rPr>
              <w:t>Applies To:</w:t>
            </w:r>
            <w:r w:rsidRPr="00A231A4">
              <w:rPr>
                <w:rFonts w:cs="Arial"/>
                <w:b/>
                <w:lang w:val="en-GB"/>
              </w:rPr>
              <w:tab/>
              <w:t>Type B, C and D students</w:t>
            </w:r>
          </w:p>
          <w:p w14:paraId="0698A508" w14:textId="77777777" w:rsidR="00E30CDC" w:rsidRPr="00A231A4" w:rsidRDefault="00E30CDC" w:rsidP="00A231A4">
            <w:pPr>
              <w:pStyle w:val="Appliesto"/>
              <w:tabs>
                <w:tab w:val="clear" w:pos="1134"/>
                <w:tab w:val="left" w:pos="900"/>
                <w:tab w:val="left" w:pos="1418"/>
              </w:tabs>
              <w:spacing w:before="60" w:after="60"/>
              <w:ind w:left="1440" w:hanging="1440"/>
              <w:rPr>
                <w:rFonts w:cs="Arial"/>
                <w:lang w:val="en-GB"/>
              </w:rPr>
            </w:pPr>
            <w:r w:rsidRPr="00A231A4">
              <w:rPr>
                <w:rFonts w:cs="Arial"/>
                <w:b/>
                <w:bCs/>
                <w:lang w:val="en-GB"/>
              </w:rPr>
              <w:t>Error</w:t>
            </w:r>
            <w:r w:rsidRPr="00A231A4">
              <w:rPr>
                <w:rFonts w:cs="Arial"/>
                <w:lang w:val="en-GB"/>
              </w:rPr>
              <w:tab/>
              <w:t>138:</w:t>
            </w:r>
            <w:r w:rsidRPr="00A231A4">
              <w:rPr>
                <w:rFonts w:cs="Arial"/>
                <w:lang w:val="en-GB"/>
              </w:rPr>
              <w:tab/>
              <w:t>Course end date is before the course start date</w:t>
            </w:r>
          </w:p>
          <w:p w14:paraId="28FFDC7B" w14:textId="77777777" w:rsidR="00E30CDC" w:rsidRPr="00A231A4" w:rsidRDefault="00E30CDC" w:rsidP="00A231A4">
            <w:pPr>
              <w:pStyle w:val="Appliesto"/>
              <w:tabs>
                <w:tab w:val="clear" w:pos="1134"/>
                <w:tab w:val="left" w:pos="900"/>
                <w:tab w:val="left" w:pos="1418"/>
              </w:tabs>
              <w:spacing w:before="60" w:after="60"/>
              <w:ind w:left="1440" w:hanging="1440"/>
              <w:rPr>
                <w:rFonts w:cs="Arial"/>
                <w:lang w:val="en-GB"/>
              </w:rPr>
            </w:pPr>
            <w:r w:rsidRPr="00A231A4">
              <w:rPr>
                <w:rFonts w:cs="Arial"/>
                <w:lang w:val="en-GB"/>
              </w:rPr>
              <w:tab/>
            </w:r>
            <w:r w:rsidRPr="00A231A4">
              <w:rPr>
                <w:rFonts w:cs="Arial"/>
                <w:bCs/>
                <w:lang w:val="en-GB"/>
              </w:rPr>
              <w:t>395:</w:t>
            </w:r>
            <w:r w:rsidRPr="00A231A4">
              <w:rPr>
                <w:rFonts w:cs="Arial"/>
                <w:lang w:val="en-GB"/>
              </w:rPr>
              <w:t xml:space="preserve"> </w:t>
            </w:r>
            <w:r w:rsidRPr="00A231A4">
              <w:rPr>
                <w:rFonts w:cs="Arial"/>
                <w:lang w:val="en-GB"/>
              </w:rPr>
              <w:tab/>
              <w:t xml:space="preserve">Course end date cannot be blank for both enrolment and completion </w:t>
            </w:r>
            <w:proofErr w:type="gramStart"/>
            <w:r w:rsidRPr="00A231A4">
              <w:rPr>
                <w:rFonts w:cs="Arial"/>
                <w:lang w:val="en-GB"/>
              </w:rPr>
              <w:t>returns</w:t>
            </w:r>
            <w:proofErr w:type="gramEnd"/>
          </w:p>
          <w:p w14:paraId="7ABA137A" w14:textId="77777777" w:rsidR="00E30CDC" w:rsidRDefault="00E30CDC" w:rsidP="00A231A4">
            <w:pPr>
              <w:pStyle w:val="Appliesto"/>
              <w:tabs>
                <w:tab w:val="clear" w:pos="1134"/>
                <w:tab w:val="left" w:pos="900"/>
                <w:tab w:val="left" w:pos="1418"/>
              </w:tabs>
              <w:spacing w:before="60" w:after="60"/>
              <w:ind w:left="1440" w:hanging="1440"/>
              <w:rPr>
                <w:rFonts w:cs="Arial"/>
                <w:lang w:val="en-GB"/>
              </w:rPr>
            </w:pPr>
            <w:r w:rsidRPr="00A231A4">
              <w:rPr>
                <w:rFonts w:cs="Arial"/>
                <w:lang w:val="en-GB"/>
              </w:rPr>
              <w:tab/>
              <w:t>541:</w:t>
            </w:r>
            <w:r w:rsidRPr="00A231A4">
              <w:rPr>
                <w:rFonts w:cs="Arial"/>
                <w:lang w:val="en-GB"/>
              </w:rPr>
              <w:tab/>
              <w:t>Completion record end date does not match enrolment record end date</w:t>
            </w:r>
          </w:p>
          <w:p w14:paraId="4F8A2362" w14:textId="77777777" w:rsidR="00D347BE" w:rsidRPr="00190A6F" w:rsidRDefault="00D347BE" w:rsidP="00A231A4">
            <w:pPr>
              <w:pStyle w:val="Appliesto"/>
              <w:tabs>
                <w:tab w:val="clear" w:pos="1134"/>
                <w:tab w:val="left" w:pos="900"/>
                <w:tab w:val="left" w:pos="1418"/>
              </w:tabs>
              <w:spacing w:before="60" w:after="60"/>
              <w:ind w:left="1440" w:hanging="1440"/>
              <w:rPr>
                <w:lang w:eastAsia="en-NZ"/>
              </w:rPr>
            </w:pPr>
            <w:r>
              <w:rPr>
                <w:rFonts w:cs="Arial"/>
                <w:lang w:val="en-GB"/>
              </w:rPr>
              <w:tab/>
            </w:r>
            <w:r w:rsidRPr="00190A6F">
              <w:rPr>
                <w:rFonts w:cs="Arial"/>
                <w:lang w:val="en-GB"/>
              </w:rPr>
              <w:t>637:</w:t>
            </w:r>
            <w:r w:rsidRPr="00190A6F">
              <w:rPr>
                <w:rFonts w:cs="Arial"/>
                <w:lang w:val="en-GB"/>
              </w:rPr>
              <w:tab/>
            </w:r>
            <w:r w:rsidRPr="00190A6F">
              <w:rPr>
                <w:lang w:eastAsia="en-NZ"/>
              </w:rPr>
              <w:t>CRS_END is invalid</w:t>
            </w:r>
          </w:p>
          <w:p w14:paraId="017C4E62" w14:textId="77777777" w:rsidR="00D347BE" w:rsidRPr="00190A6F" w:rsidRDefault="00D347BE" w:rsidP="00A231A4">
            <w:pPr>
              <w:pStyle w:val="Appliesto"/>
              <w:tabs>
                <w:tab w:val="clear" w:pos="1134"/>
                <w:tab w:val="left" w:pos="900"/>
                <w:tab w:val="left" w:pos="1418"/>
              </w:tabs>
              <w:spacing w:before="60" w:after="60"/>
              <w:ind w:left="1440" w:hanging="1440"/>
              <w:rPr>
                <w:rFonts w:cs="Arial"/>
                <w:lang w:val="en-GB"/>
              </w:rPr>
            </w:pPr>
            <w:r w:rsidRPr="00190A6F">
              <w:rPr>
                <w:lang w:eastAsia="en-NZ"/>
              </w:rPr>
              <w:tab/>
              <w:t>638:</w:t>
            </w:r>
            <w:r w:rsidRPr="00190A6F">
              <w:rPr>
                <w:lang w:eastAsia="en-NZ"/>
              </w:rPr>
              <w:tab/>
              <w:t>CRS_END is blank</w:t>
            </w:r>
          </w:p>
          <w:p w14:paraId="18D7A8AC" w14:textId="77777777" w:rsidR="00E30CDC" w:rsidRPr="00A231A4" w:rsidRDefault="00E30CDC" w:rsidP="00A231A4">
            <w:pPr>
              <w:pStyle w:val="Appliesto"/>
              <w:tabs>
                <w:tab w:val="clear" w:pos="1134"/>
                <w:tab w:val="left" w:pos="900"/>
                <w:tab w:val="left" w:pos="1418"/>
              </w:tabs>
              <w:spacing w:before="60" w:after="60"/>
              <w:ind w:left="1440" w:hanging="1440"/>
              <w:rPr>
                <w:rFonts w:cs="Arial"/>
                <w:lang w:val="en-GB"/>
              </w:rPr>
            </w:pPr>
            <w:r w:rsidRPr="00190A6F">
              <w:rPr>
                <w:rFonts w:cs="Arial"/>
                <w:b/>
                <w:bCs/>
                <w:lang w:val="en-GB"/>
              </w:rPr>
              <w:t>Warning</w:t>
            </w:r>
            <w:r w:rsidRPr="00190A6F">
              <w:rPr>
                <w:rFonts w:cs="Arial"/>
                <w:lang w:val="en-GB"/>
              </w:rPr>
              <w:tab/>
              <w:t>110:</w:t>
            </w:r>
            <w:r w:rsidRPr="00190A6F">
              <w:rPr>
                <w:rFonts w:cs="Arial"/>
                <w:lang w:val="en-GB"/>
              </w:rPr>
              <w:tab/>
              <w:t>The year value is not equal to the return year or the next year</w:t>
            </w:r>
          </w:p>
        </w:tc>
      </w:tr>
      <w:tr w:rsidR="00E30CDC" w14:paraId="3409B479" w14:textId="77777777" w:rsidTr="00A231A4">
        <w:tblPrEx>
          <w:tblBorders>
            <w:top w:val="single" w:sz="12" w:space="0" w:color="auto"/>
          </w:tblBorders>
        </w:tblPrEx>
        <w:trPr>
          <w:trHeight w:val="712"/>
        </w:trPr>
        <w:tc>
          <w:tcPr>
            <w:tcW w:w="1980" w:type="dxa"/>
            <w:tcBorders>
              <w:top w:val="nil"/>
              <w:bottom w:val="single" w:sz="12" w:space="0" w:color="auto"/>
            </w:tcBorders>
          </w:tcPr>
          <w:p w14:paraId="3E881706" w14:textId="77777777" w:rsidR="00E30CDC" w:rsidRPr="00A231A4" w:rsidRDefault="00E30CDC" w:rsidP="00A231A4">
            <w:pPr>
              <w:pStyle w:val="TableHeading"/>
              <w:spacing w:before="60" w:after="60"/>
              <w:rPr>
                <w:rFonts w:cs="Arial"/>
              </w:rPr>
            </w:pPr>
            <w:bookmarkStart w:id="709" w:name="_Toc154045529"/>
            <w:bookmarkStart w:id="710" w:name="_Toc154049322"/>
            <w:r w:rsidRPr="00A231A4">
              <w:rPr>
                <w:rFonts w:cs="Arial"/>
              </w:rPr>
              <w:t>Data Collection</w:t>
            </w:r>
            <w:bookmarkEnd w:id="709"/>
            <w:bookmarkEnd w:id="710"/>
          </w:p>
        </w:tc>
        <w:tc>
          <w:tcPr>
            <w:tcW w:w="7920" w:type="dxa"/>
            <w:gridSpan w:val="2"/>
            <w:tcBorders>
              <w:top w:val="nil"/>
              <w:bottom w:val="single" w:sz="12" w:space="0" w:color="auto"/>
            </w:tcBorders>
          </w:tcPr>
          <w:p w14:paraId="05E818BD" w14:textId="77777777" w:rsidR="00E30CDC" w:rsidRPr="00A231A4" w:rsidRDefault="00E30CDC" w:rsidP="00A231A4">
            <w:pPr>
              <w:pStyle w:val="Source"/>
              <w:tabs>
                <w:tab w:val="clear" w:pos="709"/>
                <w:tab w:val="left" w:pos="792"/>
              </w:tabs>
              <w:spacing w:before="60" w:after="60"/>
              <w:ind w:left="792" w:hanging="792"/>
              <w:rPr>
                <w:rFonts w:cs="Arial"/>
                <w:lang w:val="en-GB"/>
              </w:rPr>
            </w:pPr>
            <w:r w:rsidRPr="00A231A4">
              <w:rPr>
                <w:rFonts w:cs="Arial"/>
                <w:lang w:val="en-GB"/>
              </w:rPr>
              <w:t>Source:</w:t>
            </w:r>
            <w:r w:rsidRPr="00A231A4">
              <w:rPr>
                <w:rFonts w:cs="Arial"/>
                <w:lang w:val="en-GB"/>
              </w:rPr>
              <w:tab/>
              <w:t>This data item should be supplied by your student management system at the time that the Ministry’s/TEC’s data files are created. The system should maintain start and finish dates for all student course enrolments.</w:t>
            </w:r>
          </w:p>
        </w:tc>
      </w:tr>
      <w:tr w:rsidR="00E30CDC" w14:paraId="595D3122" w14:textId="77777777" w:rsidTr="00A231A4">
        <w:tblPrEx>
          <w:tblBorders>
            <w:top w:val="single" w:sz="8" w:space="0" w:color="auto"/>
          </w:tblBorders>
        </w:tblPrEx>
        <w:tc>
          <w:tcPr>
            <w:tcW w:w="1980" w:type="dxa"/>
            <w:tcBorders>
              <w:top w:val="single" w:sz="12" w:space="0" w:color="auto"/>
              <w:bottom w:val="nil"/>
            </w:tcBorders>
          </w:tcPr>
          <w:p w14:paraId="735D4711" w14:textId="77777777" w:rsidR="00E30CDC" w:rsidRPr="00A231A4" w:rsidRDefault="00E30CDC" w:rsidP="00A231A4">
            <w:pPr>
              <w:pStyle w:val="TableHeading"/>
              <w:spacing w:before="60" w:after="60"/>
              <w:rPr>
                <w:rFonts w:cs="Arial"/>
              </w:rPr>
            </w:pPr>
            <w:bookmarkStart w:id="711" w:name="_Toc154045530"/>
            <w:bookmarkStart w:id="712" w:name="_Toc154049323"/>
            <w:r w:rsidRPr="00A231A4">
              <w:rPr>
                <w:rFonts w:cs="Arial"/>
              </w:rPr>
              <w:t>Field History</w:t>
            </w:r>
            <w:bookmarkEnd w:id="711"/>
            <w:bookmarkEnd w:id="712"/>
          </w:p>
        </w:tc>
        <w:tc>
          <w:tcPr>
            <w:tcW w:w="7920" w:type="dxa"/>
            <w:gridSpan w:val="2"/>
            <w:tcBorders>
              <w:top w:val="single" w:sz="12" w:space="0" w:color="auto"/>
              <w:bottom w:val="nil"/>
            </w:tcBorders>
          </w:tcPr>
          <w:p w14:paraId="5C7C5175" w14:textId="77777777" w:rsidR="007E1F51" w:rsidRDefault="00E30CDC" w:rsidP="00DE5098">
            <w:pPr>
              <w:numPr>
                <w:ilvl w:val="0"/>
                <w:numId w:val="5"/>
              </w:numPr>
              <w:spacing w:before="60" w:after="60"/>
              <w:ind w:left="0" w:firstLine="0"/>
              <w:rPr>
                <w:rFonts w:cs="Arial"/>
                <w:lang w:val="en-GB"/>
              </w:rPr>
            </w:pPr>
            <w:r w:rsidRPr="00A231A4">
              <w:rPr>
                <w:rFonts w:cs="Arial"/>
                <w:lang w:val="en-GB"/>
              </w:rPr>
              <w:t>2000 – The Field was introduced</w:t>
            </w:r>
          </w:p>
          <w:p w14:paraId="284DE021" w14:textId="77777777" w:rsidR="007E1F51" w:rsidRDefault="00E30CDC" w:rsidP="00DE5098">
            <w:pPr>
              <w:numPr>
                <w:ilvl w:val="0"/>
                <w:numId w:val="5"/>
              </w:numPr>
              <w:spacing w:before="60" w:after="60"/>
              <w:ind w:left="0" w:firstLine="0"/>
              <w:rPr>
                <w:rFonts w:cs="Arial"/>
                <w:lang w:val="en-GB"/>
              </w:rPr>
            </w:pPr>
            <w:r w:rsidRPr="00A231A4">
              <w:rPr>
                <w:rFonts w:cs="Arial"/>
                <w:lang w:val="en-GB"/>
              </w:rPr>
              <w:t>2000 – Validation 110 amended from error to warning</w:t>
            </w:r>
          </w:p>
          <w:p w14:paraId="4E9C17AC" w14:textId="77777777" w:rsidR="007E1F51" w:rsidRDefault="00E30CDC" w:rsidP="00DE5098">
            <w:pPr>
              <w:numPr>
                <w:ilvl w:val="0"/>
                <w:numId w:val="5"/>
              </w:numPr>
              <w:spacing w:before="60" w:after="60"/>
              <w:ind w:left="0" w:firstLine="0"/>
              <w:rPr>
                <w:rFonts w:cs="Arial"/>
                <w:lang w:val="en-GB"/>
              </w:rPr>
            </w:pPr>
            <w:r w:rsidRPr="00A231A4">
              <w:rPr>
                <w:rFonts w:cs="Arial"/>
                <w:lang w:val="en-GB"/>
              </w:rPr>
              <w:t>2004 – Validation 138 amended</w:t>
            </w:r>
          </w:p>
          <w:p w14:paraId="5544F87A" w14:textId="77777777" w:rsidR="007E1F51" w:rsidRDefault="00E30CDC" w:rsidP="00DE5098">
            <w:pPr>
              <w:numPr>
                <w:ilvl w:val="0"/>
                <w:numId w:val="5"/>
              </w:numPr>
              <w:spacing w:before="60" w:after="60"/>
              <w:ind w:left="0" w:firstLine="0"/>
              <w:rPr>
                <w:rFonts w:cs="Arial"/>
                <w:lang w:val="en-GB"/>
              </w:rPr>
            </w:pPr>
            <w:r w:rsidRPr="00A231A4">
              <w:rPr>
                <w:rFonts w:cs="Arial"/>
                <w:lang w:val="en-GB"/>
              </w:rPr>
              <w:t>2005 – Field introduced to Course Completion File</w:t>
            </w:r>
          </w:p>
          <w:p w14:paraId="51FD35BD" w14:textId="77777777" w:rsidR="007E1F51" w:rsidRDefault="00E30CDC" w:rsidP="00DE5098">
            <w:pPr>
              <w:numPr>
                <w:ilvl w:val="0"/>
                <w:numId w:val="5"/>
              </w:numPr>
              <w:spacing w:before="60" w:after="60"/>
              <w:ind w:left="0" w:firstLine="0"/>
              <w:rPr>
                <w:rFonts w:cs="Arial"/>
                <w:lang w:val="en-GB"/>
              </w:rPr>
            </w:pPr>
            <w:r w:rsidRPr="00A231A4">
              <w:rPr>
                <w:rFonts w:cs="Arial"/>
                <w:lang w:val="en-GB"/>
              </w:rPr>
              <w:t>2005 – Validation 395 introduced</w:t>
            </w:r>
          </w:p>
          <w:p w14:paraId="7A037032" w14:textId="77777777" w:rsidR="007E1F51" w:rsidRDefault="00E30CDC" w:rsidP="00DE5098">
            <w:pPr>
              <w:numPr>
                <w:ilvl w:val="0"/>
                <w:numId w:val="5"/>
              </w:numPr>
              <w:spacing w:before="60" w:after="60"/>
              <w:ind w:left="0" w:firstLine="0"/>
              <w:rPr>
                <w:rFonts w:cs="Arial"/>
                <w:lang w:val="en-GB"/>
              </w:rPr>
            </w:pPr>
            <w:r w:rsidRPr="00A231A4">
              <w:rPr>
                <w:rFonts w:cs="Arial"/>
                <w:lang w:val="en-GB"/>
              </w:rPr>
              <w:t>2006 – Validation 138 amended</w:t>
            </w:r>
          </w:p>
          <w:p w14:paraId="70F41483" w14:textId="77777777" w:rsidR="007E1F51" w:rsidRDefault="00E30CDC" w:rsidP="00DE5098">
            <w:pPr>
              <w:numPr>
                <w:ilvl w:val="0"/>
                <w:numId w:val="5"/>
              </w:numPr>
              <w:spacing w:before="60" w:after="60"/>
              <w:ind w:left="0" w:firstLine="0"/>
              <w:rPr>
                <w:rFonts w:cs="Arial"/>
                <w:lang w:val="en-GB"/>
              </w:rPr>
            </w:pPr>
            <w:r w:rsidRPr="00A231A4">
              <w:rPr>
                <w:rFonts w:cs="Arial"/>
                <w:lang w:val="en-GB"/>
              </w:rPr>
              <w:t>2007 – Validation 541 introduced</w:t>
            </w:r>
          </w:p>
          <w:p w14:paraId="5EC3EA96" w14:textId="77777777" w:rsidR="00D347BE" w:rsidRDefault="00D347BE" w:rsidP="00DE5098">
            <w:pPr>
              <w:numPr>
                <w:ilvl w:val="0"/>
                <w:numId w:val="5"/>
              </w:numPr>
              <w:spacing w:before="60" w:after="60"/>
              <w:ind w:left="0" w:firstLine="0"/>
              <w:rPr>
                <w:rFonts w:cs="Arial"/>
                <w:lang w:val="en-GB"/>
              </w:rPr>
            </w:pPr>
            <w:r>
              <w:rPr>
                <w:rFonts w:cs="Arial"/>
                <w:lang w:val="en-GB"/>
              </w:rPr>
              <w:t>2015 April – Validations 637, 638 introduced</w:t>
            </w:r>
          </w:p>
          <w:p w14:paraId="1D0B6638" w14:textId="77777777" w:rsidR="00D347BE" w:rsidRDefault="00D347BE" w:rsidP="00D347BE">
            <w:pPr>
              <w:numPr>
                <w:ilvl w:val="0"/>
                <w:numId w:val="5"/>
              </w:numPr>
              <w:spacing w:before="60" w:after="60"/>
              <w:ind w:left="0" w:firstLine="0"/>
              <w:rPr>
                <w:rFonts w:cs="Arial"/>
                <w:lang w:val="en-GB"/>
              </w:rPr>
            </w:pPr>
            <w:r>
              <w:rPr>
                <w:rFonts w:cs="Arial"/>
                <w:lang w:val="en-GB"/>
              </w:rPr>
              <w:t>2015 April – Applied validation 110 to COMP as well as COUR file</w:t>
            </w:r>
          </w:p>
        </w:tc>
      </w:tr>
    </w:tbl>
    <w:p w14:paraId="6732C76E" w14:textId="77777777" w:rsidR="00E30CDC" w:rsidRDefault="00E30CDC"/>
    <w:tbl>
      <w:tblPr>
        <w:tblW w:w="9900" w:type="dxa"/>
        <w:tblInd w:w="-180" w:type="dxa"/>
        <w:tblLayout w:type="fixed"/>
        <w:tblCellMar>
          <w:left w:w="0" w:type="dxa"/>
          <w:right w:w="0" w:type="dxa"/>
        </w:tblCellMar>
        <w:tblLook w:val="0000" w:firstRow="0" w:lastRow="0" w:firstColumn="0" w:lastColumn="0" w:noHBand="0" w:noVBand="0"/>
      </w:tblPr>
      <w:tblGrid>
        <w:gridCol w:w="1980"/>
        <w:gridCol w:w="4320"/>
        <w:gridCol w:w="3600"/>
      </w:tblGrid>
      <w:tr w:rsidR="00E30CDC" w14:paraId="3B6BA74B" w14:textId="77777777" w:rsidTr="00A231A4">
        <w:tc>
          <w:tcPr>
            <w:tcW w:w="1980" w:type="dxa"/>
            <w:tcBorders>
              <w:top w:val="single" w:sz="4" w:space="0" w:color="auto"/>
              <w:bottom w:val="single" w:sz="4" w:space="0" w:color="auto"/>
            </w:tcBorders>
            <w:shd w:val="clear" w:color="auto" w:fill="CCCCCC"/>
          </w:tcPr>
          <w:p w14:paraId="2219BE40" w14:textId="77777777" w:rsidR="00E30CDC" w:rsidRPr="00BE5FD0" w:rsidRDefault="00E30CDC" w:rsidP="00BD78C4">
            <w:pPr>
              <w:pStyle w:val="Heading2"/>
            </w:pPr>
            <w:r w:rsidRPr="00BE5FD0">
              <w:lastRenderedPageBreak/>
              <w:br w:type="page"/>
            </w:r>
            <w:bookmarkStart w:id="713" w:name="_Toc154045531"/>
            <w:bookmarkStart w:id="714" w:name="_Toc154049324"/>
            <w:r w:rsidRPr="00BE5FD0">
              <w:t>Field Name</w:t>
            </w:r>
            <w:bookmarkEnd w:id="713"/>
            <w:bookmarkEnd w:id="714"/>
          </w:p>
        </w:tc>
        <w:tc>
          <w:tcPr>
            <w:tcW w:w="4320" w:type="dxa"/>
            <w:tcBorders>
              <w:top w:val="single" w:sz="4" w:space="0" w:color="auto"/>
              <w:bottom w:val="single" w:sz="4" w:space="0" w:color="auto"/>
            </w:tcBorders>
            <w:shd w:val="clear" w:color="auto" w:fill="CCCCCC"/>
          </w:tcPr>
          <w:p w14:paraId="50A45752" w14:textId="77777777" w:rsidR="00E30CDC" w:rsidRPr="0076262E" w:rsidRDefault="00E30CDC" w:rsidP="00BD78C4">
            <w:pPr>
              <w:pStyle w:val="Heading2"/>
            </w:pPr>
            <w:bookmarkStart w:id="715" w:name="_Hlt488564551"/>
            <w:bookmarkStart w:id="716" w:name="_Ref488546254"/>
            <w:bookmarkStart w:id="717" w:name="CRS_WTD"/>
            <w:bookmarkStart w:id="718" w:name="_Toc154045532"/>
            <w:bookmarkStart w:id="719" w:name="_Toc154207658"/>
            <w:bookmarkEnd w:id="715"/>
            <w:r w:rsidRPr="0076262E">
              <w:t>CRS_WTD</w:t>
            </w:r>
            <w:bookmarkEnd w:id="716"/>
            <w:bookmarkEnd w:id="717"/>
            <w:bookmarkEnd w:id="718"/>
            <w:bookmarkEnd w:id="719"/>
          </w:p>
        </w:tc>
        <w:tc>
          <w:tcPr>
            <w:tcW w:w="3600" w:type="dxa"/>
            <w:tcBorders>
              <w:top w:val="single" w:sz="4" w:space="0" w:color="auto"/>
              <w:bottom w:val="single" w:sz="4" w:space="0" w:color="auto"/>
            </w:tcBorders>
            <w:shd w:val="clear" w:color="auto" w:fill="CCCCCC"/>
          </w:tcPr>
          <w:p w14:paraId="4BB6B5DC" w14:textId="77777777" w:rsidR="00E30CDC" w:rsidRPr="00BE5FD0" w:rsidRDefault="00E30CDC" w:rsidP="00BD78C4">
            <w:pPr>
              <w:pStyle w:val="Heading2"/>
            </w:pPr>
            <w:bookmarkStart w:id="720" w:name="_Toc154045533"/>
            <w:bookmarkStart w:id="721" w:name="_Toc154049325"/>
            <w:r w:rsidRPr="00BE5FD0">
              <w:t xml:space="preserve">Field Number </w:t>
            </w:r>
            <w:r w:rsidRPr="008206EB">
              <w:t>2.7</w:t>
            </w:r>
            <w:bookmarkEnd w:id="720"/>
            <w:bookmarkEnd w:id="721"/>
          </w:p>
        </w:tc>
      </w:tr>
      <w:tr w:rsidR="00E30CDC" w:rsidRPr="00A231A4" w14:paraId="053A1801" w14:textId="77777777" w:rsidTr="00A231A4">
        <w:tc>
          <w:tcPr>
            <w:tcW w:w="1980" w:type="dxa"/>
            <w:tcBorders>
              <w:top w:val="single" w:sz="4" w:space="0" w:color="auto"/>
            </w:tcBorders>
          </w:tcPr>
          <w:p w14:paraId="2BFDB114" w14:textId="77777777" w:rsidR="00E30CDC" w:rsidRPr="00A231A4" w:rsidRDefault="00E30CDC" w:rsidP="00A231A4">
            <w:pPr>
              <w:pStyle w:val="TableHeading"/>
              <w:spacing w:before="60" w:after="60"/>
              <w:rPr>
                <w:rFonts w:cs="Arial"/>
              </w:rPr>
            </w:pPr>
            <w:bookmarkStart w:id="722" w:name="_Toc154045534"/>
            <w:bookmarkStart w:id="723" w:name="_Toc154049326"/>
            <w:r w:rsidRPr="00A231A4">
              <w:rPr>
                <w:rFonts w:cs="Arial"/>
              </w:rPr>
              <w:t>Field Title</w:t>
            </w:r>
            <w:bookmarkEnd w:id="722"/>
            <w:bookmarkEnd w:id="723"/>
          </w:p>
        </w:tc>
        <w:tc>
          <w:tcPr>
            <w:tcW w:w="7920" w:type="dxa"/>
            <w:gridSpan w:val="2"/>
            <w:tcBorders>
              <w:top w:val="single" w:sz="4" w:space="0" w:color="auto"/>
            </w:tcBorders>
          </w:tcPr>
          <w:p w14:paraId="3E7F1505" w14:textId="77777777" w:rsidR="0064193D" w:rsidRDefault="0064193D" w:rsidP="0064193D">
            <w:pPr>
              <w:spacing w:before="60" w:after="60"/>
              <w:rPr>
                <w:rFonts w:cs="Arial"/>
                <w:lang w:val="en-GB"/>
              </w:rPr>
            </w:pPr>
            <w:r>
              <w:rPr>
                <w:rFonts w:cs="Arial"/>
                <w:lang w:val="en-GB"/>
              </w:rPr>
              <w:t>Confirmed s</w:t>
            </w:r>
            <w:r w:rsidRPr="000E4E03">
              <w:rPr>
                <w:rFonts w:cs="Arial"/>
                <w:lang w:val="en-GB"/>
              </w:rPr>
              <w:t>tudent</w:t>
            </w:r>
            <w:r>
              <w:rPr>
                <w:rFonts w:cs="Arial"/>
                <w:lang w:val="en-GB"/>
              </w:rPr>
              <w:t xml:space="preserve"> enrolment</w:t>
            </w:r>
            <w:r w:rsidRPr="000E4E03">
              <w:rPr>
                <w:rFonts w:cs="Arial"/>
                <w:lang w:val="en-GB"/>
              </w:rPr>
              <w:t xml:space="preserve"> Withdrawal Date</w:t>
            </w:r>
            <w:r w:rsidRPr="00A231A4">
              <w:rPr>
                <w:rFonts w:cs="Arial"/>
                <w:lang w:val="en-GB"/>
              </w:rPr>
              <w:t xml:space="preserve"> </w:t>
            </w:r>
          </w:p>
          <w:p w14:paraId="2C5648F8" w14:textId="77777777" w:rsidR="00E30CDC" w:rsidRPr="00A231A4" w:rsidRDefault="00E30CDC" w:rsidP="0064193D">
            <w:pPr>
              <w:spacing w:before="60" w:after="60"/>
              <w:rPr>
                <w:rFonts w:cs="Arial"/>
                <w:lang w:val="en-GB"/>
              </w:rPr>
            </w:pPr>
          </w:p>
        </w:tc>
      </w:tr>
      <w:tr w:rsidR="00E30CDC" w:rsidRPr="00A231A4" w14:paraId="46BF8DAA" w14:textId="77777777" w:rsidTr="00A231A4">
        <w:tc>
          <w:tcPr>
            <w:tcW w:w="1980" w:type="dxa"/>
          </w:tcPr>
          <w:p w14:paraId="20B7A3E6" w14:textId="77777777" w:rsidR="00E30CDC" w:rsidRPr="00A231A4" w:rsidRDefault="00E30CDC" w:rsidP="00A231A4">
            <w:pPr>
              <w:pStyle w:val="TableHeading"/>
              <w:spacing w:before="60" w:after="60"/>
              <w:rPr>
                <w:rFonts w:cs="Arial"/>
              </w:rPr>
            </w:pPr>
            <w:bookmarkStart w:id="724" w:name="_Toc154045535"/>
            <w:bookmarkStart w:id="725" w:name="_Toc154049327"/>
            <w:r w:rsidRPr="00A231A4">
              <w:rPr>
                <w:rFonts w:cs="Arial"/>
              </w:rPr>
              <w:t>Description</w:t>
            </w:r>
            <w:bookmarkEnd w:id="724"/>
            <w:bookmarkEnd w:id="725"/>
          </w:p>
        </w:tc>
        <w:tc>
          <w:tcPr>
            <w:tcW w:w="7920" w:type="dxa"/>
            <w:gridSpan w:val="2"/>
          </w:tcPr>
          <w:p w14:paraId="4017779C" w14:textId="77777777" w:rsidR="0064193D" w:rsidRDefault="0064193D" w:rsidP="0064193D">
            <w:pPr>
              <w:spacing w:before="60" w:after="60"/>
              <w:rPr>
                <w:rFonts w:cs="Arial"/>
                <w:i/>
                <w:lang w:val="en-GB"/>
              </w:rPr>
            </w:pPr>
            <w:r w:rsidRPr="000E4E03">
              <w:rPr>
                <w:rFonts w:cs="Arial"/>
                <w:lang w:val="en-GB"/>
              </w:rPr>
              <w:t xml:space="preserve">This field will contain the date of withdrawal of a </w:t>
            </w:r>
            <w:r>
              <w:rPr>
                <w:rFonts w:cs="Arial"/>
                <w:lang w:val="en-GB"/>
              </w:rPr>
              <w:t xml:space="preserve">confirmed </w:t>
            </w:r>
            <w:r w:rsidRPr="000E4E03">
              <w:rPr>
                <w:rFonts w:cs="Arial"/>
                <w:lang w:val="en-GB"/>
              </w:rPr>
              <w:t xml:space="preserve">student </w:t>
            </w:r>
            <w:r>
              <w:rPr>
                <w:rFonts w:cs="Arial"/>
                <w:lang w:val="en-GB"/>
              </w:rPr>
              <w:t xml:space="preserve">enrolment </w:t>
            </w:r>
            <w:r w:rsidRPr="000E4E03">
              <w:rPr>
                <w:rFonts w:cs="Arial"/>
                <w:lang w:val="en-GB"/>
              </w:rPr>
              <w:t xml:space="preserve">from a course, </w:t>
            </w:r>
            <w:r>
              <w:rPr>
                <w:rFonts w:cs="Arial"/>
                <w:lang w:val="en-GB"/>
              </w:rPr>
              <w:t xml:space="preserve">programme or training scheme </w:t>
            </w:r>
            <w:r w:rsidRPr="000E4E03">
              <w:rPr>
                <w:rFonts w:cs="Arial"/>
                <w:lang w:val="en-GB"/>
              </w:rPr>
              <w:t xml:space="preserve">otherwise </w:t>
            </w:r>
            <w:r>
              <w:rPr>
                <w:rFonts w:cs="Arial"/>
                <w:lang w:val="en-GB"/>
              </w:rPr>
              <w:t xml:space="preserve">should be </w:t>
            </w:r>
            <w:r w:rsidRPr="000E4E03">
              <w:rPr>
                <w:rFonts w:cs="Arial"/>
                <w:lang w:val="en-GB"/>
              </w:rPr>
              <w:t>left blank</w:t>
            </w:r>
            <w:r w:rsidRPr="000E4E03">
              <w:rPr>
                <w:rFonts w:cs="Arial"/>
                <w:i/>
                <w:lang w:val="en-GB"/>
              </w:rPr>
              <w:t>.</w:t>
            </w:r>
          </w:p>
          <w:p w14:paraId="5F547955" w14:textId="77777777" w:rsidR="00E30CDC" w:rsidRPr="00A231A4" w:rsidRDefault="00E30CDC" w:rsidP="0064193D">
            <w:pPr>
              <w:spacing w:before="60" w:after="60"/>
              <w:rPr>
                <w:rFonts w:cs="Arial"/>
                <w:lang w:val="en-GB"/>
              </w:rPr>
            </w:pPr>
          </w:p>
        </w:tc>
      </w:tr>
      <w:tr w:rsidR="00E30CDC" w:rsidRPr="00A231A4" w14:paraId="33424783" w14:textId="77777777" w:rsidTr="00A231A4">
        <w:tc>
          <w:tcPr>
            <w:tcW w:w="1980" w:type="dxa"/>
          </w:tcPr>
          <w:p w14:paraId="3DAAA027" w14:textId="77777777" w:rsidR="00E30CDC" w:rsidRPr="00A231A4" w:rsidRDefault="00E30CDC" w:rsidP="00A231A4">
            <w:pPr>
              <w:pStyle w:val="TableHeading"/>
              <w:spacing w:before="60" w:after="60"/>
              <w:rPr>
                <w:rFonts w:cs="Arial"/>
              </w:rPr>
            </w:pPr>
            <w:bookmarkStart w:id="726" w:name="_Toc154045536"/>
            <w:bookmarkStart w:id="727" w:name="_Toc154049328"/>
            <w:r w:rsidRPr="00A231A4">
              <w:rPr>
                <w:rFonts w:cs="Arial"/>
              </w:rPr>
              <w:t>Reason for Field</w:t>
            </w:r>
            <w:bookmarkEnd w:id="726"/>
            <w:bookmarkEnd w:id="727"/>
          </w:p>
        </w:tc>
        <w:tc>
          <w:tcPr>
            <w:tcW w:w="7920" w:type="dxa"/>
            <w:gridSpan w:val="2"/>
          </w:tcPr>
          <w:p w14:paraId="55CED980" w14:textId="77777777" w:rsidR="0064193D" w:rsidRDefault="0064193D" w:rsidP="00A231A4">
            <w:pPr>
              <w:spacing w:before="60" w:after="60"/>
              <w:rPr>
                <w:rFonts w:cs="Arial"/>
                <w:lang w:val="en-GB"/>
              </w:rPr>
            </w:pPr>
            <w:r w:rsidRPr="000E4E03">
              <w:rPr>
                <w:rFonts w:cs="Arial"/>
                <w:lang w:val="en-GB"/>
              </w:rPr>
              <w:t xml:space="preserve">This field assists in the analysis of attrition of </w:t>
            </w:r>
            <w:r>
              <w:rPr>
                <w:rFonts w:cs="Arial"/>
                <w:lang w:val="en-GB"/>
              </w:rPr>
              <w:t xml:space="preserve">confirmed </w:t>
            </w:r>
            <w:r w:rsidRPr="000E4E03">
              <w:rPr>
                <w:rFonts w:cs="Arial"/>
                <w:lang w:val="en-GB"/>
              </w:rPr>
              <w:t>student</w:t>
            </w:r>
            <w:r>
              <w:rPr>
                <w:rFonts w:cs="Arial"/>
                <w:lang w:val="en-GB"/>
              </w:rPr>
              <w:t xml:space="preserve"> enrolment</w:t>
            </w:r>
            <w:r w:rsidRPr="000E4E03">
              <w:rPr>
                <w:rFonts w:cs="Arial"/>
                <w:lang w:val="en-GB"/>
              </w:rPr>
              <w:t>s, by providing an important distinction between those students who stay until the end of the course and are not successful, with those that withdraw before the end of the course</w:t>
            </w:r>
          </w:p>
          <w:p w14:paraId="7B7ADB76" w14:textId="77777777" w:rsidR="00E30CDC" w:rsidRPr="00A231A4" w:rsidRDefault="00E30CDC" w:rsidP="00A231A4">
            <w:pPr>
              <w:spacing w:before="60" w:after="60"/>
              <w:rPr>
                <w:rFonts w:cs="Arial"/>
                <w:lang w:val="en-GB"/>
              </w:rPr>
            </w:pPr>
          </w:p>
        </w:tc>
      </w:tr>
      <w:tr w:rsidR="00E30CDC" w:rsidRPr="00C90E1D" w14:paraId="3F200901" w14:textId="77777777" w:rsidTr="005A1C65">
        <w:trPr>
          <w:trHeight w:val="3609"/>
        </w:trPr>
        <w:tc>
          <w:tcPr>
            <w:tcW w:w="1980" w:type="dxa"/>
          </w:tcPr>
          <w:p w14:paraId="10BE39FE" w14:textId="77777777" w:rsidR="00E30CDC" w:rsidRPr="00C90E1D" w:rsidRDefault="00E30CDC" w:rsidP="005A1C65">
            <w:pPr>
              <w:pStyle w:val="TableHeading"/>
              <w:rPr>
                <w:rFonts w:cs="Arial"/>
              </w:rPr>
            </w:pPr>
            <w:r w:rsidRPr="00C90E1D">
              <w:rPr>
                <w:rFonts w:cs="Arial"/>
              </w:rPr>
              <w:t>Field Specifications</w:t>
            </w:r>
          </w:p>
        </w:tc>
        <w:tc>
          <w:tcPr>
            <w:tcW w:w="7920" w:type="dxa"/>
            <w:gridSpan w:val="2"/>
          </w:tcPr>
          <w:p w14:paraId="6CC39119" w14:textId="77777777" w:rsidR="00E30CDC" w:rsidRPr="00EE1B33" w:rsidRDefault="00E30CDC" w:rsidP="005A1C65">
            <w:pPr>
              <w:rPr>
                <w:rFonts w:cs="Arial"/>
                <w:sz w:val="6"/>
                <w:lang w:val="en-GB"/>
              </w:rPr>
            </w:pPr>
          </w:p>
          <w:tbl>
            <w:tblPr>
              <w:tblW w:w="3523" w:type="dxa"/>
              <w:tblLayout w:type="fixed"/>
              <w:tblLook w:val="01E0" w:firstRow="1" w:lastRow="1" w:firstColumn="1" w:lastColumn="1" w:noHBand="0" w:noVBand="0"/>
            </w:tblPr>
            <w:tblGrid>
              <w:gridCol w:w="1775"/>
              <w:gridCol w:w="1748"/>
            </w:tblGrid>
            <w:tr w:rsidR="00E30CDC" w:rsidRPr="00CD0393" w14:paraId="6279491E" w14:textId="77777777" w:rsidTr="009313E3">
              <w:tc>
                <w:tcPr>
                  <w:tcW w:w="1775" w:type="dxa"/>
                  <w:tcBorders>
                    <w:bottom w:val="single" w:sz="4" w:space="0" w:color="auto"/>
                  </w:tcBorders>
                </w:tcPr>
                <w:p w14:paraId="25A26565" w14:textId="77777777" w:rsidR="00E30CDC" w:rsidRPr="00CD0393" w:rsidRDefault="00E30CDC" w:rsidP="005A1C65">
                  <w:pPr>
                    <w:pStyle w:val="5tab"/>
                    <w:spacing w:before="50" w:after="50" w:line="240" w:lineRule="atLeast"/>
                    <w:jc w:val="both"/>
                    <w:rPr>
                      <w:rFonts w:cs="Arial"/>
                      <w:b/>
                      <w:lang w:val="en-GB"/>
                    </w:rPr>
                  </w:pPr>
                  <w:r w:rsidRPr="00CD0393">
                    <w:rPr>
                      <w:rFonts w:cs="Arial"/>
                      <w:b/>
                      <w:lang w:val="en-GB"/>
                    </w:rPr>
                    <w:t>File</w:t>
                  </w:r>
                </w:p>
              </w:tc>
              <w:tc>
                <w:tcPr>
                  <w:tcW w:w="1748" w:type="dxa"/>
                  <w:tcBorders>
                    <w:bottom w:val="single" w:sz="4" w:space="0" w:color="auto"/>
                  </w:tcBorders>
                </w:tcPr>
                <w:p w14:paraId="62188A2A" w14:textId="77777777" w:rsidR="00E30CDC" w:rsidRPr="00CD0393" w:rsidRDefault="00E30CDC" w:rsidP="005A1C65">
                  <w:pPr>
                    <w:pStyle w:val="5tab"/>
                    <w:spacing w:before="50" w:after="50" w:line="240" w:lineRule="atLeast"/>
                    <w:jc w:val="both"/>
                    <w:rPr>
                      <w:rFonts w:cs="Arial"/>
                      <w:lang w:val="en-GB"/>
                    </w:rPr>
                  </w:pPr>
                  <w:r>
                    <w:rPr>
                      <w:rFonts w:cs="Arial"/>
                      <w:lang w:val="en-GB"/>
                    </w:rPr>
                    <w:t>Course</w:t>
                  </w:r>
                  <w:r>
                    <w:rPr>
                      <w:rFonts w:cs="Arial"/>
                      <w:lang w:val="en-GB"/>
                    </w:rPr>
                    <w:br/>
                    <w:t>Enrolment</w:t>
                  </w:r>
                </w:p>
              </w:tc>
            </w:tr>
            <w:tr w:rsidR="00E30CDC" w:rsidRPr="00CD0393" w14:paraId="20BE9C91" w14:textId="77777777" w:rsidTr="009313E3">
              <w:tc>
                <w:tcPr>
                  <w:tcW w:w="1775" w:type="dxa"/>
                  <w:tcBorders>
                    <w:top w:val="single" w:sz="4" w:space="0" w:color="auto"/>
                  </w:tcBorders>
                </w:tcPr>
                <w:p w14:paraId="61F6F843" w14:textId="77777777" w:rsidR="00E30CDC" w:rsidRPr="00CD0393" w:rsidRDefault="00E30CDC" w:rsidP="005A1C65">
                  <w:pPr>
                    <w:pStyle w:val="5tab"/>
                    <w:spacing w:before="50" w:after="50" w:line="240" w:lineRule="atLeast"/>
                    <w:jc w:val="both"/>
                    <w:rPr>
                      <w:rFonts w:cs="Arial"/>
                      <w:lang w:val="en-GB"/>
                    </w:rPr>
                  </w:pPr>
                  <w:r w:rsidRPr="00CD0393">
                    <w:rPr>
                      <w:rFonts w:cs="Arial"/>
                      <w:lang w:val="en-GB"/>
                    </w:rPr>
                    <w:t>Length</w:t>
                  </w:r>
                </w:p>
              </w:tc>
              <w:tc>
                <w:tcPr>
                  <w:tcW w:w="1748" w:type="dxa"/>
                  <w:tcBorders>
                    <w:top w:val="single" w:sz="4" w:space="0" w:color="auto"/>
                  </w:tcBorders>
                </w:tcPr>
                <w:p w14:paraId="5A9EFF8D" w14:textId="77777777" w:rsidR="00E30CDC" w:rsidRDefault="00E30CDC" w:rsidP="005A1C65">
                  <w:pPr>
                    <w:pStyle w:val="5tab"/>
                    <w:spacing w:before="50" w:after="50" w:line="240" w:lineRule="atLeast"/>
                    <w:jc w:val="both"/>
                    <w:rPr>
                      <w:rFonts w:cs="Arial"/>
                      <w:lang w:val="en-GB"/>
                    </w:rPr>
                  </w:pPr>
                  <w:r>
                    <w:rPr>
                      <w:rFonts w:cs="Arial"/>
                      <w:lang w:val="en-GB"/>
                    </w:rPr>
                    <w:t>8</w:t>
                  </w:r>
                </w:p>
              </w:tc>
            </w:tr>
            <w:tr w:rsidR="00E30CDC" w:rsidRPr="00CD0393" w14:paraId="2A9C8DDC" w14:textId="77777777" w:rsidTr="009313E3">
              <w:tc>
                <w:tcPr>
                  <w:tcW w:w="1775" w:type="dxa"/>
                </w:tcPr>
                <w:p w14:paraId="4B892012" w14:textId="77777777" w:rsidR="00E30CDC" w:rsidRPr="00CD0393" w:rsidRDefault="00E30CDC" w:rsidP="005A1C65">
                  <w:pPr>
                    <w:pStyle w:val="5tab"/>
                    <w:spacing w:before="50" w:after="50" w:line="240" w:lineRule="atLeast"/>
                    <w:jc w:val="both"/>
                    <w:rPr>
                      <w:rFonts w:cs="Arial"/>
                      <w:lang w:val="en-GB"/>
                    </w:rPr>
                  </w:pPr>
                  <w:r w:rsidRPr="00CD0393">
                    <w:rPr>
                      <w:rFonts w:cs="Arial"/>
                      <w:lang w:val="en-GB"/>
                    </w:rPr>
                    <w:t>Type</w:t>
                  </w:r>
                </w:p>
              </w:tc>
              <w:tc>
                <w:tcPr>
                  <w:tcW w:w="1748" w:type="dxa"/>
                </w:tcPr>
                <w:p w14:paraId="66A0319F" w14:textId="77777777" w:rsidR="00E30CDC" w:rsidRPr="00CD0393" w:rsidRDefault="00E30CDC" w:rsidP="005A1C65">
                  <w:pPr>
                    <w:pStyle w:val="5tab"/>
                    <w:spacing w:before="50" w:after="50" w:line="240" w:lineRule="atLeast"/>
                    <w:jc w:val="both"/>
                    <w:rPr>
                      <w:rFonts w:cs="Arial"/>
                      <w:lang w:val="en-GB"/>
                    </w:rPr>
                  </w:pPr>
                  <w:r>
                    <w:rPr>
                      <w:rFonts w:cs="Arial"/>
                      <w:lang w:val="en-GB"/>
                    </w:rPr>
                    <w:t>Numeric</w:t>
                  </w:r>
                </w:p>
              </w:tc>
            </w:tr>
            <w:tr w:rsidR="00E30CDC" w:rsidRPr="00CD0393" w14:paraId="7F8E74B7" w14:textId="77777777" w:rsidTr="009313E3">
              <w:tc>
                <w:tcPr>
                  <w:tcW w:w="1775" w:type="dxa"/>
                </w:tcPr>
                <w:p w14:paraId="52FAF661" w14:textId="77777777" w:rsidR="00E30CDC" w:rsidRPr="00CD0393" w:rsidRDefault="00E30CDC" w:rsidP="005A1C65">
                  <w:pPr>
                    <w:pStyle w:val="5tab"/>
                    <w:spacing w:before="50" w:after="50" w:line="240" w:lineRule="atLeast"/>
                    <w:jc w:val="both"/>
                    <w:rPr>
                      <w:rFonts w:cs="Arial"/>
                      <w:lang w:val="en-GB"/>
                    </w:rPr>
                  </w:pPr>
                  <w:r w:rsidRPr="00CD0393">
                    <w:rPr>
                      <w:rFonts w:cs="Arial"/>
                      <w:lang w:val="en-GB"/>
                    </w:rPr>
                    <w:t>Justification</w:t>
                  </w:r>
                </w:p>
              </w:tc>
              <w:tc>
                <w:tcPr>
                  <w:tcW w:w="1748" w:type="dxa"/>
                </w:tcPr>
                <w:p w14:paraId="00CACFB1" w14:textId="77777777" w:rsidR="00E30CDC" w:rsidRDefault="00E30CDC" w:rsidP="005A1C65">
                  <w:pPr>
                    <w:pStyle w:val="5tab"/>
                    <w:spacing w:before="50" w:after="50" w:line="240" w:lineRule="atLeast"/>
                    <w:jc w:val="both"/>
                    <w:rPr>
                      <w:rFonts w:cs="Arial"/>
                      <w:lang w:val="en-GB"/>
                    </w:rPr>
                  </w:pPr>
                  <w:r>
                    <w:rPr>
                      <w:rFonts w:cs="Arial"/>
                      <w:lang w:val="en-GB"/>
                    </w:rPr>
                    <w:t>n/a</w:t>
                  </w:r>
                </w:p>
              </w:tc>
            </w:tr>
            <w:tr w:rsidR="00E30CDC" w:rsidRPr="00CD0393" w14:paraId="7449B510" w14:textId="77777777" w:rsidTr="009313E3">
              <w:tc>
                <w:tcPr>
                  <w:tcW w:w="1775" w:type="dxa"/>
                </w:tcPr>
                <w:p w14:paraId="17209243" w14:textId="77777777" w:rsidR="00E30CDC" w:rsidRPr="00CD0393" w:rsidRDefault="00E30CDC" w:rsidP="005A1C65">
                  <w:pPr>
                    <w:pStyle w:val="5tab"/>
                    <w:spacing w:before="50" w:after="50" w:line="240" w:lineRule="atLeast"/>
                    <w:jc w:val="both"/>
                    <w:rPr>
                      <w:rFonts w:cs="Arial"/>
                      <w:lang w:val="en-GB"/>
                    </w:rPr>
                  </w:pPr>
                  <w:r w:rsidRPr="00CD0393">
                    <w:rPr>
                      <w:rFonts w:cs="Arial"/>
                      <w:lang w:val="en-GB"/>
                    </w:rPr>
                    <w:t>Fill Character</w:t>
                  </w:r>
                </w:p>
              </w:tc>
              <w:tc>
                <w:tcPr>
                  <w:tcW w:w="1748" w:type="dxa"/>
                </w:tcPr>
                <w:p w14:paraId="5797C411" w14:textId="77777777" w:rsidR="00E30CDC" w:rsidRDefault="00E30CDC" w:rsidP="005A1C65">
                  <w:pPr>
                    <w:pStyle w:val="5tab"/>
                    <w:spacing w:before="50" w:after="50" w:line="240" w:lineRule="atLeast"/>
                    <w:jc w:val="both"/>
                    <w:rPr>
                      <w:rFonts w:cs="Arial"/>
                      <w:lang w:val="en-GB"/>
                    </w:rPr>
                  </w:pPr>
                  <w:r>
                    <w:rPr>
                      <w:rFonts w:cs="Arial"/>
                      <w:lang w:val="en-GB"/>
                    </w:rPr>
                    <w:t>n/a</w:t>
                  </w:r>
                </w:p>
              </w:tc>
            </w:tr>
            <w:tr w:rsidR="00E30CDC" w:rsidRPr="00CD0393" w14:paraId="63DC56BF" w14:textId="77777777" w:rsidTr="009313E3">
              <w:tc>
                <w:tcPr>
                  <w:tcW w:w="1775" w:type="dxa"/>
                </w:tcPr>
                <w:p w14:paraId="4AB40E70" w14:textId="77777777" w:rsidR="00E30CDC" w:rsidRPr="00CD0393" w:rsidRDefault="00E30CDC" w:rsidP="005A1C65">
                  <w:pPr>
                    <w:pStyle w:val="5tab"/>
                    <w:spacing w:before="50" w:after="50" w:line="240" w:lineRule="atLeast"/>
                    <w:jc w:val="both"/>
                    <w:rPr>
                      <w:rFonts w:cs="Arial"/>
                      <w:lang w:val="en-GB"/>
                    </w:rPr>
                  </w:pPr>
                  <w:r w:rsidRPr="00CD0393">
                    <w:rPr>
                      <w:rFonts w:cs="Arial"/>
                      <w:lang w:val="en-GB"/>
                    </w:rPr>
                    <w:t>Record Position</w:t>
                  </w:r>
                </w:p>
              </w:tc>
              <w:tc>
                <w:tcPr>
                  <w:tcW w:w="1748" w:type="dxa"/>
                </w:tcPr>
                <w:p w14:paraId="789AC09E" w14:textId="77777777" w:rsidR="00E30CDC" w:rsidRDefault="00E30CDC" w:rsidP="005A1C65">
                  <w:pPr>
                    <w:pStyle w:val="5tab"/>
                    <w:spacing w:before="50" w:after="50" w:line="240" w:lineRule="atLeast"/>
                    <w:jc w:val="both"/>
                    <w:rPr>
                      <w:rFonts w:cs="Arial"/>
                      <w:lang w:val="en-GB"/>
                    </w:rPr>
                  </w:pPr>
                  <w:r>
                    <w:rPr>
                      <w:rFonts w:cs="Arial"/>
                      <w:lang w:val="en-GB"/>
                    </w:rPr>
                    <w:t>57-64</w:t>
                  </w:r>
                </w:p>
              </w:tc>
            </w:tr>
            <w:tr w:rsidR="00E30CDC" w:rsidRPr="00CD0393" w14:paraId="7BAAF58B" w14:textId="77777777" w:rsidTr="009313E3">
              <w:tc>
                <w:tcPr>
                  <w:tcW w:w="1775" w:type="dxa"/>
                </w:tcPr>
                <w:p w14:paraId="16F8C637" w14:textId="77777777" w:rsidR="00E30CDC" w:rsidRPr="00CD0393" w:rsidRDefault="00E30CDC" w:rsidP="005A1C65">
                  <w:pPr>
                    <w:pStyle w:val="5tab"/>
                    <w:spacing w:before="50" w:after="50" w:line="240" w:lineRule="atLeast"/>
                    <w:jc w:val="both"/>
                    <w:rPr>
                      <w:rFonts w:cs="Arial"/>
                      <w:lang w:val="en-GB"/>
                    </w:rPr>
                  </w:pPr>
                  <w:r w:rsidRPr="00CD0393">
                    <w:rPr>
                      <w:rFonts w:cs="Arial"/>
                      <w:lang w:val="en-GB"/>
                    </w:rPr>
                    <w:t>Type of Students</w:t>
                  </w:r>
                </w:p>
              </w:tc>
              <w:tc>
                <w:tcPr>
                  <w:tcW w:w="1748" w:type="dxa"/>
                </w:tcPr>
                <w:p w14:paraId="60D8E3E0" w14:textId="77777777" w:rsidR="00E30CDC" w:rsidRPr="00CD0393" w:rsidRDefault="00E30CDC" w:rsidP="005A1C65">
                  <w:pPr>
                    <w:pStyle w:val="5tab"/>
                    <w:spacing w:before="50" w:after="50" w:line="240" w:lineRule="atLeast"/>
                    <w:jc w:val="both"/>
                    <w:rPr>
                      <w:rFonts w:cs="Arial"/>
                      <w:lang w:val="en-GB"/>
                    </w:rPr>
                  </w:pPr>
                  <w:r>
                    <w:rPr>
                      <w:rFonts w:cs="Arial"/>
                      <w:lang w:val="en-GB"/>
                    </w:rPr>
                    <w:t>B, C, D</w:t>
                  </w:r>
                </w:p>
              </w:tc>
            </w:tr>
            <w:tr w:rsidR="00E30CDC" w:rsidRPr="00CD0393" w14:paraId="1B7C72FE" w14:textId="77777777" w:rsidTr="009313E3">
              <w:tc>
                <w:tcPr>
                  <w:tcW w:w="1775" w:type="dxa"/>
                </w:tcPr>
                <w:p w14:paraId="689AC849" w14:textId="77777777" w:rsidR="00E30CDC" w:rsidRPr="00CD0393" w:rsidRDefault="00E30CDC" w:rsidP="005A1C65">
                  <w:pPr>
                    <w:pStyle w:val="5tab"/>
                    <w:spacing w:before="50" w:after="50" w:line="240" w:lineRule="atLeast"/>
                    <w:jc w:val="both"/>
                    <w:rPr>
                      <w:rFonts w:cs="Arial"/>
                      <w:lang w:val="en-GB"/>
                    </w:rPr>
                  </w:pPr>
                  <w:r w:rsidRPr="00CD0393">
                    <w:rPr>
                      <w:rFonts w:cs="Arial"/>
                      <w:lang w:val="en-GB"/>
                    </w:rPr>
                    <w:t>Preceding Field</w:t>
                  </w:r>
                </w:p>
              </w:tc>
              <w:tc>
                <w:tcPr>
                  <w:tcW w:w="1748" w:type="dxa"/>
                </w:tcPr>
                <w:p w14:paraId="15027CDA" w14:textId="77777777" w:rsidR="00E30CDC" w:rsidRDefault="00E30CDC" w:rsidP="005A1C65">
                  <w:pPr>
                    <w:pStyle w:val="5tab"/>
                    <w:spacing w:before="50" w:after="50" w:line="240" w:lineRule="atLeast"/>
                    <w:jc w:val="both"/>
                    <w:rPr>
                      <w:rFonts w:cs="Arial"/>
                      <w:lang w:val="en-GB"/>
                    </w:rPr>
                  </w:pPr>
                  <w:r>
                    <w:rPr>
                      <w:rFonts w:cs="Arial"/>
                      <w:lang w:val="en-GB"/>
                    </w:rPr>
                    <w:t>CRS_END</w:t>
                  </w:r>
                </w:p>
              </w:tc>
            </w:tr>
            <w:tr w:rsidR="00E30CDC" w:rsidRPr="00CD0393" w14:paraId="7CCC7777" w14:textId="77777777" w:rsidTr="009313E3">
              <w:tc>
                <w:tcPr>
                  <w:tcW w:w="1775" w:type="dxa"/>
                </w:tcPr>
                <w:p w14:paraId="10542BCE" w14:textId="77777777" w:rsidR="00E30CDC" w:rsidRPr="00CD0393" w:rsidRDefault="00E30CDC" w:rsidP="005A1C65">
                  <w:pPr>
                    <w:pStyle w:val="5tab"/>
                    <w:spacing w:before="50" w:after="50" w:line="240" w:lineRule="atLeast"/>
                    <w:jc w:val="both"/>
                    <w:rPr>
                      <w:rFonts w:cs="Arial"/>
                      <w:lang w:val="en-GB"/>
                    </w:rPr>
                  </w:pPr>
                  <w:r w:rsidRPr="00CD0393">
                    <w:rPr>
                      <w:rFonts w:cs="Arial"/>
                      <w:lang w:val="en-GB"/>
                    </w:rPr>
                    <w:t>Following Field</w:t>
                  </w:r>
                </w:p>
              </w:tc>
              <w:tc>
                <w:tcPr>
                  <w:tcW w:w="1748" w:type="dxa"/>
                </w:tcPr>
                <w:p w14:paraId="082133CA" w14:textId="77777777" w:rsidR="00E30CDC" w:rsidRDefault="00E30CDC" w:rsidP="005A1C65">
                  <w:pPr>
                    <w:pStyle w:val="5tab"/>
                    <w:spacing w:before="50" w:after="50" w:line="240" w:lineRule="atLeast"/>
                    <w:jc w:val="both"/>
                    <w:rPr>
                      <w:rFonts w:cs="Arial"/>
                      <w:lang w:val="en-GB"/>
                    </w:rPr>
                  </w:pPr>
                  <w:r>
                    <w:rPr>
                      <w:rFonts w:cs="Arial"/>
                      <w:lang w:val="en-GB"/>
                    </w:rPr>
                    <w:t>ASSIST</w:t>
                  </w:r>
                </w:p>
              </w:tc>
            </w:tr>
          </w:tbl>
          <w:p w14:paraId="4B0FFB14" w14:textId="77777777" w:rsidR="00E30CDC" w:rsidRPr="00C90E1D" w:rsidRDefault="00E30CDC" w:rsidP="005A1C65">
            <w:pPr>
              <w:pStyle w:val="5tab"/>
              <w:spacing w:before="50" w:after="50"/>
              <w:rPr>
                <w:rFonts w:cs="Arial"/>
                <w:lang w:val="en-GB"/>
              </w:rPr>
            </w:pPr>
          </w:p>
        </w:tc>
      </w:tr>
      <w:tr w:rsidR="00E30CDC" w:rsidRPr="00A231A4" w14:paraId="3F513EC3" w14:textId="77777777" w:rsidTr="00A231A4">
        <w:tc>
          <w:tcPr>
            <w:tcW w:w="1980" w:type="dxa"/>
          </w:tcPr>
          <w:p w14:paraId="4B0643EE" w14:textId="77777777" w:rsidR="00E30CDC" w:rsidRPr="00A231A4" w:rsidRDefault="00E30CDC" w:rsidP="00A231A4">
            <w:pPr>
              <w:pStyle w:val="TableHeading"/>
              <w:spacing w:before="60" w:after="60"/>
              <w:rPr>
                <w:rFonts w:cs="Arial"/>
              </w:rPr>
            </w:pPr>
            <w:bookmarkStart w:id="728" w:name="_Toc154045538"/>
            <w:bookmarkStart w:id="729" w:name="_Toc154049330"/>
            <w:r w:rsidRPr="00A231A4">
              <w:rPr>
                <w:rFonts w:cs="Arial"/>
              </w:rPr>
              <w:t>Classification</w:t>
            </w:r>
            <w:bookmarkEnd w:id="728"/>
            <w:bookmarkEnd w:id="729"/>
          </w:p>
        </w:tc>
        <w:tc>
          <w:tcPr>
            <w:tcW w:w="7920" w:type="dxa"/>
            <w:gridSpan w:val="2"/>
          </w:tcPr>
          <w:p w14:paraId="4A68CFC3" w14:textId="77777777" w:rsidR="00E30CDC" w:rsidRPr="00A231A4" w:rsidRDefault="00E30CDC" w:rsidP="00A231A4">
            <w:pPr>
              <w:spacing w:before="60" w:after="60"/>
              <w:rPr>
                <w:rFonts w:cs="Arial"/>
                <w:lang w:val="en-GB"/>
              </w:rPr>
            </w:pPr>
            <w:r w:rsidRPr="00A231A4">
              <w:rPr>
                <w:rFonts w:cs="Arial"/>
                <w:lang w:val="en-GB"/>
              </w:rPr>
              <w:t>An eight-digit value using zeros to stuff single digit day and month values:</w:t>
            </w:r>
          </w:p>
          <w:p w14:paraId="31F73E90" w14:textId="77777777" w:rsidR="00E30CDC" w:rsidRPr="00A231A4" w:rsidRDefault="00E30CDC" w:rsidP="00A231A4">
            <w:pPr>
              <w:spacing w:before="60" w:after="60"/>
              <w:rPr>
                <w:rFonts w:cs="Arial"/>
                <w:lang w:val="en-GB"/>
              </w:rPr>
            </w:pPr>
            <w:r w:rsidRPr="00A231A4">
              <w:rPr>
                <w:rFonts w:cs="Arial"/>
                <w:lang w:val="en-GB"/>
              </w:rPr>
              <w:tab/>
              <w:t>DDMMYYYY — i.e. day/month/year</w:t>
            </w:r>
          </w:p>
          <w:p w14:paraId="7527E22A" w14:textId="77777777" w:rsidR="00E30CDC" w:rsidRPr="00A231A4" w:rsidRDefault="00E30CDC" w:rsidP="00A231A4">
            <w:pPr>
              <w:spacing w:before="60" w:after="60"/>
              <w:rPr>
                <w:rFonts w:cs="Arial"/>
                <w:lang w:val="en-GB"/>
              </w:rPr>
            </w:pPr>
            <w:r w:rsidRPr="00A231A4">
              <w:rPr>
                <w:rFonts w:cs="Arial"/>
                <w:lang w:val="en-GB"/>
              </w:rPr>
              <w:tab/>
              <w:t>01122000 = 1 December 2000</w:t>
            </w:r>
          </w:p>
          <w:p w14:paraId="161C6CE2" w14:textId="77777777" w:rsidR="00E30CDC" w:rsidRPr="00A231A4" w:rsidRDefault="00E30CDC" w:rsidP="00A231A4">
            <w:pPr>
              <w:spacing w:before="60" w:after="60"/>
              <w:rPr>
                <w:rFonts w:cs="Arial"/>
                <w:lang w:val="en-GB"/>
              </w:rPr>
            </w:pPr>
          </w:p>
          <w:p w14:paraId="5B89C4E2" w14:textId="77777777" w:rsidR="0064193D" w:rsidRDefault="0064193D" w:rsidP="00A231A4">
            <w:pPr>
              <w:spacing w:before="60" w:after="60"/>
              <w:rPr>
                <w:rFonts w:cs="Arial"/>
                <w:lang w:val="en-GB"/>
              </w:rPr>
            </w:pPr>
            <w:r>
              <w:rPr>
                <w:rFonts w:cs="Arial"/>
                <w:lang w:val="en-GB"/>
              </w:rPr>
              <w:t>A “w</w:t>
            </w:r>
            <w:r w:rsidRPr="000E4E03">
              <w:rPr>
                <w:rFonts w:cs="Arial"/>
                <w:lang w:val="en-GB"/>
              </w:rPr>
              <w:t>ithdrawal</w:t>
            </w:r>
            <w:r>
              <w:rPr>
                <w:rFonts w:cs="Arial"/>
                <w:lang w:val="en-GB"/>
              </w:rPr>
              <w:t>”</w:t>
            </w:r>
            <w:r w:rsidRPr="000E4E03">
              <w:rPr>
                <w:rFonts w:cs="Arial"/>
                <w:lang w:val="en-GB"/>
              </w:rPr>
              <w:t xml:space="preserve"> means the withdrawal </w:t>
            </w:r>
            <w:r>
              <w:rPr>
                <w:rFonts w:cs="Arial"/>
                <w:lang w:val="en-GB"/>
              </w:rPr>
              <w:t xml:space="preserve">of a confirmed student enrolment from </w:t>
            </w:r>
            <w:r w:rsidRPr="00826C38">
              <w:rPr>
                <w:rFonts w:cs="Arial"/>
                <w:lang w:val="en-GB"/>
              </w:rPr>
              <w:t>a course</w:t>
            </w:r>
            <w:r>
              <w:rPr>
                <w:rFonts w:cs="Arial"/>
                <w:lang w:val="en-GB"/>
              </w:rPr>
              <w:t xml:space="preserve">, programme or training scheme, by notice from the student to the TEO or as a result of non-attendance or non-participation by a student at the TEO for any reason, and </w:t>
            </w:r>
            <w:r w:rsidRPr="000E4E03">
              <w:rPr>
                <w:rFonts w:cs="Arial"/>
                <w:lang w:val="en-GB"/>
              </w:rPr>
              <w:t>whether or not the student has been refunded any fees</w:t>
            </w:r>
          </w:p>
          <w:p w14:paraId="4F530770" w14:textId="77777777" w:rsidR="00E30CDC" w:rsidRPr="00A231A4" w:rsidRDefault="00E30CDC" w:rsidP="00A231A4">
            <w:pPr>
              <w:spacing w:before="60" w:after="60"/>
              <w:rPr>
                <w:rFonts w:cs="Arial"/>
                <w:lang w:val="en-GB"/>
              </w:rPr>
            </w:pPr>
          </w:p>
        </w:tc>
      </w:tr>
      <w:tr w:rsidR="00E30CDC" w:rsidRPr="00A231A4" w14:paraId="6B3AEECB" w14:textId="77777777" w:rsidTr="00A231A4">
        <w:tc>
          <w:tcPr>
            <w:tcW w:w="1980" w:type="dxa"/>
          </w:tcPr>
          <w:p w14:paraId="2AE187F9" w14:textId="77777777" w:rsidR="00E30CDC" w:rsidRPr="00A231A4" w:rsidRDefault="00E30CDC" w:rsidP="00A231A4">
            <w:pPr>
              <w:pStyle w:val="TableHeading"/>
              <w:spacing w:before="60" w:after="60"/>
              <w:rPr>
                <w:rFonts w:cs="Arial"/>
              </w:rPr>
            </w:pPr>
            <w:bookmarkStart w:id="730" w:name="_Toc154045539"/>
            <w:bookmarkStart w:id="731" w:name="_Toc154049331"/>
            <w:r w:rsidRPr="00A231A4">
              <w:rPr>
                <w:rFonts w:cs="Arial"/>
              </w:rPr>
              <w:t>Validation Logic</w:t>
            </w:r>
            <w:bookmarkEnd w:id="730"/>
            <w:bookmarkEnd w:id="731"/>
          </w:p>
        </w:tc>
        <w:tc>
          <w:tcPr>
            <w:tcW w:w="7920" w:type="dxa"/>
            <w:gridSpan w:val="2"/>
          </w:tcPr>
          <w:p w14:paraId="292A19B9" w14:textId="77777777" w:rsidR="00E30CDC" w:rsidRPr="00A231A4" w:rsidRDefault="00E30CDC" w:rsidP="009313E3">
            <w:pPr>
              <w:pStyle w:val="Appliesto"/>
              <w:tabs>
                <w:tab w:val="clear" w:pos="1134"/>
                <w:tab w:val="left" w:pos="900"/>
                <w:tab w:val="left" w:pos="1418"/>
              </w:tabs>
              <w:spacing w:before="60" w:after="60"/>
              <w:ind w:left="0" w:firstLine="0"/>
              <w:rPr>
                <w:rFonts w:cs="Arial"/>
                <w:b/>
                <w:lang w:val="en-GB"/>
              </w:rPr>
            </w:pPr>
            <w:r w:rsidRPr="00A231A4">
              <w:rPr>
                <w:rFonts w:cs="Arial"/>
                <w:b/>
                <w:lang w:val="en-GB"/>
              </w:rPr>
              <w:t>Applies To:</w:t>
            </w:r>
            <w:r w:rsidRPr="00A231A4">
              <w:rPr>
                <w:rFonts w:cs="Arial"/>
                <w:b/>
                <w:lang w:val="en-GB"/>
              </w:rPr>
              <w:tab/>
              <w:t>Type B, C and D students</w:t>
            </w:r>
          </w:p>
          <w:p w14:paraId="4F29A5DF" w14:textId="77777777" w:rsidR="00E30CDC" w:rsidRPr="009922AD" w:rsidRDefault="00E30CDC" w:rsidP="00DA0F4B">
            <w:pPr>
              <w:pStyle w:val="Appliesto"/>
              <w:tabs>
                <w:tab w:val="clear" w:pos="1134"/>
                <w:tab w:val="left" w:pos="900"/>
                <w:tab w:val="left" w:pos="1418"/>
              </w:tabs>
              <w:spacing w:before="60" w:after="60"/>
              <w:ind w:left="1418" w:hanging="1418"/>
              <w:rPr>
                <w:rFonts w:cs="Arial"/>
                <w:lang w:val="en-GB"/>
              </w:rPr>
            </w:pPr>
            <w:r w:rsidRPr="00A231A4">
              <w:rPr>
                <w:rFonts w:cs="Arial"/>
                <w:b/>
                <w:bCs/>
                <w:lang w:val="en-GB"/>
              </w:rPr>
              <w:t>Error</w:t>
            </w:r>
            <w:r w:rsidRPr="00A231A4">
              <w:rPr>
                <w:rFonts w:cs="Arial"/>
                <w:b/>
                <w:bCs/>
                <w:lang w:val="en-GB"/>
              </w:rPr>
              <w:tab/>
            </w:r>
            <w:r w:rsidRPr="00A231A4">
              <w:rPr>
                <w:rFonts w:cs="Arial"/>
                <w:lang w:val="en-GB"/>
              </w:rPr>
              <w:t>139:</w:t>
            </w:r>
            <w:r w:rsidRPr="00A231A4">
              <w:rPr>
                <w:rFonts w:cs="Arial"/>
                <w:lang w:val="en-GB"/>
              </w:rPr>
              <w:tab/>
              <w:t>The course withdrawal date is not between the course start date and</w:t>
            </w:r>
            <w:r>
              <w:rPr>
                <w:rFonts w:cs="Arial"/>
                <w:lang w:val="en-GB"/>
              </w:rPr>
              <w:t xml:space="preserve"> </w:t>
            </w:r>
            <w:r w:rsidRPr="00A231A4">
              <w:rPr>
                <w:rFonts w:cs="Arial"/>
                <w:lang w:val="en-GB"/>
              </w:rPr>
              <w:t xml:space="preserve">course end </w:t>
            </w:r>
            <w:r w:rsidRPr="009922AD">
              <w:rPr>
                <w:rFonts w:cs="Arial"/>
                <w:lang w:val="en-GB"/>
              </w:rPr>
              <w:t>date</w:t>
            </w:r>
            <w:r w:rsidR="00271CC4" w:rsidRPr="009922AD">
              <w:rPr>
                <w:rFonts w:cs="Arial"/>
                <w:lang w:val="en-GB"/>
              </w:rPr>
              <w:t xml:space="preserve"> if FUNDING is not 31</w:t>
            </w:r>
          </w:p>
          <w:p w14:paraId="0BCD49C9" w14:textId="77777777" w:rsidR="00D347BE" w:rsidRPr="009922AD" w:rsidRDefault="00D347BE" w:rsidP="00DA0F4B">
            <w:pPr>
              <w:pStyle w:val="Appliesto"/>
              <w:tabs>
                <w:tab w:val="clear" w:pos="1134"/>
                <w:tab w:val="left" w:pos="900"/>
                <w:tab w:val="left" w:pos="1418"/>
              </w:tabs>
              <w:spacing w:before="60" w:after="60"/>
              <w:ind w:left="1418" w:hanging="1418"/>
              <w:rPr>
                <w:lang w:eastAsia="en-NZ"/>
              </w:rPr>
            </w:pPr>
            <w:r w:rsidRPr="009922AD">
              <w:rPr>
                <w:rFonts w:cs="Arial"/>
                <w:b/>
                <w:bCs/>
                <w:lang w:val="en-GB"/>
              </w:rPr>
              <w:tab/>
            </w:r>
            <w:r w:rsidRPr="009922AD">
              <w:rPr>
                <w:rFonts w:cs="Arial"/>
                <w:bCs/>
                <w:lang w:val="en-GB"/>
              </w:rPr>
              <w:t>639</w:t>
            </w:r>
            <w:r w:rsidR="00424B48" w:rsidRPr="009922AD">
              <w:rPr>
                <w:rFonts w:cs="Arial"/>
                <w:bCs/>
                <w:lang w:val="en-GB"/>
              </w:rPr>
              <w:t>:</w:t>
            </w:r>
            <w:r w:rsidRPr="009922AD">
              <w:rPr>
                <w:rFonts w:cs="Arial"/>
                <w:b/>
                <w:bCs/>
                <w:lang w:val="en-GB"/>
              </w:rPr>
              <w:tab/>
            </w:r>
            <w:r w:rsidRPr="009922AD">
              <w:rPr>
                <w:lang w:eastAsia="en-NZ"/>
              </w:rPr>
              <w:t>Withdrawal Date is invalid</w:t>
            </w:r>
          </w:p>
          <w:p w14:paraId="5D945B77" w14:textId="100A4B79" w:rsidR="00F805DD" w:rsidRDefault="00F805DD" w:rsidP="00DA0F4B">
            <w:pPr>
              <w:pStyle w:val="Appliesto"/>
              <w:tabs>
                <w:tab w:val="clear" w:pos="1134"/>
                <w:tab w:val="left" w:pos="900"/>
                <w:tab w:val="left" w:pos="1418"/>
              </w:tabs>
              <w:spacing w:before="60" w:after="60"/>
              <w:ind w:left="1418" w:hanging="1418"/>
              <w:rPr>
                <w:rFonts w:cs="Arial"/>
                <w:lang w:val="en-GB"/>
              </w:rPr>
            </w:pPr>
            <w:r w:rsidRPr="003E3AF6">
              <w:rPr>
                <w:rFonts w:cs="Arial"/>
                <w:lang w:val="en-GB"/>
              </w:rPr>
              <w:t xml:space="preserve">                653:   FUNDING = 31 and CRS_WTD is null</w:t>
            </w:r>
          </w:p>
          <w:p w14:paraId="07E6FA78" w14:textId="5676E9CA" w:rsidR="00E96980" w:rsidRDefault="00E96980" w:rsidP="00E96980">
            <w:pPr>
              <w:pStyle w:val="Appliesto"/>
              <w:tabs>
                <w:tab w:val="clear" w:pos="1134"/>
                <w:tab w:val="left" w:pos="900"/>
                <w:tab w:val="left" w:pos="1418"/>
              </w:tabs>
              <w:spacing w:before="60" w:after="60"/>
              <w:ind w:left="1418" w:hanging="1418"/>
              <w:rPr>
                <w:rFonts w:cs="Arial"/>
                <w:lang w:val="en-GB"/>
              </w:rPr>
            </w:pPr>
            <w:r w:rsidRPr="003E3AF6">
              <w:rPr>
                <w:rFonts w:cs="Arial"/>
                <w:lang w:val="en-GB"/>
              </w:rPr>
              <w:t xml:space="preserve">                </w:t>
            </w:r>
            <w:r w:rsidRPr="004975BC">
              <w:rPr>
                <w:rFonts w:cs="Arial"/>
                <w:color w:val="FF0000"/>
                <w:lang w:val="en-GB"/>
              </w:rPr>
              <w:t>688:   FUNDING = 31 and CRS_WTD is within 7 days of CRS_SRT and Year is greater than or equal to 2022</w:t>
            </w:r>
          </w:p>
          <w:p w14:paraId="75FE182D" w14:textId="77777777" w:rsidR="00E96980" w:rsidRPr="009922AD" w:rsidRDefault="00E96980" w:rsidP="00DA0F4B">
            <w:pPr>
              <w:pStyle w:val="Appliesto"/>
              <w:tabs>
                <w:tab w:val="clear" w:pos="1134"/>
                <w:tab w:val="left" w:pos="900"/>
                <w:tab w:val="left" w:pos="1418"/>
              </w:tabs>
              <w:spacing w:before="60" w:after="60"/>
              <w:ind w:left="1418" w:hanging="1418"/>
              <w:rPr>
                <w:lang w:eastAsia="en-NZ"/>
              </w:rPr>
            </w:pPr>
          </w:p>
          <w:p w14:paraId="1EDB3776" w14:textId="77777777" w:rsidR="006A634B" w:rsidRDefault="00E30CDC" w:rsidP="00F805DD">
            <w:pPr>
              <w:pStyle w:val="Appliesto"/>
              <w:tabs>
                <w:tab w:val="clear" w:pos="1134"/>
                <w:tab w:val="left" w:pos="900"/>
                <w:tab w:val="left" w:pos="1418"/>
              </w:tabs>
              <w:spacing w:before="60" w:after="60"/>
              <w:ind w:left="1440" w:hanging="1440"/>
              <w:rPr>
                <w:rFonts w:cs="Arial"/>
                <w:lang w:val="en-GB"/>
              </w:rPr>
            </w:pPr>
            <w:r w:rsidRPr="00A231A4">
              <w:rPr>
                <w:rFonts w:cs="Arial"/>
                <w:b/>
                <w:lang w:val="en-GB"/>
              </w:rPr>
              <w:t>Warning</w:t>
            </w:r>
            <w:r w:rsidRPr="00A231A4">
              <w:rPr>
                <w:rFonts w:cs="Arial"/>
                <w:lang w:val="en-GB"/>
              </w:rPr>
              <w:t xml:space="preserve"> </w:t>
            </w:r>
            <w:r>
              <w:rPr>
                <w:rFonts w:cs="Arial"/>
                <w:lang w:val="en-GB"/>
              </w:rPr>
              <w:tab/>
            </w:r>
            <w:r w:rsidRPr="00A231A4">
              <w:rPr>
                <w:rFonts w:cs="Arial"/>
                <w:lang w:val="en-GB"/>
              </w:rPr>
              <w:t>401:</w:t>
            </w:r>
            <w:r>
              <w:rPr>
                <w:rFonts w:cs="Arial"/>
                <w:lang w:val="en-GB"/>
              </w:rPr>
              <w:tab/>
            </w:r>
            <w:r w:rsidRPr="00A231A4">
              <w:rPr>
                <w:rFonts w:cs="Arial"/>
                <w:lang w:val="en-GB"/>
              </w:rPr>
              <w:t>The course withdrawal date is less than or equal to thirty days after the course start date</w:t>
            </w:r>
          </w:p>
          <w:p w14:paraId="4BAEEB09" w14:textId="266F2406" w:rsidR="00E96980" w:rsidRPr="004975BC" w:rsidRDefault="00E96980" w:rsidP="00E96980">
            <w:pPr>
              <w:pStyle w:val="Appliesto"/>
              <w:tabs>
                <w:tab w:val="clear" w:pos="1134"/>
                <w:tab w:val="left" w:pos="900"/>
                <w:tab w:val="left" w:pos="1418"/>
              </w:tabs>
              <w:spacing w:before="60" w:after="60"/>
              <w:ind w:left="1418" w:hanging="1418"/>
              <w:rPr>
                <w:rFonts w:cs="Arial"/>
                <w:color w:val="FF0000"/>
                <w:lang w:val="en-GB"/>
              </w:rPr>
            </w:pPr>
            <w:r w:rsidRPr="004975BC">
              <w:rPr>
                <w:rFonts w:cs="Arial"/>
                <w:color w:val="FF0000"/>
                <w:lang w:val="en-GB"/>
              </w:rPr>
              <w:t xml:space="preserve">                686:   CRS_WTD is within 1st month or 10% of course length and FUNDING = 01,22,26,28,29,30 and Year is greater than or equal to 2022</w:t>
            </w:r>
          </w:p>
          <w:p w14:paraId="44610BEB" w14:textId="044F2482" w:rsidR="00E96980" w:rsidRPr="004975BC" w:rsidRDefault="00E96980" w:rsidP="00E96980">
            <w:pPr>
              <w:pStyle w:val="Appliesto"/>
              <w:tabs>
                <w:tab w:val="clear" w:pos="1134"/>
                <w:tab w:val="left" w:pos="900"/>
                <w:tab w:val="left" w:pos="1418"/>
              </w:tabs>
              <w:spacing w:before="60" w:after="60"/>
              <w:ind w:left="1418" w:hanging="1418"/>
              <w:rPr>
                <w:rFonts w:cs="Arial"/>
                <w:color w:val="FF0000"/>
                <w:lang w:val="en-GB"/>
              </w:rPr>
            </w:pPr>
            <w:r w:rsidRPr="004975BC">
              <w:rPr>
                <w:rFonts w:cs="Arial"/>
                <w:color w:val="FF0000"/>
                <w:lang w:val="en-GB"/>
              </w:rPr>
              <w:t xml:space="preserve">                689:   FUNDING = 31 and CRS_WTD is within 10% of course length and Year is greater than or equal to 2022</w:t>
            </w:r>
          </w:p>
          <w:p w14:paraId="1F85CDF5" w14:textId="24244797" w:rsidR="00E96980" w:rsidRPr="00F805DD" w:rsidRDefault="00E96980" w:rsidP="00F805DD">
            <w:pPr>
              <w:pStyle w:val="Appliesto"/>
              <w:tabs>
                <w:tab w:val="clear" w:pos="1134"/>
                <w:tab w:val="left" w:pos="900"/>
                <w:tab w:val="left" w:pos="1418"/>
              </w:tabs>
              <w:spacing w:before="60" w:after="60"/>
              <w:ind w:left="1440" w:hanging="1440"/>
              <w:rPr>
                <w:rFonts w:cs="Arial"/>
                <w:lang w:val="en-GB"/>
              </w:rPr>
            </w:pPr>
          </w:p>
        </w:tc>
      </w:tr>
      <w:tr w:rsidR="0064193D" w:rsidRPr="00A231A4" w14:paraId="68F3F5B9" w14:textId="77777777" w:rsidTr="009313E3">
        <w:tblPrEx>
          <w:tblBorders>
            <w:top w:val="single" w:sz="12" w:space="0" w:color="auto"/>
          </w:tblBorders>
        </w:tblPrEx>
        <w:trPr>
          <w:trHeight w:val="180"/>
        </w:trPr>
        <w:tc>
          <w:tcPr>
            <w:tcW w:w="1980" w:type="dxa"/>
            <w:tcBorders>
              <w:top w:val="nil"/>
              <w:bottom w:val="single" w:sz="12" w:space="0" w:color="auto"/>
            </w:tcBorders>
          </w:tcPr>
          <w:p w14:paraId="4EE7C3D4" w14:textId="77777777" w:rsidR="0064193D" w:rsidRPr="00A231A4" w:rsidRDefault="0064193D" w:rsidP="0064193D">
            <w:pPr>
              <w:pStyle w:val="TableHeading"/>
              <w:spacing w:before="60" w:after="60"/>
              <w:rPr>
                <w:rFonts w:cs="Arial"/>
              </w:rPr>
            </w:pPr>
            <w:bookmarkStart w:id="732" w:name="_Toc154045540"/>
            <w:bookmarkStart w:id="733" w:name="_Toc154049332"/>
            <w:r w:rsidRPr="00A231A4">
              <w:rPr>
                <w:rFonts w:cs="Arial"/>
              </w:rPr>
              <w:t>Data Collection</w:t>
            </w:r>
            <w:bookmarkEnd w:id="732"/>
            <w:bookmarkEnd w:id="733"/>
          </w:p>
        </w:tc>
        <w:tc>
          <w:tcPr>
            <w:tcW w:w="7920" w:type="dxa"/>
            <w:gridSpan w:val="2"/>
            <w:tcBorders>
              <w:top w:val="nil"/>
              <w:bottom w:val="single" w:sz="12" w:space="0" w:color="auto"/>
            </w:tcBorders>
          </w:tcPr>
          <w:p w14:paraId="2C506D04" w14:textId="77777777" w:rsidR="0064193D" w:rsidRDefault="0064193D" w:rsidP="0064193D">
            <w:pPr>
              <w:pStyle w:val="Source"/>
              <w:tabs>
                <w:tab w:val="clear" w:pos="709"/>
              </w:tabs>
              <w:spacing w:before="60" w:after="60"/>
              <w:ind w:left="0" w:firstLine="0"/>
              <w:rPr>
                <w:rFonts w:cs="Arial"/>
                <w:lang w:val="en-GB"/>
              </w:rPr>
            </w:pPr>
            <w:r w:rsidRPr="000E4E03">
              <w:rPr>
                <w:rFonts w:cs="Arial"/>
                <w:lang w:val="en-GB"/>
              </w:rPr>
              <w:t>Source:</w:t>
            </w:r>
            <w:r w:rsidRPr="000E4E03">
              <w:rPr>
                <w:rFonts w:cs="Arial"/>
                <w:lang w:val="en-GB"/>
              </w:rPr>
              <w:tab/>
              <w:t xml:space="preserve">This data item should be supplied by your student management system at the time that the Ministry’s/TEC’s data files are created. The system should maintain the withdrawal dates for all </w:t>
            </w:r>
            <w:r>
              <w:rPr>
                <w:rFonts w:cs="Arial"/>
                <w:lang w:val="en-GB"/>
              </w:rPr>
              <w:t xml:space="preserve">confirmed </w:t>
            </w:r>
            <w:r w:rsidRPr="000E4E03">
              <w:rPr>
                <w:rFonts w:cs="Arial"/>
                <w:lang w:val="en-GB"/>
              </w:rPr>
              <w:t xml:space="preserve">student </w:t>
            </w:r>
            <w:r>
              <w:rPr>
                <w:rFonts w:cs="Arial"/>
                <w:lang w:val="en-GB"/>
              </w:rPr>
              <w:t xml:space="preserve">enrolment </w:t>
            </w:r>
            <w:r w:rsidRPr="000E4E03">
              <w:rPr>
                <w:rFonts w:cs="Arial"/>
                <w:lang w:val="en-GB"/>
              </w:rPr>
              <w:t>course</w:t>
            </w:r>
            <w:r>
              <w:rPr>
                <w:rFonts w:cs="Arial"/>
                <w:lang w:val="en-GB"/>
              </w:rPr>
              <w:t>, programme or training scheme</w:t>
            </w:r>
            <w:r w:rsidRPr="000E4E03">
              <w:rPr>
                <w:rFonts w:cs="Arial"/>
                <w:lang w:val="en-GB"/>
              </w:rPr>
              <w:t xml:space="preserve"> enrolments.</w:t>
            </w:r>
          </w:p>
          <w:p w14:paraId="2472F37E" w14:textId="77777777" w:rsidR="0064193D" w:rsidRPr="00A231A4" w:rsidRDefault="0064193D" w:rsidP="0064193D">
            <w:pPr>
              <w:pStyle w:val="Source"/>
              <w:tabs>
                <w:tab w:val="clear" w:pos="709"/>
                <w:tab w:val="left" w:pos="792"/>
              </w:tabs>
              <w:spacing w:before="60" w:after="60"/>
              <w:ind w:left="792" w:hanging="792"/>
              <w:rPr>
                <w:rFonts w:cs="Arial"/>
                <w:lang w:val="en-GB"/>
              </w:rPr>
            </w:pPr>
          </w:p>
        </w:tc>
      </w:tr>
      <w:tr w:rsidR="0064193D" w:rsidRPr="00A231A4" w14:paraId="4E5B7FE1" w14:textId="77777777" w:rsidTr="00A231A4">
        <w:tblPrEx>
          <w:tblBorders>
            <w:top w:val="single" w:sz="12" w:space="0" w:color="auto"/>
          </w:tblBorders>
        </w:tblPrEx>
        <w:tc>
          <w:tcPr>
            <w:tcW w:w="1980" w:type="dxa"/>
            <w:tcBorders>
              <w:top w:val="single" w:sz="12" w:space="0" w:color="auto"/>
            </w:tcBorders>
          </w:tcPr>
          <w:p w14:paraId="7226A8F3" w14:textId="77777777" w:rsidR="0064193D" w:rsidRPr="00A231A4" w:rsidRDefault="0064193D" w:rsidP="0064193D">
            <w:pPr>
              <w:pStyle w:val="TableHeading"/>
              <w:spacing w:before="60" w:after="60"/>
              <w:rPr>
                <w:rFonts w:cs="Arial"/>
              </w:rPr>
            </w:pPr>
            <w:bookmarkStart w:id="734" w:name="_Toc154045541"/>
            <w:bookmarkStart w:id="735" w:name="_Toc154049333"/>
            <w:r w:rsidRPr="00A231A4">
              <w:rPr>
                <w:rFonts w:cs="Arial"/>
              </w:rPr>
              <w:lastRenderedPageBreak/>
              <w:t>Field History</w:t>
            </w:r>
            <w:bookmarkEnd w:id="734"/>
            <w:bookmarkEnd w:id="735"/>
          </w:p>
        </w:tc>
        <w:tc>
          <w:tcPr>
            <w:tcW w:w="7920" w:type="dxa"/>
            <w:gridSpan w:val="2"/>
            <w:tcBorders>
              <w:top w:val="single" w:sz="12" w:space="0" w:color="auto"/>
              <w:bottom w:val="nil"/>
            </w:tcBorders>
          </w:tcPr>
          <w:p w14:paraId="502C5DF3" w14:textId="77777777" w:rsidR="0064193D" w:rsidRDefault="0064193D" w:rsidP="0064193D">
            <w:pPr>
              <w:pStyle w:val="Source"/>
              <w:numPr>
                <w:ilvl w:val="0"/>
                <w:numId w:val="13"/>
              </w:numPr>
              <w:spacing w:before="60" w:after="60"/>
              <w:ind w:left="0" w:firstLine="0"/>
              <w:rPr>
                <w:rFonts w:cs="Arial"/>
                <w:lang w:val="en-GB"/>
              </w:rPr>
            </w:pPr>
            <w:r w:rsidRPr="00A231A4">
              <w:rPr>
                <w:rFonts w:cs="Arial"/>
                <w:lang w:val="en-GB"/>
              </w:rPr>
              <w:t>2000 – The field was introduced</w:t>
            </w:r>
          </w:p>
          <w:p w14:paraId="511D0DDD" w14:textId="77777777" w:rsidR="0064193D" w:rsidRDefault="0064193D" w:rsidP="0064193D">
            <w:pPr>
              <w:pStyle w:val="Source"/>
              <w:numPr>
                <w:ilvl w:val="0"/>
                <w:numId w:val="13"/>
              </w:numPr>
              <w:spacing w:before="60" w:after="60"/>
              <w:ind w:left="0" w:firstLine="0"/>
              <w:rPr>
                <w:rFonts w:cs="Arial"/>
                <w:lang w:val="en-GB"/>
              </w:rPr>
            </w:pPr>
            <w:r w:rsidRPr="00A231A4">
              <w:rPr>
                <w:rFonts w:cs="Arial"/>
                <w:lang w:val="en-GB"/>
              </w:rPr>
              <w:t>2006 – Validation 401 introduced</w:t>
            </w:r>
          </w:p>
          <w:p w14:paraId="62A9C846" w14:textId="77777777" w:rsidR="0064193D" w:rsidRDefault="0064193D" w:rsidP="0064193D">
            <w:pPr>
              <w:pStyle w:val="Source"/>
              <w:numPr>
                <w:ilvl w:val="0"/>
                <w:numId w:val="13"/>
              </w:numPr>
              <w:spacing w:before="60" w:after="60"/>
              <w:ind w:left="0" w:firstLine="0"/>
              <w:rPr>
                <w:rFonts w:cs="Arial"/>
                <w:lang w:val="en-GB"/>
              </w:rPr>
            </w:pPr>
            <w:r>
              <w:rPr>
                <w:rFonts w:cs="Arial"/>
                <w:lang w:val="en-GB"/>
              </w:rPr>
              <w:t>2015 April – Validation 639 introduced</w:t>
            </w:r>
          </w:p>
          <w:p w14:paraId="26752256" w14:textId="77777777" w:rsidR="0064193D" w:rsidRDefault="0064193D" w:rsidP="00DA4609">
            <w:pPr>
              <w:pStyle w:val="Source"/>
              <w:numPr>
                <w:ilvl w:val="0"/>
                <w:numId w:val="13"/>
              </w:numPr>
              <w:spacing w:before="60" w:after="60"/>
              <w:ind w:left="0" w:firstLine="0"/>
              <w:rPr>
                <w:rFonts w:cs="Arial"/>
                <w:lang w:val="en-GB"/>
              </w:rPr>
            </w:pPr>
            <w:r>
              <w:rPr>
                <w:rFonts w:cs="Arial"/>
                <w:lang w:val="en-GB"/>
              </w:rPr>
              <w:t xml:space="preserve">2016 March – Descriptions, reason, classification and data collection of </w:t>
            </w:r>
            <w:proofErr w:type="gramStart"/>
            <w:r>
              <w:rPr>
                <w:rFonts w:cs="Arial"/>
                <w:lang w:val="en-GB"/>
              </w:rPr>
              <w:t>field</w:t>
            </w:r>
            <w:proofErr w:type="gramEnd"/>
            <w:r>
              <w:rPr>
                <w:rFonts w:cs="Arial"/>
                <w:lang w:val="en-GB"/>
              </w:rPr>
              <w:t xml:space="preserve"> updated</w:t>
            </w:r>
          </w:p>
          <w:p w14:paraId="54AFC0C0" w14:textId="77777777" w:rsidR="00C62614" w:rsidRDefault="00C62614" w:rsidP="00DA4609">
            <w:pPr>
              <w:pStyle w:val="Source"/>
              <w:numPr>
                <w:ilvl w:val="0"/>
                <w:numId w:val="13"/>
              </w:numPr>
              <w:spacing w:before="60" w:after="60"/>
              <w:ind w:left="0" w:firstLine="0"/>
              <w:rPr>
                <w:rFonts w:cs="Arial"/>
                <w:lang w:val="en-GB"/>
              </w:rPr>
            </w:pPr>
            <w:r>
              <w:rPr>
                <w:rFonts w:cs="Arial"/>
                <w:lang w:val="en-GB"/>
              </w:rPr>
              <w:t>2017 April – New validation introduced: 653</w:t>
            </w:r>
          </w:p>
          <w:p w14:paraId="76B30F36" w14:textId="6A41AB5D" w:rsidR="007B58C8" w:rsidRPr="00DA4609" w:rsidRDefault="007B58C8" w:rsidP="00DA4609">
            <w:pPr>
              <w:pStyle w:val="Source"/>
              <w:numPr>
                <w:ilvl w:val="0"/>
                <w:numId w:val="13"/>
              </w:numPr>
              <w:spacing w:before="60" w:after="60"/>
              <w:ind w:left="0" w:firstLine="0"/>
              <w:rPr>
                <w:rFonts w:cs="Arial"/>
                <w:lang w:val="en-GB"/>
              </w:rPr>
            </w:pPr>
            <w:r w:rsidRPr="004975BC">
              <w:rPr>
                <w:rFonts w:cs="Arial"/>
                <w:color w:val="FF0000"/>
                <w:lang w:val="en-GB"/>
              </w:rPr>
              <w:t>2022 June – New validations introduced: 686, 688, 689</w:t>
            </w:r>
          </w:p>
        </w:tc>
      </w:tr>
    </w:tbl>
    <w:p w14:paraId="2745BEEB" w14:textId="77777777" w:rsidR="00E30CDC" w:rsidRDefault="00E30CDC"/>
    <w:tbl>
      <w:tblPr>
        <w:tblW w:w="9910" w:type="dxa"/>
        <w:tblInd w:w="-180" w:type="dxa"/>
        <w:tblLayout w:type="fixed"/>
        <w:tblCellMar>
          <w:left w:w="0" w:type="dxa"/>
          <w:right w:w="0" w:type="dxa"/>
        </w:tblCellMar>
        <w:tblLook w:val="0000" w:firstRow="0" w:lastRow="0" w:firstColumn="0" w:lastColumn="0" w:noHBand="0" w:noVBand="0"/>
      </w:tblPr>
      <w:tblGrid>
        <w:gridCol w:w="1990"/>
        <w:gridCol w:w="4320"/>
        <w:gridCol w:w="3600"/>
      </w:tblGrid>
      <w:tr w:rsidR="00E30CDC" w:rsidRPr="007C584C" w14:paraId="0B186073" w14:textId="77777777" w:rsidTr="003271AC">
        <w:tc>
          <w:tcPr>
            <w:tcW w:w="1990" w:type="dxa"/>
            <w:tcBorders>
              <w:top w:val="single" w:sz="4" w:space="0" w:color="auto"/>
              <w:bottom w:val="single" w:sz="4" w:space="0" w:color="auto"/>
            </w:tcBorders>
            <w:shd w:val="clear" w:color="auto" w:fill="CCCCCC"/>
          </w:tcPr>
          <w:p w14:paraId="39BA1197" w14:textId="77777777" w:rsidR="00E30CDC" w:rsidRPr="007C584C" w:rsidRDefault="00E30CDC" w:rsidP="00D50459">
            <w:pPr>
              <w:pStyle w:val="Heading2"/>
              <w:rPr>
                <w:szCs w:val="28"/>
              </w:rPr>
            </w:pPr>
            <w:r w:rsidRPr="007C584C">
              <w:lastRenderedPageBreak/>
              <w:br w:type="page"/>
            </w:r>
            <w:r w:rsidRPr="007C584C">
              <w:br w:type="page"/>
            </w:r>
            <w:r w:rsidRPr="007C584C">
              <w:br w:type="page"/>
            </w:r>
            <w:r w:rsidRPr="007C584C">
              <w:br w:type="page"/>
            </w:r>
            <w:r w:rsidRPr="007C584C">
              <w:br w:type="page"/>
              <w:t>Field Name</w:t>
            </w:r>
          </w:p>
        </w:tc>
        <w:tc>
          <w:tcPr>
            <w:tcW w:w="4320" w:type="dxa"/>
            <w:tcBorders>
              <w:top w:val="single" w:sz="4" w:space="0" w:color="auto"/>
              <w:bottom w:val="single" w:sz="4" w:space="0" w:color="auto"/>
            </w:tcBorders>
            <w:shd w:val="clear" w:color="auto" w:fill="CCCCCC"/>
          </w:tcPr>
          <w:p w14:paraId="3241ADFD" w14:textId="77777777" w:rsidR="00E30CDC" w:rsidRPr="007C584C" w:rsidRDefault="00E30CDC" w:rsidP="00D50459">
            <w:pPr>
              <w:pStyle w:val="Heading2"/>
            </w:pPr>
            <w:bookmarkStart w:id="736" w:name="_Toc176580043"/>
            <w:bookmarkStart w:id="737" w:name="ASSIST"/>
            <w:bookmarkStart w:id="738" w:name="_Ref204484574"/>
            <w:bookmarkStart w:id="739" w:name="_Ref204485759"/>
            <w:bookmarkStart w:id="740" w:name="_Ref204486717"/>
            <w:bookmarkStart w:id="741" w:name="_Ref204486723"/>
            <w:bookmarkStart w:id="742" w:name="_Ref306869095"/>
            <w:bookmarkStart w:id="743" w:name="_Ref309121203"/>
            <w:bookmarkStart w:id="744" w:name="_Ref309121375"/>
            <w:bookmarkStart w:id="745" w:name="_Ref309121376"/>
            <w:bookmarkStart w:id="746" w:name="_Ref309121476"/>
            <w:bookmarkStart w:id="747" w:name="_Ref338058352"/>
            <w:bookmarkStart w:id="748" w:name="_Ref351453674"/>
            <w:bookmarkStart w:id="749" w:name="_Ref351453676"/>
            <w:bookmarkStart w:id="750" w:name="_Ref351453731"/>
            <w:bookmarkStart w:id="751" w:name="_Ref351453840"/>
            <w:bookmarkStart w:id="752" w:name="_Ref372534674"/>
            <w:bookmarkStart w:id="753" w:name="_Ref396294689"/>
            <w:bookmarkStart w:id="754" w:name="_Ref396294701"/>
            <w:bookmarkStart w:id="755" w:name="_Ref396294706"/>
            <w:bookmarkStart w:id="756" w:name="_Ref412018995"/>
            <w:bookmarkStart w:id="757" w:name="_Ref412019014"/>
            <w:bookmarkStart w:id="758" w:name="_Ref422223710"/>
            <w:bookmarkStart w:id="759" w:name="_Ref422223876"/>
            <w:bookmarkStart w:id="760" w:name="_Ref422223888"/>
            <w:bookmarkStart w:id="761" w:name="_Ref422223894"/>
            <w:bookmarkStart w:id="762" w:name="_Ref422223901"/>
            <w:r w:rsidRPr="007C584C">
              <w:t>ASSIST</w:t>
            </w:r>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p>
        </w:tc>
        <w:tc>
          <w:tcPr>
            <w:tcW w:w="3600" w:type="dxa"/>
            <w:tcBorders>
              <w:top w:val="single" w:sz="4" w:space="0" w:color="auto"/>
              <w:bottom w:val="single" w:sz="4" w:space="0" w:color="auto"/>
            </w:tcBorders>
            <w:shd w:val="clear" w:color="auto" w:fill="CCCCCC"/>
          </w:tcPr>
          <w:p w14:paraId="1CBC9E7A" w14:textId="77777777" w:rsidR="00E30CDC" w:rsidRPr="007C584C" w:rsidRDefault="00E30CDC" w:rsidP="00D50459">
            <w:pPr>
              <w:pStyle w:val="Heading2"/>
            </w:pPr>
            <w:r w:rsidRPr="007C584C">
              <w:t xml:space="preserve">Field Number </w:t>
            </w:r>
            <w:r w:rsidRPr="008206EB">
              <w:t>2.8</w:t>
            </w:r>
          </w:p>
        </w:tc>
      </w:tr>
      <w:tr w:rsidR="003271AC" w:rsidRPr="00522EC4" w14:paraId="09D4E0F0" w14:textId="77777777" w:rsidTr="003271AC">
        <w:tc>
          <w:tcPr>
            <w:tcW w:w="1990" w:type="dxa"/>
            <w:tcBorders>
              <w:top w:val="single" w:sz="4" w:space="0" w:color="auto"/>
            </w:tcBorders>
          </w:tcPr>
          <w:p w14:paraId="4138E31C" w14:textId="77777777" w:rsidR="003271AC" w:rsidRPr="009313E3" w:rsidRDefault="003271AC" w:rsidP="003271AC">
            <w:pPr>
              <w:pStyle w:val="TableHeading"/>
              <w:spacing w:before="60" w:after="60"/>
              <w:rPr>
                <w:rFonts w:cs="Arial"/>
              </w:rPr>
            </w:pPr>
            <w:r w:rsidRPr="009313E3">
              <w:rPr>
                <w:rFonts w:cs="Arial"/>
              </w:rPr>
              <w:t>Field Title</w:t>
            </w:r>
          </w:p>
        </w:tc>
        <w:tc>
          <w:tcPr>
            <w:tcW w:w="7920" w:type="dxa"/>
            <w:gridSpan w:val="2"/>
            <w:tcBorders>
              <w:top w:val="single" w:sz="4" w:space="0" w:color="auto"/>
            </w:tcBorders>
          </w:tcPr>
          <w:p w14:paraId="3E6D8004" w14:textId="77777777" w:rsidR="003271AC" w:rsidRPr="00522EC4" w:rsidRDefault="003271AC" w:rsidP="003271AC">
            <w:pPr>
              <w:spacing w:before="60" w:after="60"/>
              <w:rPr>
                <w:rFonts w:cs="Arial"/>
                <w:lang w:val="en-GB"/>
              </w:rPr>
            </w:pPr>
            <w:r w:rsidRPr="00522EC4">
              <w:rPr>
                <w:rFonts w:cs="Arial"/>
                <w:lang w:val="en-GB"/>
              </w:rPr>
              <w:t>Category of Fees Assessment for International Students for each enrolment</w:t>
            </w:r>
          </w:p>
        </w:tc>
      </w:tr>
      <w:tr w:rsidR="003271AC" w:rsidRPr="00522EC4" w14:paraId="4830D263" w14:textId="77777777" w:rsidTr="003271AC">
        <w:tc>
          <w:tcPr>
            <w:tcW w:w="1990" w:type="dxa"/>
          </w:tcPr>
          <w:p w14:paraId="46C6159A" w14:textId="77777777" w:rsidR="003271AC" w:rsidRPr="009313E3" w:rsidRDefault="003271AC" w:rsidP="003271AC">
            <w:pPr>
              <w:pStyle w:val="TableHeading"/>
              <w:spacing w:before="60" w:after="60"/>
              <w:rPr>
                <w:rFonts w:cs="Arial"/>
              </w:rPr>
            </w:pPr>
            <w:r w:rsidRPr="009313E3">
              <w:rPr>
                <w:rFonts w:cs="Arial"/>
              </w:rPr>
              <w:t>Description</w:t>
            </w:r>
          </w:p>
        </w:tc>
        <w:tc>
          <w:tcPr>
            <w:tcW w:w="7920" w:type="dxa"/>
            <w:gridSpan w:val="2"/>
          </w:tcPr>
          <w:p w14:paraId="38379A8D" w14:textId="77777777" w:rsidR="003271AC" w:rsidRPr="00522EC4" w:rsidRDefault="00066522" w:rsidP="003271AC">
            <w:pPr>
              <w:pStyle w:val="Header"/>
              <w:tabs>
                <w:tab w:val="clear" w:pos="4153"/>
                <w:tab w:val="clear" w:pos="8306"/>
              </w:tabs>
              <w:spacing w:before="60" w:after="60"/>
              <w:rPr>
                <w:rFonts w:cs="Arial"/>
                <w:lang w:val="en-GB"/>
              </w:rPr>
            </w:pPr>
            <w:r>
              <w:rPr>
                <w:noProof/>
                <w:lang w:val="en-NZ" w:eastAsia="en-NZ"/>
              </w:rPr>
              <mc:AlternateContent>
                <mc:Choice Requires="wps">
                  <w:drawing>
                    <wp:anchor distT="0" distB="0" distL="114297" distR="114297" simplePos="0" relativeHeight="251675136" behindDoc="0" locked="0" layoutInCell="1" allowOverlap="1" wp14:anchorId="0966402B" wp14:editId="32B864E0">
                      <wp:simplePos x="0" y="0"/>
                      <wp:positionH relativeFrom="column">
                        <wp:posOffset>4809489</wp:posOffset>
                      </wp:positionH>
                      <wp:positionV relativeFrom="paragraph">
                        <wp:posOffset>16510</wp:posOffset>
                      </wp:positionV>
                      <wp:extent cx="0" cy="800100"/>
                      <wp:effectExtent l="0" t="0" r="0" b="0"/>
                      <wp:wrapNone/>
                      <wp:docPr id="1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873F7BF" id="Line 39" o:spid="_x0000_s1026" style="position:absolute;z-index:2516751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8.7pt,1.3pt" to="378.7pt,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" stroked="f" strokeweight="1pt"/>
                  </w:pict>
                </mc:Fallback>
              </mc:AlternateContent>
            </w:r>
            <w:r w:rsidR="003271AC" w:rsidRPr="00522EC4">
              <w:rPr>
                <w:rFonts w:cs="Arial"/>
                <w:lang w:val="en-GB"/>
              </w:rPr>
              <w:t>This field contains a two character code to identify the category of fees assessment for international students.  International students are those not classified as NZL or AUS in the CITIZEN field (Student File), or Y in the RESIDENCY field, except if RESIDENCY is Y or CITIZEN is AUS and ATTEND is resident overseas.</w:t>
            </w:r>
          </w:p>
        </w:tc>
      </w:tr>
      <w:tr w:rsidR="003271AC" w:rsidRPr="00522EC4" w14:paraId="0666D4BB" w14:textId="77777777" w:rsidTr="003271AC">
        <w:tc>
          <w:tcPr>
            <w:tcW w:w="1990" w:type="dxa"/>
          </w:tcPr>
          <w:p w14:paraId="1403FE87" w14:textId="77777777" w:rsidR="003271AC" w:rsidRPr="009313E3" w:rsidRDefault="003271AC" w:rsidP="003271AC">
            <w:pPr>
              <w:pStyle w:val="TableHeading"/>
              <w:spacing w:before="60" w:after="60"/>
              <w:rPr>
                <w:rFonts w:cs="Arial"/>
              </w:rPr>
            </w:pPr>
            <w:r w:rsidRPr="009313E3">
              <w:rPr>
                <w:rFonts w:cs="Arial"/>
              </w:rPr>
              <w:t>Reason for Field</w:t>
            </w:r>
          </w:p>
        </w:tc>
        <w:tc>
          <w:tcPr>
            <w:tcW w:w="7920" w:type="dxa"/>
            <w:gridSpan w:val="2"/>
          </w:tcPr>
          <w:p w14:paraId="78483D5B" w14:textId="77777777" w:rsidR="003271AC" w:rsidRPr="00522EC4" w:rsidRDefault="003271AC" w:rsidP="003271AC">
            <w:pPr>
              <w:pStyle w:val="Header"/>
              <w:tabs>
                <w:tab w:val="clear" w:pos="4153"/>
                <w:tab w:val="clear" w:pos="8306"/>
              </w:tabs>
              <w:spacing w:before="60" w:after="60"/>
              <w:rPr>
                <w:rFonts w:cs="Arial"/>
                <w:lang w:val="en-GB"/>
              </w:rPr>
            </w:pPr>
            <w:r w:rsidRPr="00522EC4">
              <w:rPr>
                <w:rFonts w:cs="Arial"/>
                <w:lang w:val="en-GB"/>
              </w:rPr>
              <w:t>This field provides more information on the type and funding of international students.</w:t>
            </w:r>
          </w:p>
        </w:tc>
      </w:tr>
      <w:tr w:rsidR="003271AC" w:rsidRPr="00522EC4" w14:paraId="04D80A55" w14:textId="77777777" w:rsidTr="003271AC">
        <w:trPr>
          <w:trHeight w:val="3609"/>
        </w:trPr>
        <w:tc>
          <w:tcPr>
            <w:tcW w:w="1990" w:type="dxa"/>
          </w:tcPr>
          <w:p w14:paraId="31FBC966" w14:textId="77777777" w:rsidR="003271AC" w:rsidRPr="00C90E1D" w:rsidRDefault="003271AC" w:rsidP="003271AC">
            <w:pPr>
              <w:pStyle w:val="TableHeading"/>
              <w:rPr>
                <w:rFonts w:cs="Arial"/>
              </w:rPr>
            </w:pPr>
            <w:r w:rsidRPr="00C90E1D">
              <w:rPr>
                <w:rFonts w:cs="Arial"/>
              </w:rPr>
              <w:t>Field Specifications</w:t>
            </w:r>
          </w:p>
        </w:tc>
        <w:tc>
          <w:tcPr>
            <w:tcW w:w="7920" w:type="dxa"/>
            <w:gridSpan w:val="2"/>
          </w:tcPr>
          <w:p w14:paraId="236A2220" w14:textId="77777777" w:rsidR="003271AC" w:rsidRPr="00522EC4" w:rsidRDefault="003271AC" w:rsidP="003271AC">
            <w:pPr>
              <w:rPr>
                <w:rFonts w:cs="Arial"/>
                <w:sz w:val="6"/>
                <w:lang w:val="en-GB"/>
              </w:rPr>
            </w:pPr>
          </w:p>
          <w:tbl>
            <w:tblPr>
              <w:tblW w:w="5040" w:type="dxa"/>
              <w:tblLayout w:type="fixed"/>
              <w:tblLook w:val="01E0" w:firstRow="1" w:lastRow="1" w:firstColumn="1" w:lastColumn="1" w:noHBand="0" w:noVBand="0"/>
            </w:tblPr>
            <w:tblGrid>
              <w:gridCol w:w="1775"/>
              <w:gridCol w:w="3265"/>
            </w:tblGrid>
            <w:tr w:rsidR="003271AC" w:rsidRPr="00522EC4" w14:paraId="1635CB76" w14:textId="77777777" w:rsidTr="003271AC">
              <w:tc>
                <w:tcPr>
                  <w:tcW w:w="1775" w:type="dxa"/>
                  <w:tcBorders>
                    <w:bottom w:val="single" w:sz="4" w:space="0" w:color="auto"/>
                  </w:tcBorders>
                </w:tcPr>
                <w:p w14:paraId="39ABF7D2" w14:textId="77777777" w:rsidR="003271AC" w:rsidRPr="00522EC4" w:rsidRDefault="003271AC" w:rsidP="003271AC">
                  <w:pPr>
                    <w:pStyle w:val="5tab"/>
                    <w:spacing w:before="50" w:after="50"/>
                    <w:rPr>
                      <w:rFonts w:cs="Arial"/>
                      <w:b/>
                      <w:lang w:val="en-GB"/>
                    </w:rPr>
                  </w:pPr>
                  <w:r w:rsidRPr="00522EC4">
                    <w:rPr>
                      <w:rFonts w:cs="Arial"/>
                      <w:b/>
                      <w:lang w:val="en-GB"/>
                    </w:rPr>
                    <w:t>File</w:t>
                  </w:r>
                </w:p>
              </w:tc>
              <w:tc>
                <w:tcPr>
                  <w:tcW w:w="3265" w:type="dxa"/>
                  <w:tcBorders>
                    <w:bottom w:val="single" w:sz="4" w:space="0" w:color="auto"/>
                  </w:tcBorders>
                </w:tcPr>
                <w:p w14:paraId="154F1719" w14:textId="77777777" w:rsidR="003271AC" w:rsidRPr="00522EC4" w:rsidRDefault="003271AC" w:rsidP="003271AC">
                  <w:pPr>
                    <w:pStyle w:val="5tab"/>
                    <w:spacing w:before="50" w:after="50"/>
                    <w:rPr>
                      <w:rFonts w:cs="Arial"/>
                      <w:lang w:val="en-GB"/>
                    </w:rPr>
                  </w:pPr>
                  <w:r w:rsidRPr="00522EC4">
                    <w:rPr>
                      <w:rFonts w:cs="Arial"/>
                      <w:lang w:val="en-GB"/>
                    </w:rPr>
                    <w:t>Course</w:t>
                  </w:r>
                  <w:r w:rsidRPr="00522EC4">
                    <w:rPr>
                      <w:rFonts w:cs="Arial"/>
                      <w:lang w:val="en-GB"/>
                    </w:rPr>
                    <w:br/>
                    <w:t>Enrolment</w:t>
                  </w:r>
                </w:p>
              </w:tc>
            </w:tr>
            <w:tr w:rsidR="003271AC" w:rsidRPr="00522EC4" w14:paraId="125631B8" w14:textId="77777777" w:rsidTr="003271AC">
              <w:tc>
                <w:tcPr>
                  <w:tcW w:w="1775" w:type="dxa"/>
                  <w:tcBorders>
                    <w:top w:val="single" w:sz="4" w:space="0" w:color="auto"/>
                  </w:tcBorders>
                </w:tcPr>
                <w:p w14:paraId="28CB3C3E" w14:textId="77777777" w:rsidR="003271AC" w:rsidRPr="00522EC4" w:rsidRDefault="003271AC" w:rsidP="003271AC">
                  <w:pPr>
                    <w:pStyle w:val="5tab"/>
                    <w:spacing w:before="50" w:after="50"/>
                    <w:rPr>
                      <w:rFonts w:cs="Arial"/>
                      <w:lang w:val="en-GB"/>
                    </w:rPr>
                  </w:pPr>
                  <w:r w:rsidRPr="00522EC4">
                    <w:rPr>
                      <w:rFonts w:cs="Arial"/>
                      <w:lang w:val="en-GB"/>
                    </w:rPr>
                    <w:t>Length</w:t>
                  </w:r>
                </w:p>
              </w:tc>
              <w:tc>
                <w:tcPr>
                  <w:tcW w:w="3265" w:type="dxa"/>
                  <w:tcBorders>
                    <w:top w:val="single" w:sz="4" w:space="0" w:color="auto"/>
                  </w:tcBorders>
                </w:tcPr>
                <w:p w14:paraId="17D2F037" w14:textId="77777777" w:rsidR="003271AC" w:rsidRPr="00522EC4" w:rsidRDefault="003271AC" w:rsidP="003271AC">
                  <w:pPr>
                    <w:pStyle w:val="5tab"/>
                    <w:spacing w:before="50" w:after="50"/>
                    <w:rPr>
                      <w:rFonts w:cs="Arial"/>
                      <w:lang w:val="en-GB"/>
                    </w:rPr>
                  </w:pPr>
                  <w:r w:rsidRPr="00522EC4">
                    <w:rPr>
                      <w:rFonts w:cs="Arial"/>
                      <w:lang w:val="en-GB"/>
                    </w:rPr>
                    <w:t>2</w:t>
                  </w:r>
                </w:p>
              </w:tc>
            </w:tr>
            <w:tr w:rsidR="003271AC" w:rsidRPr="00522EC4" w14:paraId="571E46E2" w14:textId="77777777" w:rsidTr="003271AC">
              <w:tc>
                <w:tcPr>
                  <w:tcW w:w="1775" w:type="dxa"/>
                </w:tcPr>
                <w:p w14:paraId="0FBE1B1E" w14:textId="77777777" w:rsidR="003271AC" w:rsidRPr="00522EC4" w:rsidRDefault="003271AC" w:rsidP="003271AC">
                  <w:pPr>
                    <w:pStyle w:val="5tab"/>
                    <w:spacing w:before="50" w:after="50"/>
                    <w:rPr>
                      <w:rFonts w:cs="Arial"/>
                      <w:lang w:val="en-GB"/>
                    </w:rPr>
                  </w:pPr>
                  <w:r w:rsidRPr="00522EC4">
                    <w:rPr>
                      <w:rFonts w:cs="Arial"/>
                      <w:lang w:val="en-GB"/>
                    </w:rPr>
                    <w:t>Type</w:t>
                  </w:r>
                </w:p>
              </w:tc>
              <w:tc>
                <w:tcPr>
                  <w:tcW w:w="3265" w:type="dxa"/>
                </w:tcPr>
                <w:p w14:paraId="0B22F504" w14:textId="77777777" w:rsidR="003271AC" w:rsidRPr="00522EC4" w:rsidRDefault="003271AC" w:rsidP="003271AC">
                  <w:pPr>
                    <w:pStyle w:val="5tab"/>
                    <w:spacing w:before="50" w:after="50"/>
                    <w:rPr>
                      <w:rFonts w:cs="Arial"/>
                      <w:lang w:val="en-GB"/>
                    </w:rPr>
                  </w:pPr>
                  <w:r w:rsidRPr="00522EC4">
                    <w:rPr>
                      <w:rFonts w:cs="Arial"/>
                      <w:lang w:val="en-GB"/>
                    </w:rPr>
                    <w:t>Character</w:t>
                  </w:r>
                </w:p>
              </w:tc>
            </w:tr>
            <w:tr w:rsidR="003271AC" w:rsidRPr="00522EC4" w14:paraId="63CB3E30" w14:textId="77777777" w:rsidTr="003271AC">
              <w:tc>
                <w:tcPr>
                  <w:tcW w:w="1775" w:type="dxa"/>
                </w:tcPr>
                <w:p w14:paraId="3F92414A" w14:textId="77777777" w:rsidR="003271AC" w:rsidRPr="00522EC4" w:rsidRDefault="003271AC" w:rsidP="003271AC">
                  <w:pPr>
                    <w:pStyle w:val="5tab"/>
                    <w:spacing w:before="50" w:after="50"/>
                    <w:rPr>
                      <w:rFonts w:cs="Arial"/>
                      <w:lang w:val="en-GB"/>
                    </w:rPr>
                  </w:pPr>
                  <w:r w:rsidRPr="00522EC4">
                    <w:rPr>
                      <w:rFonts w:cs="Arial"/>
                      <w:lang w:val="en-GB"/>
                    </w:rPr>
                    <w:t>Justification</w:t>
                  </w:r>
                </w:p>
              </w:tc>
              <w:tc>
                <w:tcPr>
                  <w:tcW w:w="3265" w:type="dxa"/>
                </w:tcPr>
                <w:p w14:paraId="68DF9104" w14:textId="77777777" w:rsidR="003271AC" w:rsidRPr="00522EC4" w:rsidRDefault="003271AC" w:rsidP="003271AC">
                  <w:pPr>
                    <w:pStyle w:val="5tab"/>
                    <w:spacing w:before="50" w:after="50"/>
                    <w:rPr>
                      <w:rFonts w:cs="Arial"/>
                      <w:lang w:val="en-GB"/>
                    </w:rPr>
                  </w:pPr>
                  <w:r w:rsidRPr="00522EC4">
                    <w:rPr>
                      <w:rFonts w:cs="Arial"/>
                      <w:lang w:val="en-GB"/>
                    </w:rPr>
                    <w:t>Right if leading zero not supplied</w:t>
                  </w:r>
                </w:p>
              </w:tc>
            </w:tr>
            <w:tr w:rsidR="003271AC" w:rsidRPr="00522EC4" w14:paraId="402175F8" w14:textId="77777777" w:rsidTr="003271AC">
              <w:tc>
                <w:tcPr>
                  <w:tcW w:w="1775" w:type="dxa"/>
                </w:tcPr>
                <w:p w14:paraId="071D9B52" w14:textId="77777777" w:rsidR="003271AC" w:rsidRPr="00522EC4" w:rsidRDefault="003271AC" w:rsidP="003271AC">
                  <w:pPr>
                    <w:pStyle w:val="5tab"/>
                    <w:spacing w:before="50" w:after="50"/>
                    <w:rPr>
                      <w:rFonts w:cs="Arial"/>
                      <w:lang w:val="en-GB"/>
                    </w:rPr>
                  </w:pPr>
                  <w:r w:rsidRPr="00522EC4">
                    <w:rPr>
                      <w:rFonts w:cs="Arial"/>
                      <w:lang w:val="en-GB"/>
                    </w:rPr>
                    <w:t>Fill Character</w:t>
                  </w:r>
                </w:p>
              </w:tc>
              <w:tc>
                <w:tcPr>
                  <w:tcW w:w="3265" w:type="dxa"/>
                </w:tcPr>
                <w:p w14:paraId="15DC5123" w14:textId="77777777" w:rsidR="003271AC" w:rsidRPr="00522EC4" w:rsidRDefault="006B27C9" w:rsidP="003271AC">
                  <w:pPr>
                    <w:pStyle w:val="5tab"/>
                    <w:spacing w:before="50" w:after="50"/>
                    <w:rPr>
                      <w:rFonts w:cs="Arial"/>
                      <w:lang w:val="en-GB"/>
                    </w:rPr>
                  </w:pPr>
                  <w:r>
                    <w:rPr>
                      <w:rFonts w:cs="Arial"/>
                      <w:lang w:val="en-GB"/>
                    </w:rPr>
                    <w:t>N.A.</w:t>
                  </w:r>
                </w:p>
              </w:tc>
            </w:tr>
            <w:tr w:rsidR="003271AC" w:rsidRPr="00522EC4" w14:paraId="55349D32" w14:textId="77777777" w:rsidTr="003271AC">
              <w:tc>
                <w:tcPr>
                  <w:tcW w:w="1775" w:type="dxa"/>
                </w:tcPr>
                <w:p w14:paraId="5EB78528" w14:textId="77777777" w:rsidR="003271AC" w:rsidRPr="00522EC4" w:rsidRDefault="003271AC" w:rsidP="003271AC">
                  <w:pPr>
                    <w:pStyle w:val="5tab"/>
                    <w:spacing w:before="50" w:after="50"/>
                    <w:rPr>
                      <w:rFonts w:cs="Arial"/>
                      <w:lang w:val="en-GB"/>
                    </w:rPr>
                  </w:pPr>
                  <w:r w:rsidRPr="00522EC4">
                    <w:rPr>
                      <w:rFonts w:cs="Arial"/>
                      <w:lang w:val="en-GB"/>
                    </w:rPr>
                    <w:t>Record Position</w:t>
                  </w:r>
                </w:p>
              </w:tc>
              <w:tc>
                <w:tcPr>
                  <w:tcW w:w="3265" w:type="dxa"/>
                </w:tcPr>
                <w:p w14:paraId="417C361C" w14:textId="77777777" w:rsidR="003271AC" w:rsidRPr="00522EC4" w:rsidRDefault="003271AC" w:rsidP="003271AC">
                  <w:pPr>
                    <w:pStyle w:val="5tab"/>
                    <w:spacing w:before="50" w:after="50"/>
                    <w:rPr>
                      <w:rFonts w:cs="Arial"/>
                      <w:lang w:val="en-GB"/>
                    </w:rPr>
                  </w:pPr>
                  <w:r w:rsidRPr="00522EC4">
                    <w:rPr>
                      <w:rFonts w:cs="Arial"/>
                      <w:lang w:val="en-GB"/>
                    </w:rPr>
                    <w:t>65-66</w:t>
                  </w:r>
                </w:p>
              </w:tc>
            </w:tr>
            <w:tr w:rsidR="003271AC" w:rsidRPr="00522EC4" w14:paraId="358652FD" w14:textId="77777777" w:rsidTr="003271AC">
              <w:tc>
                <w:tcPr>
                  <w:tcW w:w="1775" w:type="dxa"/>
                </w:tcPr>
                <w:p w14:paraId="5E7F7CE0" w14:textId="77777777" w:rsidR="003271AC" w:rsidRPr="00522EC4" w:rsidRDefault="003271AC" w:rsidP="003271AC">
                  <w:pPr>
                    <w:pStyle w:val="5tab"/>
                    <w:spacing w:before="50" w:after="50"/>
                    <w:rPr>
                      <w:rFonts w:cs="Arial"/>
                      <w:lang w:val="en-GB"/>
                    </w:rPr>
                  </w:pPr>
                  <w:r w:rsidRPr="00522EC4">
                    <w:rPr>
                      <w:rFonts w:cs="Arial"/>
                      <w:lang w:val="en-GB"/>
                    </w:rPr>
                    <w:t>Type of Students</w:t>
                  </w:r>
                </w:p>
              </w:tc>
              <w:tc>
                <w:tcPr>
                  <w:tcW w:w="3265" w:type="dxa"/>
                </w:tcPr>
                <w:p w14:paraId="5BE684ED" w14:textId="77777777" w:rsidR="003271AC" w:rsidRPr="00522EC4" w:rsidRDefault="00790DED" w:rsidP="003271AC">
                  <w:pPr>
                    <w:pStyle w:val="5tab"/>
                    <w:spacing w:before="50" w:after="50"/>
                    <w:rPr>
                      <w:rFonts w:cs="Arial"/>
                      <w:lang w:val="en-GB"/>
                    </w:rPr>
                  </w:pPr>
                  <w:r>
                    <w:rPr>
                      <w:rFonts w:cs="Arial"/>
                      <w:lang w:val="en-GB"/>
                    </w:rPr>
                    <w:t xml:space="preserve">B, C, </w:t>
                  </w:r>
                  <w:r w:rsidR="003271AC" w:rsidRPr="00522EC4">
                    <w:rPr>
                      <w:rFonts w:cs="Arial"/>
                      <w:lang w:val="en-GB"/>
                    </w:rPr>
                    <w:t>D</w:t>
                  </w:r>
                </w:p>
              </w:tc>
            </w:tr>
            <w:tr w:rsidR="003271AC" w:rsidRPr="00522EC4" w14:paraId="48CCB833" w14:textId="77777777" w:rsidTr="003271AC">
              <w:tc>
                <w:tcPr>
                  <w:tcW w:w="1775" w:type="dxa"/>
                </w:tcPr>
                <w:p w14:paraId="7D2A740C" w14:textId="77777777" w:rsidR="003271AC" w:rsidRPr="00522EC4" w:rsidRDefault="003271AC" w:rsidP="003271AC">
                  <w:pPr>
                    <w:pStyle w:val="5tab"/>
                    <w:spacing w:before="50" w:after="50"/>
                    <w:rPr>
                      <w:rFonts w:cs="Arial"/>
                      <w:lang w:val="en-GB"/>
                    </w:rPr>
                  </w:pPr>
                  <w:r w:rsidRPr="00522EC4">
                    <w:rPr>
                      <w:rFonts w:cs="Arial"/>
                      <w:lang w:val="en-GB"/>
                    </w:rPr>
                    <w:t>Preceding Field</w:t>
                  </w:r>
                </w:p>
              </w:tc>
              <w:tc>
                <w:tcPr>
                  <w:tcW w:w="3265" w:type="dxa"/>
                </w:tcPr>
                <w:p w14:paraId="60B2DCC7" w14:textId="77777777" w:rsidR="003271AC" w:rsidRPr="00522EC4" w:rsidRDefault="003271AC" w:rsidP="003271AC">
                  <w:pPr>
                    <w:pStyle w:val="5tab"/>
                    <w:spacing w:before="50" w:after="50"/>
                    <w:rPr>
                      <w:rFonts w:cs="Arial"/>
                      <w:lang w:val="en-GB"/>
                    </w:rPr>
                  </w:pPr>
                  <w:r w:rsidRPr="00522EC4">
                    <w:rPr>
                      <w:rFonts w:cs="Arial"/>
                      <w:lang w:val="en-GB"/>
                    </w:rPr>
                    <w:t>CRS_WTD</w:t>
                  </w:r>
                </w:p>
              </w:tc>
            </w:tr>
            <w:tr w:rsidR="003271AC" w:rsidRPr="00522EC4" w14:paraId="18A2DB20" w14:textId="77777777" w:rsidTr="003271AC">
              <w:tc>
                <w:tcPr>
                  <w:tcW w:w="1775" w:type="dxa"/>
                </w:tcPr>
                <w:p w14:paraId="70C36AAB" w14:textId="77777777" w:rsidR="003271AC" w:rsidRPr="00522EC4" w:rsidRDefault="003271AC" w:rsidP="003271AC">
                  <w:pPr>
                    <w:pStyle w:val="5tab"/>
                    <w:spacing w:before="50" w:after="50"/>
                    <w:rPr>
                      <w:rFonts w:cs="Arial"/>
                      <w:lang w:val="en-GB"/>
                    </w:rPr>
                  </w:pPr>
                  <w:r w:rsidRPr="00522EC4">
                    <w:rPr>
                      <w:rFonts w:cs="Arial"/>
                      <w:lang w:val="en-GB"/>
                    </w:rPr>
                    <w:t>Following Field</w:t>
                  </w:r>
                </w:p>
              </w:tc>
              <w:tc>
                <w:tcPr>
                  <w:tcW w:w="3265" w:type="dxa"/>
                </w:tcPr>
                <w:p w14:paraId="13E022C7" w14:textId="77777777" w:rsidR="003271AC" w:rsidRPr="00522EC4" w:rsidRDefault="003271AC" w:rsidP="003271AC">
                  <w:pPr>
                    <w:pStyle w:val="5tab"/>
                    <w:spacing w:before="50" w:after="50"/>
                    <w:rPr>
                      <w:rFonts w:cs="Arial"/>
                      <w:lang w:val="en-GB"/>
                    </w:rPr>
                  </w:pPr>
                  <w:r w:rsidRPr="00522EC4">
                    <w:rPr>
                      <w:rFonts w:cs="Arial"/>
                      <w:lang w:val="en-GB"/>
                    </w:rPr>
                    <w:t>ATTEND</w:t>
                  </w:r>
                </w:p>
              </w:tc>
            </w:tr>
          </w:tbl>
          <w:p w14:paraId="3ABD2242" w14:textId="77777777" w:rsidR="003271AC" w:rsidRPr="00522EC4" w:rsidRDefault="003271AC" w:rsidP="003271AC">
            <w:pPr>
              <w:pStyle w:val="5tab"/>
              <w:spacing w:before="50" w:after="50"/>
              <w:rPr>
                <w:rFonts w:cs="Arial"/>
                <w:lang w:val="en-GB"/>
              </w:rPr>
            </w:pPr>
          </w:p>
        </w:tc>
      </w:tr>
      <w:tr w:rsidR="003271AC" w:rsidRPr="00522EC4" w14:paraId="32D01A92" w14:textId="77777777" w:rsidTr="00D07D9C">
        <w:trPr>
          <w:trHeight w:val="568"/>
        </w:trPr>
        <w:tc>
          <w:tcPr>
            <w:tcW w:w="1990" w:type="dxa"/>
          </w:tcPr>
          <w:p w14:paraId="6F1115E0" w14:textId="77777777" w:rsidR="003271AC" w:rsidRPr="009922AD" w:rsidRDefault="003271AC" w:rsidP="003271AC">
            <w:pPr>
              <w:rPr>
                <w:rFonts w:cs="Arial"/>
                <w:b/>
              </w:rPr>
            </w:pPr>
            <w:r w:rsidRPr="009922AD">
              <w:rPr>
                <w:rFonts w:cs="Arial"/>
                <w:b/>
              </w:rPr>
              <w:t>Classification</w:t>
            </w:r>
          </w:p>
        </w:tc>
        <w:tc>
          <w:tcPr>
            <w:tcW w:w="7920" w:type="dxa"/>
            <w:gridSpan w:val="2"/>
          </w:tcPr>
          <w:p w14:paraId="7D8118A6" w14:textId="77777777" w:rsidR="003271AC" w:rsidRPr="009922AD" w:rsidRDefault="003271AC" w:rsidP="003271AC">
            <w:pPr>
              <w:ind w:left="175"/>
              <w:rPr>
                <w:rFonts w:cs="Arial"/>
                <w:b/>
              </w:rPr>
            </w:pPr>
            <w:proofErr w:type="gramStart"/>
            <w:r w:rsidRPr="009922AD">
              <w:rPr>
                <w:rFonts w:cs="Arial"/>
                <w:b/>
              </w:rPr>
              <w:t>Code  Meaning</w:t>
            </w:r>
            <w:proofErr w:type="gramEnd"/>
          </w:p>
          <w:p w14:paraId="5C9B9642" w14:textId="77777777" w:rsidR="003271AC" w:rsidRPr="009922AD" w:rsidRDefault="003271AC" w:rsidP="003271AC">
            <w:pPr>
              <w:ind w:left="742" w:hanging="567"/>
            </w:pPr>
            <w:r w:rsidRPr="009922AD">
              <w:t>00      Domestic Student</w:t>
            </w:r>
            <w:r w:rsidR="001C190B" w:rsidRPr="003E3AF6">
              <w:rPr>
                <w:vertAlign w:val="superscript"/>
              </w:rPr>
              <w:t>*1</w:t>
            </w:r>
          </w:p>
          <w:p w14:paraId="57E048DA" w14:textId="77777777" w:rsidR="003271AC" w:rsidRPr="009922AD" w:rsidRDefault="003271AC" w:rsidP="003271AC">
            <w:pPr>
              <w:ind w:left="742" w:hanging="567"/>
            </w:pPr>
            <w:r w:rsidRPr="009922AD">
              <w:t xml:space="preserve">01 </w:t>
            </w:r>
            <w:r w:rsidRPr="009922AD">
              <w:tab/>
              <w:t>NZAID student</w:t>
            </w:r>
          </w:p>
          <w:p w14:paraId="5257BC18" w14:textId="77777777" w:rsidR="003271AC" w:rsidRPr="009922AD" w:rsidRDefault="003271AC" w:rsidP="003271AC">
            <w:pPr>
              <w:ind w:left="742" w:hanging="567"/>
            </w:pPr>
            <w:r w:rsidRPr="009922AD">
              <w:t xml:space="preserve">03 </w:t>
            </w:r>
            <w:r w:rsidRPr="009922AD">
              <w:tab/>
              <w:t xml:space="preserve">International Fee-Paying Student (including people on current work visa) </w:t>
            </w:r>
            <w:r w:rsidR="00183AB9">
              <w:rPr>
                <w:vertAlign w:val="superscript"/>
              </w:rPr>
              <w:t>*3</w:t>
            </w:r>
          </w:p>
          <w:p w14:paraId="0AD7C9F3" w14:textId="77777777" w:rsidR="003271AC" w:rsidRPr="009922AD" w:rsidRDefault="003271AC" w:rsidP="003271AC">
            <w:pPr>
              <w:ind w:left="742" w:hanging="567"/>
            </w:pPr>
            <w:r w:rsidRPr="009922AD">
              <w:t xml:space="preserve">04 </w:t>
            </w:r>
            <w:r w:rsidRPr="009922AD">
              <w:tab/>
              <w:t xml:space="preserve">Student on a </w:t>
            </w:r>
            <w:proofErr w:type="spellStart"/>
            <w:r w:rsidRPr="009922AD">
              <w:t>recognised</w:t>
            </w:r>
            <w:proofErr w:type="spellEnd"/>
            <w:r w:rsidRPr="009922AD">
              <w:t xml:space="preserve"> exchange scheme </w:t>
            </w:r>
          </w:p>
          <w:p w14:paraId="136B31F7" w14:textId="77777777" w:rsidR="003271AC" w:rsidRPr="009922AD" w:rsidRDefault="003271AC" w:rsidP="003271AC">
            <w:pPr>
              <w:ind w:left="742" w:hanging="567"/>
            </w:pPr>
            <w:r w:rsidRPr="009922AD">
              <w:t>06</w:t>
            </w:r>
            <w:r w:rsidRPr="009922AD">
              <w:tab/>
              <w:t>Foreign research based post-graduate</w:t>
            </w:r>
            <w:r w:rsidR="001C190B" w:rsidRPr="003E3AF6">
              <w:rPr>
                <w:vertAlign w:val="superscript"/>
              </w:rPr>
              <w:t>*2</w:t>
            </w:r>
            <w:r w:rsidRPr="003E3AF6" w:rsidDel="00213180">
              <w:t xml:space="preserve">  </w:t>
            </w:r>
          </w:p>
          <w:p w14:paraId="12689D89" w14:textId="77777777" w:rsidR="003271AC" w:rsidRPr="009922AD" w:rsidRDefault="003271AC" w:rsidP="003271AC">
            <w:pPr>
              <w:ind w:left="742" w:hanging="567"/>
            </w:pPr>
            <w:r w:rsidRPr="009922AD">
              <w:t xml:space="preserve">08 </w:t>
            </w:r>
            <w:r w:rsidRPr="009922AD">
              <w:tab/>
            </w:r>
            <w:r w:rsidR="00DF245E" w:rsidRPr="009922AD">
              <w:t>D</w:t>
            </w:r>
            <w:r w:rsidRPr="009922AD">
              <w:t xml:space="preserve">iplomatic staff or family, persons associated with Antarctic programme  </w:t>
            </w:r>
          </w:p>
          <w:p w14:paraId="52704B36" w14:textId="77777777" w:rsidR="003271AC" w:rsidRPr="009922AD" w:rsidRDefault="003271AC" w:rsidP="003271AC">
            <w:pPr>
              <w:ind w:left="742" w:hanging="567"/>
            </w:pPr>
            <w:r w:rsidRPr="009922AD">
              <w:t>09</w:t>
            </w:r>
            <w:r w:rsidRPr="009922AD">
              <w:tab/>
              <w:t xml:space="preserve">International On-Shore PhD student </w:t>
            </w:r>
          </w:p>
          <w:p w14:paraId="39024A88" w14:textId="77777777" w:rsidR="003271AC" w:rsidRPr="009922AD" w:rsidRDefault="003271AC" w:rsidP="003271AC">
            <w:pPr>
              <w:ind w:left="742" w:hanging="567"/>
            </w:pPr>
            <w:r w:rsidRPr="009922AD">
              <w:t>12</w:t>
            </w:r>
            <w:r w:rsidRPr="009922AD">
              <w:tab/>
              <w:t>International student doing ITO off-job training</w:t>
            </w:r>
            <w:r w:rsidRPr="009922AD" w:rsidDel="00213180">
              <w:t xml:space="preserve">  </w:t>
            </w:r>
          </w:p>
          <w:p w14:paraId="27F21D2C" w14:textId="77777777" w:rsidR="003271AC" w:rsidRPr="004975BC" w:rsidRDefault="003271AC" w:rsidP="003271AC">
            <w:pPr>
              <w:ind w:left="742" w:hanging="567"/>
            </w:pPr>
            <w:r w:rsidRPr="004975BC">
              <w:t>13</w:t>
            </w:r>
            <w:r w:rsidRPr="004975BC">
              <w:tab/>
              <w:t>Refugee or protected person</w:t>
            </w:r>
            <w:r w:rsidR="00192E74" w:rsidRPr="004975BC">
              <w:t>, yet to be granted a resident visa; the immediate family</w:t>
            </w:r>
            <w:r w:rsidR="00192E74" w:rsidRPr="004975BC">
              <w:rPr>
                <w:rStyle w:val="FootnoteReference"/>
              </w:rPr>
              <w:footnoteReference w:id="5"/>
            </w:r>
            <w:r w:rsidR="00192E74" w:rsidRPr="004975BC">
              <w:t xml:space="preserve">, also without a resident visa, of a person with refugee or protected person status; and those who have made a claim to be </w:t>
            </w:r>
            <w:proofErr w:type="spellStart"/>
            <w:r w:rsidR="00192E74" w:rsidRPr="004975BC">
              <w:t>recognised</w:t>
            </w:r>
            <w:proofErr w:type="spellEnd"/>
            <w:r w:rsidR="00192E74" w:rsidRPr="004975BC">
              <w:t xml:space="preserve"> as a refugee or protected person</w:t>
            </w:r>
          </w:p>
          <w:p w14:paraId="0E55EBB1" w14:textId="77777777" w:rsidR="00192E74" w:rsidRPr="004975BC" w:rsidRDefault="00192E74" w:rsidP="00192E74">
            <w:pPr>
              <w:ind w:left="742" w:hanging="567"/>
            </w:pPr>
            <w:r w:rsidRPr="004975BC">
              <w:t>14      2021 Resident Visa</w:t>
            </w:r>
            <w:r w:rsidRPr="004975BC" w:rsidDel="00213180">
              <w:t xml:space="preserve"> </w:t>
            </w:r>
            <w:r w:rsidRPr="004975BC">
              <w:t>pathway, children aged 25 years or under on 1 January 2022 and residing in New Zealand, of a parent on an eligible work visa for the 2021 Resident Visa</w:t>
            </w:r>
            <w:r w:rsidRPr="004975BC">
              <w:rPr>
                <w:rStyle w:val="FootnoteReference"/>
              </w:rPr>
              <w:footnoteReference w:id="6"/>
            </w:r>
          </w:p>
          <w:p w14:paraId="113F9C74" w14:textId="77777777" w:rsidR="00192E74" w:rsidRPr="009922AD" w:rsidRDefault="00192E74" w:rsidP="00192E74">
            <w:pPr>
              <w:ind w:left="742" w:hanging="567"/>
            </w:pPr>
            <w:r>
              <w:t xml:space="preserve"> </w:t>
            </w:r>
          </w:p>
          <w:p w14:paraId="5061B5A1" w14:textId="77777777" w:rsidR="00790DED" w:rsidRPr="009922AD" w:rsidRDefault="00790DED" w:rsidP="003271AC"/>
          <w:p w14:paraId="4F81B0C3" w14:textId="77777777" w:rsidR="00790DED" w:rsidRPr="009922AD" w:rsidRDefault="00790DED" w:rsidP="00790DED">
            <w:r w:rsidRPr="003E3AF6">
              <w:t>*</w:t>
            </w:r>
            <w:r w:rsidR="001C190B" w:rsidRPr="003E3AF6">
              <w:t>1</w:t>
            </w:r>
            <w:r w:rsidRPr="009922AD">
              <w:t xml:space="preserve"> The ASSIST field will: </w:t>
            </w:r>
          </w:p>
          <w:p w14:paraId="3D67096C" w14:textId="77777777" w:rsidR="00790DED" w:rsidRPr="009922AD" w:rsidRDefault="00790DED" w:rsidP="00790DED"/>
          <w:p w14:paraId="34E1533F" w14:textId="77777777" w:rsidR="00790DED" w:rsidRPr="009922AD" w:rsidRDefault="00790DED" w:rsidP="00034B27">
            <w:pPr>
              <w:pStyle w:val="ListParagraph"/>
              <w:numPr>
                <w:ilvl w:val="0"/>
                <w:numId w:val="30"/>
              </w:numPr>
              <w:rPr>
                <w:rFonts w:ascii="Arial" w:hAnsi="Arial" w:cs="Arial"/>
                <w:sz w:val="20"/>
                <w:szCs w:val="20"/>
              </w:rPr>
            </w:pPr>
            <w:r w:rsidRPr="009922AD">
              <w:rPr>
                <w:rFonts w:ascii="Arial" w:hAnsi="Arial" w:cs="Arial"/>
                <w:sz w:val="20"/>
                <w:szCs w:val="20"/>
              </w:rPr>
              <w:t xml:space="preserve">Always be 00 (zero zero) for New Zealand citizens (CITIZEN </w:t>
            </w:r>
            <w:proofErr w:type="gramStart"/>
            <w:r w:rsidRPr="009922AD">
              <w:rPr>
                <w:rFonts w:ascii="Arial" w:hAnsi="Arial" w:cs="Arial"/>
                <w:sz w:val="20"/>
                <w:szCs w:val="20"/>
              </w:rPr>
              <w:t>=  NZL</w:t>
            </w:r>
            <w:proofErr w:type="gramEnd"/>
            <w:r w:rsidRPr="009922AD">
              <w:rPr>
                <w:rFonts w:ascii="Arial" w:hAnsi="Arial" w:cs="Arial"/>
                <w:sz w:val="20"/>
                <w:szCs w:val="20"/>
              </w:rPr>
              <w:t>);</w:t>
            </w:r>
          </w:p>
          <w:p w14:paraId="434357A7" w14:textId="77777777" w:rsidR="00790DED" w:rsidRPr="009922AD" w:rsidRDefault="00790DED" w:rsidP="00790DED">
            <w:pPr>
              <w:pStyle w:val="ListParagraph"/>
              <w:ind w:left="360"/>
              <w:rPr>
                <w:rFonts w:ascii="Arial" w:hAnsi="Arial" w:cs="Arial"/>
                <w:sz w:val="20"/>
                <w:szCs w:val="20"/>
              </w:rPr>
            </w:pPr>
          </w:p>
          <w:p w14:paraId="09866B40" w14:textId="77777777" w:rsidR="00790DED" w:rsidRPr="003E3AF6" w:rsidRDefault="00790DED" w:rsidP="00034B27">
            <w:pPr>
              <w:pStyle w:val="ListParagraph"/>
              <w:numPr>
                <w:ilvl w:val="0"/>
                <w:numId w:val="30"/>
              </w:numPr>
              <w:rPr>
                <w:rFonts w:ascii="Arial" w:hAnsi="Arial" w:cs="Arial"/>
                <w:sz w:val="20"/>
                <w:szCs w:val="20"/>
              </w:rPr>
            </w:pPr>
            <w:r w:rsidRPr="003E3AF6">
              <w:rPr>
                <w:rFonts w:ascii="Arial" w:hAnsi="Arial" w:cs="Arial"/>
                <w:sz w:val="20"/>
                <w:szCs w:val="20"/>
              </w:rPr>
              <w:t>Be 00 for the following students if they are resid</w:t>
            </w:r>
            <w:r w:rsidR="009A0728" w:rsidRPr="003E3AF6">
              <w:rPr>
                <w:rFonts w:ascii="Arial" w:hAnsi="Arial" w:cs="Arial"/>
                <w:sz w:val="20"/>
                <w:szCs w:val="20"/>
              </w:rPr>
              <w:t>ing</w:t>
            </w:r>
            <w:r w:rsidRPr="003E3AF6">
              <w:rPr>
                <w:rFonts w:ascii="Arial" w:hAnsi="Arial" w:cs="Arial"/>
                <w:sz w:val="20"/>
                <w:szCs w:val="20"/>
              </w:rPr>
              <w:t xml:space="preserve"> in New Zealand</w:t>
            </w:r>
            <w:r w:rsidR="009A0728" w:rsidRPr="003E3AF6">
              <w:rPr>
                <w:rFonts w:ascii="Arial" w:hAnsi="Arial" w:cs="Arial"/>
                <w:sz w:val="20"/>
                <w:szCs w:val="20"/>
              </w:rPr>
              <w:t xml:space="preserve"> (ATTEND = 1 or 2)</w:t>
            </w:r>
            <w:r w:rsidRPr="003E3AF6">
              <w:rPr>
                <w:rFonts w:ascii="Arial" w:hAnsi="Arial" w:cs="Arial"/>
                <w:sz w:val="20"/>
                <w:szCs w:val="20"/>
              </w:rPr>
              <w:t xml:space="preserve">: </w:t>
            </w:r>
          </w:p>
          <w:p w14:paraId="04CD37F7" w14:textId="77777777" w:rsidR="00790DED" w:rsidRPr="003E3AF6" w:rsidRDefault="00790DED" w:rsidP="00034B27">
            <w:pPr>
              <w:pStyle w:val="ListParagraph"/>
              <w:numPr>
                <w:ilvl w:val="1"/>
                <w:numId w:val="30"/>
              </w:numPr>
              <w:rPr>
                <w:rFonts w:ascii="Arial" w:hAnsi="Arial" w:cs="Arial"/>
                <w:sz w:val="20"/>
                <w:szCs w:val="20"/>
              </w:rPr>
            </w:pPr>
            <w:r w:rsidRPr="003E3AF6">
              <w:rPr>
                <w:rFonts w:ascii="Arial" w:hAnsi="Arial" w:cs="Arial"/>
                <w:sz w:val="20"/>
                <w:szCs w:val="20"/>
              </w:rPr>
              <w:t>Students holding New Zealand residen</w:t>
            </w:r>
            <w:r w:rsidR="0058091D">
              <w:rPr>
                <w:rFonts w:ascii="Arial" w:hAnsi="Arial" w:cs="Arial"/>
                <w:sz w:val="20"/>
                <w:szCs w:val="20"/>
              </w:rPr>
              <w:t>t</w:t>
            </w:r>
            <w:r w:rsidRPr="003E3AF6">
              <w:rPr>
                <w:rFonts w:ascii="Arial" w:hAnsi="Arial" w:cs="Arial"/>
                <w:sz w:val="20"/>
                <w:szCs w:val="20"/>
              </w:rPr>
              <w:t xml:space="preserve"> status (RESIDENCY = ‘Y’), </w:t>
            </w:r>
          </w:p>
          <w:p w14:paraId="4FE8BDAB" w14:textId="77777777" w:rsidR="00790DED" w:rsidRPr="003E3AF6" w:rsidRDefault="00790DED" w:rsidP="00034B27">
            <w:pPr>
              <w:pStyle w:val="ListParagraph"/>
              <w:numPr>
                <w:ilvl w:val="1"/>
                <w:numId w:val="30"/>
              </w:numPr>
              <w:rPr>
                <w:rFonts w:ascii="Arial" w:hAnsi="Arial" w:cs="Arial"/>
                <w:sz w:val="20"/>
                <w:szCs w:val="20"/>
              </w:rPr>
            </w:pPr>
            <w:r w:rsidRPr="003E3AF6">
              <w:rPr>
                <w:rFonts w:ascii="Arial" w:hAnsi="Arial" w:cs="Arial"/>
                <w:sz w:val="20"/>
                <w:szCs w:val="20"/>
              </w:rPr>
              <w:t xml:space="preserve">Australian citizens (CITIZEN = AUS), </w:t>
            </w:r>
          </w:p>
          <w:p w14:paraId="2EC13924" w14:textId="77777777" w:rsidR="00790DED" w:rsidRPr="003E3AF6" w:rsidRDefault="0058091D" w:rsidP="00034B27">
            <w:pPr>
              <w:pStyle w:val="ListParagraph"/>
              <w:numPr>
                <w:ilvl w:val="1"/>
                <w:numId w:val="30"/>
              </w:numPr>
              <w:rPr>
                <w:rFonts w:ascii="Arial" w:hAnsi="Arial" w:cs="Arial"/>
                <w:sz w:val="20"/>
                <w:szCs w:val="20"/>
              </w:rPr>
            </w:pPr>
            <w:r>
              <w:rPr>
                <w:rFonts w:ascii="Arial" w:hAnsi="Arial" w:cs="Arial"/>
                <w:sz w:val="20"/>
                <w:szCs w:val="20"/>
              </w:rPr>
              <w:t>Students holding a current</w:t>
            </w:r>
            <w:r w:rsidR="00790DED" w:rsidRPr="003E3AF6">
              <w:rPr>
                <w:rFonts w:ascii="Arial" w:hAnsi="Arial" w:cs="Arial"/>
                <w:sz w:val="20"/>
                <w:szCs w:val="20"/>
              </w:rPr>
              <w:t xml:space="preserve"> Australian </w:t>
            </w:r>
            <w:r>
              <w:rPr>
                <w:rFonts w:ascii="Arial" w:hAnsi="Arial" w:cs="Arial"/>
                <w:sz w:val="20"/>
                <w:szCs w:val="20"/>
              </w:rPr>
              <w:t xml:space="preserve">permanent </w:t>
            </w:r>
            <w:r w:rsidR="00790DED" w:rsidRPr="003E3AF6">
              <w:rPr>
                <w:rFonts w:ascii="Arial" w:hAnsi="Arial" w:cs="Arial"/>
                <w:sz w:val="20"/>
                <w:szCs w:val="20"/>
              </w:rPr>
              <w:t xml:space="preserve">resident </w:t>
            </w:r>
            <w:r>
              <w:rPr>
                <w:rFonts w:ascii="Arial" w:hAnsi="Arial" w:cs="Arial"/>
                <w:sz w:val="20"/>
                <w:szCs w:val="20"/>
              </w:rPr>
              <w:t>visa</w:t>
            </w:r>
            <w:r w:rsidR="003610F5" w:rsidRPr="003E3AF6">
              <w:rPr>
                <w:rFonts w:ascii="Arial" w:hAnsi="Arial" w:cs="Arial"/>
                <w:sz w:val="20"/>
                <w:szCs w:val="20"/>
              </w:rPr>
              <w:t xml:space="preserve"> (</w:t>
            </w:r>
            <w:r w:rsidR="00422B90" w:rsidRPr="003E3AF6">
              <w:rPr>
                <w:rFonts w:ascii="Arial" w:hAnsi="Arial" w:cs="Arial"/>
                <w:sz w:val="20"/>
                <w:szCs w:val="20"/>
              </w:rPr>
              <w:t>AUS_RESIDENCY = ‘Y’</w:t>
            </w:r>
            <w:r w:rsidR="003610F5" w:rsidRPr="003E3AF6">
              <w:rPr>
                <w:rFonts w:ascii="Arial" w:hAnsi="Arial" w:cs="Arial"/>
                <w:sz w:val="20"/>
                <w:szCs w:val="20"/>
              </w:rPr>
              <w:t>)</w:t>
            </w:r>
            <w:r w:rsidR="00790DED" w:rsidRPr="003E3AF6">
              <w:rPr>
                <w:rFonts w:ascii="Arial" w:hAnsi="Arial" w:cs="Arial"/>
                <w:sz w:val="20"/>
                <w:szCs w:val="20"/>
              </w:rPr>
              <w:t xml:space="preserve">.  </w:t>
            </w:r>
          </w:p>
          <w:p w14:paraId="45B9E2C2" w14:textId="77777777" w:rsidR="009A0728" w:rsidRPr="003E3AF6" w:rsidRDefault="009A0728" w:rsidP="009A0728">
            <w:pPr>
              <w:pStyle w:val="ListParagraph"/>
              <w:ind w:left="1080"/>
              <w:rPr>
                <w:rFonts w:ascii="Arial" w:hAnsi="Arial" w:cs="Arial"/>
                <w:sz w:val="20"/>
                <w:szCs w:val="20"/>
              </w:rPr>
            </w:pPr>
          </w:p>
          <w:p w14:paraId="073D0DAA" w14:textId="77777777" w:rsidR="009A0728" w:rsidRPr="003E3AF6" w:rsidRDefault="009A0728" w:rsidP="00034B27">
            <w:pPr>
              <w:pStyle w:val="ListParagraph"/>
              <w:numPr>
                <w:ilvl w:val="0"/>
                <w:numId w:val="30"/>
              </w:numPr>
              <w:rPr>
                <w:rFonts w:ascii="Arial" w:hAnsi="Arial" w:cs="Arial"/>
                <w:sz w:val="20"/>
                <w:szCs w:val="20"/>
              </w:rPr>
            </w:pPr>
            <w:r w:rsidRPr="003E3AF6">
              <w:rPr>
                <w:rFonts w:ascii="Arial" w:hAnsi="Arial" w:cs="Arial"/>
                <w:sz w:val="20"/>
                <w:szCs w:val="20"/>
              </w:rPr>
              <w:lastRenderedPageBreak/>
              <w:t xml:space="preserve">Be 00 for the following students if they are intramural and residing overseas (ATTEND = 4) and the students must be studying </w:t>
            </w:r>
            <w:r w:rsidR="00393FD4">
              <w:rPr>
                <w:rFonts w:ascii="Arial" w:hAnsi="Arial" w:cs="Arial"/>
                <w:sz w:val="20"/>
                <w:szCs w:val="20"/>
              </w:rPr>
              <w:t>at L</w:t>
            </w:r>
            <w:r w:rsidR="007D6971" w:rsidRPr="003E3AF6">
              <w:rPr>
                <w:rFonts w:ascii="Arial" w:hAnsi="Arial" w:cs="Arial"/>
                <w:sz w:val="20"/>
                <w:szCs w:val="20"/>
              </w:rPr>
              <w:t xml:space="preserve">evel 7 or above </w:t>
            </w:r>
            <w:r w:rsidRPr="003E3AF6">
              <w:rPr>
                <w:rFonts w:ascii="Arial" w:hAnsi="Arial" w:cs="Arial"/>
                <w:sz w:val="20"/>
                <w:szCs w:val="20"/>
              </w:rPr>
              <w:t xml:space="preserve">in a country they are not familiar with: </w:t>
            </w:r>
          </w:p>
          <w:p w14:paraId="4C41D66C" w14:textId="77777777" w:rsidR="009A0728" w:rsidRPr="003E3AF6" w:rsidRDefault="0058091D" w:rsidP="00034B27">
            <w:pPr>
              <w:pStyle w:val="ListParagraph"/>
              <w:numPr>
                <w:ilvl w:val="1"/>
                <w:numId w:val="30"/>
              </w:numPr>
              <w:rPr>
                <w:rFonts w:ascii="Arial" w:hAnsi="Arial" w:cs="Arial"/>
                <w:sz w:val="20"/>
                <w:szCs w:val="20"/>
              </w:rPr>
            </w:pPr>
            <w:r>
              <w:rPr>
                <w:rFonts w:ascii="Arial" w:hAnsi="Arial" w:cs="Arial"/>
                <w:sz w:val="20"/>
                <w:szCs w:val="20"/>
              </w:rPr>
              <w:t xml:space="preserve">Students holding </w:t>
            </w:r>
            <w:r w:rsidR="009A0728" w:rsidRPr="003E3AF6">
              <w:rPr>
                <w:rFonts w:ascii="Arial" w:hAnsi="Arial" w:cs="Arial"/>
                <w:sz w:val="20"/>
                <w:szCs w:val="20"/>
              </w:rPr>
              <w:t>New Zealand residen</w:t>
            </w:r>
            <w:r>
              <w:rPr>
                <w:rFonts w:ascii="Arial" w:hAnsi="Arial" w:cs="Arial"/>
                <w:sz w:val="20"/>
                <w:szCs w:val="20"/>
              </w:rPr>
              <w:t>t</w:t>
            </w:r>
            <w:r w:rsidR="009A0728" w:rsidRPr="003E3AF6">
              <w:rPr>
                <w:rFonts w:ascii="Arial" w:hAnsi="Arial" w:cs="Arial"/>
                <w:sz w:val="20"/>
                <w:szCs w:val="20"/>
              </w:rPr>
              <w:t xml:space="preserve"> status (RESIDENCY = ‘Y’), </w:t>
            </w:r>
          </w:p>
          <w:p w14:paraId="14CBD8C2" w14:textId="77777777" w:rsidR="009A0728" w:rsidRPr="003E3AF6" w:rsidRDefault="009A0728" w:rsidP="00034B27">
            <w:pPr>
              <w:pStyle w:val="ListParagraph"/>
              <w:numPr>
                <w:ilvl w:val="1"/>
                <w:numId w:val="30"/>
              </w:numPr>
              <w:rPr>
                <w:rFonts w:ascii="Arial" w:hAnsi="Arial" w:cs="Arial"/>
                <w:sz w:val="20"/>
                <w:szCs w:val="20"/>
              </w:rPr>
            </w:pPr>
            <w:r w:rsidRPr="003E3AF6">
              <w:rPr>
                <w:rFonts w:ascii="Arial" w:hAnsi="Arial" w:cs="Arial"/>
                <w:sz w:val="20"/>
                <w:szCs w:val="20"/>
              </w:rPr>
              <w:t xml:space="preserve">Australian citizens (CITIZEN = AUS), </w:t>
            </w:r>
          </w:p>
          <w:p w14:paraId="6B47570D" w14:textId="77777777" w:rsidR="009A0728" w:rsidRPr="003E3AF6" w:rsidRDefault="0058091D" w:rsidP="00034B27">
            <w:pPr>
              <w:pStyle w:val="ListParagraph"/>
              <w:numPr>
                <w:ilvl w:val="1"/>
                <w:numId w:val="30"/>
              </w:numPr>
              <w:rPr>
                <w:rFonts w:ascii="Arial" w:hAnsi="Arial" w:cs="Arial"/>
                <w:sz w:val="20"/>
                <w:szCs w:val="20"/>
              </w:rPr>
            </w:pPr>
            <w:r>
              <w:rPr>
                <w:rFonts w:ascii="Arial" w:hAnsi="Arial" w:cs="Arial"/>
                <w:sz w:val="20"/>
                <w:szCs w:val="20"/>
              </w:rPr>
              <w:t>Students holding a current</w:t>
            </w:r>
            <w:r w:rsidR="009A0728" w:rsidRPr="003E3AF6">
              <w:rPr>
                <w:rFonts w:ascii="Arial" w:hAnsi="Arial" w:cs="Arial"/>
                <w:sz w:val="20"/>
                <w:szCs w:val="20"/>
              </w:rPr>
              <w:t xml:space="preserve"> Australian </w:t>
            </w:r>
            <w:r>
              <w:rPr>
                <w:rFonts w:ascii="Arial" w:hAnsi="Arial" w:cs="Arial"/>
                <w:sz w:val="20"/>
                <w:szCs w:val="20"/>
              </w:rPr>
              <w:t xml:space="preserve">permanent </w:t>
            </w:r>
            <w:r w:rsidR="009A0728" w:rsidRPr="003E3AF6">
              <w:rPr>
                <w:rFonts w:ascii="Arial" w:hAnsi="Arial" w:cs="Arial"/>
                <w:sz w:val="20"/>
                <w:szCs w:val="20"/>
              </w:rPr>
              <w:t xml:space="preserve">resident </w:t>
            </w:r>
            <w:r>
              <w:rPr>
                <w:rFonts w:ascii="Arial" w:hAnsi="Arial" w:cs="Arial"/>
                <w:sz w:val="20"/>
                <w:szCs w:val="20"/>
              </w:rPr>
              <w:t>visa</w:t>
            </w:r>
            <w:r w:rsidR="009A0728" w:rsidRPr="003E3AF6">
              <w:rPr>
                <w:rFonts w:ascii="Arial" w:hAnsi="Arial" w:cs="Arial"/>
                <w:sz w:val="20"/>
                <w:szCs w:val="20"/>
              </w:rPr>
              <w:t xml:space="preserve"> (AUS_RESIDENCY = ‘Y’).  </w:t>
            </w:r>
          </w:p>
          <w:p w14:paraId="2AE37FFD" w14:textId="77777777" w:rsidR="009A0728" w:rsidRPr="00A1727F" w:rsidRDefault="009A0728" w:rsidP="009A0728">
            <w:pPr>
              <w:rPr>
                <w:rFonts w:cs="Arial"/>
                <w:lang w:val="en-AU"/>
              </w:rPr>
            </w:pPr>
          </w:p>
          <w:p w14:paraId="74B1E6E5" w14:textId="77777777" w:rsidR="001C190B" w:rsidRPr="004975BC" w:rsidRDefault="008F1845" w:rsidP="00C35721">
            <w:pPr>
              <w:rPr>
                <w:rFonts w:cs="Arial"/>
              </w:rPr>
            </w:pPr>
            <w:r w:rsidRPr="004975BC">
              <w:rPr>
                <w:rFonts w:cs="Arial"/>
                <w:lang w:val="en-AU"/>
              </w:rPr>
              <w:t>*2 An international student enrolled in a programme of study that is a Masters (Level 9 on the NZQF) or a Doctoral Programme, excluding PhDs (Level 10 on the NZQF). This category has been discontinued from 2019. They are now international Fee-Paying Student – Assist = 03.</w:t>
            </w:r>
          </w:p>
          <w:p w14:paraId="67F3E529" w14:textId="77777777" w:rsidR="001C190B" w:rsidRPr="004975BC" w:rsidRDefault="002805A7" w:rsidP="001C190B">
            <w:pPr>
              <w:rPr>
                <w:rFonts w:cs="Arial"/>
                <w:lang w:val="en-AU"/>
              </w:rPr>
            </w:pPr>
            <w:r w:rsidRPr="004975BC">
              <w:rPr>
                <w:rFonts w:cs="Arial"/>
                <w:lang w:val="en-AU"/>
              </w:rPr>
              <w:t>*</w:t>
            </w:r>
            <w:r w:rsidR="008F1845" w:rsidRPr="004975BC">
              <w:rPr>
                <w:rFonts w:cs="Arial"/>
                <w:lang w:val="en-AU"/>
              </w:rPr>
              <w:t>3</w:t>
            </w:r>
            <w:r w:rsidRPr="004975BC">
              <w:rPr>
                <w:rFonts w:cs="Arial"/>
                <w:lang w:val="en-AU"/>
              </w:rPr>
              <w:t xml:space="preserve"> </w:t>
            </w:r>
            <w:r w:rsidR="001C190B" w:rsidRPr="004975BC">
              <w:rPr>
                <w:rFonts w:cs="Arial"/>
                <w:lang w:val="en-AU"/>
              </w:rPr>
              <w:t>Assist = 0</w:t>
            </w:r>
            <w:r w:rsidR="008F1845" w:rsidRPr="004975BC">
              <w:rPr>
                <w:rFonts w:cs="Arial"/>
                <w:lang w:val="en-AU"/>
              </w:rPr>
              <w:t>9</w:t>
            </w:r>
            <w:r w:rsidR="001C190B" w:rsidRPr="004975BC">
              <w:rPr>
                <w:rFonts w:cs="Arial"/>
                <w:lang w:val="en-AU"/>
              </w:rPr>
              <w:t xml:space="preserve"> is for student </w:t>
            </w:r>
            <w:r w:rsidR="0037349D" w:rsidRPr="004975BC">
              <w:rPr>
                <w:rFonts w:cs="Arial"/>
                <w:lang w:val="en-AU"/>
              </w:rPr>
              <w:t>enrolled</w:t>
            </w:r>
            <w:r w:rsidR="001C190B" w:rsidRPr="004975BC">
              <w:rPr>
                <w:rFonts w:cs="Arial"/>
                <w:lang w:val="en-AU"/>
              </w:rPr>
              <w:t xml:space="preserve"> in </w:t>
            </w:r>
            <w:r w:rsidR="0037349D" w:rsidRPr="004975BC">
              <w:rPr>
                <w:rFonts w:cs="Arial"/>
                <w:lang w:val="en-AU"/>
              </w:rPr>
              <w:t>a</w:t>
            </w:r>
            <w:r w:rsidR="001C190B" w:rsidRPr="004975BC">
              <w:rPr>
                <w:rFonts w:cs="Arial"/>
                <w:lang w:val="en-AU"/>
              </w:rPr>
              <w:t xml:space="preserve"> programme of study </w:t>
            </w:r>
            <w:r w:rsidR="00183AB9" w:rsidRPr="004975BC">
              <w:rPr>
                <w:rFonts w:cs="Arial"/>
                <w:lang w:val="en-AU"/>
              </w:rPr>
              <w:t>that</w:t>
            </w:r>
            <w:r w:rsidR="001C190B" w:rsidRPr="004975BC">
              <w:rPr>
                <w:rFonts w:cs="Arial"/>
                <w:lang w:val="en-AU"/>
              </w:rPr>
              <w:t xml:space="preserve"> is:</w:t>
            </w:r>
          </w:p>
          <w:p w14:paraId="12AB4D69" w14:textId="77777777" w:rsidR="00032906" w:rsidRPr="004975BC" w:rsidRDefault="00183AB9" w:rsidP="00034B27">
            <w:pPr>
              <w:pStyle w:val="ListParagraph"/>
              <w:numPr>
                <w:ilvl w:val="0"/>
                <w:numId w:val="30"/>
              </w:numPr>
              <w:rPr>
                <w:rFonts w:ascii="Arial" w:hAnsi="Arial" w:cs="Arial"/>
                <w:sz w:val="20"/>
                <w:szCs w:val="20"/>
              </w:rPr>
            </w:pPr>
            <w:r w:rsidRPr="004975BC">
              <w:rPr>
                <w:rFonts w:ascii="Arial" w:hAnsi="Arial" w:cs="Arial"/>
                <w:sz w:val="20"/>
                <w:szCs w:val="20"/>
              </w:rPr>
              <w:t>A PhD</w:t>
            </w:r>
            <w:r w:rsidR="00032906" w:rsidRPr="004975BC">
              <w:rPr>
                <w:rFonts w:ascii="Arial" w:hAnsi="Arial" w:cs="Arial"/>
                <w:sz w:val="20"/>
                <w:szCs w:val="20"/>
              </w:rPr>
              <w:t xml:space="preserve"> (</w:t>
            </w:r>
            <w:r w:rsidR="00393FD4" w:rsidRPr="004975BC">
              <w:rPr>
                <w:rFonts w:ascii="Arial" w:hAnsi="Arial" w:cs="Arial"/>
                <w:sz w:val="20"/>
                <w:szCs w:val="20"/>
              </w:rPr>
              <w:t>L</w:t>
            </w:r>
            <w:r w:rsidRPr="004975BC">
              <w:rPr>
                <w:rFonts w:ascii="Arial" w:hAnsi="Arial" w:cs="Arial"/>
                <w:sz w:val="20"/>
                <w:szCs w:val="20"/>
              </w:rPr>
              <w:t>evel 10 on the NZQF</w:t>
            </w:r>
            <w:r w:rsidR="00032906" w:rsidRPr="004975BC">
              <w:rPr>
                <w:rFonts w:ascii="Arial" w:hAnsi="Arial" w:cs="Arial"/>
                <w:sz w:val="20"/>
                <w:szCs w:val="20"/>
              </w:rPr>
              <w:t>), and</w:t>
            </w:r>
          </w:p>
          <w:p w14:paraId="50C55DC1" w14:textId="77777777" w:rsidR="00D750D5" w:rsidRPr="004975BC" w:rsidRDefault="001C190B" w:rsidP="00034B27">
            <w:pPr>
              <w:pStyle w:val="ListParagraph"/>
              <w:numPr>
                <w:ilvl w:val="0"/>
                <w:numId w:val="30"/>
              </w:numPr>
              <w:rPr>
                <w:rFonts w:ascii="Arial" w:hAnsi="Arial" w:cs="Arial"/>
                <w:sz w:val="20"/>
                <w:szCs w:val="20"/>
              </w:rPr>
            </w:pPr>
            <w:r w:rsidRPr="004975BC">
              <w:rPr>
                <w:rFonts w:ascii="Arial" w:hAnsi="Arial" w:cs="Arial"/>
                <w:sz w:val="20"/>
                <w:szCs w:val="20"/>
              </w:rPr>
              <w:t xml:space="preserve">wholly research (for example, 120 </w:t>
            </w:r>
            <w:r w:rsidR="00DA731D" w:rsidRPr="004975BC">
              <w:rPr>
                <w:rFonts w:ascii="Arial" w:hAnsi="Arial" w:cs="Arial"/>
                <w:sz w:val="20"/>
                <w:szCs w:val="20"/>
              </w:rPr>
              <w:t>credits</w:t>
            </w:r>
            <w:r w:rsidRPr="004975BC">
              <w:rPr>
                <w:rFonts w:ascii="Arial" w:hAnsi="Arial" w:cs="Arial"/>
                <w:sz w:val="20"/>
                <w:szCs w:val="20"/>
              </w:rPr>
              <w:t xml:space="preserve"> thesis).</w:t>
            </w:r>
          </w:p>
          <w:p w14:paraId="3EAAA030" w14:textId="77777777" w:rsidR="00183AB9" w:rsidRPr="00183AB9" w:rsidRDefault="00183AB9" w:rsidP="00DA731D">
            <w:pPr>
              <w:rPr>
                <w:rFonts w:cs="Arial"/>
              </w:rPr>
            </w:pPr>
          </w:p>
        </w:tc>
      </w:tr>
      <w:tr w:rsidR="003271AC" w:rsidRPr="00522EC4" w14:paraId="317F0F8E" w14:textId="77777777" w:rsidTr="005514E3">
        <w:trPr>
          <w:trHeight w:val="2127"/>
        </w:trPr>
        <w:tc>
          <w:tcPr>
            <w:tcW w:w="1990" w:type="dxa"/>
          </w:tcPr>
          <w:p w14:paraId="7498114D" w14:textId="77777777" w:rsidR="003271AC" w:rsidRPr="0073216C" w:rsidRDefault="00066522" w:rsidP="003271AC">
            <w:pPr>
              <w:pStyle w:val="TableHeading"/>
              <w:spacing w:before="60" w:after="60"/>
              <w:rPr>
                <w:b w:val="0"/>
                <w:lang w:val="en-US"/>
              </w:rPr>
            </w:pPr>
            <w:r w:rsidRPr="0073216C">
              <w:rPr>
                <w:b w:val="0"/>
                <w:noProof/>
                <w:lang w:val="en-NZ" w:eastAsia="en-NZ"/>
              </w:rPr>
              <w:lastRenderedPageBreak/>
              <mc:AlternateContent>
                <mc:Choice Requires="wps">
                  <w:drawing>
                    <wp:anchor distT="0" distB="0" distL="114297" distR="114297" simplePos="0" relativeHeight="251676160" behindDoc="0" locked="0" layoutInCell="0" allowOverlap="1" wp14:anchorId="6702A224" wp14:editId="6B1324D4">
                      <wp:simplePos x="0" y="0"/>
                      <wp:positionH relativeFrom="column">
                        <wp:posOffset>4663439</wp:posOffset>
                      </wp:positionH>
                      <wp:positionV relativeFrom="paragraph">
                        <wp:posOffset>283845</wp:posOffset>
                      </wp:positionV>
                      <wp:extent cx="0" cy="365760"/>
                      <wp:effectExtent l="0" t="0" r="0" b="0"/>
                      <wp:wrapNone/>
                      <wp:docPr id="1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905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15E8C72" id="Line 40" o:spid="_x0000_s1026" style="position:absolute;z-index:2516761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67.2pt,22.35pt" to="367.2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" o:allowincell="f" stroked="f" strokeweight="1.5pt"/>
                  </w:pict>
                </mc:Fallback>
              </mc:AlternateContent>
            </w:r>
            <w:r w:rsidR="003271AC" w:rsidRPr="0073216C">
              <w:rPr>
                <w:b w:val="0"/>
                <w:lang w:val="en-US"/>
              </w:rPr>
              <w:t>Validation Logic</w:t>
            </w:r>
          </w:p>
        </w:tc>
        <w:tc>
          <w:tcPr>
            <w:tcW w:w="7920" w:type="dxa"/>
            <w:gridSpan w:val="2"/>
          </w:tcPr>
          <w:p w14:paraId="08DCB501" w14:textId="77777777" w:rsidR="003271AC" w:rsidRPr="0073216C" w:rsidRDefault="00422B90" w:rsidP="003271AC">
            <w:pPr>
              <w:pStyle w:val="Appliesto"/>
              <w:tabs>
                <w:tab w:val="clear" w:pos="1134"/>
                <w:tab w:val="left" w:pos="900"/>
                <w:tab w:val="left" w:pos="1418"/>
              </w:tabs>
              <w:spacing w:before="60" w:after="60"/>
              <w:ind w:left="1418" w:hanging="1418"/>
            </w:pPr>
            <w:r w:rsidRPr="0073216C">
              <w:t>Applies To:</w:t>
            </w:r>
            <w:r w:rsidRPr="0073216C">
              <w:tab/>
            </w:r>
            <w:r w:rsidR="00790DED" w:rsidRPr="0073216C">
              <w:t>All Students</w:t>
            </w:r>
          </w:p>
          <w:p w14:paraId="1618AEEC" w14:textId="77777777" w:rsidR="003271AC" w:rsidRPr="0073216C" w:rsidRDefault="003271AC" w:rsidP="003271AC">
            <w:pPr>
              <w:pStyle w:val="Appliesto"/>
              <w:tabs>
                <w:tab w:val="clear" w:pos="1134"/>
                <w:tab w:val="left" w:pos="900"/>
                <w:tab w:val="left" w:pos="1418"/>
              </w:tabs>
              <w:spacing w:before="60" w:after="60"/>
              <w:ind w:left="1418" w:hanging="1418"/>
            </w:pPr>
            <w:r w:rsidRPr="0073216C">
              <w:t>Error</w:t>
            </w:r>
            <w:r w:rsidRPr="0073216C">
              <w:tab/>
              <w:t>405:</w:t>
            </w:r>
            <w:r w:rsidRPr="0073216C">
              <w:tab/>
              <w:t>ASSIST is 09 and ATTEND is 3 or 4</w:t>
            </w:r>
            <w:r w:rsidRPr="0073216C">
              <w:tab/>
            </w:r>
          </w:p>
          <w:p w14:paraId="4BFB591E" w14:textId="77777777" w:rsidR="006D6034" w:rsidRPr="00A1727F" w:rsidRDefault="003271AC" w:rsidP="003271AC">
            <w:pPr>
              <w:pStyle w:val="Appliesto"/>
              <w:tabs>
                <w:tab w:val="clear" w:pos="1134"/>
                <w:tab w:val="left" w:pos="900"/>
                <w:tab w:val="left" w:pos="1418"/>
              </w:tabs>
              <w:spacing w:before="60" w:after="60"/>
              <w:ind w:left="1418" w:hanging="1418"/>
            </w:pPr>
            <w:r w:rsidRPr="0073216C">
              <w:tab/>
              <w:t>581:</w:t>
            </w:r>
            <w:r w:rsidRPr="0073216C">
              <w:tab/>
            </w:r>
            <w:r w:rsidR="006D6034" w:rsidRPr="0073216C">
              <w:t xml:space="preserve">CITIZEN must be NZL or AUS, or RESIDENCY or AUS_RESIDENCY </w:t>
            </w:r>
            <w:r w:rsidR="006D6034" w:rsidRPr="00A1727F">
              <w:t>must be Y if ASSIST=00</w:t>
            </w:r>
          </w:p>
          <w:p w14:paraId="0496B562" w14:textId="77777777" w:rsidR="000C6ECE" w:rsidRPr="00A1727F" w:rsidRDefault="003271AC" w:rsidP="003271AC">
            <w:pPr>
              <w:pStyle w:val="Appliesto"/>
              <w:tabs>
                <w:tab w:val="clear" w:pos="1134"/>
                <w:tab w:val="left" w:pos="900"/>
                <w:tab w:val="left" w:pos="1418"/>
              </w:tabs>
              <w:spacing w:before="60" w:after="60"/>
              <w:ind w:left="1418" w:hanging="1418"/>
            </w:pPr>
            <w:r w:rsidRPr="00A1727F">
              <w:tab/>
              <w:t>582:</w:t>
            </w:r>
            <w:r w:rsidRPr="00A1727F">
              <w:tab/>
            </w:r>
            <w:r w:rsidR="000C6ECE" w:rsidRPr="00A1727F">
              <w:t xml:space="preserve">RESIDENCY or AUS_RESIDENCY is Y or CITIZEN is AUS and ATTEND is 3 or 4 </w:t>
            </w:r>
            <w:proofErr w:type="gramStart"/>
            <w:r w:rsidR="000C6ECE" w:rsidRPr="00A1727F">
              <w:t>and  ASSIST</w:t>
            </w:r>
            <w:proofErr w:type="gramEnd"/>
            <w:r w:rsidR="000C6ECE" w:rsidRPr="00A1727F">
              <w:t xml:space="preserve"> is not 03</w:t>
            </w:r>
            <w:r w:rsidR="006A634B" w:rsidRPr="00A1727F">
              <w:t xml:space="preserve"> if the course start date is before 01/01/2017</w:t>
            </w:r>
          </w:p>
          <w:p w14:paraId="24B93025" w14:textId="77777777" w:rsidR="003271AC" w:rsidRPr="00A1727F" w:rsidRDefault="003271AC" w:rsidP="003271AC">
            <w:pPr>
              <w:pStyle w:val="Appliesto"/>
              <w:tabs>
                <w:tab w:val="clear" w:pos="1134"/>
                <w:tab w:val="left" w:pos="900"/>
                <w:tab w:val="left" w:pos="1418"/>
              </w:tabs>
              <w:spacing w:before="60" w:after="60"/>
              <w:ind w:left="1418" w:hanging="1418"/>
            </w:pPr>
            <w:r w:rsidRPr="00A1727F">
              <w:tab/>
              <w:t>590:</w:t>
            </w:r>
            <w:r w:rsidRPr="00A1727F">
              <w:tab/>
              <w:t xml:space="preserve">ASSIST is </w:t>
            </w:r>
            <w:r w:rsidR="00790DED" w:rsidRPr="00A1727F">
              <w:t xml:space="preserve">Blank or </w:t>
            </w:r>
            <w:r w:rsidRPr="00A1727F">
              <w:t>not a valid classification code</w:t>
            </w:r>
          </w:p>
          <w:p w14:paraId="6F78B01D" w14:textId="77777777" w:rsidR="00771879" w:rsidRPr="00A1727F" w:rsidRDefault="00771879" w:rsidP="00771879">
            <w:pPr>
              <w:pStyle w:val="Appliesto"/>
              <w:tabs>
                <w:tab w:val="clear" w:pos="1134"/>
                <w:tab w:val="left" w:pos="900"/>
                <w:tab w:val="left" w:pos="1418"/>
              </w:tabs>
              <w:spacing w:before="60" w:after="60"/>
              <w:ind w:left="1418" w:hanging="534"/>
            </w:pPr>
            <w:r w:rsidRPr="00A1727F">
              <w:t>604:</w:t>
            </w:r>
            <w:r w:rsidRPr="00A1727F">
              <w:tab/>
              <w:t>Assist is 13 and Funding is not 01, 22, 25, 26, 27</w:t>
            </w:r>
            <w:r w:rsidR="002C176A" w:rsidRPr="00A1727F">
              <w:t>,</w:t>
            </w:r>
            <w:r w:rsidRPr="00A1727F">
              <w:t xml:space="preserve"> 30</w:t>
            </w:r>
            <w:r w:rsidR="002C176A" w:rsidRPr="00A1727F">
              <w:t xml:space="preserve">, </w:t>
            </w:r>
            <w:r w:rsidR="008B53A9" w:rsidRPr="00A1727F">
              <w:t>32</w:t>
            </w:r>
            <w:r w:rsidR="00513907" w:rsidRPr="00A1727F">
              <w:t xml:space="preserve"> or 33</w:t>
            </w:r>
          </w:p>
          <w:p w14:paraId="04093CFA" w14:textId="684EB535" w:rsidR="00B5365B" w:rsidRPr="00A1727F" w:rsidRDefault="00357941" w:rsidP="00066522">
            <w:pPr>
              <w:ind w:left="1451" w:hanging="557"/>
            </w:pPr>
            <w:r w:rsidRPr="00A1727F">
              <w:t>620:</w:t>
            </w:r>
            <w:r w:rsidRPr="00A1727F">
              <w:tab/>
              <w:t xml:space="preserve">ASSIST is not 00, 08 or 13 </w:t>
            </w:r>
            <w:r w:rsidR="001A26CF" w:rsidRPr="004975BC">
              <w:t xml:space="preserve">or 14 </w:t>
            </w:r>
            <w:r w:rsidRPr="00A1727F">
              <w:t>and FUNDING = 22, 25, 26, 27, 28</w:t>
            </w:r>
            <w:r w:rsidR="002C176A" w:rsidRPr="00A1727F">
              <w:t>,</w:t>
            </w:r>
            <w:r w:rsidRPr="00A1727F">
              <w:t xml:space="preserve"> 29</w:t>
            </w:r>
            <w:r w:rsidR="002C176A" w:rsidRPr="00A1727F">
              <w:t xml:space="preserve"> </w:t>
            </w:r>
            <w:r w:rsidR="00424B48" w:rsidRPr="00A1727F">
              <w:t>or 33</w:t>
            </w:r>
          </w:p>
          <w:p w14:paraId="717500C9" w14:textId="77777777" w:rsidR="00661F76" w:rsidRPr="00A1727F" w:rsidRDefault="00357941" w:rsidP="00066522">
            <w:pPr>
              <w:ind w:left="1451" w:hanging="557"/>
            </w:pPr>
            <w:r w:rsidRPr="00A1727F">
              <w:t>631:</w:t>
            </w:r>
            <w:r w:rsidRPr="00A1727F">
              <w:tab/>
              <w:t>ASSIST=09 and QUALIFICATION AWARD CATEGORY is not 01 or 10</w:t>
            </w:r>
          </w:p>
          <w:p w14:paraId="30AC012D" w14:textId="77777777" w:rsidR="00422B90" w:rsidRPr="00A1727F" w:rsidRDefault="00357941" w:rsidP="002C176A">
            <w:pPr>
              <w:ind w:left="1451" w:hanging="557"/>
            </w:pPr>
            <w:r w:rsidRPr="00A1727F">
              <w:t>632:   ASSIST=06 and QUALIFICATION AWARD CATEGORY is not 01, 10 or 11</w:t>
            </w:r>
          </w:p>
          <w:p w14:paraId="51B5F363" w14:textId="77777777" w:rsidR="006A634B" w:rsidRPr="00A1727F" w:rsidRDefault="006A634B" w:rsidP="002C176A">
            <w:pPr>
              <w:ind w:left="1451" w:hanging="557"/>
            </w:pPr>
            <w:r w:rsidRPr="00A1727F">
              <w:t>659:   RESIDENCY or AUS_RESIDENCY is Y or CITIZEN is NZL or AUS and ATTEND is 4 and ASSIST is not 00, 03 or 13 if the course start date is after 31/12/2016</w:t>
            </w:r>
          </w:p>
          <w:p w14:paraId="4C470736" w14:textId="77777777" w:rsidR="001A26CF" w:rsidRPr="004975BC" w:rsidRDefault="001A26CF" w:rsidP="002C176A">
            <w:pPr>
              <w:ind w:left="1451" w:hanging="557"/>
            </w:pPr>
            <w:r w:rsidRPr="004975BC">
              <w:t>681:   ASSIST = 14 and CRS_SRT is before 1 January 2022</w:t>
            </w:r>
          </w:p>
          <w:p w14:paraId="5BEC922F" w14:textId="77777777" w:rsidR="002309C0" w:rsidRPr="004975BC" w:rsidRDefault="001A26CF" w:rsidP="002C176A">
            <w:pPr>
              <w:ind w:left="1451" w:hanging="557"/>
            </w:pPr>
            <w:r w:rsidRPr="004975BC">
              <w:t>682:</w:t>
            </w:r>
            <w:r w:rsidR="0006021B" w:rsidRPr="004975BC">
              <w:t xml:space="preserve">   </w:t>
            </w:r>
            <w:r w:rsidR="002309C0" w:rsidRPr="004975BC">
              <w:t>ASSIST = 14 and CRS_SRT is after 31 December 2023</w:t>
            </w:r>
          </w:p>
          <w:p w14:paraId="1DB100AC" w14:textId="77777777" w:rsidR="001A26CF" w:rsidRPr="004975BC" w:rsidRDefault="002309C0" w:rsidP="002C176A">
            <w:pPr>
              <w:ind w:left="1451" w:hanging="557"/>
            </w:pPr>
            <w:r w:rsidRPr="004975BC">
              <w:t xml:space="preserve">683:   </w:t>
            </w:r>
            <w:r w:rsidR="0006021B" w:rsidRPr="004975BC">
              <w:t>ASSIST</w:t>
            </w:r>
            <w:r w:rsidR="0006021B" w:rsidRPr="004975BC">
              <w:rPr>
                <w:sz w:val="18"/>
                <w:szCs w:val="18"/>
              </w:rPr>
              <w:t xml:space="preserve"> </w:t>
            </w:r>
            <w:r w:rsidR="0006021B" w:rsidRPr="004975BC">
              <w:t>= 14 and DOB is before 1 January 1996</w:t>
            </w:r>
          </w:p>
          <w:p w14:paraId="2A739A08" w14:textId="77777777" w:rsidR="007E5A36" w:rsidRPr="004975BC" w:rsidRDefault="007E5A36" w:rsidP="002C176A">
            <w:pPr>
              <w:ind w:left="1451" w:hanging="557"/>
            </w:pPr>
            <w:r w:rsidRPr="004975BC">
              <w:t>684:   ASSIST = 14 and ATTEND is not 1 or 2</w:t>
            </w:r>
          </w:p>
          <w:p w14:paraId="2FE8ECB0" w14:textId="77777777" w:rsidR="007E5A36" w:rsidRPr="004975BC" w:rsidRDefault="007E5A36" w:rsidP="002C176A">
            <w:pPr>
              <w:ind w:left="1451" w:hanging="557"/>
            </w:pPr>
            <w:r w:rsidRPr="004975BC">
              <w:t>685:   ASSIST = 14 and FUNDING = 02</w:t>
            </w:r>
          </w:p>
          <w:p w14:paraId="15CCF63B" w14:textId="77777777" w:rsidR="00422B90" w:rsidRPr="0073216C" w:rsidRDefault="00422B90" w:rsidP="00422B90">
            <w:pPr>
              <w:pStyle w:val="Appliesto"/>
              <w:tabs>
                <w:tab w:val="clear" w:pos="1134"/>
                <w:tab w:val="left" w:pos="900"/>
                <w:tab w:val="left" w:pos="1418"/>
                <w:tab w:val="left" w:pos="2638"/>
                <w:tab w:val="center" w:pos="3960"/>
              </w:tabs>
              <w:spacing w:before="60" w:after="60"/>
              <w:ind w:left="1418" w:hanging="1418"/>
            </w:pPr>
          </w:p>
          <w:p w14:paraId="730EE430" w14:textId="77777777" w:rsidR="00422B90" w:rsidRPr="0073216C" w:rsidRDefault="001307B5" w:rsidP="00422B90">
            <w:pPr>
              <w:pStyle w:val="Appliesto"/>
              <w:tabs>
                <w:tab w:val="clear" w:pos="1134"/>
                <w:tab w:val="left" w:pos="900"/>
                <w:tab w:val="left" w:pos="1418"/>
                <w:tab w:val="left" w:pos="2638"/>
                <w:tab w:val="center" w:pos="3960"/>
              </w:tabs>
              <w:spacing w:before="60" w:after="60"/>
              <w:ind w:left="1418" w:hanging="1418"/>
            </w:pPr>
            <w:r w:rsidRPr="0073216C">
              <w:t>Warning</w:t>
            </w:r>
            <w:r w:rsidRPr="0073216C">
              <w:tab/>
              <w:t>583:</w:t>
            </w:r>
            <w:r w:rsidRPr="0073216C">
              <w:tab/>
              <w:t>RESIDENCY or AUS_RESIDENCY is Y or CITIZEN is NZL or AUS and ATTEND is 1 or 2 and ASSIST is not 00</w:t>
            </w:r>
          </w:p>
          <w:p w14:paraId="1D54EC77" w14:textId="77777777" w:rsidR="00422B90" w:rsidRPr="0073216C" w:rsidRDefault="00422B90" w:rsidP="00422B90">
            <w:pPr>
              <w:pStyle w:val="Appliesto"/>
              <w:tabs>
                <w:tab w:val="clear" w:pos="1134"/>
                <w:tab w:val="left" w:pos="900"/>
                <w:tab w:val="left" w:pos="1418"/>
                <w:tab w:val="left" w:pos="2638"/>
                <w:tab w:val="center" w:pos="3960"/>
              </w:tabs>
              <w:spacing w:before="60" w:after="60"/>
              <w:ind w:left="1418" w:hanging="1418"/>
            </w:pPr>
          </w:p>
          <w:p w14:paraId="5E0061C7" w14:textId="77777777" w:rsidR="00422B90" w:rsidRPr="0073216C" w:rsidRDefault="00357941" w:rsidP="00422B90">
            <w:pPr>
              <w:pStyle w:val="Appliesto"/>
              <w:tabs>
                <w:tab w:val="clear" w:pos="1134"/>
                <w:tab w:val="left" w:pos="900"/>
                <w:tab w:val="left" w:pos="1418"/>
              </w:tabs>
              <w:spacing w:before="60" w:after="60"/>
              <w:ind w:left="0" w:right="-257" w:firstLine="0"/>
            </w:pPr>
            <w:r w:rsidRPr="0073216C">
              <w:t>Applies To:</w:t>
            </w:r>
            <w:r w:rsidRPr="0073216C">
              <w:tab/>
              <w:t>Type D students</w:t>
            </w:r>
          </w:p>
          <w:p w14:paraId="4FB3F33F" w14:textId="77777777" w:rsidR="003271AC" w:rsidRPr="006A634B" w:rsidRDefault="00DA731D" w:rsidP="003271AC">
            <w:pPr>
              <w:pStyle w:val="Appliesto"/>
              <w:tabs>
                <w:tab w:val="clear" w:pos="1134"/>
                <w:tab w:val="left" w:pos="900"/>
                <w:tab w:val="left" w:pos="1418"/>
              </w:tabs>
              <w:spacing w:before="60" w:after="60"/>
              <w:ind w:left="0" w:firstLine="0"/>
            </w:pPr>
            <w:r w:rsidRPr="0073216C">
              <w:t>Error</w:t>
            </w:r>
            <w:r w:rsidRPr="0073216C">
              <w:tab/>
            </w:r>
            <w:r w:rsidR="008D6707" w:rsidRPr="006A634B">
              <w:t>602</w:t>
            </w:r>
            <w:r w:rsidR="003271AC" w:rsidRPr="006A634B">
              <w:t>:</w:t>
            </w:r>
            <w:r w:rsidR="003271AC" w:rsidRPr="006A634B">
              <w:tab/>
              <w:t>Assist is 04 and Funding is not 01</w:t>
            </w:r>
            <w:r w:rsidR="004C56BD" w:rsidRPr="006A634B">
              <w:t>,</w:t>
            </w:r>
            <w:r w:rsidR="0098011C" w:rsidRPr="006A634B">
              <w:t xml:space="preserve"> 12</w:t>
            </w:r>
            <w:r w:rsidR="002C176A" w:rsidRPr="006A634B">
              <w:t xml:space="preserve">, </w:t>
            </w:r>
            <w:r w:rsidR="008D6707" w:rsidRPr="006A634B">
              <w:t>30</w:t>
            </w:r>
            <w:r w:rsidR="00513907">
              <w:t xml:space="preserve"> or 32</w:t>
            </w:r>
          </w:p>
          <w:p w14:paraId="45879D90" w14:textId="77777777" w:rsidR="003271AC" w:rsidRPr="00194148" w:rsidRDefault="003271AC" w:rsidP="008B53A9">
            <w:pPr>
              <w:pStyle w:val="Appliesto"/>
              <w:tabs>
                <w:tab w:val="clear" w:pos="1134"/>
                <w:tab w:val="left" w:pos="900"/>
                <w:tab w:val="left" w:pos="1418"/>
                <w:tab w:val="center" w:pos="4153"/>
                <w:tab w:val="right" w:pos="8306"/>
              </w:tabs>
              <w:spacing w:before="60" w:after="60"/>
              <w:ind w:left="1451" w:hanging="1451"/>
            </w:pPr>
            <w:r w:rsidRPr="006A634B">
              <w:tab/>
            </w:r>
            <w:r w:rsidR="008D6707" w:rsidRPr="006A634B">
              <w:t>603</w:t>
            </w:r>
            <w:r w:rsidRPr="006A634B">
              <w:t>:</w:t>
            </w:r>
            <w:r w:rsidRPr="006A634B">
              <w:tab/>
              <w:t xml:space="preserve">Assist is 08 and Funding is not </w:t>
            </w:r>
            <w:r w:rsidR="005D7507" w:rsidRPr="006A634B">
              <w:t xml:space="preserve">01, 12, </w:t>
            </w:r>
            <w:r w:rsidR="008D6707" w:rsidRPr="006A634B">
              <w:t>23, 25, 26, 27</w:t>
            </w:r>
            <w:r w:rsidR="002C176A" w:rsidRPr="006A634B">
              <w:t>,</w:t>
            </w:r>
            <w:r w:rsidR="008D6707" w:rsidRPr="006A634B">
              <w:t xml:space="preserve"> 30</w:t>
            </w:r>
            <w:r w:rsidR="002C176A" w:rsidRPr="006A634B">
              <w:t xml:space="preserve">, </w:t>
            </w:r>
            <w:r w:rsidR="00424B48" w:rsidRPr="00D12D0D">
              <w:t>32</w:t>
            </w:r>
            <w:r w:rsidR="004C1DEA">
              <w:t>,</w:t>
            </w:r>
            <w:r w:rsidR="00424B48" w:rsidRPr="00D12D0D">
              <w:t xml:space="preserve"> 33</w:t>
            </w:r>
            <w:r w:rsidR="008B53A9">
              <w:t xml:space="preserve">, </w:t>
            </w:r>
            <w:r w:rsidR="008B53A9" w:rsidRPr="00194148">
              <w:t>35 or 36</w:t>
            </w:r>
          </w:p>
          <w:p w14:paraId="7EB489CE" w14:textId="77777777" w:rsidR="003271AC" w:rsidRPr="006A634B" w:rsidRDefault="003271AC" w:rsidP="003271AC">
            <w:pPr>
              <w:pStyle w:val="Appliesto"/>
              <w:tabs>
                <w:tab w:val="clear" w:pos="1134"/>
                <w:tab w:val="left" w:pos="900"/>
                <w:tab w:val="left" w:pos="1418"/>
              </w:tabs>
              <w:spacing w:before="60" w:after="60"/>
              <w:ind w:left="0" w:firstLine="0"/>
            </w:pPr>
            <w:r w:rsidRPr="006A634B">
              <w:tab/>
              <w:t>605:</w:t>
            </w:r>
            <w:r w:rsidRPr="006A634B">
              <w:tab/>
              <w:t>Assist is 12 and Funding is not 11 or 12</w:t>
            </w:r>
          </w:p>
          <w:p w14:paraId="6F17A4A3" w14:textId="77777777" w:rsidR="003271AC" w:rsidRPr="0073216C" w:rsidRDefault="003271AC" w:rsidP="003271AC">
            <w:pPr>
              <w:pStyle w:val="Appliesto"/>
              <w:tabs>
                <w:tab w:val="clear" w:pos="1134"/>
                <w:tab w:val="left" w:pos="900"/>
                <w:tab w:val="left" w:pos="1418"/>
              </w:tabs>
              <w:spacing w:before="60" w:after="60"/>
              <w:ind w:left="0" w:firstLine="0"/>
            </w:pPr>
            <w:r w:rsidRPr="006A634B">
              <w:tab/>
            </w:r>
            <w:r w:rsidR="008D6707" w:rsidRPr="006A634B">
              <w:t>606</w:t>
            </w:r>
            <w:r w:rsidRPr="006A634B">
              <w:t>:</w:t>
            </w:r>
            <w:r w:rsidRPr="006A634B">
              <w:tab/>
            </w:r>
            <w:r w:rsidR="00424B48" w:rsidRPr="006A634B">
              <w:t xml:space="preserve">Assist is </w:t>
            </w:r>
            <w:r w:rsidR="008B53A9">
              <w:t>06 and Funding is not 01, 12</w:t>
            </w:r>
            <w:r w:rsidR="00513907">
              <w:t xml:space="preserve"> or </w:t>
            </w:r>
            <w:r w:rsidR="00424B48" w:rsidRPr="006A634B">
              <w:t>30</w:t>
            </w:r>
          </w:p>
          <w:p w14:paraId="7913E458" w14:textId="77777777" w:rsidR="003271AC" w:rsidRPr="00F322BB" w:rsidRDefault="003271AC" w:rsidP="003271AC">
            <w:pPr>
              <w:pStyle w:val="Appliesto"/>
              <w:tabs>
                <w:tab w:val="clear" w:pos="1134"/>
                <w:tab w:val="left" w:pos="900"/>
                <w:tab w:val="left" w:pos="1418"/>
              </w:tabs>
              <w:spacing w:before="60" w:after="60"/>
              <w:ind w:left="0" w:firstLine="0"/>
            </w:pPr>
            <w:r w:rsidRPr="0073216C">
              <w:tab/>
            </w:r>
            <w:r w:rsidRPr="00F322BB">
              <w:t>607:</w:t>
            </w:r>
            <w:r w:rsidRPr="00F322BB">
              <w:tab/>
              <w:t>Assist is 03 and Funding is not 02 or 12</w:t>
            </w:r>
            <w:r w:rsidR="00825BE4" w:rsidRPr="00F322BB">
              <w:t xml:space="preserve"> for prior Aug 2019 submissions</w:t>
            </w:r>
          </w:p>
          <w:p w14:paraId="0B2BE9CD" w14:textId="77777777" w:rsidR="003271AC" w:rsidRPr="00F322BB" w:rsidRDefault="003271AC" w:rsidP="003271AC">
            <w:pPr>
              <w:pStyle w:val="Appliesto"/>
              <w:tabs>
                <w:tab w:val="clear" w:pos="1134"/>
                <w:tab w:val="left" w:pos="900"/>
                <w:tab w:val="left" w:pos="1418"/>
              </w:tabs>
              <w:spacing w:before="60" w:after="60"/>
              <w:ind w:left="0" w:firstLine="0"/>
            </w:pPr>
            <w:r w:rsidRPr="00F322BB">
              <w:tab/>
            </w:r>
            <w:r w:rsidR="008D6707" w:rsidRPr="00F322BB">
              <w:t>608</w:t>
            </w:r>
            <w:r w:rsidRPr="00F322BB">
              <w:t xml:space="preserve">: </w:t>
            </w:r>
            <w:r w:rsidRPr="00F322BB">
              <w:tab/>
              <w:t>Assist is 01 and Funding is not 01</w:t>
            </w:r>
            <w:r w:rsidR="004C56BD" w:rsidRPr="00F322BB">
              <w:t>,</w:t>
            </w:r>
            <w:r w:rsidRPr="00F322BB">
              <w:t xml:space="preserve"> 20</w:t>
            </w:r>
            <w:r w:rsidR="002C176A" w:rsidRPr="00F322BB">
              <w:t>,</w:t>
            </w:r>
            <w:r w:rsidR="004C56BD" w:rsidRPr="00F322BB">
              <w:t xml:space="preserve"> 30</w:t>
            </w:r>
            <w:r w:rsidR="00513907" w:rsidRPr="00F322BB">
              <w:t xml:space="preserve"> or </w:t>
            </w:r>
            <w:r w:rsidR="00424B48" w:rsidRPr="00F322BB">
              <w:t>32</w:t>
            </w:r>
          </w:p>
          <w:p w14:paraId="2EB50B41" w14:textId="77777777" w:rsidR="003271AC" w:rsidRPr="00F322BB" w:rsidRDefault="003271AC" w:rsidP="003271AC">
            <w:pPr>
              <w:pStyle w:val="Appliesto"/>
              <w:tabs>
                <w:tab w:val="clear" w:pos="1134"/>
                <w:tab w:val="left" w:pos="900"/>
                <w:tab w:val="left" w:pos="1418"/>
              </w:tabs>
              <w:spacing w:before="60" w:after="60"/>
              <w:ind w:left="0" w:firstLine="0"/>
            </w:pPr>
            <w:r w:rsidRPr="00F322BB">
              <w:tab/>
            </w:r>
            <w:r w:rsidR="008D6707" w:rsidRPr="00F322BB">
              <w:t>609</w:t>
            </w:r>
            <w:r w:rsidRPr="00F322BB">
              <w:t>:</w:t>
            </w:r>
            <w:r w:rsidRPr="00F322BB">
              <w:tab/>
              <w:t>Assist is 09 and Funding is not 01, 02, 03</w:t>
            </w:r>
            <w:r w:rsidR="00513907" w:rsidRPr="00F322BB">
              <w:t xml:space="preserve"> or </w:t>
            </w:r>
            <w:r w:rsidR="004C56BD" w:rsidRPr="00F322BB">
              <w:t>30</w:t>
            </w:r>
          </w:p>
          <w:p w14:paraId="727D95C6" w14:textId="77777777" w:rsidR="003271AC" w:rsidRPr="00F322BB" w:rsidRDefault="003271AC" w:rsidP="003271AC">
            <w:pPr>
              <w:pStyle w:val="Appliesto"/>
              <w:tabs>
                <w:tab w:val="clear" w:pos="1134"/>
                <w:tab w:val="left" w:pos="900"/>
                <w:tab w:val="left" w:pos="1418"/>
              </w:tabs>
              <w:spacing w:before="60" w:after="60"/>
              <w:ind w:left="0" w:firstLine="0"/>
            </w:pPr>
            <w:r w:rsidRPr="00F322BB">
              <w:tab/>
              <w:t>610:</w:t>
            </w:r>
            <w:r w:rsidRPr="00F322BB">
              <w:tab/>
              <w:t>Assist is 00</w:t>
            </w:r>
            <w:r w:rsidR="00E21E48" w:rsidRPr="00F322BB">
              <w:t xml:space="preserve"> or </w:t>
            </w:r>
            <w:r w:rsidR="002A767A" w:rsidRPr="00F322BB">
              <w:t xml:space="preserve">NULL </w:t>
            </w:r>
            <w:r w:rsidRPr="00F322BB">
              <w:t>and Funding is 02</w:t>
            </w:r>
          </w:p>
          <w:p w14:paraId="56E7D2FA" w14:textId="77777777" w:rsidR="00825BE4" w:rsidRPr="00F322BB" w:rsidRDefault="00825BE4" w:rsidP="00825BE4">
            <w:pPr>
              <w:pStyle w:val="Appliesto"/>
              <w:tabs>
                <w:tab w:val="clear" w:pos="1134"/>
                <w:tab w:val="left" w:pos="1418"/>
              </w:tabs>
              <w:spacing w:before="60" w:after="60"/>
              <w:ind w:left="884" w:firstLine="0"/>
            </w:pPr>
            <w:r w:rsidRPr="00F322BB">
              <w:t>671:   Assist is 03 and Funding is not 02, 12 or 24 for submissions on or after</w:t>
            </w:r>
          </w:p>
          <w:p w14:paraId="16959904" w14:textId="77777777" w:rsidR="00825BE4" w:rsidRPr="00F322BB" w:rsidRDefault="00825BE4" w:rsidP="00825BE4">
            <w:pPr>
              <w:pStyle w:val="Appliesto"/>
              <w:tabs>
                <w:tab w:val="clear" w:pos="1134"/>
                <w:tab w:val="left" w:pos="1418"/>
              </w:tabs>
              <w:spacing w:before="60" w:after="60"/>
              <w:ind w:left="1309" w:firstLine="142"/>
            </w:pPr>
            <w:r w:rsidRPr="00F322BB">
              <w:t xml:space="preserve">August 2019             </w:t>
            </w:r>
          </w:p>
          <w:p w14:paraId="041BD9EA" w14:textId="77777777" w:rsidR="00DF245E" w:rsidRPr="00F322BB" w:rsidRDefault="00DF245E" w:rsidP="003271AC">
            <w:pPr>
              <w:pStyle w:val="Appliesto"/>
              <w:tabs>
                <w:tab w:val="clear" w:pos="1134"/>
                <w:tab w:val="left" w:pos="900"/>
                <w:tab w:val="left" w:pos="1418"/>
              </w:tabs>
              <w:spacing w:before="60" w:after="60"/>
              <w:ind w:left="1418" w:hanging="1418"/>
            </w:pPr>
          </w:p>
          <w:p w14:paraId="3B83A6F9" w14:textId="77777777" w:rsidR="003271AC" w:rsidRPr="0073216C" w:rsidRDefault="001307B5" w:rsidP="003271AC">
            <w:pPr>
              <w:pStyle w:val="Appliesto"/>
              <w:tabs>
                <w:tab w:val="clear" w:pos="1134"/>
                <w:tab w:val="left" w:pos="900"/>
                <w:tab w:val="left" w:pos="1418"/>
              </w:tabs>
              <w:spacing w:before="60" w:after="60"/>
              <w:ind w:left="1418" w:hanging="1418"/>
            </w:pPr>
            <w:proofErr w:type="gramStart"/>
            <w:r w:rsidRPr="0073216C">
              <w:lastRenderedPageBreak/>
              <w:t>Warning</w:t>
            </w:r>
            <w:r w:rsidR="003271AC" w:rsidRPr="0073216C">
              <w:t xml:space="preserve">  601</w:t>
            </w:r>
            <w:proofErr w:type="gramEnd"/>
            <w:r w:rsidR="003271AC" w:rsidRPr="0073216C">
              <w:t>:</w:t>
            </w:r>
            <w:r w:rsidR="003271AC" w:rsidRPr="0073216C">
              <w:tab/>
              <w:t>Assist is 01 and Funding is 01</w:t>
            </w:r>
          </w:p>
          <w:p w14:paraId="44A96471" w14:textId="77777777" w:rsidR="003271AC" w:rsidRPr="0073216C" w:rsidRDefault="003271AC" w:rsidP="003271AC">
            <w:pPr>
              <w:pStyle w:val="Appliesto"/>
              <w:tabs>
                <w:tab w:val="clear" w:pos="1134"/>
                <w:tab w:val="left" w:pos="900"/>
                <w:tab w:val="left" w:pos="1418"/>
              </w:tabs>
              <w:spacing w:before="60" w:after="60"/>
              <w:ind w:left="1418" w:hanging="1418"/>
            </w:pPr>
            <w:r w:rsidRPr="0073216C">
              <w:tab/>
            </w:r>
          </w:p>
        </w:tc>
      </w:tr>
      <w:tr w:rsidR="003271AC" w:rsidRPr="00522EC4" w14:paraId="0067C108" w14:textId="77777777" w:rsidTr="005514E3">
        <w:trPr>
          <w:trHeight w:val="1986"/>
        </w:trPr>
        <w:tc>
          <w:tcPr>
            <w:tcW w:w="1990" w:type="dxa"/>
          </w:tcPr>
          <w:p w14:paraId="72847F84" w14:textId="77777777" w:rsidR="003271AC" w:rsidRPr="001307B5" w:rsidRDefault="00422B90" w:rsidP="003271AC">
            <w:pPr>
              <w:pStyle w:val="TableHeading"/>
              <w:spacing w:before="60" w:after="60"/>
              <w:rPr>
                <w:rFonts w:cs="Arial"/>
              </w:rPr>
            </w:pPr>
            <w:r w:rsidRPr="00422B90">
              <w:rPr>
                <w:rFonts w:cs="Arial"/>
              </w:rPr>
              <w:lastRenderedPageBreak/>
              <w:t>Data Collection</w:t>
            </w:r>
          </w:p>
        </w:tc>
        <w:tc>
          <w:tcPr>
            <w:tcW w:w="7920" w:type="dxa"/>
            <w:gridSpan w:val="2"/>
          </w:tcPr>
          <w:p w14:paraId="601CEF5A" w14:textId="77777777" w:rsidR="003271AC" w:rsidRPr="00522EC4" w:rsidRDefault="003271AC" w:rsidP="003271AC">
            <w:pPr>
              <w:pStyle w:val="frequency"/>
              <w:spacing w:before="60" w:after="60"/>
              <w:rPr>
                <w:rFonts w:cs="Arial"/>
                <w:lang w:val="en-GB"/>
              </w:rPr>
            </w:pPr>
            <w:r w:rsidRPr="00522EC4">
              <w:rPr>
                <w:rFonts w:cs="Arial"/>
                <w:lang w:val="en-GB"/>
              </w:rPr>
              <w:t>Source:</w:t>
            </w:r>
            <w:r w:rsidRPr="00522EC4">
              <w:rPr>
                <w:rFonts w:cs="Arial"/>
                <w:lang w:val="en-GB"/>
              </w:rPr>
              <w:tab/>
              <w:t>Student application/enrolment form.</w:t>
            </w:r>
          </w:p>
          <w:p w14:paraId="51172809" w14:textId="77777777" w:rsidR="003271AC" w:rsidRPr="00522EC4" w:rsidRDefault="003271AC" w:rsidP="0058091D">
            <w:pPr>
              <w:pStyle w:val="frequency"/>
              <w:spacing w:before="60" w:after="60"/>
              <w:rPr>
                <w:rFonts w:cs="Arial"/>
                <w:lang w:val="en-GB"/>
              </w:rPr>
            </w:pPr>
            <w:r w:rsidRPr="00522EC4">
              <w:rPr>
                <w:rFonts w:cs="Arial"/>
                <w:lang w:val="en-GB"/>
              </w:rPr>
              <w:t>Frequency:</w:t>
            </w:r>
            <w:r w:rsidRPr="00522EC4">
              <w:rPr>
                <w:rFonts w:cs="Arial"/>
                <w:lang w:val="en-GB"/>
              </w:rPr>
              <w:tab/>
              <w:t xml:space="preserve">This data item may change for an international student during the year depending on whether a student obtains </w:t>
            </w:r>
            <w:r w:rsidR="0058091D">
              <w:rPr>
                <w:rFonts w:cs="Arial"/>
                <w:lang w:val="en-GB"/>
              </w:rPr>
              <w:t>a</w:t>
            </w:r>
            <w:r w:rsidRPr="00522EC4">
              <w:rPr>
                <w:rFonts w:cs="Arial"/>
                <w:lang w:val="en-GB"/>
              </w:rPr>
              <w:t xml:space="preserve"> residence </w:t>
            </w:r>
            <w:r w:rsidR="0058091D">
              <w:rPr>
                <w:rFonts w:cs="Arial"/>
                <w:lang w:val="en-GB"/>
              </w:rPr>
              <w:t>class visa</w:t>
            </w:r>
            <w:r w:rsidR="000E4C2F">
              <w:rPr>
                <w:rFonts w:cs="Arial"/>
                <w:lang w:val="en-GB"/>
              </w:rPr>
              <w:t xml:space="preserve"> </w:t>
            </w:r>
            <w:r w:rsidRPr="00522EC4">
              <w:rPr>
                <w:rFonts w:cs="Arial"/>
                <w:lang w:val="en-GB"/>
              </w:rPr>
              <w:t xml:space="preserve">while enrolled in a qualification. The current status of fees assistance should be supplied by your student management system at the time that the data files are created. </w:t>
            </w:r>
          </w:p>
        </w:tc>
      </w:tr>
    </w:tbl>
    <w:p w14:paraId="276508A1" w14:textId="77777777" w:rsidR="00422B90" w:rsidRDefault="00422B90" w:rsidP="00422B90">
      <w:pPr>
        <w:pStyle w:val="TableHeading"/>
        <w:spacing w:before="60" w:after="60"/>
        <w:ind w:left="-142"/>
      </w:pPr>
      <w:r w:rsidRPr="00422B90">
        <w:rPr>
          <w:rFonts w:cs="Arial"/>
        </w:rPr>
        <w:t>Field History</w:t>
      </w:r>
      <w:r w:rsidR="003271AC" w:rsidRPr="00522EC4">
        <w:tab/>
      </w:r>
    </w:p>
    <w:p w14:paraId="6A08CF38" w14:textId="77777777" w:rsidR="003271AC" w:rsidRPr="004B756E" w:rsidRDefault="003271AC" w:rsidP="00034B27">
      <w:pPr>
        <w:pStyle w:val="ListParagraph"/>
        <w:numPr>
          <w:ilvl w:val="0"/>
          <w:numId w:val="29"/>
        </w:numPr>
        <w:tabs>
          <w:tab w:val="clear" w:pos="360"/>
          <w:tab w:val="left" w:pos="1985"/>
        </w:tabs>
        <w:ind w:left="1985" w:hanging="567"/>
        <w:rPr>
          <w:rFonts w:ascii="Arial" w:hAnsi="Arial" w:cs="Arial"/>
          <w:sz w:val="20"/>
          <w:szCs w:val="20"/>
        </w:rPr>
      </w:pPr>
      <w:r w:rsidRPr="004B756E">
        <w:rPr>
          <w:rFonts w:ascii="Arial" w:hAnsi="Arial" w:cs="Arial"/>
          <w:sz w:val="20"/>
          <w:szCs w:val="20"/>
        </w:rPr>
        <w:t>The field has existed since data collection was introduced</w:t>
      </w:r>
    </w:p>
    <w:p w14:paraId="6F02918D" w14:textId="77777777" w:rsidR="003271AC" w:rsidRPr="004B756E" w:rsidRDefault="003271AC" w:rsidP="00034B27">
      <w:pPr>
        <w:pStyle w:val="ListParagraph"/>
        <w:numPr>
          <w:ilvl w:val="0"/>
          <w:numId w:val="29"/>
        </w:numPr>
        <w:tabs>
          <w:tab w:val="clear" w:pos="360"/>
          <w:tab w:val="left" w:pos="1985"/>
        </w:tabs>
        <w:ind w:left="1985" w:hanging="567"/>
        <w:rPr>
          <w:rFonts w:ascii="Arial" w:hAnsi="Arial" w:cs="Arial"/>
          <w:sz w:val="20"/>
          <w:szCs w:val="20"/>
        </w:rPr>
      </w:pPr>
      <w:r w:rsidRPr="004B756E">
        <w:rPr>
          <w:rFonts w:ascii="Arial" w:hAnsi="Arial" w:cs="Arial"/>
          <w:sz w:val="20"/>
          <w:szCs w:val="20"/>
        </w:rPr>
        <w:t>1997 – Classifications were amended in 1997</w:t>
      </w:r>
    </w:p>
    <w:p w14:paraId="5096B1E0" w14:textId="77777777" w:rsidR="003271AC" w:rsidRPr="004B756E" w:rsidRDefault="003271AC" w:rsidP="00034B27">
      <w:pPr>
        <w:pStyle w:val="ListParagraph"/>
        <w:numPr>
          <w:ilvl w:val="0"/>
          <w:numId w:val="29"/>
        </w:numPr>
        <w:tabs>
          <w:tab w:val="clear" w:pos="360"/>
          <w:tab w:val="left" w:pos="1985"/>
        </w:tabs>
        <w:ind w:left="1985" w:hanging="567"/>
        <w:rPr>
          <w:rFonts w:ascii="Arial" w:hAnsi="Arial" w:cs="Arial"/>
          <w:sz w:val="20"/>
          <w:szCs w:val="20"/>
        </w:rPr>
      </w:pPr>
      <w:r w:rsidRPr="004B756E">
        <w:rPr>
          <w:rFonts w:ascii="Arial" w:hAnsi="Arial" w:cs="Arial"/>
          <w:sz w:val="20"/>
          <w:szCs w:val="20"/>
        </w:rPr>
        <w:t>1998 – Code 06 has been clarified by changing from NZAID post-graduate scholarship</w:t>
      </w:r>
    </w:p>
    <w:p w14:paraId="4032CEB1" w14:textId="77777777" w:rsidR="003271AC" w:rsidRPr="004B756E" w:rsidRDefault="003271AC" w:rsidP="00034B27">
      <w:pPr>
        <w:pStyle w:val="ListParagraph"/>
        <w:numPr>
          <w:ilvl w:val="0"/>
          <w:numId w:val="29"/>
        </w:numPr>
        <w:tabs>
          <w:tab w:val="clear" w:pos="360"/>
          <w:tab w:val="left" w:pos="1985"/>
        </w:tabs>
        <w:ind w:left="1985" w:hanging="567"/>
        <w:rPr>
          <w:rFonts w:ascii="Arial" w:hAnsi="Arial" w:cs="Arial"/>
          <w:sz w:val="20"/>
          <w:szCs w:val="20"/>
        </w:rPr>
      </w:pPr>
      <w:r w:rsidRPr="004B756E">
        <w:rPr>
          <w:rFonts w:ascii="Arial" w:hAnsi="Arial" w:cs="Arial"/>
          <w:sz w:val="20"/>
          <w:szCs w:val="20"/>
        </w:rPr>
        <w:t xml:space="preserve">2000 – Wholly Research students amended to Research-based Post-graduate Students </w:t>
      </w:r>
    </w:p>
    <w:p w14:paraId="783040DA" w14:textId="77777777" w:rsidR="003271AC" w:rsidRPr="004B756E" w:rsidRDefault="003271AC" w:rsidP="00034B27">
      <w:pPr>
        <w:pStyle w:val="ListParagraph"/>
        <w:numPr>
          <w:ilvl w:val="0"/>
          <w:numId w:val="29"/>
        </w:numPr>
        <w:tabs>
          <w:tab w:val="clear" w:pos="360"/>
          <w:tab w:val="left" w:pos="1985"/>
        </w:tabs>
        <w:ind w:left="1985" w:hanging="567"/>
        <w:rPr>
          <w:rFonts w:ascii="Arial" w:hAnsi="Arial" w:cs="Arial"/>
          <w:sz w:val="20"/>
          <w:szCs w:val="20"/>
        </w:rPr>
      </w:pPr>
      <w:r w:rsidRPr="004B756E">
        <w:rPr>
          <w:rFonts w:ascii="Arial" w:hAnsi="Arial" w:cs="Arial"/>
          <w:sz w:val="20"/>
          <w:szCs w:val="20"/>
        </w:rPr>
        <w:t>2000 – Validation logic amended to include warning</w:t>
      </w:r>
    </w:p>
    <w:p w14:paraId="6E34E241" w14:textId="77777777" w:rsidR="003271AC" w:rsidRPr="004B756E" w:rsidRDefault="003271AC" w:rsidP="00034B27">
      <w:pPr>
        <w:pStyle w:val="ListParagraph"/>
        <w:numPr>
          <w:ilvl w:val="0"/>
          <w:numId w:val="29"/>
        </w:numPr>
        <w:tabs>
          <w:tab w:val="clear" w:pos="360"/>
          <w:tab w:val="left" w:pos="1985"/>
        </w:tabs>
        <w:ind w:left="1985" w:hanging="567"/>
        <w:rPr>
          <w:rFonts w:ascii="Arial" w:hAnsi="Arial" w:cs="Arial"/>
          <w:sz w:val="20"/>
          <w:szCs w:val="20"/>
        </w:rPr>
      </w:pPr>
      <w:r w:rsidRPr="004B756E">
        <w:rPr>
          <w:rFonts w:ascii="Arial" w:hAnsi="Arial" w:cs="Arial"/>
          <w:sz w:val="20"/>
          <w:szCs w:val="20"/>
        </w:rPr>
        <w:t>2003 – Validation 128 amended, validation 160 introduced</w:t>
      </w:r>
    </w:p>
    <w:p w14:paraId="7DD8C993" w14:textId="77777777" w:rsidR="003271AC" w:rsidRPr="00522EC4" w:rsidRDefault="003271AC" w:rsidP="00034B27">
      <w:pPr>
        <w:pStyle w:val="ListParagraph"/>
        <w:numPr>
          <w:ilvl w:val="0"/>
          <w:numId w:val="29"/>
        </w:numPr>
        <w:tabs>
          <w:tab w:val="clear" w:pos="360"/>
          <w:tab w:val="left" w:pos="1985"/>
        </w:tabs>
        <w:ind w:left="1985" w:hanging="567"/>
      </w:pPr>
      <w:r w:rsidRPr="004B756E">
        <w:rPr>
          <w:rFonts w:ascii="Arial" w:hAnsi="Arial" w:cs="Arial"/>
          <w:sz w:val="20"/>
          <w:szCs w:val="20"/>
        </w:rPr>
        <w:t>2004 – Validation 161 introduced, validation 128 amended to include Funding of 21</w:t>
      </w:r>
    </w:p>
    <w:p w14:paraId="00BA1740" w14:textId="77777777" w:rsidR="003271AC" w:rsidRPr="004B756E" w:rsidRDefault="003271AC" w:rsidP="00034B27">
      <w:pPr>
        <w:pStyle w:val="ListParagraph"/>
        <w:numPr>
          <w:ilvl w:val="0"/>
          <w:numId w:val="29"/>
        </w:numPr>
        <w:tabs>
          <w:tab w:val="clear" w:pos="360"/>
          <w:tab w:val="left" w:pos="1985"/>
        </w:tabs>
        <w:ind w:left="1985" w:hanging="567"/>
        <w:rPr>
          <w:rFonts w:ascii="Arial" w:hAnsi="Arial" w:cs="Arial"/>
          <w:sz w:val="20"/>
          <w:szCs w:val="20"/>
        </w:rPr>
      </w:pPr>
      <w:r w:rsidRPr="004B756E">
        <w:rPr>
          <w:rFonts w:ascii="Arial" w:hAnsi="Arial" w:cs="Arial"/>
          <w:sz w:val="20"/>
          <w:szCs w:val="20"/>
        </w:rPr>
        <w:t>2004 –Description and Classification: terminology of international students expanded</w:t>
      </w:r>
    </w:p>
    <w:p w14:paraId="7E1A95B0" w14:textId="77777777" w:rsidR="003271AC" w:rsidRPr="004B756E" w:rsidRDefault="003271AC" w:rsidP="00034B27">
      <w:pPr>
        <w:pStyle w:val="ListParagraph"/>
        <w:numPr>
          <w:ilvl w:val="0"/>
          <w:numId w:val="29"/>
        </w:numPr>
        <w:tabs>
          <w:tab w:val="clear" w:pos="360"/>
          <w:tab w:val="left" w:pos="1985"/>
        </w:tabs>
        <w:ind w:left="1985" w:hanging="567"/>
        <w:rPr>
          <w:rFonts w:ascii="Arial" w:hAnsi="Arial" w:cs="Arial"/>
          <w:sz w:val="20"/>
          <w:szCs w:val="20"/>
        </w:rPr>
      </w:pPr>
      <w:r w:rsidRPr="004B756E">
        <w:rPr>
          <w:rFonts w:ascii="Arial" w:hAnsi="Arial" w:cs="Arial"/>
          <w:sz w:val="20"/>
          <w:szCs w:val="20"/>
        </w:rPr>
        <w:t>2004 – Code 03 amended to include ITO</w:t>
      </w:r>
    </w:p>
    <w:p w14:paraId="5CED7DEB" w14:textId="77777777" w:rsidR="003271AC" w:rsidRPr="004B756E" w:rsidRDefault="003271AC" w:rsidP="00034B27">
      <w:pPr>
        <w:pStyle w:val="ListParagraph"/>
        <w:numPr>
          <w:ilvl w:val="0"/>
          <w:numId w:val="29"/>
        </w:numPr>
        <w:tabs>
          <w:tab w:val="clear" w:pos="360"/>
          <w:tab w:val="left" w:pos="1985"/>
        </w:tabs>
        <w:ind w:left="1985" w:hanging="567"/>
        <w:rPr>
          <w:rFonts w:ascii="Arial" w:hAnsi="Arial" w:cs="Arial"/>
          <w:sz w:val="20"/>
          <w:szCs w:val="20"/>
        </w:rPr>
      </w:pPr>
      <w:r w:rsidRPr="004B756E">
        <w:rPr>
          <w:rFonts w:ascii="Arial" w:hAnsi="Arial" w:cs="Arial"/>
          <w:sz w:val="20"/>
          <w:szCs w:val="20"/>
        </w:rPr>
        <w:t>2006 – New code 09 for on-shore international PhD students</w:t>
      </w:r>
    </w:p>
    <w:p w14:paraId="1E0484DA" w14:textId="77777777" w:rsidR="003271AC" w:rsidRPr="004B756E" w:rsidRDefault="003271AC" w:rsidP="00034B27">
      <w:pPr>
        <w:pStyle w:val="ListParagraph"/>
        <w:numPr>
          <w:ilvl w:val="0"/>
          <w:numId w:val="29"/>
        </w:numPr>
        <w:tabs>
          <w:tab w:val="clear" w:pos="360"/>
          <w:tab w:val="left" w:pos="1985"/>
        </w:tabs>
        <w:ind w:left="1985" w:hanging="567"/>
        <w:rPr>
          <w:rFonts w:ascii="Arial" w:hAnsi="Arial" w:cs="Arial"/>
          <w:sz w:val="20"/>
          <w:szCs w:val="20"/>
        </w:rPr>
      </w:pPr>
      <w:r w:rsidRPr="004B756E">
        <w:rPr>
          <w:rFonts w:ascii="Arial" w:hAnsi="Arial" w:cs="Arial"/>
          <w:sz w:val="20"/>
          <w:szCs w:val="20"/>
        </w:rPr>
        <w:t>2006 – Validation 122 removed and replaced with 406</w:t>
      </w:r>
    </w:p>
    <w:p w14:paraId="2E6968ED" w14:textId="77777777" w:rsidR="003271AC" w:rsidRPr="004B756E" w:rsidRDefault="003271AC" w:rsidP="00034B27">
      <w:pPr>
        <w:pStyle w:val="ListParagraph"/>
        <w:numPr>
          <w:ilvl w:val="0"/>
          <w:numId w:val="29"/>
        </w:numPr>
        <w:tabs>
          <w:tab w:val="clear" w:pos="360"/>
          <w:tab w:val="left" w:pos="1985"/>
        </w:tabs>
        <w:ind w:left="1985" w:hanging="567"/>
        <w:rPr>
          <w:rFonts w:ascii="Arial" w:hAnsi="Arial" w:cs="Arial"/>
          <w:sz w:val="20"/>
          <w:szCs w:val="20"/>
        </w:rPr>
      </w:pPr>
      <w:r w:rsidRPr="004B756E">
        <w:rPr>
          <w:rFonts w:ascii="Arial" w:hAnsi="Arial" w:cs="Arial"/>
          <w:sz w:val="20"/>
          <w:szCs w:val="20"/>
        </w:rPr>
        <w:t>2006 – Validation 161 removed and replaced with 407</w:t>
      </w:r>
    </w:p>
    <w:p w14:paraId="1CEB1BC0" w14:textId="77777777" w:rsidR="003271AC" w:rsidRPr="004B756E" w:rsidRDefault="003271AC" w:rsidP="00034B27">
      <w:pPr>
        <w:pStyle w:val="ListParagraph"/>
        <w:numPr>
          <w:ilvl w:val="0"/>
          <w:numId w:val="29"/>
        </w:numPr>
        <w:tabs>
          <w:tab w:val="clear" w:pos="360"/>
          <w:tab w:val="left" w:pos="1985"/>
        </w:tabs>
        <w:ind w:left="1985" w:hanging="567"/>
        <w:rPr>
          <w:rFonts w:ascii="Arial" w:hAnsi="Arial" w:cs="Arial"/>
          <w:sz w:val="20"/>
          <w:szCs w:val="20"/>
        </w:rPr>
      </w:pPr>
      <w:r w:rsidRPr="004B756E">
        <w:rPr>
          <w:rFonts w:ascii="Arial" w:hAnsi="Arial" w:cs="Arial"/>
          <w:sz w:val="20"/>
          <w:szCs w:val="20"/>
        </w:rPr>
        <w:t>2006 – Validations 400, 404, 405, 406, 407 and 410 introduced</w:t>
      </w:r>
    </w:p>
    <w:p w14:paraId="02944B74" w14:textId="77777777" w:rsidR="003271AC" w:rsidRPr="004B756E" w:rsidRDefault="003271AC" w:rsidP="00034B27">
      <w:pPr>
        <w:pStyle w:val="ListParagraph"/>
        <w:numPr>
          <w:ilvl w:val="0"/>
          <w:numId w:val="29"/>
        </w:numPr>
        <w:tabs>
          <w:tab w:val="clear" w:pos="360"/>
          <w:tab w:val="left" w:pos="1985"/>
        </w:tabs>
        <w:ind w:left="1985" w:hanging="567"/>
        <w:rPr>
          <w:rFonts w:ascii="Arial" w:hAnsi="Arial" w:cs="Arial"/>
          <w:sz w:val="20"/>
          <w:szCs w:val="20"/>
        </w:rPr>
      </w:pPr>
      <w:r w:rsidRPr="004B756E">
        <w:rPr>
          <w:rFonts w:ascii="Arial" w:hAnsi="Arial" w:cs="Arial"/>
          <w:sz w:val="20"/>
          <w:szCs w:val="20"/>
        </w:rPr>
        <w:t>2008 – Field moved to enrolment file</w:t>
      </w:r>
    </w:p>
    <w:p w14:paraId="0E1F452F" w14:textId="77777777" w:rsidR="003271AC" w:rsidRPr="004B756E" w:rsidRDefault="003271AC" w:rsidP="00034B27">
      <w:pPr>
        <w:pStyle w:val="ListParagraph"/>
        <w:numPr>
          <w:ilvl w:val="0"/>
          <w:numId w:val="29"/>
        </w:numPr>
        <w:tabs>
          <w:tab w:val="clear" w:pos="360"/>
          <w:tab w:val="left" w:pos="1985"/>
        </w:tabs>
        <w:ind w:left="1985" w:hanging="567"/>
        <w:rPr>
          <w:rFonts w:ascii="Arial" w:hAnsi="Arial" w:cs="Arial"/>
          <w:sz w:val="20"/>
          <w:szCs w:val="20"/>
        </w:rPr>
      </w:pPr>
      <w:r w:rsidRPr="004B756E">
        <w:rPr>
          <w:rFonts w:ascii="Arial" w:hAnsi="Arial" w:cs="Arial"/>
          <w:sz w:val="20"/>
          <w:szCs w:val="20"/>
        </w:rPr>
        <w:t>2008 – Field removed from student and Qualification Completion Files</w:t>
      </w:r>
    </w:p>
    <w:p w14:paraId="60ADDDB6" w14:textId="77777777" w:rsidR="003271AC" w:rsidRPr="004B756E" w:rsidRDefault="003271AC" w:rsidP="00034B27">
      <w:pPr>
        <w:pStyle w:val="ListParagraph"/>
        <w:numPr>
          <w:ilvl w:val="0"/>
          <w:numId w:val="29"/>
        </w:numPr>
        <w:tabs>
          <w:tab w:val="clear" w:pos="360"/>
          <w:tab w:val="left" w:pos="1985"/>
        </w:tabs>
        <w:ind w:left="1985" w:hanging="567"/>
        <w:rPr>
          <w:rFonts w:ascii="Arial" w:hAnsi="Arial" w:cs="Arial"/>
          <w:sz w:val="20"/>
          <w:szCs w:val="20"/>
        </w:rPr>
      </w:pPr>
      <w:r w:rsidRPr="004B756E">
        <w:rPr>
          <w:rFonts w:ascii="Arial" w:hAnsi="Arial" w:cs="Arial"/>
          <w:sz w:val="20"/>
          <w:szCs w:val="20"/>
        </w:rPr>
        <w:t xml:space="preserve">2008 – Introduced validations 578, 579, 580, 584 (amendment of 124, 128, 160, </w:t>
      </w:r>
      <w:proofErr w:type="gramStart"/>
      <w:r w:rsidRPr="004B756E">
        <w:rPr>
          <w:rFonts w:ascii="Arial" w:hAnsi="Arial" w:cs="Arial"/>
          <w:sz w:val="20"/>
          <w:szCs w:val="20"/>
        </w:rPr>
        <w:t>404  to</w:t>
      </w:r>
      <w:proofErr w:type="gramEnd"/>
      <w:r w:rsidRPr="004B756E">
        <w:rPr>
          <w:rFonts w:ascii="Arial" w:hAnsi="Arial" w:cs="Arial"/>
          <w:sz w:val="20"/>
          <w:szCs w:val="20"/>
        </w:rPr>
        <w:t xml:space="preserve"> be enrolment specific)</w:t>
      </w:r>
    </w:p>
    <w:p w14:paraId="091F8475" w14:textId="77777777" w:rsidR="003271AC" w:rsidRPr="004B756E" w:rsidRDefault="003271AC" w:rsidP="00034B27">
      <w:pPr>
        <w:pStyle w:val="ListParagraph"/>
        <w:numPr>
          <w:ilvl w:val="0"/>
          <w:numId w:val="29"/>
        </w:numPr>
        <w:tabs>
          <w:tab w:val="clear" w:pos="360"/>
          <w:tab w:val="left" w:pos="1985"/>
        </w:tabs>
        <w:ind w:left="1985" w:hanging="567"/>
        <w:rPr>
          <w:rFonts w:ascii="Arial" w:hAnsi="Arial" w:cs="Arial"/>
          <w:sz w:val="20"/>
          <w:szCs w:val="20"/>
        </w:rPr>
      </w:pPr>
      <w:r w:rsidRPr="004B756E">
        <w:rPr>
          <w:rFonts w:ascii="Arial" w:hAnsi="Arial" w:cs="Arial"/>
          <w:sz w:val="20"/>
          <w:szCs w:val="20"/>
        </w:rPr>
        <w:t>2008 – Validations 124, 128, 160, 404 removed</w:t>
      </w:r>
    </w:p>
    <w:p w14:paraId="19294137" w14:textId="77777777" w:rsidR="003271AC" w:rsidRPr="004B756E" w:rsidRDefault="003271AC" w:rsidP="00034B27">
      <w:pPr>
        <w:pStyle w:val="ListParagraph"/>
        <w:numPr>
          <w:ilvl w:val="0"/>
          <w:numId w:val="29"/>
        </w:numPr>
        <w:tabs>
          <w:tab w:val="clear" w:pos="360"/>
          <w:tab w:val="left" w:pos="1985"/>
        </w:tabs>
        <w:ind w:left="1985" w:hanging="567"/>
        <w:rPr>
          <w:rFonts w:ascii="Arial" w:hAnsi="Arial" w:cs="Arial"/>
          <w:sz w:val="20"/>
          <w:szCs w:val="20"/>
        </w:rPr>
      </w:pPr>
      <w:r w:rsidRPr="004B756E">
        <w:rPr>
          <w:rFonts w:ascii="Arial" w:hAnsi="Arial" w:cs="Arial"/>
          <w:sz w:val="20"/>
          <w:szCs w:val="20"/>
        </w:rPr>
        <w:t xml:space="preserve">2008 – Introduced validations 583, 581, 582, 585 (amendment of 400, 406, 407, 410 to validate against RESIDENCY instead of CITIZEN for New Zealand resident </w:t>
      </w:r>
      <w:r w:rsidR="0058091D" w:rsidRPr="004B756E">
        <w:rPr>
          <w:rFonts w:ascii="Arial" w:hAnsi="Arial" w:cs="Arial"/>
          <w:sz w:val="20"/>
          <w:szCs w:val="20"/>
        </w:rPr>
        <w:t xml:space="preserve">visa holder </w:t>
      </w:r>
      <w:r w:rsidRPr="004B756E">
        <w:rPr>
          <w:rFonts w:ascii="Arial" w:hAnsi="Arial" w:cs="Arial"/>
          <w:sz w:val="20"/>
          <w:szCs w:val="20"/>
        </w:rPr>
        <w:t>students)</w:t>
      </w:r>
    </w:p>
    <w:p w14:paraId="5EB7A41C" w14:textId="77777777" w:rsidR="003271AC" w:rsidRPr="004B756E" w:rsidRDefault="003271AC" w:rsidP="00034B27">
      <w:pPr>
        <w:pStyle w:val="ListParagraph"/>
        <w:numPr>
          <w:ilvl w:val="0"/>
          <w:numId w:val="29"/>
        </w:numPr>
        <w:tabs>
          <w:tab w:val="clear" w:pos="360"/>
          <w:tab w:val="left" w:pos="1985"/>
        </w:tabs>
        <w:ind w:left="1985" w:hanging="567"/>
        <w:rPr>
          <w:rFonts w:ascii="Arial" w:hAnsi="Arial" w:cs="Arial"/>
          <w:sz w:val="20"/>
          <w:szCs w:val="20"/>
        </w:rPr>
      </w:pPr>
      <w:r w:rsidRPr="004B756E">
        <w:rPr>
          <w:rFonts w:ascii="Arial" w:hAnsi="Arial" w:cs="Arial"/>
          <w:sz w:val="20"/>
          <w:szCs w:val="20"/>
        </w:rPr>
        <w:t>2008 – Validations 400, 406, 407, 410 removed</w:t>
      </w:r>
    </w:p>
    <w:p w14:paraId="461FAACD" w14:textId="77777777" w:rsidR="003271AC" w:rsidRPr="004B756E" w:rsidRDefault="003271AC" w:rsidP="00034B27">
      <w:pPr>
        <w:pStyle w:val="ListParagraph"/>
        <w:numPr>
          <w:ilvl w:val="0"/>
          <w:numId w:val="29"/>
        </w:numPr>
        <w:tabs>
          <w:tab w:val="clear" w:pos="360"/>
          <w:tab w:val="left" w:pos="1985"/>
        </w:tabs>
        <w:ind w:left="1985" w:hanging="567"/>
        <w:rPr>
          <w:rFonts w:ascii="Arial" w:hAnsi="Arial" w:cs="Arial"/>
          <w:sz w:val="20"/>
          <w:szCs w:val="20"/>
        </w:rPr>
      </w:pPr>
      <w:r w:rsidRPr="004B756E">
        <w:rPr>
          <w:rFonts w:ascii="Arial" w:hAnsi="Arial" w:cs="Arial"/>
          <w:sz w:val="20"/>
          <w:szCs w:val="20"/>
        </w:rPr>
        <w:t>2008 – Clarification of codes 06 and 09</w:t>
      </w:r>
    </w:p>
    <w:p w14:paraId="47E85223" w14:textId="77777777" w:rsidR="003271AC" w:rsidRPr="004B756E" w:rsidRDefault="003271AC" w:rsidP="00034B27">
      <w:pPr>
        <w:pStyle w:val="ListParagraph"/>
        <w:numPr>
          <w:ilvl w:val="0"/>
          <w:numId w:val="29"/>
        </w:numPr>
        <w:tabs>
          <w:tab w:val="clear" w:pos="360"/>
          <w:tab w:val="left" w:pos="1985"/>
        </w:tabs>
        <w:ind w:left="1985" w:hanging="567"/>
        <w:rPr>
          <w:rFonts w:ascii="Arial" w:hAnsi="Arial" w:cs="Arial"/>
          <w:sz w:val="20"/>
          <w:szCs w:val="20"/>
        </w:rPr>
      </w:pPr>
      <w:r w:rsidRPr="004B756E">
        <w:rPr>
          <w:rFonts w:ascii="Arial" w:hAnsi="Arial" w:cs="Arial"/>
          <w:sz w:val="20"/>
          <w:szCs w:val="20"/>
        </w:rPr>
        <w:t>2008 – New Classification 12 International ITO Off-Job Trainee</w:t>
      </w:r>
    </w:p>
    <w:p w14:paraId="36A3F67C" w14:textId="77777777" w:rsidR="003271AC" w:rsidRPr="004B756E" w:rsidRDefault="003271AC" w:rsidP="00034B27">
      <w:pPr>
        <w:pStyle w:val="ListParagraph"/>
        <w:numPr>
          <w:ilvl w:val="0"/>
          <w:numId w:val="29"/>
        </w:numPr>
        <w:tabs>
          <w:tab w:val="clear" w:pos="360"/>
          <w:tab w:val="left" w:pos="1985"/>
        </w:tabs>
        <w:ind w:left="1985" w:hanging="567"/>
        <w:rPr>
          <w:rFonts w:ascii="Arial" w:hAnsi="Arial" w:cs="Arial"/>
          <w:sz w:val="20"/>
          <w:szCs w:val="20"/>
        </w:rPr>
      </w:pPr>
      <w:r w:rsidRPr="004B756E">
        <w:rPr>
          <w:rFonts w:ascii="Arial" w:hAnsi="Arial" w:cs="Arial"/>
          <w:sz w:val="20"/>
          <w:szCs w:val="20"/>
        </w:rPr>
        <w:t xml:space="preserve">2008 – Additional change to introduced validation 581 (amendment </w:t>
      </w:r>
      <w:proofErr w:type="gramStart"/>
      <w:r w:rsidRPr="004B756E">
        <w:rPr>
          <w:rFonts w:ascii="Arial" w:hAnsi="Arial" w:cs="Arial"/>
          <w:sz w:val="20"/>
          <w:szCs w:val="20"/>
        </w:rPr>
        <w:t>of  validation</w:t>
      </w:r>
      <w:proofErr w:type="gramEnd"/>
      <w:r w:rsidRPr="004B756E">
        <w:rPr>
          <w:rFonts w:ascii="Arial" w:hAnsi="Arial" w:cs="Arial"/>
          <w:sz w:val="20"/>
          <w:szCs w:val="20"/>
        </w:rPr>
        <w:t xml:space="preserve"> 406 to include Classification 12)</w:t>
      </w:r>
    </w:p>
    <w:p w14:paraId="4B33D0DB" w14:textId="77777777" w:rsidR="003271AC" w:rsidRPr="004B756E" w:rsidRDefault="003271AC" w:rsidP="00034B27">
      <w:pPr>
        <w:pStyle w:val="ListParagraph"/>
        <w:numPr>
          <w:ilvl w:val="0"/>
          <w:numId w:val="29"/>
        </w:numPr>
        <w:tabs>
          <w:tab w:val="clear" w:pos="360"/>
          <w:tab w:val="left" w:pos="1985"/>
        </w:tabs>
        <w:ind w:left="1985" w:hanging="567"/>
        <w:rPr>
          <w:rFonts w:ascii="Arial" w:hAnsi="Arial" w:cs="Arial"/>
          <w:sz w:val="20"/>
          <w:szCs w:val="20"/>
        </w:rPr>
      </w:pPr>
      <w:r w:rsidRPr="004B756E">
        <w:rPr>
          <w:rFonts w:ascii="Arial" w:hAnsi="Arial" w:cs="Arial"/>
          <w:sz w:val="20"/>
          <w:szCs w:val="20"/>
        </w:rPr>
        <w:t>2008 – New validation 562 introduced</w:t>
      </w:r>
    </w:p>
    <w:p w14:paraId="1DE04B49" w14:textId="77777777" w:rsidR="003271AC" w:rsidRPr="004B756E" w:rsidRDefault="003271AC" w:rsidP="00034B27">
      <w:pPr>
        <w:pStyle w:val="ListParagraph"/>
        <w:numPr>
          <w:ilvl w:val="0"/>
          <w:numId w:val="29"/>
        </w:numPr>
        <w:tabs>
          <w:tab w:val="clear" w:pos="360"/>
          <w:tab w:val="left" w:pos="1985"/>
        </w:tabs>
        <w:ind w:left="1985" w:hanging="567"/>
        <w:rPr>
          <w:rFonts w:ascii="Arial" w:hAnsi="Arial" w:cs="Arial"/>
          <w:sz w:val="20"/>
          <w:szCs w:val="20"/>
        </w:rPr>
      </w:pPr>
      <w:r w:rsidRPr="004B756E">
        <w:rPr>
          <w:rFonts w:ascii="Arial" w:hAnsi="Arial" w:cs="Arial"/>
          <w:sz w:val="20"/>
          <w:szCs w:val="20"/>
        </w:rPr>
        <w:t>2008 – Code 03 amended, Foreign ITO removed from classification</w:t>
      </w:r>
    </w:p>
    <w:p w14:paraId="40B4EE4F" w14:textId="77777777" w:rsidR="003271AC" w:rsidRPr="004B756E" w:rsidRDefault="003271AC" w:rsidP="00034B27">
      <w:pPr>
        <w:pStyle w:val="ListParagraph"/>
        <w:numPr>
          <w:ilvl w:val="0"/>
          <w:numId w:val="29"/>
        </w:numPr>
        <w:tabs>
          <w:tab w:val="clear" w:pos="360"/>
          <w:tab w:val="left" w:pos="1985"/>
        </w:tabs>
        <w:ind w:left="1985" w:hanging="567"/>
        <w:rPr>
          <w:rFonts w:ascii="Arial" w:hAnsi="Arial" w:cs="Arial"/>
          <w:sz w:val="20"/>
          <w:szCs w:val="20"/>
        </w:rPr>
      </w:pPr>
      <w:r w:rsidRPr="004B756E">
        <w:rPr>
          <w:rFonts w:ascii="Arial" w:hAnsi="Arial" w:cs="Arial"/>
          <w:sz w:val="20"/>
          <w:szCs w:val="20"/>
        </w:rPr>
        <w:t>2009 – Validation 590 introduced</w:t>
      </w:r>
    </w:p>
    <w:p w14:paraId="78272EC7" w14:textId="77777777" w:rsidR="003271AC" w:rsidRPr="004B756E" w:rsidRDefault="003271AC" w:rsidP="00034B27">
      <w:pPr>
        <w:pStyle w:val="ListParagraph"/>
        <w:numPr>
          <w:ilvl w:val="0"/>
          <w:numId w:val="29"/>
        </w:numPr>
        <w:tabs>
          <w:tab w:val="clear" w:pos="360"/>
          <w:tab w:val="left" w:pos="1985"/>
        </w:tabs>
        <w:ind w:left="1985" w:hanging="567"/>
        <w:rPr>
          <w:rFonts w:ascii="Arial" w:hAnsi="Arial" w:cs="Arial"/>
          <w:sz w:val="20"/>
          <w:szCs w:val="20"/>
        </w:rPr>
      </w:pPr>
      <w:r w:rsidRPr="004B756E">
        <w:rPr>
          <w:rFonts w:ascii="Arial" w:hAnsi="Arial" w:cs="Arial"/>
          <w:sz w:val="20"/>
          <w:szCs w:val="20"/>
        </w:rPr>
        <w:t>2012 – New code 13 added</w:t>
      </w:r>
    </w:p>
    <w:p w14:paraId="123A7F95" w14:textId="77777777" w:rsidR="003271AC" w:rsidRPr="004B756E" w:rsidRDefault="003271AC" w:rsidP="00034B27">
      <w:pPr>
        <w:pStyle w:val="ListParagraph"/>
        <w:numPr>
          <w:ilvl w:val="0"/>
          <w:numId w:val="29"/>
        </w:numPr>
        <w:tabs>
          <w:tab w:val="clear" w:pos="360"/>
          <w:tab w:val="left" w:pos="1985"/>
        </w:tabs>
        <w:ind w:left="1985" w:hanging="567"/>
        <w:rPr>
          <w:rFonts w:ascii="Arial" w:hAnsi="Arial" w:cs="Arial"/>
          <w:sz w:val="20"/>
          <w:szCs w:val="20"/>
        </w:rPr>
      </w:pPr>
      <w:r w:rsidRPr="004B756E">
        <w:rPr>
          <w:rFonts w:ascii="Arial" w:hAnsi="Arial" w:cs="Arial"/>
          <w:sz w:val="20"/>
          <w:szCs w:val="20"/>
        </w:rPr>
        <w:t>2012 – Code wording changes: 01, 03, 04, 06, 08, 09, 12</w:t>
      </w:r>
    </w:p>
    <w:p w14:paraId="693D3132" w14:textId="77777777" w:rsidR="003271AC" w:rsidRPr="004B756E" w:rsidRDefault="003271AC" w:rsidP="00034B27">
      <w:pPr>
        <w:pStyle w:val="ListParagraph"/>
        <w:numPr>
          <w:ilvl w:val="0"/>
          <w:numId w:val="29"/>
        </w:numPr>
        <w:tabs>
          <w:tab w:val="clear" w:pos="360"/>
          <w:tab w:val="left" w:pos="1985"/>
        </w:tabs>
        <w:ind w:left="1985" w:hanging="567"/>
        <w:rPr>
          <w:rFonts w:ascii="Arial" w:hAnsi="Arial" w:cs="Arial"/>
          <w:sz w:val="20"/>
          <w:szCs w:val="20"/>
        </w:rPr>
      </w:pPr>
      <w:r w:rsidRPr="004B756E">
        <w:rPr>
          <w:rFonts w:ascii="Arial" w:hAnsi="Arial" w:cs="Arial"/>
          <w:sz w:val="20"/>
          <w:szCs w:val="20"/>
        </w:rPr>
        <w:t>2012 – Validations introduced (Errors): 602, 603, 604, 605, 606, 607, 608, 609, 610</w:t>
      </w:r>
    </w:p>
    <w:p w14:paraId="6B954299" w14:textId="77777777" w:rsidR="003271AC" w:rsidRPr="004B756E" w:rsidRDefault="003271AC" w:rsidP="00034B27">
      <w:pPr>
        <w:pStyle w:val="ListParagraph"/>
        <w:numPr>
          <w:ilvl w:val="0"/>
          <w:numId w:val="29"/>
        </w:numPr>
        <w:tabs>
          <w:tab w:val="clear" w:pos="360"/>
          <w:tab w:val="left" w:pos="1985"/>
        </w:tabs>
        <w:ind w:left="1985" w:hanging="567"/>
        <w:rPr>
          <w:rFonts w:ascii="Arial" w:hAnsi="Arial" w:cs="Arial"/>
          <w:sz w:val="20"/>
          <w:szCs w:val="20"/>
        </w:rPr>
      </w:pPr>
      <w:r w:rsidRPr="004B756E">
        <w:rPr>
          <w:rFonts w:ascii="Arial" w:hAnsi="Arial" w:cs="Arial"/>
          <w:sz w:val="20"/>
          <w:szCs w:val="20"/>
        </w:rPr>
        <w:t>2012 – Validations introduced (Warnings): 601</w:t>
      </w:r>
    </w:p>
    <w:p w14:paraId="5828D5F3" w14:textId="77777777" w:rsidR="003271AC" w:rsidRPr="003D7419" w:rsidRDefault="003271AC" w:rsidP="003D7419">
      <w:pPr>
        <w:pStyle w:val="ListParagraph"/>
        <w:numPr>
          <w:ilvl w:val="0"/>
          <w:numId w:val="29"/>
        </w:numPr>
        <w:tabs>
          <w:tab w:val="clear" w:pos="360"/>
          <w:tab w:val="left" w:pos="1985"/>
        </w:tabs>
        <w:ind w:left="1985" w:hanging="567"/>
        <w:rPr>
          <w:rFonts w:ascii="Arial" w:hAnsi="Arial" w:cs="Arial"/>
          <w:sz w:val="20"/>
          <w:szCs w:val="20"/>
        </w:rPr>
      </w:pPr>
      <w:r w:rsidRPr="00E77C22">
        <w:rPr>
          <w:rFonts w:ascii="Arial" w:hAnsi="Arial" w:cs="Arial"/>
          <w:sz w:val="20"/>
          <w:szCs w:val="20"/>
        </w:rPr>
        <w:t xml:space="preserve">2012 </w:t>
      </w:r>
      <w:r w:rsidR="003D7419">
        <w:rPr>
          <w:rFonts w:ascii="Arial" w:hAnsi="Arial" w:cs="Arial"/>
          <w:sz w:val="20"/>
          <w:szCs w:val="20"/>
        </w:rPr>
        <w:t>–</w:t>
      </w:r>
      <w:r w:rsidR="00474EE9" w:rsidRPr="00E77C22">
        <w:rPr>
          <w:rFonts w:ascii="Arial" w:hAnsi="Arial" w:cs="Arial"/>
          <w:sz w:val="20"/>
          <w:szCs w:val="20"/>
        </w:rPr>
        <w:t xml:space="preserve"> </w:t>
      </w:r>
      <w:r w:rsidR="00474EE9" w:rsidRPr="003D7419">
        <w:rPr>
          <w:rFonts w:ascii="Arial" w:hAnsi="Arial" w:cs="Arial"/>
          <w:sz w:val="20"/>
          <w:szCs w:val="20"/>
        </w:rPr>
        <w:t>Validations</w:t>
      </w:r>
      <w:r w:rsidRPr="003D7419">
        <w:rPr>
          <w:rFonts w:ascii="Arial" w:hAnsi="Arial" w:cs="Arial"/>
          <w:sz w:val="20"/>
          <w:szCs w:val="20"/>
        </w:rPr>
        <w:t xml:space="preserve"> removed (Errors): 562, 578, 579, 580</w:t>
      </w:r>
    </w:p>
    <w:p w14:paraId="31A4BA8C" w14:textId="77777777" w:rsidR="003271AC" w:rsidRPr="003D7419" w:rsidRDefault="003271AC" w:rsidP="003D7419">
      <w:pPr>
        <w:pStyle w:val="ListParagraph"/>
        <w:numPr>
          <w:ilvl w:val="0"/>
          <w:numId w:val="29"/>
        </w:numPr>
        <w:tabs>
          <w:tab w:val="clear" w:pos="360"/>
          <w:tab w:val="left" w:pos="1985"/>
        </w:tabs>
        <w:ind w:left="1985" w:hanging="567"/>
        <w:rPr>
          <w:rFonts w:ascii="Arial" w:hAnsi="Arial" w:cs="Arial"/>
          <w:sz w:val="20"/>
          <w:szCs w:val="20"/>
        </w:rPr>
      </w:pPr>
      <w:r w:rsidRPr="00E77C22">
        <w:rPr>
          <w:rFonts w:ascii="Arial" w:hAnsi="Arial" w:cs="Arial"/>
          <w:sz w:val="20"/>
          <w:szCs w:val="20"/>
        </w:rPr>
        <w:t xml:space="preserve">2012 </w:t>
      </w:r>
      <w:r w:rsidR="003D7419">
        <w:rPr>
          <w:rFonts w:ascii="Arial" w:hAnsi="Arial" w:cs="Arial"/>
          <w:sz w:val="20"/>
          <w:szCs w:val="20"/>
        </w:rPr>
        <w:t>–</w:t>
      </w:r>
      <w:r w:rsidR="00474EE9" w:rsidRPr="00E77C22">
        <w:rPr>
          <w:rFonts w:ascii="Arial" w:hAnsi="Arial" w:cs="Arial"/>
          <w:sz w:val="20"/>
          <w:szCs w:val="20"/>
        </w:rPr>
        <w:t xml:space="preserve"> </w:t>
      </w:r>
      <w:r w:rsidR="00474EE9" w:rsidRPr="003D7419">
        <w:rPr>
          <w:rFonts w:ascii="Arial" w:hAnsi="Arial" w:cs="Arial"/>
          <w:sz w:val="20"/>
          <w:szCs w:val="20"/>
        </w:rPr>
        <w:t>Validations</w:t>
      </w:r>
      <w:r w:rsidRPr="003D7419">
        <w:rPr>
          <w:rFonts w:ascii="Arial" w:hAnsi="Arial" w:cs="Arial"/>
          <w:sz w:val="20"/>
          <w:szCs w:val="20"/>
        </w:rPr>
        <w:t xml:space="preserve"> removed (warnings): 126, 584, 585</w:t>
      </w:r>
    </w:p>
    <w:p w14:paraId="17955C96" w14:textId="77777777" w:rsidR="003271AC" w:rsidRPr="00E77C22" w:rsidRDefault="003271AC" w:rsidP="00034B27">
      <w:pPr>
        <w:pStyle w:val="ListParagraph"/>
        <w:numPr>
          <w:ilvl w:val="0"/>
          <w:numId w:val="29"/>
        </w:numPr>
        <w:tabs>
          <w:tab w:val="clear" w:pos="360"/>
          <w:tab w:val="left" w:pos="1985"/>
        </w:tabs>
        <w:ind w:left="1985" w:hanging="567"/>
        <w:rPr>
          <w:rFonts w:ascii="Arial" w:hAnsi="Arial" w:cs="Arial"/>
          <w:sz w:val="20"/>
          <w:szCs w:val="20"/>
        </w:rPr>
      </w:pPr>
      <w:r w:rsidRPr="00E77C22">
        <w:rPr>
          <w:rFonts w:ascii="Arial" w:hAnsi="Arial" w:cs="Arial"/>
          <w:sz w:val="20"/>
          <w:szCs w:val="20"/>
        </w:rPr>
        <w:lastRenderedPageBreak/>
        <w:t>2012 – Validation wording updates: 581, 583</w:t>
      </w:r>
    </w:p>
    <w:p w14:paraId="580DA428" w14:textId="77777777" w:rsidR="003271AC" w:rsidRPr="00E77C22" w:rsidRDefault="003271AC" w:rsidP="00034B27">
      <w:pPr>
        <w:pStyle w:val="ListParagraph"/>
        <w:numPr>
          <w:ilvl w:val="0"/>
          <w:numId w:val="29"/>
        </w:numPr>
        <w:tabs>
          <w:tab w:val="clear" w:pos="360"/>
          <w:tab w:val="left" w:pos="1985"/>
        </w:tabs>
        <w:ind w:left="1985" w:hanging="567"/>
        <w:rPr>
          <w:rFonts w:ascii="Arial" w:hAnsi="Arial" w:cs="Arial"/>
          <w:sz w:val="20"/>
          <w:szCs w:val="20"/>
        </w:rPr>
      </w:pPr>
      <w:r w:rsidRPr="00E77C22">
        <w:rPr>
          <w:rFonts w:ascii="Arial" w:hAnsi="Arial" w:cs="Arial"/>
          <w:sz w:val="20"/>
          <w:szCs w:val="20"/>
        </w:rPr>
        <w:t>2013 – Added new validation error 620</w:t>
      </w:r>
    </w:p>
    <w:p w14:paraId="1E5F7F2E" w14:textId="77777777" w:rsidR="003271AC" w:rsidRPr="00E77C22" w:rsidRDefault="003271AC" w:rsidP="00034B27">
      <w:pPr>
        <w:pStyle w:val="ListParagraph"/>
        <w:numPr>
          <w:ilvl w:val="0"/>
          <w:numId w:val="29"/>
        </w:numPr>
        <w:tabs>
          <w:tab w:val="clear" w:pos="360"/>
          <w:tab w:val="left" w:pos="1985"/>
        </w:tabs>
        <w:ind w:left="1985" w:hanging="567"/>
        <w:rPr>
          <w:rFonts w:ascii="Arial" w:hAnsi="Arial" w:cs="Arial"/>
          <w:sz w:val="20"/>
          <w:szCs w:val="20"/>
        </w:rPr>
      </w:pPr>
      <w:r w:rsidRPr="00E77C22">
        <w:rPr>
          <w:rFonts w:ascii="Arial" w:hAnsi="Arial" w:cs="Arial"/>
          <w:sz w:val="20"/>
          <w:szCs w:val="20"/>
        </w:rPr>
        <w:t>2013 – Updated validation error 604</w:t>
      </w:r>
    </w:p>
    <w:p w14:paraId="509EC9B9" w14:textId="77777777" w:rsidR="005A4DAC" w:rsidRPr="00E77C22" w:rsidRDefault="005A4DAC" w:rsidP="00034B27">
      <w:pPr>
        <w:pStyle w:val="ListParagraph"/>
        <w:numPr>
          <w:ilvl w:val="0"/>
          <w:numId w:val="29"/>
        </w:numPr>
        <w:tabs>
          <w:tab w:val="clear" w:pos="360"/>
        </w:tabs>
        <w:ind w:left="1985" w:hanging="567"/>
        <w:rPr>
          <w:rFonts w:ascii="Arial" w:hAnsi="Arial" w:cs="Arial"/>
          <w:sz w:val="20"/>
          <w:szCs w:val="20"/>
        </w:rPr>
      </w:pPr>
      <w:r w:rsidRPr="00E77C22">
        <w:rPr>
          <w:rFonts w:ascii="Arial" w:hAnsi="Arial" w:cs="Arial"/>
          <w:sz w:val="20"/>
          <w:szCs w:val="20"/>
        </w:rPr>
        <w:t>2013 April – Fill character = N.A.</w:t>
      </w:r>
    </w:p>
    <w:p w14:paraId="76AD9904" w14:textId="77777777" w:rsidR="00E21E48" w:rsidRPr="00E77C22" w:rsidRDefault="006B27C9" w:rsidP="00034B27">
      <w:pPr>
        <w:pStyle w:val="ListParagraph"/>
        <w:numPr>
          <w:ilvl w:val="0"/>
          <w:numId w:val="29"/>
        </w:numPr>
        <w:tabs>
          <w:tab w:val="clear" w:pos="360"/>
        </w:tabs>
        <w:ind w:left="1985" w:hanging="567"/>
        <w:rPr>
          <w:rFonts w:ascii="Arial" w:hAnsi="Arial" w:cs="Arial"/>
          <w:sz w:val="20"/>
          <w:szCs w:val="20"/>
        </w:rPr>
      </w:pPr>
      <w:r w:rsidRPr="00E77C22">
        <w:rPr>
          <w:rFonts w:ascii="Arial" w:hAnsi="Arial" w:cs="Arial"/>
          <w:sz w:val="20"/>
          <w:szCs w:val="20"/>
        </w:rPr>
        <w:t xml:space="preserve">2013 April – </w:t>
      </w:r>
      <w:r w:rsidR="00E21E48" w:rsidRPr="00E77C22">
        <w:rPr>
          <w:rFonts w:ascii="Arial" w:hAnsi="Arial" w:cs="Arial"/>
          <w:sz w:val="20"/>
          <w:szCs w:val="20"/>
        </w:rPr>
        <w:t xml:space="preserve">Corrected the logic &amp; description of </w:t>
      </w:r>
      <w:r w:rsidRPr="00E77C22">
        <w:rPr>
          <w:rFonts w:ascii="Arial" w:hAnsi="Arial" w:cs="Arial"/>
          <w:sz w:val="20"/>
          <w:szCs w:val="20"/>
        </w:rPr>
        <w:t xml:space="preserve">validation error </w:t>
      </w:r>
      <w:r w:rsidR="00E21E48" w:rsidRPr="00E77C22">
        <w:rPr>
          <w:rFonts w:ascii="Arial" w:hAnsi="Arial" w:cs="Arial"/>
          <w:sz w:val="20"/>
          <w:szCs w:val="20"/>
        </w:rPr>
        <w:t>581</w:t>
      </w:r>
    </w:p>
    <w:p w14:paraId="7CD43459" w14:textId="77777777" w:rsidR="00E21E48" w:rsidRPr="00E77C22" w:rsidRDefault="00E21E48" w:rsidP="00034B27">
      <w:pPr>
        <w:pStyle w:val="ListParagraph"/>
        <w:numPr>
          <w:ilvl w:val="0"/>
          <w:numId w:val="29"/>
        </w:numPr>
        <w:tabs>
          <w:tab w:val="clear" w:pos="360"/>
        </w:tabs>
        <w:ind w:left="1985" w:hanging="567"/>
        <w:rPr>
          <w:rFonts w:ascii="Arial" w:hAnsi="Arial" w:cs="Arial"/>
          <w:sz w:val="20"/>
          <w:szCs w:val="20"/>
        </w:rPr>
      </w:pPr>
      <w:r w:rsidRPr="00E77C22">
        <w:rPr>
          <w:rFonts w:ascii="Arial" w:hAnsi="Arial" w:cs="Arial"/>
          <w:sz w:val="20"/>
          <w:szCs w:val="20"/>
        </w:rPr>
        <w:t>2013 April – Corrected the logic &amp; description of validation error 610</w:t>
      </w:r>
    </w:p>
    <w:p w14:paraId="73E92AF2" w14:textId="77777777" w:rsidR="006B27C9" w:rsidRPr="00E77C22" w:rsidRDefault="006B27C9" w:rsidP="00034B27">
      <w:pPr>
        <w:pStyle w:val="ListParagraph"/>
        <w:numPr>
          <w:ilvl w:val="0"/>
          <w:numId w:val="29"/>
        </w:numPr>
        <w:tabs>
          <w:tab w:val="clear" w:pos="360"/>
        </w:tabs>
        <w:ind w:left="1985" w:hanging="567"/>
        <w:rPr>
          <w:rFonts w:ascii="Arial" w:hAnsi="Arial" w:cs="Arial"/>
          <w:sz w:val="20"/>
          <w:szCs w:val="20"/>
        </w:rPr>
      </w:pPr>
      <w:r w:rsidRPr="00E77C22">
        <w:rPr>
          <w:rFonts w:ascii="Arial" w:hAnsi="Arial" w:cs="Arial"/>
          <w:sz w:val="20"/>
          <w:szCs w:val="20"/>
        </w:rPr>
        <w:t xml:space="preserve">2013 </w:t>
      </w:r>
      <w:r w:rsidR="00E21E48" w:rsidRPr="00E77C22">
        <w:rPr>
          <w:rFonts w:ascii="Arial" w:hAnsi="Arial" w:cs="Arial"/>
          <w:sz w:val="20"/>
          <w:szCs w:val="20"/>
        </w:rPr>
        <w:t xml:space="preserve">April </w:t>
      </w:r>
      <w:r w:rsidRPr="00E77C22">
        <w:rPr>
          <w:rFonts w:ascii="Arial" w:hAnsi="Arial" w:cs="Arial"/>
          <w:sz w:val="20"/>
          <w:szCs w:val="20"/>
        </w:rPr>
        <w:t xml:space="preserve">– </w:t>
      </w:r>
      <w:r w:rsidR="00E21E48" w:rsidRPr="00E77C22">
        <w:rPr>
          <w:rFonts w:ascii="Arial" w:hAnsi="Arial" w:cs="Arial"/>
          <w:sz w:val="20"/>
          <w:szCs w:val="20"/>
        </w:rPr>
        <w:t xml:space="preserve">Corrected the logic of </w:t>
      </w:r>
      <w:r w:rsidRPr="00E77C22">
        <w:rPr>
          <w:rFonts w:ascii="Arial" w:hAnsi="Arial" w:cs="Arial"/>
          <w:sz w:val="20"/>
          <w:szCs w:val="20"/>
        </w:rPr>
        <w:t>validation error</w:t>
      </w:r>
      <w:r w:rsidR="00E21E48" w:rsidRPr="00E77C22">
        <w:rPr>
          <w:rFonts w:ascii="Arial" w:hAnsi="Arial" w:cs="Arial"/>
          <w:sz w:val="20"/>
          <w:szCs w:val="20"/>
        </w:rPr>
        <w:t xml:space="preserve"> 620 for all student types</w:t>
      </w:r>
    </w:p>
    <w:p w14:paraId="5321866A" w14:textId="77777777" w:rsidR="00790DED" w:rsidRPr="00E77C22" w:rsidRDefault="00790DED" w:rsidP="00034B27">
      <w:pPr>
        <w:pStyle w:val="ListParagraph"/>
        <w:numPr>
          <w:ilvl w:val="0"/>
          <w:numId w:val="29"/>
        </w:numPr>
        <w:tabs>
          <w:tab w:val="clear" w:pos="360"/>
        </w:tabs>
        <w:ind w:left="1985" w:hanging="567"/>
        <w:rPr>
          <w:rFonts w:ascii="Arial" w:hAnsi="Arial" w:cs="Arial"/>
          <w:sz w:val="20"/>
          <w:szCs w:val="20"/>
        </w:rPr>
      </w:pPr>
      <w:r w:rsidRPr="00E77C22">
        <w:rPr>
          <w:rFonts w:ascii="Arial" w:hAnsi="Arial" w:cs="Arial"/>
          <w:sz w:val="20"/>
          <w:szCs w:val="20"/>
        </w:rPr>
        <w:t>2014 April – ASSIST is required for all students</w:t>
      </w:r>
    </w:p>
    <w:p w14:paraId="482E7E21" w14:textId="77777777" w:rsidR="00790DED" w:rsidRDefault="00790DED" w:rsidP="00034B27">
      <w:pPr>
        <w:pStyle w:val="ListParagraph"/>
        <w:numPr>
          <w:ilvl w:val="0"/>
          <w:numId w:val="29"/>
        </w:numPr>
        <w:tabs>
          <w:tab w:val="clear" w:pos="360"/>
        </w:tabs>
        <w:ind w:left="1985" w:hanging="567"/>
        <w:rPr>
          <w:rFonts w:ascii="Arial" w:hAnsi="Arial" w:cs="Arial"/>
          <w:sz w:val="20"/>
          <w:szCs w:val="20"/>
        </w:rPr>
      </w:pPr>
      <w:r w:rsidRPr="00E77C22">
        <w:rPr>
          <w:rFonts w:ascii="Arial" w:hAnsi="Arial" w:cs="Arial"/>
          <w:sz w:val="20"/>
          <w:szCs w:val="20"/>
        </w:rPr>
        <w:t>2014 April – Updated validation 590 for all students</w:t>
      </w:r>
    </w:p>
    <w:p w14:paraId="3AA987DD" w14:textId="77777777" w:rsidR="00463811" w:rsidRDefault="00463811" w:rsidP="00034B27">
      <w:pPr>
        <w:pStyle w:val="ListParagraph"/>
        <w:numPr>
          <w:ilvl w:val="0"/>
          <w:numId w:val="29"/>
        </w:numPr>
        <w:tabs>
          <w:tab w:val="clear" w:pos="360"/>
        </w:tabs>
        <w:ind w:left="1985" w:hanging="567"/>
        <w:rPr>
          <w:rFonts w:ascii="Arial" w:hAnsi="Arial" w:cs="Arial"/>
          <w:sz w:val="20"/>
          <w:szCs w:val="20"/>
        </w:rPr>
      </w:pPr>
      <w:r>
        <w:rPr>
          <w:rFonts w:ascii="Arial" w:hAnsi="Arial" w:cs="Arial"/>
          <w:sz w:val="20"/>
          <w:szCs w:val="20"/>
        </w:rPr>
        <w:t>2014 – Validation 604 updated to include source of funding 27</w:t>
      </w:r>
    </w:p>
    <w:p w14:paraId="14CDF4E4" w14:textId="77777777" w:rsidR="00463811" w:rsidRDefault="00463811" w:rsidP="00034B27">
      <w:pPr>
        <w:pStyle w:val="ListParagraph"/>
        <w:numPr>
          <w:ilvl w:val="0"/>
          <w:numId w:val="29"/>
        </w:numPr>
        <w:tabs>
          <w:tab w:val="clear" w:pos="360"/>
        </w:tabs>
        <w:ind w:left="1985" w:hanging="567"/>
        <w:rPr>
          <w:rFonts w:ascii="Arial" w:hAnsi="Arial" w:cs="Arial"/>
          <w:sz w:val="20"/>
          <w:szCs w:val="20"/>
        </w:rPr>
      </w:pPr>
      <w:r>
        <w:rPr>
          <w:rFonts w:ascii="Arial" w:hAnsi="Arial" w:cs="Arial"/>
          <w:sz w:val="20"/>
          <w:szCs w:val="20"/>
        </w:rPr>
        <w:t xml:space="preserve">2014 – Validation 620 updated to include source of funding </w:t>
      </w:r>
      <w:r w:rsidRPr="00463811">
        <w:rPr>
          <w:rFonts w:ascii="Arial" w:hAnsi="Arial" w:cs="Arial"/>
          <w:sz w:val="20"/>
          <w:szCs w:val="20"/>
        </w:rPr>
        <w:t>27, 28 or 29</w:t>
      </w:r>
    </w:p>
    <w:p w14:paraId="3C388CDF" w14:textId="77777777" w:rsidR="000C6ECE" w:rsidRDefault="000C6ECE" w:rsidP="00034B27">
      <w:pPr>
        <w:pStyle w:val="ListParagraph"/>
        <w:numPr>
          <w:ilvl w:val="0"/>
          <w:numId w:val="29"/>
        </w:numPr>
        <w:tabs>
          <w:tab w:val="clear" w:pos="360"/>
        </w:tabs>
        <w:ind w:left="1985" w:hanging="567"/>
        <w:rPr>
          <w:rFonts w:ascii="Arial" w:hAnsi="Arial" w:cs="Arial"/>
          <w:sz w:val="20"/>
          <w:szCs w:val="20"/>
        </w:rPr>
      </w:pPr>
      <w:r>
        <w:rPr>
          <w:rFonts w:ascii="Arial" w:hAnsi="Arial" w:cs="Arial"/>
          <w:sz w:val="20"/>
          <w:szCs w:val="20"/>
        </w:rPr>
        <w:t>2014 – Validation 581, 582, 583 updated to include AUS_RESIDENCY</w:t>
      </w:r>
    </w:p>
    <w:p w14:paraId="608109C5" w14:textId="77777777" w:rsidR="00AD3D5B" w:rsidRDefault="00AD3D5B" w:rsidP="00034B27">
      <w:pPr>
        <w:pStyle w:val="ListParagraph"/>
        <w:numPr>
          <w:ilvl w:val="0"/>
          <w:numId w:val="29"/>
        </w:numPr>
        <w:tabs>
          <w:tab w:val="clear" w:pos="360"/>
        </w:tabs>
        <w:ind w:left="1985" w:hanging="567"/>
        <w:rPr>
          <w:rFonts w:ascii="Arial" w:hAnsi="Arial" w:cs="Arial"/>
          <w:sz w:val="20"/>
          <w:szCs w:val="20"/>
        </w:rPr>
      </w:pPr>
      <w:r>
        <w:rPr>
          <w:rFonts w:ascii="Arial" w:hAnsi="Arial" w:cs="Arial"/>
          <w:sz w:val="20"/>
          <w:szCs w:val="20"/>
        </w:rPr>
        <w:t>2014 – New validations 631, 632 added</w:t>
      </w:r>
    </w:p>
    <w:p w14:paraId="5160C4B3" w14:textId="77777777" w:rsidR="005D7507" w:rsidRDefault="005D7507" w:rsidP="00034B27">
      <w:pPr>
        <w:pStyle w:val="ListParagraph"/>
        <w:numPr>
          <w:ilvl w:val="0"/>
          <w:numId w:val="29"/>
        </w:numPr>
        <w:tabs>
          <w:tab w:val="clear" w:pos="360"/>
        </w:tabs>
        <w:ind w:left="1985" w:hanging="567"/>
        <w:rPr>
          <w:rFonts w:ascii="Arial" w:hAnsi="Arial" w:cs="Arial"/>
          <w:sz w:val="20"/>
          <w:szCs w:val="20"/>
        </w:rPr>
      </w:pPr>
      <w:r>
        <w:rPr>
          <w:rFonts w:ascii="Arial" w:hAnsi="Arial" w:cs="Arial"/>
          <w:sz w:val="20"/>
          <w:szCs w:val="20"/>
        </w:rPr>
        <w:t xml:space="preserve">2015 April – Updated validation 603 for funding = </w:t>
      </w:r>
      <w:r w:rsidRPr="005D7507">
        <w:rPr>
          <w:rFonts w:ascii="Arial" w:hAnsi="Arial" w:cs="Arial"/>
          <w:sz w:val="20"/>
          <w:szCs w:val="20"/>
        </w:rPr>
        <w:t>01, 12, 23, 25, 26 or 27</w:t>
      </w:r>
    </w:p>
    <w:p w14:paraId="0866E3B8" w14:textId="77777777" w:rsidR="005D7507" w:rsidRDefault="005D7507" w:rsidP="00034B27">
      <w:pPr>
        <w:pStyle w:val="ListParagraph"/>
        <w:numPr>
          <w:ilvl w:val="0"/>
          <w:numId w:val="29"/>
        </w:numPr>
        <w:tabs>
          <w:tab w:val="clear" w:pos="360"/>
        </w:tabs>
        <w:ind w:left="1985" w:hanging="567"/>
        <w:rPr>
          <w:rFonts w:ascii="Arial" w:hAnsi="Arial" w:cs="Arial"/>
          <w:sz w:val="20"/>
          <w:szCs w:val="20"/>
        </w:rPr>
      </w:pPr>
      <w:r w:rsidRPr="005D7507">
        <w:rPr>
          <w:rFonts w:ascii="Arial" w:hAnsi="Arial" w:cs="Arial"/>
          <w:sz w:val="20"/>
          <w:szCs w:val="20"/>
        </w:rPr>
        <w:t xml:space="preserve">2015 April – Updated validation 620 </w:t>
      </w:r>
      <w:r w:rsidR="00EE3E03">
        <w:rPr>
          <w:rFonts w:ascii="Arial" w:hAnsi="Arial" w:cs="Arial"/>
          <w:sz w:val="20"/>
          <w:szCs w:val="20"/>
        </w:rPr>
        <w:t>for ASSIST = 00, 08, 13</w:t>
      </w:r>
    </w:p>
    <w:p w14:paraId="6E3AB167" w14:textId="77777777" w:rsidR="004C56BD" w:rsidRDefault="004C56BD" w:rsidP="00034B27">
      <w:pPr>
        <w:pStyle w:val="ListParagraph"/>
        <w:numPr>
          <w:ilvl w:val="0"/>
          <w:numId w:val="29"/>
        </w:numPr>
        <w:tabs>
          <w:tab w:val="clear" w:pos="360"/>
        </w:tabs>
        <w:ind w:left="1985" w:hanging="567"/>
        <w:rPr>
          <w:rFonts w:ascii="Arial" w:hAnsi="Arial" w:cs="Arial"/>
          <w:sz w:val="20"/>
          <w:szCs w:val="20"/>
        </w:rPr>
      </w:pPr>
      <w:r>
        <w:rPr>
          <w:rFonts w:ascii="Arial" w:hAnsi="Arial" w:cs="Arial"/>
          <w:sz w:val="20"/>
          <w:szCs w:val="20"/>
        </w:rPr>
        <w:t>2015 August – Updated validations 602, 603, 604, 606, 608, 609 to include FUNDING = 30</w:t>
      </w:r>
    </w:p>
    <w:p w14:paraId="5CB4B906" w14:textId="77777777" w:rsidR="0074483C" w:rsidRDefault="0074483C" w:rsidP="00034B27">
      <w:pPr>
        <w:pStyle w:val="ListParagraph"/>
        <w:numPr>
          <w:ilvl w:val="0"/>
          <w:numId w:val="29"/>
        </w:numPr>
        <w:tabs>
          <w:tab w:val="clear" w:pos="360"/>
        </w:tabs>
        <w:ind w:left="1985" w:hanging="567"/>
        <w:rPr>
          <w:rFonts w:ascii="Arial" w:hAnsi="Arial" w:cs="Arial"/>
          <w:sz w:val="20"/>
          <w:szCs w:val="20"/>
        </w:rPr>
      </w:pPr>
      <w:r>
        <w:rPr>
          <w:rFonts w:ascii="Arial" w:hAnsi="Arial" w:cs="Arial"/>
          <w:sz w:val="20"/>
          <w:szCs w:val="20"/>
        </w:rPr>
        <w:t>2016 December – ASSIST code 08 description updated</w:t>
      </w:r>
    </w:p>
    <w:p w14:paraId="1C2AF7B8" w14:textId="77777777" w:rsidR="002C176A" w:rsidRDefault="002C176A" w:rsidP="00034B27">
      <w:pPr>
        <w:pStyle w:val="ListParagraph"/>
        <w:numPr>
          <w:ilvl w:val="0"/>
          <w:numId w:val="29"/>
        </w:numPr>
        <w:tabs>
          <w:tab w:val="clear" w:pos="360"/>
        </w:tabs>
        <w:ind w:left="1985" w:hanging="567"/>
        <w:rPr>
          <w:rFonts w:ascii="Arial" w:hAnsi="Arial" w:cs="Arial"/>
          <w:sz w:val="20"/>
          <w:szCs w:val="20"/>
        </w:rPr>
      </w:pPr>
      <w:r>
        <w:rPr>
          <w:rFonts w:ascii="Arial" w:hAnsi="Arial" w:cs="Arial"/>
          <w:sz w:val="20"/>
          <w:szCs w:val="20"/>
        </w:rPr>
        <w:t>2017 April – Updated validations 602, 603, 604, 608 to include FUNDING = 32</w:t>
      </w:r>
    </w:p>
    <w:p w14:paraId="376E0DD5" w14:textId="77777777" w:rsidR="002C176A" w:rsidRDefault="002C176A" w:rsidP="00034B27">
      <w:pPr>
        <w:pStyle w:val="ListParagraph"/>
        <w:numPr>
          <w:ilvl w:val="0"/>
          <w:numId w:val="29"/>
        </w:numPr>
        <w:tabs>
          <w:tab w:val="clear" w:pos="360"/>
        </w:tabs>
        <w:ind w:left="1985" w:hanging="567"/>
        <w:rPr>
          <w:rFonts w:ascii="Arial" w:hAnsi="Arial" w:cs="Arial"/>
          <w:sz w:val="20"/>
          <w:szCs w:val="20"/>
        </w:rPr>
      </w:pPr>
      <w:r>
        <w:rPr>
          <w:rFonts w:ascii="Arial" w:hAnsi="Arial" w:cs="Arial"/>
          <w:sz w:val="20"/>
          <w:szCs w:val="20"/>
        </w:rPr>
        <w:t>2017 April – Updated validations 603, 604 620 to include FUNDING = 33</w:t>
      </w:r>
    </w:p>
    <w:p w14:paraId="141582DE" w14:textId="77777777" w:rsidR="006A634B" w:rsidRDefault="006A634B" w:rsidP="00034B27">
      <w:pPr>
        <w:pStyle w:val="ListParagraph"/>
        <w:numPr>
          <w:ilvl w:val="0"/>
          <w:numId w:val="29"/>
        </w:numPr>
        <w:tabs>
          <w:tab w:val="clear" w:pos="360"/>
        </w:tabs>
        <w:ind w:left="1985" w:hanging="567"/>
        <w:rPr>
          <w:rFonts w:ascii="Arial" w:hAnsi="Arial" w:cs="Arial"/>
          <w:sz w:val="20"/>
          <w:szCs w:val="20"/>
        </w:rPr>
      </w:pPr>
      <w:r>
        <w:rPr>
          <w:rFonts w:ascii="Arial" w:hAnsi="Arial" w:cs="Arial"/>
          <w:sz w:val="20"/>
          <w:szCs w:val="20"/>
        </w:rPr>
        <w:t>2017 April – New validation 659</w:t>
      </w:r>
    </w:p>
    <w:p w14:paraId="184A3400" w14:textId="77777777" w:rsidR="008B53A9" w:rsidRPr="00F322BB" w:rsidRDefault="008B53A9" w:rsidP="00034B27">
      <w:pPr>
        <w:pStyle w:val="ListParagraph"/>
        <w:numPr>
          <w:ilvl w:val="0"/>
          <w:numId w:val="29"/>
        </w:numPr>
        <w:tabs>
          <w:tab w:val="clear" w:pos="360"/>
        </w:tabs>
        <w:ind w:left="1985" w:hanging="567"/>
        <w:rPr>
          <w:rFonts w:ascii="Arial" w:hAnsi="Arial" w:cs="Arial"/>
          <w:sz w:val="20"/>
          <w:szCs w:val="20"/>
        </w:rPr>
      </w:pPr>
      <w:r w:rsidRPr="00F322BB">
        <w:rPr>
          <w:rFonts w:ascii="Arial" w:hAnsi="Arial" w:cs="Arial"/>
          <w:sz w:val="20"/>
          <w:szCs w:val="20"/>
        </w:rPr>
        <w:t>2018 April – Validation 603 updated to include FUNDING = 35, 36</w:t>
      </w:r>
    </w:p>
    <w:p w14:paraId="71B9A410" w14:textId="77777777" w:rsidR="00825BE4" w:rsidRPr="00F322BB" w:rsidRDefault="00825BE4" w:rsidP="00034B27">
      <w:pPr>
        <w:pStyle w:val="ListParagraph"/>
        <w:numPr>
          <w:ilvl w:val="0"/>
          <w:numId w:val="29"/>
        </w:numPr>
        <w:tabs>
          <w:tab w:val="clear" w:pos="360"/>
        </w:tabs>
        <w:ind w:left="1985" w:hanging="567"/>
        <w:rPr>
          <w:rFonts w:ascii="Arial" w:hAnsi="Arial" w:cs="Arial"/>
          <w:sz w:val="20"/>
          <w:szCs w:val="20"/>
        </w:rPr>
      </w:pPr>
      <w:r w:rsidRPr="00F322BB">
        <w:rPr>
          <w:rFonts w:ascii="Arial" w:hAnsi="Arial" w:cs="Arial"/>
          <w:sz w:val="20"/>
          <w:szCs w:val="20"/>
        </w:rPr>
        <w:t>2019 A</w:t>
      </w:r>
      <w:r w:rsidR="007B65AB" w:rsidRPr="00F322BB">
        <w:rPr>
          <w:rFonts w:ascii="Arial" w:hAnsi="Arial" w:cs="Arial"/>
          <w:sz w:val="20"/>
          <w:szCs w:val="20"/>
        </w:rPr>
        <w:t>ugust</w:t>
      </w:r>
      <w:r w:rsidRPr="00F322BB">
        <w:rPr>
          <w:rFonts w:ascii="Arial" w:hAnsi="Arial" w:cs="Arial"/>
          <w:sz w:val="20"/>
          <w:szCs w:val="20"/>
        </w:rPr>
        <w:t xml:space="preserve"> – Validation 607 updated</w:t>
      </w:r>
    </w:p>
    <w:p w14:paraId="79D7DF43" w14:textId="77777777" w:rsidR="00825BE4" w:rsidRDefault="00825BE4" w:rsidP="00034B27">
      <w:pPr>
        <w:pStyle w:val="ListParagraph"/>
        <w:numPr>
          <w:ilvl w:val="0"/>
          <w:numId w:val="29"/>
        </w:numPr>
        <w:tabs>
          <w:tab w:val="clear" w:pos="360"/>
        </w:tabs>
        <w:ind w:left="1985" w:hanging="567"/>
        <w:rPr>
          <w:rFonts w:ascii="Arial" w:hAnsi="Arial" w:cs="Arial"/>
          <w:sz w:val="20"/>
          <w:szCs w:val="20"/>
        </w:rPr>
      </w:pPr>
      <w:r w:rsidRPr="00F322BB">
        <w:rPr>
          <w:rFonts w:ascii="Arial" w:hAnsi="Arial" w:cs="Arial"/>
          <w:sz w:val="20"/>
          <w:szCs w:val="20"/>
        </w:rPr>
        <w:t>2019 A</w:t>
      </w:r>
      <w:r w:rsidR="007B65AB" w:rsidRPr="00F322BB">
        <w:rPr>
          <w:rFonts w:ascii="Arial" w:hAnsi="Arial" w:cs="Arial"/>
          <w:sz w:val="20"/>
          <w:szCs w:val="20"/>
        </w:rPr>
        <w:t>ugust</w:t>
      </w:r>
      <w:r w:rsidRPr="00F322BB">
        <w:rPr>
          <w:rFonts w:ascii="Arial" w:hAnsi="Arial" w:cs="Arial"/>
          <w:sz w:val="20"/>
          <w:szCs w:val="20"/>
        </w:rPr>
        <w:t xml:space="preserve"> – New validation 671 introduced</w:t>
      </w:r>
    </w:p>
    <w:p w14:paraId="699D0B71" w14:textId="77777777" w:rsidR="008F1845" w:rsidRPr="004975BC" w:rsidRDefault="008F1845" w:rsidP="00034B27">
      <w:pPr>
        <w:pStyle w:val="ListParagraph"/>
        <w:numPr>
          <w:ilvl w:val="0"/>
          <w:numId w:val="29"/>
        </w:numPr>
        <w:tabs>
          <w:tab w:val="clear" w:pos="360"/>
        </w:tabs>
        <w:ind w:left="1985" w:hanging="567"/>
        <w:rPr>
          <w:rFonts w:ascii="Arial" w:hAnsi="Arial" w:cs="Arial"/>
          <w:sz w:val="20"/>
          <w:szCs w:val="20"/>
        </w:rPr>
      </w:pPr>
      <w:r w:rsidRPr="004975BC">
        <w:rPr>
          <w:rFonts w:ascii="Arial" w:hAnsi="Arial" w:cs="Arial"/>
          <w:sz w:val="20"/>
          <w:szCs w:val="20"/>
        </w:rPr>
        <w:t xml:space="preserve">2021 December – </w:t>
      </w:r>
      <w:r w:rsidR="00BF4AF3" w:rsidRPr="004975BC">
        <w:rPr>
          <w:rFonts w:ascii="Arial" w:hAnsi="Arial" w:cs="Arial"/>
          <w:sz w:val="20"/>
          <w:szCs w:val="20"/>
        </w:rPr>
        <w:t>Am</w:t>
      </w:r>
      <w:r w:rsidRPr="004975BC">
        <w:rPr>
          <w:rFonts w:ascii="Arial" w:hAnsi="Arial" w:cs="Arial"/>
          <w:sz w:val="20"/>
          <w:szCs w:val="20"/>
        </w:rPr>
        <w:t xml:space="preserve">ended the </w:t>
      </w:r>
      <w:r w:rsidR="00BF4AF3" w:rsidRPr="004975BC">
        <w:rPr>
          <w:rFonts w:ascii="Arial" w:hAnsi="Arial" w:cs="Arial"/>
          <w:sz w:val="20"/>
          <w:szCs w:val="20"/>
        </w:rPr>
        <w:t>Code 13</w:t>
      </w:r>
    </w:p>
    <w:p w14:paraId="48CCE2DD" w14:textId="77777777" w:rsidR="00BF4AF3" w:rsidRPr="004975BC" w:rsidRDefault="00BF4AF3" w:rsidP="00034B27">
      <w:pPr>
        <w:pStyle w:val="ListParagraph"/>
        <w:numPr>
          <w:ilvl w:val="0"/>
          <w:numId w:val="29"/>
        </w:numPr>
        <w:tabs>
          <w:tab w:val="clear" w:pos="360"/>
        </w:tabs>
        <w:ind w:left="1985" w:hanging="567"/>
        <w:rPr>
          <w:rFonts w:ascii="Arial" w:hAnsi="Arial" w:cs="Arial"/>
          <w:sz w:val="20"/>
          <w:szCs w:val="20"/>
        </w:rPr>
      </w:pPr>
      <w:r w:rsidRPr="004975BC">
        <w:rPr>
          <w:rFonts w:ascii="Arial" w:hAnsi="Arial" w:cs="Arial"/>
          <w:sz w:val="20"/>
          <w:szCs w:val="20"/>
        </w:rPr>
        <w:t>2021 December – New Code 14</w:t>
      </w:r>
    </w:p>
    <w:p w14:paraId="772818F1" w14:textId="77777777" w:rsidR="00843E1A" w:rsidRPr="004975BC" w:rsidRDefault="007E5A36" w:rsidP="00034B27">
      <w:pPr>
        <w:pStyle w:val="ListParagraph"/>
        <w:numPr>
          <w:ilvl w:val="0"/>
          <w:numId w:val="29"/>
        </w:numPr>
        <w:tabs>
          <w:tab w:val="clear" w:pos="360"/>
        </w:tabs>
        <w:ind w:left="1985" w:hanging="567"/>
        <w:rPr>
          <w:rFonts w:ascii="Arial" w:hAnsi="Arial" w:cs="Arial"/>
          <w:sz w:val="20"/>
          <w:szCs w:val="20"/>
        </w:rPr>
      </w:pPr>
      <w:r w:rsidRPr="004975BC">
        <w:rPr>
          <w:rFonts w:ascii="Arial" w:hAnsi="Arial" w:cs="Arial"/>
          <w:sz w:val="20"/>
          <w:szCs w:val="20"/>
        </w:rPr>
        <w:t xml:space="preserve">2022 January – </w:t>
      </w:r>
      <w:r w:rsidR="00843E1A" w:rsidRPr="004975BC">
        <w:rPr>
          <w:rFonts w:ascii="Arial" w:hAnsi="Arial" w:cs="Arial"/>
          <w:sz w:val="20"/>
          <w:szCs w:val="20"/>
        </w:rPr>
        <w:t>Added ne</w:t>
      </w:r>
      <w:r w:rsidRPr="004975BC">
        <w:rPr>
          <w:rFonts w:ascii="Arial" w:hAnsi="Arial" w:cs="Arial"/>
          <w:sz w:val="20"/>
          <w:szCs w:val="20"/>
        </w:rPr>
        <w:t xml:space="preserve">w validation codes 681, 682, 683, 684, and 685 </w:t>
      </w:r>
    </w:p>
    <w:p w14:paraId="5851BB87" w14:textId="16832B7E" w:rsidR="007E5A36" w:rsidRPr="004975BC" w:rsidRDefault="00843E1A" w:rsidP="00034B27">
      <w:pPr>
        <w:pStyle w:val="ListParagraph"/>
        <w:numPr>
          <w:ilvl w:val="0"/>
          <w:numId w:val="29"/>
        </w:numPr>
        <w:tabs>
          <w:tab w:val="clear" w:pos="360"/>
        </w:tabs>
        <w:ind w:left="1985" w:hanging="567"/>
        <w:rPr>
          <w:rFonts w:ascii="Arial" w:hAnsi="Arial" w:cs="Arial"/>
          <w:sz w:val="20"/>
          <w:szCs w:val="20"/>
        </w:rPr>
      </w:pPr>
      <w:r w:rsidRPr="004975BC">
        <w:rPr>
          <w:rFonts w:ascii="Arial" w:hAnsi="Arial" w:cs="Arial"/>
          <w:sz w:val="20"/>
          <w:szCs w:val="20"/>
        </w:rPr>
        <w:t>2022 January – Updated validation code</w:t>
      </w:r>
      <w:r w:rsidR="00BF7712" w:rsidRPr="004975BC">
        <w:rPr>
          <w:rFonts w:ascii="Arial" w:hAnsi="Arial" w:cs="Arial"/>
          <w:sz w:val="20"/>
          <w:szCs w:val="20"/>
        </w:rPr>
        <w:t>s</w:t>
      </w:r>
      <w:r w:rsidRPr="004975BC">
        <w:rPr>
          <w:rFonts w:ascii="Arial" w:hAnsi="Arial" w:cs="Arial"/>
          <w:sz w:val="20"/>
          <w:szCs w:val="20"/>
        </w:rPr>
        <w:t xml:space="preserve"> 620</w:t>
      </w:r>
      <w:r w:rsidR="00BF7712" w:rsidRPr="004975BC">
        <w:rPr>
          <w:rFonts w:ascii="Arial" w:hAnsi="Arial" w:cs="Arial"/>
          <w:sz w:val="20"/>
          <w:szCs w:val="20"/>
        </w:rPr>
        <w:t xml:space="preserve"> </w:t>
      </w:r>
    </w:p>
    <w:p w14:paraId="52940C20" w14:textId="77777777" w:rsidR="003271AC" w:rsidRPr="001C37EB" w:rsidRDefault="003271AC" w:rsidP="000C6ECE">
      <w:pPr>
        <w:pStyle w:val="ListParagraph"/>
        <w:tabs>
          <w:tab w:val="left" w:pos="1810"/>
        </w:tabs>
        <w:spacing w:before="60" w:after="60"/>
        <w:ind w:left="-180"/>
        <w:rPr>
          <w:rFonts w:cs="Arial"/>
          <w:color w:val="FF0000"/>
        </w:rPr>
      </w:pPr>
    </w:p>
    <w:tbl>
      <w:tblPr>
        <w:tblW w:w="9910" w:type="dxa"/>
        <w:tblInd w:w="-180" w:type="dxa"/>
        <w:tblLayout w:type="fixed"/>
        <w:tblCellMar>
          <w:left w:w="0" w:type="dxa"/>
          <w:right w:w="0" w:type="dxa"/>
        </w:tblCellMar>
        <w:tblLook w:val="0000" w:firstRow="0" w:lastRow="0" w:firstColumn="0" w:lastColumn="0" w:noHBand="0" w:noVBand="0"/>
      </w:tblPr>
      <w:tblGrid>
        <w:gridCol w:w="1982"/>
        <w:gridCol w:w="4324"/>
        <w:gridCol w:w="3604"/>
      </w:tblGrid>
      <w:tr w:rsidR="00E30CDC" w14:paraId="0F17F2CC" w14:textId="77777777" w:rsidTr="005514E3">
        <w:trPr>
          <w:cantSplit/>
        </w:trPr>
        <w:tc>
          <w:tcPr>
            <w:tcW w:w="1982" w:type="dxa"/>
            <w:tcBorders>
              <w:top w:val="single" w:sz="4" w:space="0" w:color="auto"/>
              <w:bottom w:val="single" w:sz="4" w:space="0" w:color="auto"/>
            </w:tcBorders>
            <w:shd w:val="clear" w:color="auto" w:fill="CCCCCC"/>
          </w:tcPr>
          <w:p w14:paraId="14A1F88D" w14:textId="77777777" w:rsidR="00E30CDC" w:rsidRPr="00ED6AEF" w:rsidRDefault="00E30CDC" w:rsidP="00FC231F">
            <w:pPr>
              <w:pStyle w:val="Heading2"/>
              <w:rPr>
                <w:szCs w:val="28"/>
              </w:rPr>
            </w:pPr>
            <w:bookmarkStart w:id="763" w:name="_Toc154045542"/>
            <w:bookmarkStart w:id="764" w:name="_Toc154049334"/>
            <w:r w:rsidRPr="00ED6AEF">
              <w:lastRenderedPageBreak/>
              <w:t>Field Name</w:t>
            </w:r>
            <w:bookmarkEnd w:id="763"/>
            <w:bookmarkEnd w:id="764"/>
          </w:p>
        </w:tc>
        <w:tc>
          <w:tcPr>
            <w:tcW w:w="4324" w:type="dxa"/>
            <w:tcBorders>
              <w:top w:val="single" w:sz="4" w:space="0" w:color="auto"/>
              <w:bottom w:val="single" w:sz="4" w:space="0" w:color="auto"/>
            </w:tcBorders>
            <w:shd w:val="clear" w:color="auto" w:fill="CCCCCC"/>
          </w:tcPr>
          <w:p w14:paraId="24C8F34B" w14:textId="77777777" w:rsidR="00E30CDC" w:rsidRPr="0076262E" w:rsidRDefault="00E30CDC" w:rsidP="00FC231F">
            <w:pPr>
              <w:pStyle w:val="Heading2"/>
            </w:pPr>
            <w:bookmarkStart w:id="765" w:name="_Hlt488564557"/>
            <w:bookmarkStart w:id="766" w:name="_ATTEND"/>
            <w:bookmarkStart w:id="767" w:name="_Ref488546290"/>
            <w:bookmarkStart w:id="768" w:name="ATTEND"/>
            <w:bookmarkStart w:id="769" w:name="_Toc154045543"/>
            <w:bookmarkStart w:id="770" w:name="_Toc154207659"/>
            <w:bookmarkEnd w:id="765"/>
            <w:bookmarkEnd w:id="766"/>
            <w:r w:rsidRPr="0076262E">
              <w:t>ATTEND</w:t>
            </w:r>
            <w:bookmarkEnd w:id="767"/>
            <w:bookmarkEnd w:id="768"/>
            <w:bookmarkEnd w:id="769"/>
            <w:bookmarkEnd w:id="770"/>
          </w:p>
        </w:tc>
        <w:tc>
          <w:tcPr>
            <w:tcW w:w="3604" w:type="dxa"/>
            <w:tcBorders>
              <w:top w:val="single" w:sz="4" w:space="0" w:color="auto"/>
              <w:bottom w:val="single" w:sz="4" w:space="0" w:color="auto"/>
            </w:tcBorders>
            <w:shd w:val="clear" w:color="auto" w:fill="CCCCCC"/>
          </w:tcPr>
          <w:p w14:paraId="4C2A5551" w14:textId="77777777" w:rsidR="00E30CDC" w:rsidRPr="00ED6AEF" w:rsidRDefault="00E30CDC" w:rsidP="00FC231F">
            <w:pPr>
              <w:pStyle w:val="Heading2"/>
            </w:pPr>
            <w:bookmarkStart w:id="771" w:name="_Toc154045544"/>
            <w:bookmarkStart w:id="772" w:name="_Toc154049335"/>
            <w:r w:rsidRPr="00ED6AEF">
              <w:t>Field Number 2.9</w:t>
            </w:r>
            <w:bookmarkEnd w:id="771"/>
            <w:bookmarkEnd w:id="772"/>
          </w:p>
        </w:tc>
      </w:tr>
      <w:tr w:rsidR="00E30CDC" w:rsidRPr="00FE72D0" w14:paraId="31038A7D" w14:textId="77777777" w:rsidTr="005514E3">
        <w:tc>
          <w:tcPr>
            <w:tcW w:w="1982" w:type="dxa"/>
            <w:tcBorders>
              <w:top w:val="single" w:sz="4" w:space="0" w:color="auto"/>
            </w:tcBorders>
          </w:tcPr>
          <w:p w14:paraId="24CA44F1" w14:textId="77777777" w:rsidR="00E30CDC" w:rsidRPr="00FE72D0" w:rsidRDefault="00E30CDC" w:rsidP="00FE72D0">
            <w:pPr>
              <w:pStyle w:val="TableHeading"/>
              <w:spacing w:before="60" w:after="60"/>
              <w:rPr>
                <w:rFonts w:cs="Arial"/>
              </w:rPr>
            </w:pPr>
            <w:bookmarkStart w:id="773" w:name="_Toc154045545"/>
            <w:bookmarkStart w:id="774" w:name="_Toc154049336"/>
            <w:r w:rsidRPr="00FE72D0">
              <w:rPr>
                <w:rFonts w:cs="Arial"/>
              </w:rPr>
              <w:t>Field Title</w:t>
            </w:r>
            <w:bookmarkEnd w:id="773"/>
            <w:bookmarkEnd w:id="774"/>
          </w:p>
        </w:tc>
        <w:tc>
          <w:tcPr>
            <w:tcW w:w="7928" w:type="dxa"/>
            <w:gridSpan w:val="2"/>
            <w:tcBorders>
              <w:top w:val="single" w:sz="4" w:space="0" w:color="auto"/>
            </w:tcBorders>
          </w:tcPr>
          <w:p w14:paraId="7EC39A4D" w14:textId="77777777" w:rsidR="00E30CDC" w:rsidRPr="00FE72D0" w:rsidRDefault="00E30CDC" w:rsidP="00FE72D0">
            <w:pPr>
              <w:spacing w:before="60" w:after="60"/>
              <w:rPr>
                <w:rFonts w:cs="Arial"/>
                <w:lang w:val="en-GB"/>
              </w:rPr>
            </w:pPr>
            <w:r w:rsidRPr="00FE72D0">
              <w:rPr>
                <w:rFonts w:cs="Arial"/>
                <w:lang w:val="en-GB"/>
              </w:rPr>
              <w:t>Intramural/Extramural Attendance</w:t>
            </w:r>
          </w:p>
        </w:tc>
      </w:tr>
      <w:tr w:rsidR="00E30CDC" w:rsidRPr="00FE72D0" w14:paraId="4BD57B23" w14:textId="77777777" w:rsidTr="005514E3">
        <w:tc>
          <w:tcPr>
            <w:tcW w:w="1982" w:type="dxa"/>
          </w:tcPr>
          <w:p w14:paraId="6FE4A377" w14:textId="77777777" w:rsidR="00E30CDC" w:rsidRPr="00FE72D0" w:rsidRDefault="00E30CDC" w:rsidP="00FE72D0">
            <w:pPr>
              <w:pStyle w:val="TableHeading"/>
              <w:spacing w:before="60" w:after="60"/>
              <w:rPr>
                <w:rFonts w:cs="Arial"/>
              </w:rPr>
            </w:pPr>
            <w:bookmarkStart w:id="775" w:name="_Toc154045546"/>
            <w:bookmarkStart w:id="776" w:name="_Toc154049337"/>
            <w:r w:rsidRPr="00FE72D0">
              <w:rPr>
                <w:rFonts w:cs="Arial"/>
              </w:rPr>
              <w:t>Description</w:t>
            </w:r>
            <w:bookmarkEnd w:id="775"/>
            <w:bookmarkEnd w:id="776"/>
          </w:p>
        </w:tc>
        <w:tc>
          <w:tcPr>
            <w:tcW w:w="7928" w:type="dxa"/>
            <w:gridSpan w:val="2"/>
          </w:tcPr>
          <w:p w14:paraId="31600611" w14:textId="77777777" w:rsidR="00E30CDC" w:rsidRPr="00FE72D0" w:rsidRDefault="00E30CDC" w:rsidP="00FE72D0">
            <w:pPr>
              <w:spacing w:before="60" w:after="60"/>
              <w:rPr>
                <w:rFonts w:cs="Arial"/>
                <w:lang w:val="en-GB"/>
              </w:rPr>
            </w:pPr>
            <w:r w:rsidRPr="00FE72D0">
              <w:rPr>
                <w:rFonts w:cs="Arial"/>
                <w:lang w:val="en-GB"/>
              </w:rPr>
              <w:t xml:space="preserve">The field is used to record a code which specifies whether a student is enrolled in a course that requires students to attend scheduled teaching sessions. </w:t>
            </w:r>
          </w:p>
        </w:tc>
      </w:tr>
      <w:tr w:rsidR="00E30CDC" w:rsidRPr="00FE72D0" w14:paraId="42287375" w14:textId="77777777" w:rsidTr="005514E3">
        <w:tc>
          <w:tcPr>
            <w:tcW w:w="1982" w:type="dxa"/>
          </w:tcPr>
          <w:p w14:paraId="57E1DA0F" w14:textId="77777777" w:rsidR="00E30CDC" w:rsidRPr="00FE72D0" w:rsidRDefault="00E30CDC" w:rsidP="00FE72D0">
            <w:pPr>
              <w:pStyle w:val="TableHeading"/>
              <w:spacing w:before="60" w:after="60"/>
              <w:rPr>
                <w:rFonts w:cs="Arial"/>
              </w:rPr>
            </w:pPr>
            <w:bookmarkStart w:id="777" w:name="_Toc154045547"/>
            <w:bookmarkStart w:id="778" w:name="_Toc154049338"/>
            <w:r w:rsidRPr="00FE72D0">
              <w:rPr>
                <w:rFonts w:cs="Arial"/>
              </w:rPr>
              <w:t>Reason for Field</w:t>
            </w:r>
            <w:bookmarkEnd w:id="777"/>
            <w:bookmarkEnd w:id="778"/>
          </w:p>
        </w:tc>
        <w:tc>
          <w:tcPr>
            <w:tcW w:w="7928" w:type="dxa"/>
            <w:gridSpan w:val="2"/>
          </w:tcPr>
          <w:p w14:paraId="0E776451" w14:textId="77777777" w:rsidR="00E30CDC" w:rsidRPr="00FE72D0" w:rsidRDefault="00E30CDC" w:rsidP="00FE72D0">
            <w:pPr>
              <w:spacing w:before="60" w:after="60"/>
              <w:rPr>
                <w:rFonts w:cs="Arial"/>
                <w:lang w:val="en-GB"/>
              </w:rPr>
            </w:pPr>
            <w:r w:rsidRPr="00FE72D0">
              <w:rPr>
                <w:rFonts w:cs="Arial"/>
                <w:lang w:val="en-GB"/>
              </w:rPr>
              <w:t>The field is used to determine the number of extramural students, whether or not they reside in New Zealand, and the type of courses they study. This information is used for policy development purposes.</w:t>
            </w:r>
          </w:p>
          <w:p w14:paraId="15503C5D" w14:textId="77777777" w:rsidR="00E30CDC" w:rsidRPr="00FE72D0" w:rsidRDefault="00E30CDC" w:rsidP="00FE72D0">
            <w:pPr>
              <w:spacing w:before="60" w:after="60"/>
              <w:rPr>
                <w:rFonts w:cs="Arial"/>
                <w:lang w:val="en-GB"/>
              </w:rPr>
            </w:pPr>
            <w:r w:rsidRPr="00FE72D0">
              <w:rPr>
                <w:rFonts w:cs="Arial"/>
                <w:lang w:val="en-GB"/>
              </w:rPr>
              <w:t>This field is used in analysis to determine access and participation in New Zealand for various population subgroups, such as older students, or students with disability.  Also for understanding differences in student outcomes in tertiary education.</w:t>
            </w:r>
          </w:p>
        </w:tc>
      </w:tr>
      <w:tr w:rsidR="00E30CDC" w:rsidRPr="00C90E1D" w14:paraId="267BBBEC" w14:textId="77777777" w:rsidTr="005514E3">
        <w:trPr>
          <w:trHeight w:val="3767"/>
        </w:trPr>
        <w:tc>
          <w:tcPr>
            <w:tcW w:w="1982" w:type="dxa"/>
          </w:tcPr>
          <w:p w14:paraId="24E227C5" w14:textId="77777777" w:rsidR="00E30CDC" w:rsidRPr="00C90E1D" w:rsidRDefault="00E30CDC" w:rsidP="005A1C65">
            <w:pPr>
              <w:pStyle w:val="TableHeading"/>
              <w:rPr>
                <w:rFonts w:cs="Arial"/>
              </w:rPr>
            </w:pPr>
            <w:r w:rsidRPr="00C90E1D">
              <w:rPr>
                <w:rFonts w:cs="Arial"/>
              </w:rPr>
              <w:t>Field Specifications</w:t>
            </w:r>
          </w:p>
        </w:tc>
        <w:tc>
          <w:tcPr>
            <w:tcW w:w="7928" w:type="dxa"/>
            <w:gridSpan w:val="2"/>
          </w:tcPr>
          <w:p w14:paraId="131C895C" w14:textId="77777777" w:rsidR="00E30CDC" w:rsidRPr="00EE1B33" w:rsidRDefault="00E30CDC" w:rsidP="005A1C65">
            <w:pPr>
              <w:rPr>
                <w:rFonts w:cs="Arial"/>
                <w:sz w:val="6"/>
                <w:lang w:val="en-GB"/>
              </w:rPr>
            </w:pPr>
          </w:p>
          <w:tbl>
            <w:tblPr>
              <w:tblW w:w="3523" w:type="dxa"/>
              <w:tblLayout w:type="fixed"/>
              <w:tblLook w:val="01E0" w:firstRow="1" w:lastRow="1" w:firstColumn="1" w:lastColumn="1" w:noHBand="0" w:noVBand="0"/>
            </w:tblPr>
            <w:tblGrid>
              <w:gridCol w:w="1775"/>
              <w:gridCol w:w="1748"/>
            </w:tblGrid>
            <w:tr w:rsidR="00E30CDC" w:rsidRPr="00CD0393" w14:paraId="4768CCCB" w14:textId="77777777" w:rsidTr="00FE72D0">
              <w:tc>
                <w:tcPr>
                  <w:tcW w:w="1775" w:type="dxa"/>
                  <w:tcBorders>
                    <w:bottom w:val="single" w:sz="4" w:space="0" w:color="auto"/>
                  </w:tcBorders>
                </w:tcPr>
                <w:p w14:paraId="48CE4B43" w14:textId="77777777" w:rsidR="00E30CDC" w:rsidRPr="00CD0393" w:rsidRDefault="00E30CDC" w:rsidP="005A1C65">
                  <w:pPr>
                    <w:pStyle w:val="5tab"/>
                    <w:spacing w:before="50" w:after="50" w:line="240" w:lineRule="atLeast"/>
                    <w:jc w:val="both"/>
                    <w:rPr>
                      <w:rFonts w:cs="Arial"/>
                      <w:b/>
                      <w:lang w:val="en-GB"/>
                    </w:rPr>
                  </w:pPr>
                  <w:r w:rsidRPr="00CD0393">
                    <w:rPr>
                      <w:rFonts w:cs="Arial"/>
                      <w:b/>
                      <w:lang w:val="en-GB"/>
                    </w:rPr>
                    <w:t>File</w:t>
                  </w:r>
                </w:p>
              </w:tc>
              <w:tc>
                <w:tcPr>
                  <w:tcW w:w="1748" w:type="dxa"/>
                  <w:tcBorders>
                    <w:bottom w:val="single" w:sz="4" w:space="0" w:color="auto"/>
                  </w:tcBorders>
                </w:tcPr>
                <w:p w14:paraId="2D2A3610" w14:textId="77777777" w:rsidR="00E30CDC" w:rsidRPr="00CD0393" w:rsidRDefault="00E30CDC" w:rsidP="005A1C65">
                  <w:pPr>
                    <w:pStyle w:val="5tab"/>
                    <w:spacing w:before="50" w:after="50" w:line="240" w:lineRule="atLeast"/>
                    <w:jc w:val="both"/>
                    <w:rPr>
                      <w:rFonts w:cs="Arial"/>
                      <w:lang w:val="en-GB"/>
                    </w:rPr>
                  </w:pPr>
                  <w:r>
                    <w:rPr>
                      <w:rFonts w:cs="Arial"/>
                      <w:lang w:val="en-GB"/>
                    </w:rPr>
                    <w:t>Course</w:t>
                  </w:r>
                  <w:r>
                    <w:rPr>
                      <w:rFonts w:cs="Arial"/>
                      <w:lang w:val="en-GB"/>
                    </w:rPr>
                    <w:br/>
                    <w:t>Enrolment</w:t>
                  </w:r>
                </w:p>
              </w:tc>
            </w:tr>
            <w:tr w:rsidR="00E30CDC" w:rsidRPr="00CD0393" w14:paraId="46F68A3D" w14:textId="77777777" w:rsidTr="00FE72D0">
              <w:tc>
                <w:tcPr>
                  <w:tcW w:w="1775" w:type="dxa"/>
                  <w:tcBorders>
                    <w:top w:val="single" w:sz="4" w:space="0" w:color="auto"/>
                  </w:tcBorders>
                </w:tcPr>
                <w:p w14:paraId="1A855E71" w14:textId="77777777" w:rsidR="00E30CDC" w:rsidRPr="00CD0393" w:rsidRDefault="00E30CDC" w:rsidP="005A1C65">
                  <w:pPr>
                    <w:pStyle w:val="5tab"/>
                    <w:spacing w:before="50" w:after="50" w:line="240" w:lineRule="atLeast"/>
                    <w:jc w:val="both"/>
                    <w:rPr>
                      <w:rFonts w:cs="Arial"/>
                      <w:lang w:val="en-GB"/>
                    </w:rPr>
                  </w:pPr>
                  <w:r w:rsidRPr="00CD0393">
                    <w:rPr>
                      <w:rFonts w:cs="Arial"/>
                      <w:lang w:val="en-GB"/>
                    </w:rPr>
                    <w:t>Length</w:t>
                  </w:r>
                </w:p>
              </w:tc>
              <w:tc>
                <w:tcPr>
                  <w:tcW w:w="1748" w:type="dxa"/>
                  <w:tcBorders>
                    <w:top w:val="single" w:sz="4" w:space="0" w:color="auto"/>
                  </w:tcBorders>
                </w:tcPr>
                <w:p w14:paraId="0984CE99" w14:textId="77777777" w:rsidR="00E30CDC" w:rsidRDefault="00E30CDC" w:rsidP="005A1C65">
                  <w:pPr>
                    <w:pStyle w:val="5tab"/>
                    <w:spacing w:before="50" w:after="50" w:line="240" w:lineRule="atLeast"/>
                    <w:jc w:val="both"/>
                    <w:rPr>
                      <w:rFonts w:cs="Arial"/>
                      <w:lang w:val="en-GB"/>
                    </w:rPr>
                  </w:pPr>
                  <w:r>
                    <w:rPr>
                      <w:rFonts w:cs="Arial"/>
                      <w:lang w:val="en-GB"/>
                    </w:rPr>
                    <w:t>1</w:t>
                  </w:r>
                </w:p>
              </w:tc>
            </w:tr>
            <w:tr w:rsidR="00E30CDC" w:rsidRPr="00CD0393" w14:paraId="67AE7AE0" w14:textId="77777777" w:rsidTr="00FE72D0">
              <w:tc>
                <w:tcPr>
                  <w:tcW w:w="1775" w:type="dxa"/>
                </w:tcPr>
                <w:p w14:paraId="7B222B03" w14:textId="77777777" w:rsidR="00E30CDC" w:rsidRPr="00CD0393" w:rsidRDefault="00E30CDC" w:rsidP="005A1C65">
                  <w:pPr>
                    <w:pStyle w:val="5tab"/>
                    <w:spacing w:before="50" w:after="50" w:line="240" w:lineRule="atLeast"/>
                    <w:jc w:val="both"/>
                    <w:rPr>
                      <w:rFonts w:cs="Arial"/>
                      <w:lang w:val="en-GB"/>
                    </w:rPr>
                  </w:pPr>
                  <w:r w:rsidRPr="00CD0393">
                    <w:rPr>
                      <w:rFonts w:cs="Arial"/>
                      <w:lang w:val="en-GB"/>
                    </w:rPr>
                    <w:t>Type</w:t>
                  </w:r>
                </w:p>
              </w:tc>
              <w:tc>
                <w:tcPr>
                  <w:tcW w:w="1748" w:type="dxa"/>
                </w:tcPr>
                <w:p w14:paraId="68D8FEA9" w14:textId="77777777" w:rsidR="00E30CDC" w:rsidRPr="00CD0393" w:rsidRDefault="00E30CDC" w:rsidP="005A1C65">
                  <w:pPr>
                    <w:pStyle w:val="5tab"/>
                    <w:spacing w:before="50" w:after="50" w:line="240" w:lineRule="atLeast"/>
                    <w:jc w:val="both"/>
                    <w:rPr>
                      <w:rFonts w:cs="Arial"/>
                      <w:lang w:val="en-GB"/>
                    </w:rPr>
                  </w:pPr>
                  <w:r>
                    <w:rPr>
                      <w:rFonts w:cs="Arial"/>
                      <w:lang w:val="en-GB"/>
                    </w:rPr>
                    <w:t>Numeric</w:t>
                  </w:r>
                </w:p>
              </w:tc>
            </w:tr>
            <w:tr w:rsidR="00E30CDC" w:rsidRPr="00CD0393" w14:paraId="41785074" w14:textId="77777777" w:rsidTr="00FE72D0">
              <w:tc>
                <w:tcPr>
                  <w:tcW w:w="1775" w:type="dxa"/>
                </w:tcPr>
                <w:p w14:paraId="2BACC947" w14:textId="77777777" w:rsidR="00E30CDC" w:rsidRPr="00CD0393" w:rsidRDefault="00E30CDC" w:rsidP="005A1C65">
                  <w:pPr>
                    <w:pStyle w:val="5tab"/>
                    <w:spacing w:before="50" w:after="50" w:line="240" w:lineRule="atLeast"/>
                    <w:jc w:val="both"/>
                    <w:rPr>
                      <w:rFonts w:cs="Arial"/>
                      <w:lang w:val="en-GB"/>
                    </w:rPr>
                  </w:pPr>
                  <w:r w:rsidRPr="00CD0393">
                    <w:rPr>
                      <w:rFonts w:cs="Arial"/>
                      <w:lang w:val="en-GB"/>
                    </w:rPr>
                    <w:t>Justification</w:t>
                  </w:r>
                </w:p>
              </w:tc>
              <w:tc>
                <w:tcPr>
                  <w:tcW w:w="1748" w:type="dxa"/>
                </w:tcPr>
                <w:p w14:paraId="1EB283D5" w14:textId="77777777" w:rsidR="00E30CDC" w:rsidRDefault="00E30CDC" w:rsidP="005A1C65">
                  <w:pPr>
                    <w:pStyle w:val="5tab"/>
                    <w:spacing w:before="50" w:after="50" w:line="240" w:lineRule="atLeast"/>
                    <w:jc w:val="both"/>
                    <w:rPr>
                      <w:rFonts w:cs="Arial"/>
                      <w:lang w:val="en-GB"/>
                    </w:rPr>
                  </w:pPr>
                  <w:r>
                    <w:rPr>
                      <w:rFonts w:cs="Arial"/>
                      <w:lang w:val="en-GB"/>
                    </w:rPr>
                    <w:t>n/a</w:t>
                  </w:r>
                </w:p>
              </w:tc>
            </w:tr>
            <w:tr w:rsidR="00E30CDC" w:rsidRPr="00CD0393" w14:paraId="41ED98DC" w14:textId="77777777" w:rsidTr="00FE72D0">
              <w:tc>
                <w:tcPr>
                  <w:tcW w:w="1775" w:type="dxa"/>
                </w:tcPr>
                <w:p w14:paraId="3FB35652" w14:textId="77777777" w:rsidR="00E30CDC" w:rsidRPr="00CD0393" w:rsidRDefault="00E30CDC" w:rsidP="005A1C65">
                  <w:pPr>
                    <w:pStyle w:val="5tab"/>
                    <w:spacing w:before="50" w:after="50" w:line="240" w:lineRule="atLeast"/>
                    <w:jc w:val="both"/>
                    <w:rPr>
                      <w:rFonts w:cs="Arial"/>
                      <w:lang w:val="en-GB"/>
                    </w:rPr>
                  </w:pPr>
                  <w:r w:rsidRPr="00CD0393">
                    <w:rPr>
                      <w:rFonts w:cs="Arial"/>
                      <w:lang w:val="en-GB"/>
                    </w:rPr>
                    <w:t>Fill Character</w:t>
                  </w:r>
                </w:p>
              </w:tc>
              <w:tc>
                <w:tcPr>
                  <w:tcW w:w="1748" w:type="dxa"/>
                </w:tcPr>
                <w:p w14:paraId="5E035C02" w14:textId="77777777" w:rsidR="00E30CDC" w:rsidRDefault="00E30CDC" w:rsidP="005A1C65">
                  <w:pPr>
                    <w:pStyle w:val="5tab"/>
                    <w:spacing w:before="50" w:after="50" w:line="240" w:lineRule="atLeast"/>
                    <w:jc w:val="both"/>
                    <w:rPr>
                      <w:rFonts w:cs="Arial"/>
                      <w:lang w:val="en-GB"/>
                    </w:rPr>
                  </w:pPr>
                  <w:r>
                    <w:rPr>
                      <w:rFonts w:cs="Arial"/>
                      <w:lang w:val="en-GB"/>
                    </w:rPr>
                    <w:t>n/a</w:t>
                  </w:r>
                </w:p>
              </w:tc>
            </w:tr>
            <w:tr w:rsidR="00E30CDC" w:rsidRPr="00CD0393" w14:paraId="68DFB176" w14:textId="77777777" w:rsidTr="00FE72D0">
              <w:tc>
                <w:tcPr>
                  <w:tcW w:w="1775" w:type="dxa"/>
                </w:tcPr>
                <w:p w14:paraId="530E0B7C" w14:textId="77777777" w:rsidR="00E30CDC" w:rsidRPr="00CD0393" w:rsidRDefault="00E30CDC" w:rsidP="005A1C65">
                  <w:pPr>
                    <w:pStyle w:val="5tab"/>
                    <w:spacing w:before="50" w:after="50" w:line="240" w:lineRule="atLeast"/>
                    <w:jc w:val="both"/>
                    <w:rPr>
                      <w:rFonts w:cs="Arial"/>
                      <w:lang w:val="en-GB"/>
                    </w:rPr>
                  </w:pPr>
                  <w:r w:rsidRPr="00CD0393">
                    <w:rPr>
                      <w:rFonts w:cs="Arial"/>
                      <w:lang w:val="en-GB"/>
                    </w:rPr>
                    <w:t>Record Position</w:t>
                  </w:r>
                </w:p>
              </w:tc>
              <w:tc>
                <w:tcPr>
                  <w:tcW w:w="1748" w:type="dxa"/>
                </w:tcPr>
                <w:p w14:paraId="5CDB6C89" w14:textId="77777777" w:rsidR="00E30CDC" w:rsidRDefault="00E30CDC" w:rsidP="005A1C65">
                  <w:pPr>
                    <w:pStyle w:val="5tab"/>
                    <w:spacing w:before="50" w:after="50" w:line="240" w:lineRule="atLeast"/>
                    <w:jc w:val="both"/>
                    <w:rPr>
                      <w:rFonts w:cs="Arial"/>
                      <w:lang w:val="en-GB"/>
                    </w:rPr>
                  </w:pPr>
                  <w:r>
                    <w:rPr>
                      <w:rFonts w:cs="Arial"/>
                      <w:lang w:val="en-GB"/>
                    </w:rPr>
                    <w:t>67</w:t>
                  </w:r>
                </w:p>
              </w:tc>
            </w:tr>
            <w:tr w:rsidR="00E30CDC" w:rsidRPr="00CD0393" w14:paraId="37403562" w14:textId="77777777" w:rsidTr="00FE72D0">
              <w:tc>
                <w:tcPr>
                  <w:tcW w:w="1775" w:type="dxa"/>
                </w:tcPr>
                <w:p w14:paraId="68A7F912" w14:textId="77777777" w:rsidR="00E30CDC" w:rsidRPr="00CD0393" w:rsidRDefault="00E30CDC" w:rsidP="005A1C65">
                  <w:pPr>
                    <w:pStyle w:val="5tab"/>
                    <w:spacing w:before="50" w:after="50" w:line="240" w:lineRule="atLeast"/>
                    <w:jc w:val="both"/>
                    <w:rPr>
                      <w:rFonts w:cs="Arial"/>
                      <w:lang w:val="en-GB"/>
                    </w:rPr>
                  </w:pPr>
                  <w:r w:rsidRPr="00CD0393">
                    <w:rPr>
                      <w:rFonts w:cs="Arial"/>
                      <w:lang w:val="en-GB"/>
                    </w:rPr>
                    <w:t>Type of Students</w:t>
                  </w:r>
                </w:p>
              </w:tc>
              <w:tc>
                <w:tcPr>
                  <w:tcW w:w="1748" w:type="dxa"/>
                </w:tcPr>
                <w:p w14:paraId="0F0B1563" w14:textId="77777777" w:rsidR="00E30CDC" w:rsidRPr="00CD0393" w:rsidRDefault="00E30CDC" w:rsidP="005A1C65">
                  <w:pPr>
                    <w:pStyle w:val="5tab"/>
                    <w:spacing w:before="50" w:after="50" w:line="240" w:lineRule="atLeast"/>
                    <w:jc w:val="both"/>
                    <w:rPr>
                      <w:rFonts w:cs="Arial"/>
                      <w:lang w:val="en-GB"/>
                    </w:rPr>
                  </w:pPr>
                  <w:r>
                    <w:rPr>
                      <w:rFonts w:cs="Arial"/>
                      <w:lang w:val="en-GB"/>
                    </w:rPr>
                    <w:t>B, C, D</w:t>
                  </w:r>
                </w:p>
              </w:tc>
            </w:tr>
            <w:tr w:rsidR="00E30CDC" w:rsidRPr="00CD0393" w14:paraId="343F156A" w14:textId="77777777" w:rsidTr="00FE72D0">
              <w:tc>
                <w:tcPr>
                  <w:tcW w:w="1775" w:type="dxa"/>
                </w:tcPr>
                <w:p w14:paraId="354CAFD8" w14:textId="77777777" w:rsidR="00E30CDC" w:rsidRPr="00CD0393" w:rsidRDefault="00E30CDC" w:rsidP="005A1C65">
                  <w:pPr>
                    <w:pStyle w:val="5tab"/>
                    <w:spacing w:before="50" w:after="50" w:line="240" w:lineRule="atLeast"/>
                    <w:jc w:val="both"/>
                    <w:rPr>
                      <w:rFonts w:cs="Arial"/>
                      <w:lang w:val="en-GB"/>
                    </w:rPr>
                  </w:pPr>
                  <w:r w:rsidRPr="00CD0393">
                    <w:rPr>
                      <w:rFonts w:cs="Arial"/>
                      <w:lang w:val="en-GB"/>
                    </w:rPr>
                    <w:t>Preceding Field</w:t>
                  </w:r>
                </w:p>
              </w:tc>
              <w:tc>
                <w:tcPr>
                  <w:tcW w:w="1748" w:type="dxa"/>
                </w:tcPr>
                <w:p w14:paraId="5A02B0A2" w14:textId="77777777" w:rsidR="00E30CDC" w:rsidRDefault="00E30CDC" w:rsidP="005A1C65">
                  <w:pPr>
                    <w:pStyle w:val="5tab"/>
                    <w:spacing w:before="50" w:after="50" w:line="240" w:lineRule="atLeast"/>
                    <w:jc w:val="both"/>
                    <w:rPr>
                      <w:rFonts w:cs="Arial"/>
                      <w:lang w:val="en-GB"/>
                    </w:rPr>
                  </w:pPr>
                  <w:r>
                    <w:rPr>
                      <w:rFonts w:cs="Arial"/>
                      <w:lang w:val="en-GB"/>
                    </w:rPr>
                    <w:t>ASSIST</w:t>
                  </w:r>
                </w:p>
              </w:tc>
            </w:tr>
            <w:tr w:rsidR="00E30CDC" w:rsidRPr="00CD0393" w14:paraId="7E1D93D4" w14:textId="77777777" w:rsidTr="00FE72D0">
              <w:tc>
                <w:tcPr>
                  <w:tcW w:w="1775" w:type="dxa"/>
                </w:tcPr>
                <w:p w14:paraId="73253FD3" w14:textId="77777777" w:rsidR="00E30CDC" w:rsidRPr="00CD0393" w:rsidRDefault="00E30CDC" w:rsidP="005A1C65">
                  <w:pPr>
                    <w:pStyle w:val="5tab"/>
                    <w:spacing w:before="50" w:after="50" w:line="240" w:lineRule="atLeast"/>
                    <w:jc w:val="both"/>
                    <w:rPr>
                      <w:rFonts w:cs="Arial"/>
                      <w:lang w:val="en-GB"/>
                    </w:rPr>
                  </w:pPr>
                  <w:r w:rsidRPr="00CD0393">
                    <w:rPr>
                      <w:rFonts w:cs="Arial"/>
                      <w:lang w:val="en-GB"/>
                    </w:rPr>
                    <w:t>Following Field</w:t>
                  </w:r>
                </w:p>
              </w:tc>
              <w:tc>
                <w:tcPr>
                  <w:tcW w:w="1748" w:type="dxa"/>
                </w:tcPr>
                <w:p w14:paraId="770E63F5" w14:textId="77777777" w:rsidR="00E30CDC" w:rsidRDefault="00E30CDC" w:rsidP="005A1C65">
                  <w:pPr>
                    <w:pStyle w:val="5tab"/>
                    <w:spacing w:before="50" w:after="50" w:line="240" w:lineRule="atLeast"/>
                    <w:jc w:val="both"/>
                    <w:rPr>
                      <w:rFonts w:cs="Arial"/>
                      <w:lang w:val="en-GB"/>
                    </w:rPr>
                  </w:pPr>
                  <w:r>
                    <w:rPr>
                      <w:rFonts w:cs="Arial"/>
                      <w:lang w:val="en-GB"/>
                    </w:rPr>
                    <w:t>CRS_SITE</w:t>
                  </w:r>
                </w:p>
              </w:tc>
            </w:tr>
          </w:tbl>
          <w:p w14:paraId="4FBD2686" w14:textId="77777777" w:rsidR="00E30CDC" w:rsidRPr="00C90E1D" w:rsidRDefault="00E30CDC" w:rsidP="005A1C65">
            <w:pPr>
              <w:pStyle w:val="5tab"/>
              <w:spacing w:before="50" w:after="50"/>
              <w:rPr>
                <w:rFonts w:cs="Arial"/>
                <w:lang w:val="en-GB"/>
              </w:rPr>
            </w:pPr>
          </w:p>
        </w:tc>
      </w:tr>
      <w:tr w:rsidR="00E30CDC" w:rsidRPr="00FE72D0" w14:paraId="6EE71F73" w14:textId="77777777" w:rsidTr="005514E3">
        <w:tc>
          <w:tcPr>
            <w:tcW w:w="1982" w:type="dxa"/>
          </w:tcPr>
          <w:p w14:paraId="73E50D05" w14:textId="77777777" w:rsidR="00E30CDC" w:rsidRPr="00FE72D0" w:rsidRDefault="00E30CDC" w:rsidP="00FE72D0">
            <w:pPr>
              <w:pStyle w:val="TableHeading"/>
              <w:spacing w:before="60" w:after="60"/>
              <w:rPr>
                <w:rFonts w:cs="Arial"/>
              </w:rPr>
            </w:pPr>
            <w:r w:rsidRPr="00FE72D0">
              <w:rPr>
                <w:rFonts w:cs="Arial"/>
              </w:rPr>
              <w:t>Classification</w:t>
            </w:r>
          </w:p>
        </w:tc>
        <w:tc>
          <w:tcPr>
            <w:tcW w:w="7928" w:type="dxa"/>
            <w:gridSpan w:val="2"/>
          </w:tcPr>
          <w:p w14:paraId="3531732D" w14:textId="77777777" w:rsidR="00E30CDC" w:rsidRPr="00FE72D0" w:rsidRDefault="00E30CDC" w:rsidP="00FE72D0">
            <w:pPr>
              <w:tabs>
                <w:tab w:val="left" w:pos="904"/>
              </w:tabs>
              <w:spacing w:before="60" w:after="60"/>
              <w:ind w:left="904" w:hanging="904"/>
              <w:rPr>
                <w:b/>
                <w:lang w:val="en-GB"/>
              </w:rPr>
            </w:pPr>
            <w:r w:rsidRPr="00FE72D0">
              <w:rPr>
                <w:b/>
                <w:lang w:val="en-GB"/>
              </w:rPr>
              <w:t>Code</w:t>
            </w:r>
            <w:r w:rsidRPr="00FE72D0">
              <w:rPr>
                <w:b/>
                <w:lang w:val="en-GB"/>
              </w:rPr>
              <w:tab/>
              <w:t xml:space="preserve"> Meaning</w:t>
            </w:r>
          </w:p>
          <w:p w14:paraId="451C50A7" w14:textId="77777777" w:rsidR="00E30CDC" w:rsidRPr="00FE72D0" w:rsidRDefault="00E30CDC" w:rsidP="00FE72D0">
            <w:pPr>
              <w:tabs>
                <w:tab w:val="left" w:pos="904"/>
              </w:tabs>
              <w:spacing w:before="60" w:after="60"/>
              <w:ind w:left="904" w:hanging="904"/>
              <w:rPr>
                <w:lang w:val="en-GB"/>
              </w:rPr>
            </w:pPr>
            <w:r w:rsidRPr="00FE72D0">
              <w:rPr>
                <w:lang w:val="en-GB"/>
              </w:rPr>
              <w:t>1</w:t>
            </w:r>
            <w:r w:rsidRPr="00FE72D0">
              <w:rPr>
                <w:lang w:val="en-GB"/>
              </w:rPr>
              <w:tab/>
              <w:t>Intramural and residing in New Zealand — covers courses where students must be physically present in scheduled teaching sessions in New Zealand in order to meet the course requirements. These courses may, however, include periods of supervised research and clinical or field experience which may take place outside the campus.</w:t>
            </w:r>
          </w:p>
          <w:p w14:paraId="6A4EDF32" w14:textId="77777777" w:rsidR="00E30CDC" w:rsidRPr="00FE72D0" w:rsidRDefault="00E30CDC" w:rsidP="00FE72D0">
            <w:pPr>
              <w:tabs>
                <w:tab w:val="left" w:pos="904"/>
              </w:tabs>
              <w:spacing w:before="60" w:after="60"/>
              <w:ind w:left="904" w:hanging="904"/>
              <w:rPr>
                <w:lang w:val="en-GB"/>
              </w:rPr>
            </w:pPr>
            <w:r w:rsidRPr="00FE72D0">
              <w:rPr>
                <w:lang w:val="en-GB"/>
              </w:rPr>
              <w:t>2</w:t>
            </w:r>
            <w:r w:rsidRPr="00FE72D0">
              <w:rPr>
                <w:lang w:val="en-GB"/>
              </w:rPr>
              <w:tab/>
              <w:t>Extramural and residing in New Zealand — covers students who are resident in New Zealand and unable to attend on-campus courses in New Zealand. These courses use postal services and distance communication Technology. These courses may, however, include short periods of on-campus attendance.</w:t>
            </w:r>
          </w:p>
          <w:p w14:paraId="6ED57AC5" w14:textId="77777777" w:rsidR="00E30CDC" w:rsidRPr="00FE72D0" w:rsidRDefault="00E30CDC" w:rsidP="00FE72D0">
            <w:pPr>
              <w:tabs>
                <w:tab w:val="left" w:pos="904"/>
              </w:tabs>
              <w:spacing w:before="60" w:after="60"/>
              <w:ind w:left="904" w:hanging="904"/>
              <w:rPr>
                <w:lang w:val="en-GB"/>
              </w:rPr>
            </w:pPr>
            <w:r w:rsidRPr="00FE72D0">
              <w:rPr>
                <w:lang w:val="en-GB"/>
              </w:rPr>
              <w:t>3</w:t>
            </w:r>
            <w:r w:rsidRPr="00FE72D0">
              <w:rPr>
                <w:lang w:val="en-GB"/>
              </w:rPr>
              <w:tab/>
              <w:t>Extramural and residing overseas — covers students who are resident overseas and are unable to attend on-campus courses in New Zealand.</w:t>
            </w:r>
          </w:p>
          <w:p w14:paraId="0ED3D034" w14:textId="77777777" w:rsidR="00E30CDC" w:rsidRPr="00FE72D0" w:rsidRDefault="00E30CDC" w:rsidP="00FE72D0">
            <w:pPr>
              <w:tabs>
                <w:tab w:val="left" w:pos="904"/>
              </w:tabs>
              <w:spacing w:before="60" w:after="60"/>
              <w:ind w:left="904" w:hanging="904"/>
              <w:rPr>
                <w:lang w:val="en-GB"/>
              </w:rPr>
            </w:pPr>
            <w:r w:rsidRPr="00FE72D0">
              <w:rPr>
                <w:lang w:val="en-GB"/>
              </w:rPr>
              <w:t>4</w:t>
            </w:r>
            <w:r w:rsidRPr="00FE72D0">
              <w:rPr>
                <w:lang w:val="en-GB"/>
              </w:rPr>
              <w:tab/>
              <w:t>Intramural and residing overseas — covers courses where students must be physically present in scheduled teaching sessions at a TEO’s campus located in an overseas country in order to meet the course requirements. These courses may, however, include periods of supervised research and clinical or field experience which may take place outside the campus.</w:t>
            </w:r>
          </w:p>
        </w:tc>
      </w:tr>
      <w:tr w:rsidR="00E30CDC" w:rsidRPr="00FE72D0" w14:paraId="304B7F5B" w14:textId="77777777" w:rsidTr="005514E3">
        <w:tc>
          <w:tcPr>
            <w:tcW w:w="1982" w:type="dxa"/>
          </w:tcPr>
          <w:p w14:paraId="33AE6056" w14:textId="77777777" w:rsidR="00E30CDC" w:rsidRPr="00FE72D0" w:rsidRDefault="00E30CDC" w:rsidP="00FE72D0">
            <w:pPr>
              <w:pStyle w:val="TableHeading"/>
              <w:spacing w:before="60" w:after="60"/>
              <w:rPr>
                <w:rFonts w:cs="Arial"/>
              </w:rPr>
            </w:pPr>
            <w:bookmarkStart w:id="779" w:name="_Toc154045550"/>
            <w:bookmarkStart w:id="780" w:name="_Toc154049341"/>
            <w:r w:rsidRPr="00FE72D0">
              <w:rPr>
                <w:rFonts w:cs="Arial"/>
              </w:rPr>
              <w:t>Validation Logic</w:t>
            </w:r>
            <w:bookmarkEnd w:id="779"/>
            <w:bookmarkEnd w:id="780"/>
          </w:p>
        </w:tc>
        <w:tc>
          <w:tcPr>
            <w:tcW w:w="7928" w:type="dxa"/>
            <w:gridSpan w:val="2"/>
          </w:tcPr>
          <w:p w14:paraId="43B289E6" w14:textId="77777777" w:rsidR="00E30CDC" w:rsidRPr="00FE72D0" w:rsidRDefault="00E30CDC" w:rsidP="00FE72D0">
            <w:pPr>
              <w:pStyle w:val="Appliesto"/>
              <w:tabs>
                <w:tab w:val="clear" w:pos="1134"/>
                <w:tab w:val="left" w:pos="851"/>
                <w:tab w:val="left" w:pos="1418"/>
              </w:tabs>
              <w:spacing w:before="60" w:after="60"/>
              <w:ind w:left="0" w:firstLine="0"/>
              <w:rPr>
                <w:rFonts w:cs="Arial"/>
                <w:b/>
                <w:lang w:val="en-GB"/>
              </w:rPr>
            </w:pPr>
            <w:r w:rsidRPr="00FE72D0">
              <w:rPr>
                <w:rFonts w:cs="Arial"/>
                <w:b/>
                <w:lang w:val="en-GB"/>
              </w:rPr>
              <w:t>Applies To:</w:t>
            </w:r>
            <w:r w:rsidRPr="00FE72D0">
              <w:rPr>
                <w:rFonts w:cs="Arial"/>
                <w:b/>
                <w:lang w:val="en-GB"/>
              </w:rPr>
              <w:tab/>
              <w:t>Type B, C and D students</w:t>
            </w:r>
          </w:p>
          <w:p w14:paraId="33612169" w14:textId="77777777" w:rsidR="00E30CDC" w:rsidRPr="00FE72D0" w:rsidRDefault="00E30CDC" w:rsidP="00FE72D0">
            <w:pPr>
              <w:pStyle w:val="Appliesto"/>
              <w:tabs>
                <w:tab w:val="clear" w:pos="1134"/>
                <w:tab w:val="left" w:pos="851"/>
                <w:tab w:val="left" w:pos="1418"/>
              </w:tabs>
              <w:spacing w:before="60" w:after="60"/>
              <w:ind w:left="0" w:firstLine="0"/>
              <w:rPr>
                <w:rFonts w:cs="Arial"/>
                <w:lang w:val="en-GB"/>
              </w:rPr>
            </w:pPr>
            <w:r w:rsidRPr="00FE72D0">
              <w:rPr>
                <w:rFonts w:cs="Arial"/>
                <w:b/>
                <w:bCs/>
                <w:lang w:val="en-GB"/>
              </w:rPr>
              <w:t>Error</w:t>
            </w:r>
            <w:r w:rsidRPr="00FE72D0">
              <w:rPr>
                <w:rFonts w:cs="Arial"/>
                <w:lang w:val="en-GB"/>
              </w:rPr>
              <w:tab/>
              <w:t>123:</w:t>
            </w:r>
            <w:r w:rsidRPr="00FE72D0">
              <w:rPr>
                <w:rFonts w:cs="Arial"/>
                <w:lang w:val="en-GB"/>
              </w:rPr>
              <w:tab/>
              <w:t>ATTEND is blank or contains a value other than 1, 2, 3 or 4</w:t>
            </w:r>
          </w:p>
        </w:tc>
      </w:tr>
      <w:tr w:rsidR="00E30CDC" w:rsidRPr="00FE72D0" w14:paraId="2B0E47C2" w14:textId="77777777" w:rsidTr="005514E3">
        <w:tc>
          <w:tcPr>
            <w:tcW w:w="1982" w:type="dxa"/>
          </w:tcPr>
          <w:p w14:paraId="5B61811A" w14:textId="77777777" w:rsidR="00E30CDC" w:rsidRPr="00FE72D0" w:rsidRDefault="00E30CDC" w:rsidP="00FE72D0">
            <w:pPr>
              <w:pStyle w:val="TableHeading"/>
              <w:spacing w:before="60" w:after="60"/>
              <w:rPr>
                <w:rFonts w:cs="Arial"/>
              </w:rPr>
            </w:pPr>
            <w:bookmarkStart w:id="781" w:name="_Toc154045551"/>
            <w:bookmarkStart w:id="782" w:name="_Toc154049342"/>
            <w:r w:rsidRPr="00FE72D0">
              <w:rPr>
                <w:rFonts w:cs="Arial"/>
              </w:rPr>
              <w:t>Data Collection</w:t>
            </w:r>
            <w:bookmarkEnd w:id="781"/>
            <w:bookmarkEnd w:id="782"/>
          </w:p>
        </w:tc>
        <w:tc>
          <w:tcPr>
            <w:tcW w:w="7928" w:type="dxa"/>
            <w:gridSpan w:val="2"/>
          </w:tcPr>
          <w:p w14:paraId="46A2A161" w14:textId="77777777" w:rsidR="00E30CDC" w:rsidRPr="00FE72D0" w:rsidRDefault="00E30CDC" w:rsidP="00FE72D0">
            <w:pPr>
              <w:pStyle w:val="frequency"/>
              <w:tabs>
                <w:tab w:val="clear" w:pos="1134"/>
                <w:tab w:val="left" w:pos="1181"/>
              </w:tabs>
              <w:spacing w:before="60" w:after="60"/>
              <w:ind w:left="1181" w:hanging="1181"/>
              <w:rPr>
                <w:rFonts w:cs="Arial"/>
                <w:lang w:val="en-GB"/>
              </w:rPr>
            </w:pPr>
            <w:r w:rsidRPr="00FE72D0">
              <w:rPr>
                <w:rFonts w:cs="Arial"/>
                <w:lang w:val="en-GB"/>
              </w:rPr>
              <w:t>Source:</w:t>
            </w:r>
            <w:r w:rsidRPr="00FE72D0">
              <w:rPr>
                <w:rFonts w:cs="Arial"/>
                <w:lang w:val="en-GB"/>
              </w:rPr>
              <w:tab/>
              <w:t>This data item should be supplied by your student management system from the enrolment record at the time that the Ministry's/TEC’s data files are created. The value may be determined either on the basis on the course, i.e. all students enrolled in the course are intramural or extramural; alternatively the value may have to be determined at the individual student enrolment, i.e. some students in a course are intramural, whilst others are extramural and may be studying overseas.</w:t>
            </w:r>
          </w:p>
          <w:p w14:paraId="6815E565" w14:textId="77777777" w:rsidR="00E30CDC" w:rsidRPr="00FE72D0" w:rsidRDefault="00E30CDC" w:rsidP="00FE72D0">
            <w:pPr>
              <w:pStyle w:val="frequency"/>
              <w:tabs>
                <w:tab w:val="clear" w:pos="1134"/>
                <w:tab w:val="left" w:pos="1181"/>
              </w:tabs>
              <w:spacing w:before="60" w:after="60"/>
              <w:ind w:left="1181" w:hanging="1181"/>
              <w:rPr>
                <w:rFonts w:cs="Arial"/>
                <w:lang w:val="en-GB"/>
              </w:rPr>
            </w:pPr>
            <w:r w:rsidRPr="00FE72D0">
              <w:rPr>
                <w:rFonts w:cs="Arial"/>
                <w:lang w:val="en-GB"/>
              </w:rPr>
              <w:t>Frequency:</w:t>
            </w:r>
            <w:r w:rsidRPr="00FE72D0">
              <w:rPr>
                <w:rFonts w:cs="Arial"/>
                <w:lang w:val="en-GB"/>
              </w:rPr>
              <w:tab/>
              <w:t>The value must be checked at each return date, as it is possible for a student's attendance status to change.</w:t>
            </w:r>
          </w:p>
        </w:tc>
      </w:tr>
      <w:tr w:rsidR="00E30CDC" w:rsidRPr="00FE72D0" w14:paraId="0CE67B21" w14:textId="77777777" w:rsidTr="005514E3">
        <w:tblPrEx>
          <w:tblBorders>
            <w:top w:val="single" w:sz="8" w:space="0" w:color="auto"/>
          </w:tblBorders>
        </w:tblPrEx>
        <w:tc>
          <w:tcPr>
            <w:tcW w:w="1982" w:type="dxa"/>
            <w:tcBorders>
              <w:top w:val="single" w:sz="12" w:space="0" w:color="auto"/>
              <w:bottom w:val="nil"/>
            </w:tcBorders>
          </w:tcPr>
          <w:p w14:paraId="5DE39ED0" w14:textId="77777777" w:rsidR="00E30CDC" w:rsidRPr="00FE72D0" w:rsidRDefault="00E30CDC" w:rsidP="00FE72D0">
            <w:pPr>
              <w:pStyle w:val="TableHeading"/>
              <w:spacing w:before="60" w:after="60"/>
              <w:rPr>
                <w:rFonts w:cs="Arial"/>
              </w:rPr>
            </w:pPr>
            <w:bookmarkStart w:id="783" w:name="_Toc154045552"/>
            <w:bookmarkStart w:id="784" w:name="_Toc154049343"/>
            <w:r w:rsidRPr="00FE72D0">
              <w:rPr>
                <w:rFonts w:cs="Arial"/>
              </w:rPr>
              <w:t>Field History</w:t>
            </w:r>
            <w:bookmarkEnd w:id="783"/>
            <w:bookmarkEnd w:id="784"/>
          </w:p>
        </w:tc>
        <w:tc>
          <w:tcPr>
            <w:tcW w:w="7928" w:type="dxa"/>
            <w:gridSpan w:val="2"/>
            <w:tcBorders>
              <w:top w:val="single" w:sz="12" w:space="0" w:color="auto"/>
              <w:bottom w:val="nil"/>
            </w:tcBorders>
          </w:tcPr>
          <w:p w14:paraId="00507A64" w14:textId="77777777" w:rsidR="007E1F51" w:rsidRDefault="00E30CDC" w:rsidP="00DE5098">
            <w:pPr>
              <w:numPr>
                <w:ilvl w:val="0"/>
                <w:numId w:val="5"/>
              </w:numPr>
              <w:tabs>
                <w:tab w:val="clear" w:pos="360"/>
                <w:tab w:val="num" w:pos="461"/>
              </w:tabs>
              <w:spacing w:before="60" w:after="60"/>
              <w:ind w:left="461" w:hanging="461"/>
              <w:rPr>
                <w:rFonts w:cs="Arial"/>
                <w:lang w:val="en-GB"/>
              </w:rPr>
            </w:pPr>
            <w:r w:rsidRPr="00FE72D0">
              <w:rPr>
                <w:rFonts w:cs="Arial"/>
                <w:lang w:val="en-GB"/>
              </w:rPr>
              <w:t>The field has existed since data collection was introduced</w:t>
            </w:r>
          </w:p>
          <w:p w14:paraId="2A74063A" w14:textId="77777777" w:rsidR="007E1F51" w:rsidRDefault="00E30CDC" w:rsidP="00DE5098">
            <w:pPr>
              <w:numPr>
                <w:ilvl w:val="0"/>
                <w:numId w:val="5"/>
              </w:numPr>
              <w:tabs>
                <w:tab w:val="clear" w:pos="360"/>
                <w:tab w:val="num" w:pos="461"/>
              </w:tabs>
              <w:spacing w:before="60" w:after="60"/>
              <w:ind w:left="461" w:hanging="461"/>
              <w:rPr>
                <w:rFonts w:cs="Arial"/>
                <w:lang w:val="en-GB"/>
              </w:rPr>
            </w:pPr>
            <w:r w:rsidRPr="00FE72D0">
              <w:rPr>
                <w:rFonts w:cs="Arial"/>
                <w:lang w:val="en-GB"/>
              </w:rPr>
              <w:lastRenderedPageBreak/>
              <w:t>1991 – The codes were modified because of the deletion of the Extramural Load field from the student file</w:t>
            </w:r>
          </w:p>
          <w:p w14:paraId="401FA5E1" w14:textId="77777777" w:rsidR="007E1F51" w:rsidRDefault="00E30CDC" w:rsidP="00DE5098">
            <w:pPr>
              <w:numPr>
                <w:ilvl w:val="0"/>
                <w:numId w:val="5"/>
              </w:numPr>
              <w:tabs>
                <w:tab w:val="clear" w:pos="360"/>
                <w:tab w:val="num" w:pos="461"/>
              </w:tabs>
              <w:spacing w:before="60" w:after="60"/>
              <w:ind w:left="461" w:hanging="461"/>
              <w:rPr>
                <w:rFonts w:cs="Arial"/>
                <w:lang w:val="en-GB"/>
              </w:rPr>
            </w:pPr>
            <w:r w:rsidRPr="00FE72D0">
              <w:rPr>
                <w:rFonts w:cs="Arial"/>
                <w:lang w:val="en-GB"/>
              </w:rPr>
              <w:t>2000 – Field amended to refer to courses and include residence status of extramural students</w:t>
            </w:r>
          </w:p>
          <w:p w14:paraId="192B838E" w14:textId="77777777" w:rsidR="007E1F51" w:rsidRDefault="00E30CDC" w:rsidP="00DE5098">
            <w:pPr>
              <w:numPr>
                <w:ilvl w:val="0"/>
                <w:numId w:val="5"/>
              </w:numPr>
              <w:tabs>
                <w:tab w:val="clear" w:pos="360"/>
                <w:tab w:val="num" w:pos="461"/>
              </w:tabs>
              <w:spacing w:before="60" w:after="60"/>
              <w:ind w:left="461" w:hanging="461"/>
              <w:rPr>
                <w:rFonts w:cs="Arial"/>
                <w:lang w:val="en-GB"/>
              </w:rPr>
            </w:pPr>
            <w:r w:rsidRPr="00FE72D0">
              <w:rPr>
                <w:rFonts w:cs="Arial"/>
                <w:lang w:val="en-GB"/>
              </w:rPr>
              <w:t>2004 – Correction to type of students; includes B, C &amp; D students (no change to reporting)</w:t>
            </w:r>
          </w:p>
          <w:p w14:paraId="356297C2" w14:textId="77777777" w:rsidR="007E1F51" w:rsidRDefault="00E30CDC" w:rsidP="00DE5098">
            <w:pPr>
              <w:numPr>
                <w:ilvl w:val="0"/>
                <w:numId w:val="5"/>
              </w:numPr>
              <w:tabs>
                <w:tab w:val="clear" w:pos="360"/>
                <w:tab w:val="num" w:pos="461"/>
              </w:tabs>
              <w:spacing w:before="60" w:after="60"/>
              <w:ind w:left="461" w:hanging="461"/>
              <w:rPr>
                <w:rFonts w:cs="Arial"/>
                <w:lang w:val="en-GB"/>
              </w:rPr>
            </w:pPr>
            <w:r w:rsidRPr="00FE72D0">
              <w:rPr>
                <w:rFonts w:cs="Arial"/>
                <w:lang w:val="en-GB"/>
              </w:rPr>
              <w:t>2004 – New Field No.  No change to File Position</w:t>
            </w:r>
          </w:p>
          <w:p w14:paraId="2264B7A8" w14:textId="77777777" w:rsidR="007E1F51" w:rsidRDefault="00E30CDC" w:rsidP="00DE5098">
            <w:pPr>
              <w:numPr>
                <w:ilvl w:val="0"/>
                <w:numId w:val="5"/>
              </w:numPr>
              <w:tabs>
                <w:tab w:val="clear" w:pos="360"/>
                <w:tab w:val="num" w:pos="461"/>
              </w:tabs>
              <w:spacing w:before="60" w:after="60"/>
              <w:ind w:left="461" w:hanging="461"/>
              <w:rPr>
                <w:rFonts w:cs="Arial"/>
                <w:lang w:val="en-GB"/>
              </w:rPr>
            </w:pPr>
            <w:r w:rsidRPr="00FE72D0">
              <w:rPr>
                <w:rFonts w:cs="Arial"/>
                <w:lang w:val="en-GB"/>
              </w:rPr>
              <w:t>2006 – Code 4 introduced. Other codes modified to more clearly define whether a student is resident in New Zealand or overseas whilst studying</w:t>
            </w:r>
          </w:p>
        </w:tc>
      </w:tr>
    </w:tbl>
    <w:p w14:paraId="010E6554" w14:textId="77777777" w:rsidR="00E30CDC" w:rsidRDefault="00E30CDC"/>
    <w:tbl>
      <w:tblPr>
        <w:tblW w:w="9900" w:type="dxa"/>
        <w:tblInd w:w="-180" w:type="dxa"/>
        <w:tblLayout w:type="fixed"/>
        <w:tblCellMar>
          <w:left w:w="0" w:type="dxa"/>
          <w:right w:w="0" w:type="dxa"/>
        </w:tblCellMar>
        <w:tblLook w:val="0000" w:firstRow="0" w:lastRow="0" w:firstColumn="0" w:lastColumn="0" w:noHBand="0" w:noVBand="0"/>
      </w:tblPr>
      <w:tblGrid>
        <w:gridCol w:w="1980"/>
        <w:gridCol w:w="4320"/>
        <w:gridCol w:w="3600"/>
      </w:tblGrid>
      <w:tr w:rsidR="00E30CDC" w:rsidRPr="00AA3FB0" w14:paraId="0879AB07" w14:textId="77777777" w:rsidTr="00113B91">
        <w:trPr>
          <w:cantSplit/>
        </w:trPr>
        <w:tc>
          <w:tcPr>
            <w:tcW w:w="1980" w:type="dxa"/>
            <w:tcBorders>
              <w:top w:val="single" w:sz="4" w:space="0" w:color="auto"/>
              <w:bottom w:val="single" w:sz="4" w:space="0" w:color="auto"/>
            </w:tcBorders>
            <w:shd w:val="clear" w:color="auto" w:fill="CCCCCC"/>
          </w:tcPr>
          <w:p w14:paraId="2051EDCE" w14:textId="77777777" w:rsidR="00E30CDC" w:rsidRPr="00AA3FB0" w:rsidRDefault="00E30CDC" w:rsidP="00FA3EF4">
            <w:pPr>
              <w:pStyle w:val="Heading2"/>
            </w:pPr>
            <w:r w:rsidRPr="00AA3FB0">
              <w:lastRenderedPageBreak/>
              <w:br w:type="page"/>
            </w:r>
            <w:bookmarkStart w:id="785" w:name="_Toc154045553"/>
            <w:bookmarkStart w:id="786" w:name="_Toc154049344"/>
            <w:r w:rsidRPr="00AA3FB0">
              <w:t>Field Name</w:t>
            </w:r>
            <w:bookmarkEnd w:id="785"/>
            <w:bookmarkEnd w:id="786"/>
          </w:p>
        </w:tc>
        <w:tc>
          <w:tcPr>
            <w:tcW w:w="4320" w:type="dxa"/>
            <w:tcBorders>
              <w:top w:val="single" w:sz="4" w:space="0" w:color="auto"/>
              <w:bottom w:val="single" w:sz="4" w:space="0" w:color="auto"/>
            </w:tcBorders>
            <w:shd w:val="clear" w:color="auto" w:fill="CCCCCC"/>
          </w:tcPr>
          <w:p w14:paraId="021CCAB6" w14:textId="77777777" w:rsidR="00E30CDC" w:rsidRPr="0076262E" w:rsidRDefault="00E30CDC" w:rsidP="00FA3EF4">
            <w:pPr>
              <w:pStyle w:val="Heading2"/>
            </w:pPr>
            <w:bookmarkStart w:id="787" w:name="_Hlt488564564"/>
            <w:bookmarkStart w:id="788" w:name="_Ref488546310"/>
            <w:bookmarkStart w:id="789" w:name="CRS_SITE"/>
            <w:bookmarkStart w:id="790" w:name="_Toc154045554"/>
            <w:bookmarkStart w:id="791" w:name="_Toc154207660"/>
            <w:bookmarkEnd w:id="787"/>
            <w:r w:rsidRPr="0076262E">
              <w:t>CRS_SITE</w:t>
            </w:r>
            <w:bookmarkEnd w:id="788"/>
            <w:bookmarkEnd w:id="789"/>
            <w:bookmarkEnd w:id="790"/>
            <w:bookmarkEnd w:id="791"/>
          </w:p>
        </w:tc>
        <w:tc>
          <w:tcPr>
            <w:tcW w:w="3600" w:type="dxa"/>
            <w:tcBorders>
              <w:top w:val="single" w:sz="4" w:space="0" w:color="auto"/>
              <w:bottom w:val="single" w:sz="4" w:space="0" w:color="auto"/>
            </w:tcBorders>
            <w:shd w:val="clear" w:color="auto" w:fill="CCCCCC"/>
          </w:tcPr>
          <w:p w14:paraId="2599630D" w14:textId="77777777" w:rsidR="00E30CDC" w:rsidRPr="00AA3FB0" w:rsidRDefault="00E30CDC" w:rsidP="00FA3EF4">
            <w:pPr>
              <w:pStyle w:val="Heading2"/>
              <w:rPr>
                <w:szCs w:val="28"/>
              </w:rPr>
            </w:pPr>
            <w:bookmarkStart w:id="792" w:name="_Toc154045555"/>
            <w:bookmarkStart w:id="793" w:name="_Toc154049345"/>
            <w:r w:rsidRPr="00AA3FB0">
              <w:t xml:space="preserve">Field Number </w:t>
            </w:r>
            <w:r w:rsidRPr="002204C3">
              <w:t>2.10</w:t>
            </w:r>
            <w:bookmarkEnd w:id="792"/>
            <w:bookmarkEnd w:id="793"/>
          </w:p>
        </w:tc>
      </w:tr>
      <w:tr w:rsidR="00E30CDC" w:rsidRPr="00113B91" w14:paraId="5756EF7A" w14:textId="77777777" w:rsidTr="00113B91">
        <w:tc>
          <w:tcPr>
            <w:tcW w:w="1980" w:type="dxa"/>
            <w:tcBorders>
              <w:top w:val="single" w:sz="4" w:space="0" w:color="auto"/>
            </w:tcBorders>
          </w:tcPr>
          <w:p w14:paraId="3EA2EE58" w14:textId="77777777" w:rsidR="00E30CDC" w:rsidRPr="00113B91" w:rsidRDefault="00E30CDC" w:rsidP="00113B91">
            <w:pPr>
              <w:pStyle w:val="TableHeading"/>
              <w:spacing w:before="60" w:after="60"/>
              <w:rPr>
                <w:rFonts w:cs="Arial"/>
              </w:rPr>
            </w:pPr>
            <w:bookmarkStart w:id="794" w:name="_Toc154045556"/>
            <w:bookmarkStart w:id="795" w:name="_Toc154049346"/>
            <w:r w:rsidRPr="00113B91">
              <w:rPr>
                <w:rFonts w:cs="Arial"/>
              </w:rPr>
              <w:t>Field Title</w:t>
            </w:r>
            <w:bookmarkEnd w:id="794"/>
            <w:bookmarkEnd w:id="795"/>
          </w:p>
        </w:tc>
        <w:tc>
          <w:tcPr>
            <w:tcW w:w="7920" w:type="dxa"/>
            <w:gridSpan w:val="2"/>
            <w:tcBorders>
              <w:top w:val="single" w:sz="4" w:space="0" w:color="auto"/>
            </w:tcBorders>
          </w:tcPr>
          <w:p w14:paraId="0B9E6A0B" w14:textId="77777777" w:rsidR="00E30CDC" w:rsidRPr="00113B91" w:rsidRDefault="00E30CDC" w:rsidP="00113B91">
            <w:pPr>
              <w:spacing w:before="60" w:after="60"/>
              <w:rPr>
                <w:rFonts w:cs="Arial"/>
                <w:lang w:val="en-GB"/>
              </w:rPr>
            </w:pPr>
            <w:r w:rsidRPr="00113B91">
              <w:rPr>
                <w:rFonts w:cs="Arial"/>
                <w:lang w:val="en-GB"/>
              </w:rPr>
              <w:t>Course Delivery Site</w:t>
            </w:r>
          </w:p>
        </w:tc>
      </w:tr>
      <w:bookmarkStart w:id="796" w:name="_Toc154045557"/>
      <w:bookmarkStart w:id="797" w:name="_Toc154049347"/>
      <w:tr w:rsidR="00E30CDC" w:rsidRPr="00113B91" w14:paraId="67A8B31A" w14:textId="77777777" w:rsidTr="00113B91">
        <w:tc>
          <w:tcPr>
            <w:tcW w:w="1980" w:type="dxa"/>
          </w:tcPr>
          <w:p w14:paraId="3D2E0019" w14:textId="77777777" w:rsidR="00E30CDC" w:rsidRPr="00113B91" w:rsidRDefault="00066522" w:rsidP="00113B91">
            <w:pPr>
              <w:pStyle w:val="TableHeading"/>
              <w:spacing w:before="60" w:after="60"/>
              <w:rPr>
                <w:rFonts w:cs="Arial"/>
              </w:rPr>
            </w:pPr>
            <w:r>
              <w:rPr>
                <w:noProof/>
                <w:lang w:val="en-NZ" w:eastAsia="en-NZ"/>
              </w:rPr>
              <mc:AlternateContent>
                <mc:Choice Requires="wps">
                  <w:drawing>
                    <wp:anchor distT="0" distB="0" distL="114297" distR="114297" simplePos="0" relativeHeight="251651584" behindDoc="0" locked="0" layoutInCell="0" allowOverlap="1" wp14:anchorId="5878CC7B" wp14:editId="2D496114">
                      <wp:simplePos x="0" y="0"/>
                      <wp:positionH relativeFrom="column">
                        <wp:posOffset>4846319</wp:posOffset>
                      </wp:positionH>
                      <wp:positionV relativeFrom="paragraph">
                        <wp:posOffset>802005</wp:posOffset>
                      </wp:positionV>
                      <wp:extent cx="0" cy="731520"/>
                      <wp:effectExtent l="0" t="0" r="0" b="0"/>
                      <wp:wrapNone/>
                      <wp:docPr id="1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181C88E" id="Line 16" o:spid="_x0000_s1026" style="position:absolute;z-index:2516515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81.6pt,63.15pt" to="381.6pt,1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" o:allowincell="f" stroked="f"/>
                  </w:pict>
                </mc:Fallback>
              </mc:AlternateContent>
            </w:r>
            <w:r w:rsidR="00E30CDC" w:rsidRPr="00113B91">
              <w:rPr>
                <w:rFonts w:cs="Arial"/>
              </w:rPr>
              <w:t>Description</w:t>
            </w:r>
            <w:bookmarkEnd w:id="796"/>
            <w:bookmarkEnd w:id="797"/>
          </w:p>
        </w:tc>
        <w:tc>
          <w:tcPr>
            <w:tcW w:w="7920" w:type="dxa"/>
            <w:gridSpan w:val="2"/>
          </w:tcPr>
          <w:p w14:paraId="28C6A4B0" w14:textId="77777777" w:rsidR="00E30CDC" w:rsidRPr="00113B91" w:rsidRDefault="00E30CDC" w:rsidP="00113B91">
            <w:pPr>
              <w:spacing w:before="60" w:after="60"/>
              <w:rPr>
                <w:rFonts w:cs="Arial"/>
                <w:lang w:val="en-GB"/>
              </w:rPr>
            </w:pPr>
            <w:r w:rsidRPr="00113B91">
              <w:rPr>
                <w:rFonts w:cs="Arial"/>
                <w:lang w:val="en-GB"/>
              </w:rPr>
              <w:t>The field is used to record the delivery site or campus of the course or module of a qualification in which a student is enrolled. The delivery site refers to the location in which the majority of the teaching, instruction or learning occurs for a particular course. The campus or site must be a recognised centre of learning by the TEO that is geographically separate from other sites or campuses.</w:t>
            </w:r>
          </w:p>
        </w:tc>
      </w:tr>
      <w:tr w:rsidR="00E30CDC" w:rsidRPr="00113B91" w14:paraId="38A3DFCD" w14:textId="77777777" w:rsidTr="00113B91">
        <w:trPr>
          <w:trHeight w:val="574"/>
        </w:trPr>
        <w:tc>
          <w:tcPr>
            <w:tcW w:w="1980" w:type="dxa"/>
          </w:tcPr>
          <w:p w14:paraId="4DEBCB01" w14:textId="77777777" w:rsidR="00E30CDC" w:rsidRPr="00113B91" w:rsidRDefault="00E30CDC" w:rsidP="00113B91">
            <w:pPr>
              <w:pStyle w:val="TableHeading"/>
              <w:spacing w:before="60" w:after="60"/>
              <w:rPr>
                <w:rFonts w:cs="Arial"/>
              </w:rPr>
            </w:pPr>
            <w:bookmarkStart w:id="798" w:name="_Toc154045558"/>
            <w:bookmarkStart w:id="799" w:name="_Toc154049348"/>
            <w:r w:rsidRPr="00113B91">
              <w:rPr>
                <w:rFonts w:cs="Arial"/>
              </w:rPr>
              <w:t>Reason for Field</w:t>
            </w:r>
            <w:bookmarkEnd w:id="798"/>
            <w:bookmarkEnd w:id="799"/>
          </w:p>
        </w:tc>
        <w:tc>
          <w:tcPr>
            <w:tcW w:w="7920" w:type="dxa"/>
            <w:gridSpan w:val="2"/>
          </w:tcPr>
          <w:p w14:paraId="69D7C80B" w14:textId="77777777" w:rsidR="00E30CDC" w:rsidRPr="00113B91" w:rsidRDefault="00E30CDC" w:rsidP="00113B91">
            <w:pPr>
              <w:pBdr>
                <w:right w:val="dashed" w:sz="18" w:space="4" w:color="auto"/>
              </w:pBdr>
              <w:spacing w:before="60" w:after="60"/>
              <w:rPr>
                <w:rFonts w:cs="Arial"/>
                <w:lang w:val="en-GB"/>
              </w:rPr>
            </w:pPr>
            <w:r w:rsidRPr="00113B91">
              <w:rPr>
                <w:rFonts w:cs="Arial"/>
                <w:lang w:val="en-GB"/>
              </w:rPr>
              <w:t xml:space="preserve">The field is used by the Ministry for tertiary sector reporting by location of student. This enables the Ministry to calculate student participation by geographic areas. Code 98 is used to identify courses that are in the main offered by distance learning (some courses may involve short periods of campus contact). </w:t>
            </w:r>
          </w:p>
          <w:p w14:paraId="1622304E" w14:textId="77777777" w:rsidR="00E30CDC" w:rsidRPr="00113B91" w:rsidRDefault="00E30CDC" w:rsidP="00113B91">
            <w:pPr>
              <w:pBdr>
                <w:right w:val="dashed" w:sz="18" w:space="4" w:color="auto"/>
              </w:pBdr>
              <w:spacing w:before="60" w:after="60"/>
              <w:rPr>
                <w:rFonts w:cs="Arial"/>
                <w:lang w:val="en-GB"/>
              </w:rPr>
            </w:pPr>
            <w:r w:rsidRPr="00113B91">
              <w:rPr>
                <w:rFonts w:cs="Arial"/>
                <w:lang w:val="en-GB"/>
              </w:rPr>
              <w:t xml:space="preserve">In conjunction with post code information, and location of last secondary school information this field can be used to analyse student mobility patterns, </w:t>
            </w:r>
            <w:proofErr w:type="gramStart"/>
            <w:r w:rsidRPr="00113B91">
              <w:rPr>
                <w:rFonts w:cs="Arial"/>
                <w:lang w:val="en-GB"/>
              </w:rPr>
              <w:t>e.g.</w:t>
            </w:r>
            <w:proofErr w:type="gramEnd"/>
            <w:r w:rsidRPr="00113B91">
              <w:rPr>
                <w:rFonts w:cs="Arial"/>
                <w:lang w:val="en-GB"/>
              </w:rPr>
              <w:t xml:space="preserve"> where students choose to study by where they came from, or for regional planners in estimating where there students come from.</w:t>
            </w:r>
          </w:p>
        </w:tc>
      </w:tr>
      <w:tr w:rsidR="00E30CDC" w:rsidRPr="00C90E1D" w14:paraId="50418670" w14:textId="77777777" w:rsidTr="005A1C65">
        <w:trPr>
          <w:trHeight w:val="3767"/>
        </w:trPr>
        <w:tc>
          <w:tcPr>
            <w:tcW w:w="1980" w:type="dxa"/>
          </w:tcPr>
          <w:p w14:paraId="01CD8F8C" w14:textId="77777777" w:rsidR="00E30CDC" w:rsidRPr="00C90E1D" w:rsidRDefault="00E30CDC" w:rsidP="005A1C65">
            <w:pPr>
              <w:pStyle w:val="TableHeading"/>
              <w:rPr>
                <w:rFonts w:cs="Arial"/>
              </w:rPr>
            </w:pPr>
            <w:r w:rsidRPr="00C90E1D">
              <w:rPr>
                <w:rFonts w:cs="Arial"/>
              </w:rPr>
              <w:t>Field Specifications</w:t>
            </w:r>
          </w:p>
        </w:tc>
        <w:tc>
          <w:tcPr>
            <w:tcW w:w="7920" w:type="dxa"/>
            <w:gridSpan w:val="2"/>
          </w:tcPr>
          <w:p w14:paraId="460899B1" w14:textId="77777777" w:rsidR="00E30CDC" w:rsidRPr="00373B1E" w:rsidRDefault="00E30CDC" w:rsidP="005A1C65">
            <w:pPr>
              <w:rPr>
                <w:rFonts w:cs="Arial"/>
                <w:sz w:val="6"/>
                <w:lang w:val="en-GB"/>
              </w:rPr>
            </w:pPr>
          </w:p>
          <w:tbl>
            <w:tblPr>
              <w:tblW w:w="3523" w:type="dxa"/>
              <w:tblLayout w:type="fixed"/>
              <w:tblLook w:val="01E0" w:firstRow="1" w:lastRow="1" w:firstColumn="1" w:lastColumn="1" w:noHBand="0" w:noVBand="0"/>
            </w:tblPr>
            <w:tblGrid>
              <w:gridCol w:w="1775"/>
              <w:gridCol w:w="1748"/>
            </w:tblGrid>
            <w:tr w:rsidR="00E30CDC" w:rsidRPr="00373B1E" w14:paraId="275015E5" w14:textId="77777777" w:rsidTr="005A1C65">
              <w:tc>
                <w:tcPr>
                  <w:tcW w:w="1775" w:type="dxa"/>
                  <w:tcBorders>
                    <w:bottom w:val="single" w:sz="4" w:space="0" w:color="auto"/>
                  </w:tcBorders>
                </w:tcPr>
                <w:p w14:paraId="52FCFF1B" w14:textId="77777777" w:rsidR="00E30CDC" w:rsidRPr="00373B1E" w:rsidRDefault="00E30CDC" w:rsidP="005A1C65">
                  <w:pPr>
                    <w:pStyle w:val="5tab"/>
                    <w:spacing w:before="50" w:after="50" w:line="240" w:lineRule="atLeast"/>
                    <w:jc w:val="both"/>
                    <w:rPr>
                      <w:rFonts w:cs="Arial"/>
                      <w:b/>
                      <w:lang w:val="en-GB"/>
                    </w:rPr>
                  </w:pPr>
                  <w:r w:rsidRPr="00373B1E">
                    <w:rPr>
                      <w:rFonts w:cs="Arial"/>
                      <w:b/>
                      <w:lang w:val="en-GB"/>
                    </w:rPr>
                    <w:t>File</w:t>
                  </w:r>
                </w:p>
              </w:tc>
              <w:tc>
                <w:tcPr>
                  <w:tcW w:w="1748" w:type="dxa"/>
                  <w:tcBorders>
                    <w:bottom w:val="single" w:sz="4" w:space="0" w:color="auto"/>
                  </w:tcBorders>
                </w:tcPr>
                <w:p w14:paraId="4ED39D8D" w14:textId="77777777" w:rsidR="00E30CDC" w:rsidRPr="00373B1E" w:rsidRDefault="00E30CDC" w:rsidP="005A1C65">
                  <w:pPr>
                    <w:pStyle w:val="5tab"/>
                    <w:spacing w:before="50" w:after="50" w:line="240" w:lineRule="atLeast"/>
                    <w:jc w:val="both"/>
                    <w:rPr>
                      <w:rFonts w:cs="Arial"/>
                      <w:lang w:val="en-GB"/>
                    </w:rPr>
                  </w:pPr>
                  <w:r w:rsidRPr="00373B1E">
                    <w:rPr>
                      <w:rFonts w:cs="Arial"/>
                      <w:lang w:val="en-GB"/>
                    </w:rPr>
                    <w:t>Course</w:t>
                  </w:r>
                  <w:r w:rsidRPr="00373B1E">
                    <w:rPr>
                      <w:rFonts w:cs="Arial"/>
                      <w:lang w:val="en-GB"/>
                    </w:rPr>
                    <w:br/>
                    <w:t>Enrolment</w:t>
                  </w:r>
                </w:p>
              </w:tc>
            </w:tr>
            <w:tr w:rsidR="00E30CDC" w:rsidRPr="00373B1E" w14:paraId="480C602C" w14:textId="77777777" w:rsidTr="005A1C65">
              <w:tc>
                <w:tcPr>
                  <w:tcW w:w="1775" w:type="dxa"/>
                  <w:tcBorders>
                    <w:top w:val="single" w:sz="4" w:space="0" w:color="auto"/>
                  </w:tcBorders>
                </w:tcPr>
                <w:p w14:paraId="4664CCB4" w14:textId="77777777" w:rsidR="00E30CDC" w:rsidRPr="00373B1E" w:rsidRDefault="00E30CDC" w:rsidP="005A1C65">
                  <w:pPr>
                    <w:pStyle w:val="5tab"/>
                    <w:spacing w:before="50" w:after="50" w:line="240" w:lineRule="atLeast"/>
                    <w:jc w:val="both"/>
                    <w:rPr>
                      <w:rFonts w:cs="Arial"/>
                      <w:lang w:val="en-GB"/>
                    </w:rPr>
                  </w:pPr>
                  <w:r w:rsidRPr="00373B1E">
                    <w:rPr>
                      <w:rFonts w:cs="Arial"/>
                      <w:lang w:val="en-GB"/>
                    </w:rPr>
                    <w:t>Length</w:t>
                  </w:r>
                </w:p>
              </w:tc>
              <w:tc>
                <w:tcPr>
                  <w:tcW w:w="1748" w:type="dxa"/>
                  <w:tcBorders>
                    <w:top w:val="single" w:sz="4" w:space="0" w:color="auto"/>
                  </w:tcBorders>
                </w:tcPr>
                <w:p w14:paraId="240DFF6B" w14:textId="77777777" w:rsidR="00E30CDC" w:rsidRPr="00373B1E" w:rsidRDefault="00E30CDC" w:rsidP="005A1C65">
                  <w:pPr>
                    <w:pStyle w:val="5tab"/>
                    <w:spacing w:before="50" w:after="50" w:line="240" w:lineRule="atLeast"/>
                    <w:jc w:val="both"/>
                    <w:rPr>
                      <w:rFonts w:cs="Arial"/>
                      <w:lang w:val="en-GB"/>
                    </w:rPr>
                  </w:pPr>
                  <w:r w:rsidRPr="00373B1E">
                    <w:rPr>
                      <w:rFonts w:cs="Arial"/>
                      <w:lang w:val="en-GB"/>
                    </w:rPr>
                    <w:t>2</w:t>
                  </w:r>
                </w:p>
              </w:tc>
            </w:tr>
            <w:tr w:rsidR="00E30CDC" w:rsidRPr="00373B1E" w14:paraId="4F8B1291" w14:textId="77777777" w:rsidTr="005A1C65">
              <w:tc>
                <w:tcPr>
                  <w:tcW w:w="1775" w:type="dxa"/>
                </w:tcPr>
                <w:p w14:paraId="1DD24995" w14:textId="77777777" w:rsidR="00E30CDC" w:rsidRPr="00373B1E" w:rsidRDefault="00E30CDC" w:rsidP="005A1C65">
                  <w:pPr>
                    <w:pStyle w:val="5tab"/>
                    <w:spacing w:before="50" w:after="50" w:line="240" w:lineRule="atLeast"/>
                    <w:jc w:val="both"/>
                    <w:rPr>
                      <w:rFonts w:cs="Arial"/>
                      <w:lang w:val="en-GB"/>
                    </w:rPr>
                  </w:pPr>
                  <w:r w:rsidRPr="00373B1E">
                    <w:rPr>
                      <w:rFonts w:cs="Arial"/>
                      <w:lang w:val="en-GB"/>
                    </w:rPr>
                    <w:t>Type</w:t>
                  </w:r>
                </w:p>
              </w:tc>
              <w:tc>
                <w:tcPr>
                  <w:tcW w:w="1748" w:type="dxa"/>
                </w:tcPr>
                <w:p w14:paraId="275DAB8D" w14:textId="77777777" w:rsidR="00E30CDC" w:rsidRPr="00373B1E" w:rsidRDefault="00C35437" w:rsidP="005A1C65">
                  <w:pPr>
                    <w:pStyle w:val="5tab"/>
                    <w:spacing w:before="50" w:after="50" w:line="240" w:lineRule="atLeast"/>
                    <w:jc w:val="both"/>
                    <w:rPr>
                      <w:rFonts w:cs="Arial"/>
                      <w:lang w:val="en-GB"/>
                    </w:rPr>
                  </w:pPr>
                  <w:r w:rsidRPr="00373B1E">
                    <w:rPr>
                      <w:rFonts w:cs="Arial"/>
                      <w:lang w:val="en-GB"/>
                    </w:rPr>
                    <w:t>Character</w:t>
                  </w:r>
                </w:p>
              </w:tc>
            </w:tr>
            <w:tr w:rsidR="00E30CDC" w:rsidRPr="00373B1E" w14:paraId="01A1E9A4" w14:textId="77777777" w:rsidTr="005A1C65">
              <w:tc>
                <w:tcPr>
                  <w:tcW w:w="1775" w:type="dxa"/>
                </w:tcPr>
                <w:p w14:paraId="2554366B" w14:textId="77777777" w:rsidR="00E30CDC" w:rsidRPr="00373B1E" w:rsidRDefault="00E30CDC" w:rsidP="005A1C65">
                  <w:pPr>
                    <w:pStyle w:val="5tab"/>
                    <w:spacing w:before="50" w:after="50" w:line="240" w:lineRule="atLeast"/>
                    <w:jc w:val="both"/>
                    <w:rPr>
                      <w:rFonts w:cs="Arial"/>
                      <w:lang w:val="en-GB"/>
                    </w:rPr>
                  </w:pPr>
                  <w:r w:rsidRPr="00373B1E">
                    <w:rPr>
                      <w:rFonts w:cs="Arial"/>
                      <w:lang w:val="en-GB"/>
                    </w:rPr>
                    <w:t>Justification</w:t>
                  </w:r>
                </w:p>
              </w:tc>
              <w:tc>
                <w:tcPr>
                  <w:tcW w:w="1748" w:type="dxa"/>
                </w:tcPr>
                <w:p w14:paraId="2AB8765F" w14:textId="77777777" w:rsidR="00E30CDC" w:rsidRPr="00373B1E" w:rsidRDefault="00E30CDC" w:rsidP="005A1C65">
                  <w:pPr>
                    <w:pStyle w:val="5tab"/>
                    <w:spacing w:before="50" w:after="50" w:line="240" w:lineRule="atLeast"/>
                    <w:jc w:val="both"/>
                    <w:rPr>
                      <w:rFonts w:cs="Arial"/>
                      <w:lang w:val="en-GB"/>
                    </w:rPr>
                  </w:pPr>
                  <w:r w:rsidRPr="00373B1E">
                    <w:rPr>
                      <w:rFonts w:cs="Arial"/>
                      <w:lang w:val="en-GB"/>
                    </w:rPr>
                    <w:t>n/a</w:t>
                  </w:r>
                </w:p>
              </w:tc>
            </w:tr>
            <w:tr w:rsidR="00E30CDC" w:rsidRPr="00373B1E" w14:paraId="2BCA8FD4" w14:textId="77777777" w:rsidTr="005A1C65">
              <w:tc>
                <w:tcPr>
                  <w:tcW w:w="1775" w:type="dxa"/>
                </w:tcPr>
                <w:p w14:paraId="3B8CE4DD" w14:textId="77777777" w:rsidR="00E30CDC" w:rsidRPr="00373B1E" w:rsidRDefault="00E30CDC" w:rsidP="005A1C65">
                  <w:pPr>
                    <w:pStyle w:val="5tab"/>
                    <w:spacing w:before="50" w:after="50" w:line="240" w:lineRule="atLeast"/>
                    <w:jc w:val="both"/>
                    <w:rPr>
                      <w:rFonts w:cs="Arial"/>
                      <w:lang w:val="en-GB"/>
                    </w:rPr>
                  </w:pPr>
                  <w:r w:rsidRPr="00373B1E">
                    <w:rPr>
                      <w:rFonts w:cs="Arial"/>
                      <w:lang w:val="en-GB"/>
                    </w:rPr>
                    <w:t>Fill Character</w:t>
                  </w:r>
                </w:p>
              </w:tc>
              <w:tc>
                <w:tcPr>
                  <w:tcW w:w="1748" w:type="dxa"/>
                </w:tcPr>
                <w:p w14:paraId="2734B32D" w14:textId="77777777" w:rsidR="00E30CDC" w:rsidRPr="00373B1E" w:rsidRDefault="00E30CDC" w:rsidP="005A1C65">
                  <w:pPr>
                    <w:pStyle w:val="5tab"/>
                    <w:spacing w:before="50" w:after="50" w:line="240" w:lineRule="atLeast"/>
                    <w:jc w:val="both"/>
                    <w:rPr>
                      <w:rFonts w:cs="Arial"/>
                      <w:lang w:val="en-GB"/>
                    </w:rPr>
                  </w:pPr>
                  <w:r w:rsidRPr="00373B1E">
                    <w:rPr>
                      <w:rFonts w:cs="Arial"/>
                      <w:lang w:val="en-GB"/>
                    </w:rPr>
                    <w:t>n/a</w:t>
                  </w:r>
                </w:p>
              </w:tc>
            </w:tr>
            <w:tr w:rsidR="00E30CDC" w:rsidRPr="00373B1E" w14:paraId="4DF39DF8" w14:textId="77777777" w:rsidTr="005A1C65">
              <w:tc>
                <w:tcPr>
                  <w:tcW w:w="1775" w:type="dxa"/>
                </w:tcPr>
                <w:p w14:paraId="14FC80A0" w14:textId="77777777" w:rsidR="00E30CDC" w:rsidRPr="00373B1E" w:rsidRDefault="00E30CDC" w:rsidP="005A1C65">
                  <w:pPr>
                    <w:pStyle w:val="5tab"/>
                    <w:spacing w:before="50" w:after="50" w:line="240" w:lineRule="atLeast"/>
                    <w:jc w:val="both"/>
                    <w:rPr>
                      <w:rFonts w:cs="Arial"/>
                      <w:lang w:val="en-GB"/>
                    </w:rPr>
                  </w:pPr>
                  <w:r w:rsidRPr="00373B1E">
                    <w:rPr>
                      <w:rFonts w:cs="Arial"/>
                      <w:lang w:val="en-GB"/>
                    </w:rPr>
                    <w:t>Record Position</w:t>
                  </w:r>
                </w:p>
              </w:tc>
              <w:tc>
                <w:tcPr>
                  <w:tcW w:w="1748" w:type="dxa"/>
                </w:tcPr>
                <w:p w14:paraId="35DF2DFA" w14:textId="77777777" w:rsidR="00E30CDC" w:rsidRPr="00373B1E" w:rsidRDefault="00E30CDC" w:rsidP="005A1C65">
                  <w:pPr>
                    <w:pStyle w:val="5tab"/>
                    <w:spacing w:before="50" w:after="50" w:line="240" w:lineRule="atLeast"/>
                    <w:jc w:val="both"/>
                    <w:rPr>
                      <w:rFonts w:cs="Arial"/>
                      <w:lang w:val="en-GB"/>
                    </w:rPr>
                  </w:pPr>
                  <w:r w:rsidRPr="00373B1E">
                    <w:rPr>
                      <w:rFonts w:cs="Arial"/>
                      <w:lang w:val="en-GB"/>
                    </w:rPr>
                    <w:t>68-69</w:t>
                  </w:r>
                </w:p>
              </w:tc>
            </w:tr>
            <w:tr w:rsidR="00E30CDC" w:rsidRPr="00373B1E" w14:paraId="7845B444" w14:textId="77777777" w:rsidTr="005A1C65">
              <w:tc>
                <w:tcPr>
                  <w:tcW w:w="1775" w:type="dxa"/>
                </w:tcPr>
                <w:p w14:paraId="16001E3E" w14:textId="77777777" w:rsidR="00E30CDC" w:rsidRPr="00373B1E" w:rsidRDefault="00E30CDC" w:rsidP="005A1C65">
                  <w:pPr>
                    <w:pStyle w:val="5tab"/>
                    <w:spacing w:before="50" w:after="50" w:line="240" w:lineRule="atLeast"/>
                    <w:jc w:val="both"/>
                    <w:rPr>
                      <w:rFonts w:cs="Arial"/>
                      <w:lang w:val="en-GB"/>
                    </w:rPr>
                  </w:pPr>
                  <w:r w:rsidRPr="00373B1E">
                    <w:rPr>
                      <w:rFonts w:cs="Arial"/>
                      <w:lang w:val="en-GB"/>
                    </w:rPr>
                    <w:t>Type of Students</w:t>
                  </w:r>
                </w:p>
              </w:tc>
              <w:tc>
                <w:tcPr>
                  <w:tcW w:w="1748" w:type="dxa"/>
                </w:tcPr>
                <w:p w14:paraId="1D9500A0" w14:textId="77777777" w:rsidR="00E30CDC" w:rsidRPr="00373B1E" w:rsidRDefault="00E30CDC" w:rsidP="005A1C65">
                  <w:pPr>
                    <w:pStyle w:val="5tab"/>
                    <w:spacing w:before="50" w:after="50" w:line="240" w:lineRule="atLeast"/>
                    <w:jc w:val="both"/>
                    <w:rPr>
                      <w:rFonts w:cs="Arial"/>
                      <w:lang w:val="en-GB"/>
                    </w:rPr>
                  </w:pPr>
                  <w:r w:rsidRPr="00373B1E">
                    <w:rPr>
                      <w:rFonts w:cs="Arial"/>
                      <w:lang w:val="en-GB"/>
                    </w:rPr>
                    <w:t>B, C, D</w:t>
                  </w:r>
                </w:p>
              </w:tc>
            </w:tr>
            <w:tr w:rsidR="00E30CDC" w:rsidRPr="00373B1E" w14:paraId="12A2B187" w14:textId="77777777" w:rsidTr="005A1C65">
              <w:tc>
                <w:tcPr>
                  <w:tcW w:w="1775" w:type="dxa"/>
                </w:tcPr>
                <w:p w14:paraId="2521931C" w14:textId="77777777" w:rsidR="00E30CDC" w:rsidRPr="00373B1E" w:rsidRDefault="00E30CDC" w:rsidP="005A1C65">
                  <w:pPr>
                    <w:pStyle w:val="5tab"/>
                    <w:spacing w:before="50" w:after="50" w:line="240" w:lineRule="atLeast"/>
                    <w:jc w:val="both"/>
                    <w:rPr>
                      <w:rFonts w:cs="Arial"/>
                      <w:lang w:val="en-GB"/>
                    </w:rPr>
                  </w:pPr>
                  <w:r w:rsidRPr="00373B1E">
                    <w:rPr>
                      <w:rFonts w:cs="Arial"/>
                      <w:lang w:val="en-GB"/>
                    </w:rPr>
                    <w:t>Preceding Field</w:t>
                  </w:r>
                </w:p>
              </w:tc>
              <w:tc>
                <w:tcPr>
                  <w:tcW w:w="1748" w:type="dxa"/>
                </w:tcPr>
                <w:p w14:paraId="14155D23" w14:textId="77777777" w:rsidR="00E30CDC" w:rsidRPr="00373B1E" w:rsidRDefault="00E30CDC" w:rsidP="005A1C65">
                  <w:pPr>
                    <w:pStyle w:val="5tab"/>
                    <w:spacing w:before="50" w:after="50" w:line="240" w:lineRule="atLeast"/>
                    <w:jc w:val="both"/>
                    <w:rPr>
                      <w:rFonts w:cs="Arial"/>
                      <w:lang w:val="en-GB"/>
                    </w:rPr>
                  </w:pPr>
                  <w:r w:rsidRPr="00373B1E">
                    <w:rPr>
                      <w:rFonts w:cs="Arial"/>
                      <w:lang w:val="en-GB"/>
                    </w:rPr>
                    <w:t>ATTEND</w:t>
                  </w:r>
                </w:p>
              </w:tc>
            </w:tr>
            <w:tr w:rsidR="00E30CDC" w:rsidRPr="00373B1E" w14:paraId="4187C167" w14:textId="77777777" w:rsidTr="005A1C65">
              <w:tc>
                <w:tcPr>
                  <w:tcW w:w="1775" w:type="dxa"/>
                </w:tcPr>
                <w:p w14:paraId="06814929" w14:textId="77777777" w:rsidR="00E30CDC" w:rsidRPr="00373B1E" w:rsidRDefault="00E30CDC" w:rsidP="005A1C65">
                  <w:pPr>
                    <w:pStyle w:val="5tab"/>
                    <w:spacing w:before="50" w:after="50" w:line="240" w:lineRule="atLeast"/>
                    <w:jc w:val="both"/>
                    <w:rPr>
                      <w:rFonts w:cs="Arial"/>
                      <w:lang w:val="en-GB"/>
                    </w:rPr>
                  </w:pPr>
                  <w:r w:rsidRPr="00373B1E">
                    <w:rPr>
                      <w:rFonts w:cs="Arial"/>
                      <w:lang w:val="en-GB"/>
                    </w:rPr>
                    <w:t>Following Field</w:t>
                  </w:r>
                </w:p>
              </w:tc>
              <w:tc>
                <w:tcPr>
                  <w:tcW w:w="1748" w:type="dxa"/>
                </w:tcPr>
                <w:p w14:paraId="28E05774" w14:textId="77777777" w:rsidR="00E30CDC" w:rsidRPr="00373B1E" w:rsidRDefault="00E30CDC" w:rsidP="005A1C65">
                  <w:pPr>
                    <w:pStyle w:val="5tab"/>
                    <w:spacing w:before="50" w:after="50" w:line="240" w:lineRule="atLeast"/>
                    <w:jc w:val="both"/>
                    <w:rPr>
                      <w:rFonts w:cs="Arial"/>
                      <w:lang w:val="en-GB"/>
                    </w:rPr>
                  </w:pPr>
                  <w:r w:rsidRPr="00373B1E">
                    <w:rPr>
                      <w:rFonts w:cs="Arial"/>
                      <w:lang w:val="en-GB"/>
                    </w:rPr>
                    <w:t>FUNDING</w:t>
                  </w:r>
                </w:p>
              </w:tc>
            </w:tr>
          </w:tbl>
          <w:p w14:paraId="1013521B" w14:textId="77777777" w:rsidR="00E30CDC" w:rsidRPr="00373B1E" w:rsidRDefault="00E30CDC" w:rsidP="005A1C65">
            <w:pPr>
              <w:pStyle w:val="5tab"/>
              <w:spacing w:before="50" w:after="50"/>
              <w:rPr>
                <w:rFonts w:cs="Arial"/>
                <w:lang w:val="en-GB"/>
              </w:rPr>
            </w:pPr>
          </w:p>
        </w:tc>
      </w:tr>
      <w:tr w:rsidR="00E30CDC" w:rsidRPr="00113B91" w14:paraId="16E3C583" w14:textId="77777777" w:rsidTr="00113B91">
        <w:trPr>
          <w:trHeight w:val="2018"/>
        </w:trPr>
        <w:tc>
          <w:tcPr>
            <w:tcW w:w="1980" w:type="dxa"/>
          </w:tcPr>
          <w:p w14:paraId="7CCF4C1A" w14:textId="77777777" w:rsidR="00E30CDC" w:rsidRPr="00113B91" w:rsidRDefault="00E30CDC" w:rsidP="00113B91">
            <w:pPr>
              <w:pStyle w:val="TableHeading"/>
              <w:spacing w:before="60" w:after="60"/>
              <w:rPr>
                <w:rFonts w:cs="Arial"/>
              </w:rPr>
            </w:pPr>
            <w:bookmarkStart w:id="800" w:name="_Toc154045560"/>
            <w:bookmarkStart w:id="801" w:name="_Toc154049350"/>
            <w:r w:rsidRPr="00113B91">
              <w:rPr>
                <w:rFonts w:cs="Arial"/>
              </w:rPr>
              <w:t>Classification</w:t>
            </w:r>
            <w:bookmarkEnd w:id="800"/>
            <w:bookmarkEnd w:id="801"/>
          </w:p>
        </w:tc>
        <w:tc>
          <w:tcPr>
            <w:tcW w:w="7920" w:type="dxa"/>
            <w:gridSpan w:val="2"/>
          </w:tcPr>
          <w:p w14:paraId="37A78459" w14:textId="77777777" w:rsidR="00E30CDC" w:rsidRPr="00373B1E" w:rsidRDefault="00E30CDC" w:rsidP="00113B91">
            <w:pPr>
              <w:tabs>
                <w:tab w:val="left" w:pos="567"/>
                <w:tab w:val="left" w:pos="3828"/>
                <w:tab w:val="left" w:pos="4395"/>
              </w:tabs>
              <w:spacing w:before="60" w:after="60"/>
              <w:rPr>
                <w:rFonts w:cs="Arial"/>
                <w:lang w:val="en-GB"/>
              </w:rPr>
            </w:pPr>
            <w:r w:rsidRPr="00373B1E">
              <w:rPr>
                <w:rFonts w:cs="Arial"/>
                <w:lang w:val="en-GB"/>
              </w:rPr>
              <w:t>The value is a two-</w:t>
            </w:r>
            <w:r w:rsidR="00EA458F" w:rsidRPr="00373B1E">
              <w:rPr>
                <w:rFonts w:cs="Arial"/>
                <w:lang w:val="en-GB"/>
              </w:rPr>
              <w:t>character alpha-</w:t>
            </w:r>
            <w:r w:rsidRPr="00373B1E">
              <w:rPr>
                <w:rFonts w:cs="Arial"/>
                <w:lang w:val="en-GB"/>
              </w:rPr>
              <w:t xml:space="preserve">numeric code that refers to a course delivery site or campus of each TEO. </w:t>
            </w:r>
            <w:r w:rsidR="00281F63" w:rsidRPr="00373B1E">
              <w:t xml:space="preserve">The two characters are alpha-numeric and restricted to any combination of letters (from A to Z, capital only) and numbers 0 to 9. </w:t>
            </w:r>
            <w:r w:rsidRPr="00373B1E">
              <w:rPr>
                <w:rFonts w:cs="Arial"/>
                <w:lang w:val="en-GB"/>
              </w:rPr>
              <w:t>A register of course delivery sites is available on the STEO website.</w:t>
            </w:r>
          </w:p>
          <w:p w14:paraId="308D0A66" w14:textId="77777777" w:rsidR="00E30CDC" w:rsidRPr="00373B1E" w:rsidRDefault="00E30CDC" w:rsidP="00113B91">
            <w:pPr>
              <w:tabs>
                <w:tab w:val="left" w:pos="900"/>
              </w:tabs>
              <w:spacing w:before="60" w:after="60"/>
              <w:rPr>
                <w:rFonts w:cs="Arial"/>
                <w:b/>
                <w:lang w:val="en-GB"/>
              </w:rPr>
            </w:pPr>
            <w:r w:rsidRPr="00373B1E">
              <w:rPr>
                <w:rFonts w:cs="Arial"/>
                <w:b/>
                <w:lang w:val="en-GB"/>
              </w:rPr>
              <w:t>Code</w:t>
            </w:r>
            <w:r w:rsidRPr="00373B1E">
              <w:rPr>
                <w:rFonts w:cs="Arial"/>
                <w:b/>
                <w:lang w:val="en-GB"/>
              </w:rPr>
              <w:tab/>
              <w:t>Meaning</w:t>
            </w:r>
          </w:p>
          <w:p w14:paraId="2DD4AA25" w14:textId="77777777" w:rsidR="00E30CDC" w:rsidRPr="00373B1E" w:rsidRDefault="00E30CDC" w:rsidP="00113B91">
            <w:pPr>
              <w:tabs>
                <w:tab w:val="left" w:pos="900"/>
              </w:tabs>
              <w:spacing w:before="60" w:after="60"/>
              <w:ind w:left="900" w:hanging="900"/>
              <w:rPr>
                <w:rFonts w:cs="Arial"/>
                <w:lang w:val="en-GB"/>
              </w:rPr>
            </w:pPr>
            <w:r w:rsidRPr="00373B1E">
              <w:rPr>
                <w:rFonts w:cs="Arial"/>
                <w:lang w:val="en-GB"/>
              </w:rPr>
              <w:t>01</w:t>
            </w:r>
            <w:r w:rsidRPr="00373B1E">
              <w:rPr>
                <w:rFonts w:cs="Arial"/>
                <w:lang w:val="en-GB"/>
              </w:rPr>
              <w:tab/>
              <w:t>Main campus or delivery site of a TEO</w:t>
            </w:r>
          </w:p>
          <w:p w14:paraId="52902508" w14:textId="77777777" w:rsidR="00E30CDC" w:rsidRPr="00373B1E" w:rsidRDefault="00E30CDC" w:rsidP="00113B91">
            <w:pPr>
              <w:tabs>
                <w:tab w:val="left" w:pos="900"/>
              </w:tabs>
              <w:spacing w:before="60" w:after="60"/>
              <w:ind w:left="900" w:hanging="900"/>
              <w:rPr>
                <w:rFonts w:cs="Arial"/>
                <w:lang w:val="en-GB"/>
              </w:rPr>
            </w:pPr>
            <w:r w:rsidRPr="00373B1E">
              <w:rPr>
                <w:rFonts w:cs="Arial"/>
                <w:lang w:val="en-GB"/>
              </w:rPr>
              <w:t>02 - 96</w:t>
            </w:r>
            <w:r w:rsidRPr="00373B1E">
              <w:rPr>
                <w:rFonts w:cs="Arial"/>
                <w:lang w:val="en-GB"/>
              </w:rPr>
              <w:tab/>
              <w:t>Other delivery sites</w:t>
            </w:r>
          </w:p>
          <w:p w14:paraId="7EE98AB4" w14:textId="77777777" w:rsidR="00E30CDC" w:rsidRPr="00373B1E" w:rsidRDefault="00E30CDC" w:rsidP="00113B91">
            <w:pPr>
              <w:tabs>
                <w:tab w:val="left" w:pos="900"/>
              </w:tabs>
              <w:spacing w:before="60" w:after="60"/>
              <w:ind w:left="900" w:hanging="900"/>
              <w:rPr>
                <w:rFonts w:cs="Arial"/>
                <w:lang w:val="en-GB"/>
              </w:rPr>
            </w:pPr>
            <w:r w:rsidRPr="00373B1E">
              <w:rPr>
                <w:rFonts w:cs="Arial"/>
                <w:lang w:val="en-GB"/>
              </w:rPr>
              <w:t>98</w:t>
            </w:r>
            <w:r w:rsidRPr="00373B1E">
              <w:rPr>
                <w:rFonts w:cs="Arial"/>
                <w:lang w:val="en-GB"/>
              </w:rPr>
              <w:tab/>
              <w:t>Courses delivered extramurally or by distance learning</w:t>
            </w:r>
          </w:p>
          <w:p w14:paraId="607B23AF" w14:textId="77777777" w:rsidR="00E30CDC" w:rsidRPr="00373B1E" w:rsidRDefault="00E30CDC" w:rsidP="00113B91">
            <w:pPr>
              <w:tabs>
                <w:tab w:val="left" w:pos="900"/>
              </w:tabs>
              <w:spacing w:before="60" w:after="60"/>
              <w:ind w:left="900" w:hanging="900"/>
              <w:rPr>
                <w:rFonts w:cs="Arial"/>
                <w:lang w:val="en-GB"/>
              </w:rPr>
            </w:pPr>
            <w:r w:rsidRPr="00373B1E">
              <w:rPr>
                <w:rFonts w:cs="Arial"/>
                <w:lang w:val="en-GB"/>
              </w:rPr>
              <w:t>99</w:t>
            </w:r>
            <w:r w:rsidRPr="00373B1E">
              <w:rPr>
                <w:rFonts w:cs="Arial"/>
                <w:lang w:val="en-GB"/>
              </w:rPr>
              <w:tab/>
              <w:t xml:space="preserve">Community education courses </w:t>
            </w:r>
          </w:p>
          <w:p w14:paraId="6F14D9FF" w14:textId="77777777" w:rsidR="00281F63" w:rsidRPr="00373B1E" w:rsidRDefault="00281F63">
            <w:pPr>
              <w:tabs>
                <w:tab w:val="left" w:pos="900"/>
              </w:tabs>
              <w:spacing w:before="60" w:after="60"/>
              <w:ind w:left="900" w:hanging="900"/>
            </w:pPr>
            <w:r w:rsidRPr="00373B1E">
              <w:rPr>
                <w:rFonts w:cs="Arial"/>
                <w:lang w:val="en-GB"/>
              </w:rPr>
              <w:t xml:space="preserve">Any combination of </w:t>
            </w:r>
            <w:r w:rsidRPr="00373B1E">
              <w:t>letters, for example: AA, AB</w:t>
            </w:r>
          </w:p>
          <w:p w14:paraId="0DFBFB49" w14:textId="77777777" w:rsidR="00281F63" w:rsidRPr="00373B1E" w:rsidRDefault="00281F63">
            <w:pPr>
              <w:tabs>
                <w:tab w:val="left" w:pos="900"/>
              </w:tabs>
              <w:spacing w:before="60" w:after="60"/>
              <w:ind w:left="900" w:hanging="900"/>
            </w:pPr>
            <w:r w:rsidRPr="00373B1E">
              <w:t>Any combination of alpha-numeric, for example: A1, 1A</w:t>
            </w:r>
          </w:p>
        </w:tc>
      </w:tr>
      <w:tr w:rsidR="00E30CDC" w:rsidRPr="00113B91" w14:paraId="4B65B758" w14:textId="77777777" w:rsidTr="00113B91">
        <w:tc>
          <w:tcPr>
            <w:tcW w:w="1980" w:type="dxa"/>
          </w:tcPr>
          <w:p w14:paraId="3B1CE996" w14:textId="77777777" w:rsidR="00E30CDC" w:rsidRPr="00113B91" w:rsidRDefault="00E30CDC" w:rsidP="00113B91">
            <w:pPr>
              <w:pStyle w:val="TableHeading"/>
              <w:spacing w:before="60" w:after="60"/>
              <w:rPr>
                <w:rFonts w:cs="Arial"/>
              </w:rPr>
            </w:pPr>
            <w:bookmarkStart w:id="802" w:name="_Toc154045561"/>
            <w:bookmarkStart w:id="803" w:name="_Toc154049351"/>
            <w:r w:rsidRPr="00113B91">
              <w:rPr>
                <w:rFonts w:cs="Arial"/>
              </w:rPr>
              <w:t>Validation Logic</w:t>
            </w:r>
            <w:bookmarkEnd w:id="802"/>
            <w:bookmarkEnd w:id="803"/>
          </w:p>
        </w:tc>
        <w:tc>
          <w:tcPr>
            <w:tcW w:w="7920" w:type="dxa"/>
            <w:gridSpan w:val="2"/>
          </w:tcPr>
          <w:p w14:paraId="5F3A05C5" w14:textId="77777777" w:rsidR="00E30CDC" w:rsidRPr="00113B91" w:rsidRDefault="00E30CDC" w:rsidP="00113B91">
            <w:pPr>
              <w:pStyle w:val="Appliesto"/>
              <w:tabs>
                <w:tab w:val="clear" w:pos="1134"/>
                <w:tab w:val="left" w:pos="900"/>
                <w:tab w:val="left" w:pos="1418"/>
              </w:tabs>
              <w:spacing w:before="60" w:after="60"/>
              <w:ind w:left="0" w:firstLine="0"/>
              <w:rPr>
                <w:rFonts w:cs="Arial"/>
                <w:b/>
                <w:lang w:val="en-GB"/>
              </w:rPr>
            </w:pPr>
            <w:r w:rsidRPr="00113B91">
              <w:rPr>
                <w:rFonts w:cs="Arial"/>
                <w:b/>
                <w:lang w:val="en-GB"/>
              </w:rPr>
              <w:t>Applies To:</w:t>
            </w:r>
            <w:r w:rsidRPr="00113B91">
              <w:rPr>
                <w:rFonts w:cs="Arial"/>
                <w:b/>
                <w:lang w:val="en-GB"/>
              </w:rPr>
              <w:tab/>
              <w:t>Type B, C and D students</w:t>
            </w:r>
          </w:p>
          <w:p w14:paraId="4FFC2E15" w14:textId="77777777" w:rsidR="00E30CDC" w:rsidRPr="00113B91" w:rsidRDefault="00E30CDC" w:rsidP="00113B91">
            <w:pPr>
              <w:pStyle w:val="Appliesto"/>
              <w:tabs>
                <w:tab w:val="clear" w:pos="1134"/>
                <w:tab w:val="left" w:pos="900"/>
                <w:tab w:val="left" w:pos="1418"/>
              </w:tabs>
              <w:spacing w:before="60" w:after="60"/>
              <w:ind w:left="0" w:firstLine="0"/>
              <w:rPr>
                <w:rFonts w:cs="Arial"/>
                <w:lang w:val="en-GB"/>
              </w:rPr>
            </w:pPr>
            <w:r w:rsidRPr="00113B91">
              <w:rPr>
                <w:rFonts w:cs="Arial"/>
                <w:b/>
                <w:bCs/>
                <w:lang w:val="en-GB"/>
              </w:rPr>
              <w:t>Error</w:t>
            </w:r>
            <w:r w:rsidRPr="00113B91">
              <w:rPr>
                <w:rFonts w:cs="Arial"/>
                <w:lang w:val="en-GB"/>
              </w:rPr>
              <w:tab/>
              <w:t>140:</w:t>
            </w:r>
            <w:r w:rsidRPr="00113B91">
              <w:rPr>
                <w:rFonts w:cs="Arial"/>
                <w:lang w:val="en-GB"/>
              </w:rPr>
              <w:tab/>
              <w:t>CRS_SITE is blank</w:t>
            </w:r>
          </w:p>
          <w:p w14:paraId="1880BB77" w14:textId="77777777" w:rsidR="00E30CDC" w:rsidRPr="00113B91" w:rsidRDefault="00E30CDC" w:rsidP="00113B91">
            <w:pPr>
              <w:pStyle w:val="Appliesto"/>
              <w:tabs>
                <w:tab w:val="clear" w:pos="1134"/>
                <w:tab w:val="left" w:pos="900"/>
                <w:tab w:val="left" w:pos="1418"/>
              </w:tabs>
              <w:spacing w:before="60" w:after="60"/>
              <w:ind w:left="0" w:firstLine="0"/>
              <w:rPr>
                <w:rFonts w:cs="Arial"/>
                <w:lang w:val="en-GB"/>
              </w:rPr>
            </w:pPr>
            <w:r w:rsidRPr="00113B91">
              <w:rPr>
                <w:rFonts w:cs="Arial"/>
                <w:lang w:val="en-GB"/>
              </w:rPr>
              <w:tab/>
              <w:t>141:</w:t>
            </w:r>
            <w:r w:rsidRPr="00113B91">
              <w:rPr>
                <w:rFonts w:cs="Arial"/>
                <w:lang w:val="en-GB"/>
              </w:rPr>
              <w:tab/>
            </w:r>
            <w:r w:rsidR="008B4CDE" w:rsidRPr="008B4CDE">
              <w:rPr>
                <w:rFonts w:cs="Arial"/>
                <w:lang w:val="en-GB"/>
              </w:rPr>
              <w:t>CRS_SITE does not exist or not yet approved</w:t>
            </w:r>
            <w:r w:rsidRPr="00113B91">
              <w:rPr>
                <w:rFonts w:cs="Arial"/>
                <w:lang w:val="en-GB"/>
              </w:rPr>
              <w:t xml:space="preserve"> </w:t>
            </w:r>
          </w:p>
          <w:p w14:paraId="1DA483EC" w14:textId="77777777" w:rsidR="00E30CDC" w:rsidRPr="00113B91" w:rsidRDefault="00E30CDC" w:rsidP="00113B91">
            <w:pPr>
              <w:pStyle w:val="Appliesto"/>
              <w:tabs>
                <w:tab w:val="clear" w:pos="1134"/>
                <w:tab w:val="left" w:pos="900"/>
                <w:tab w:val="left" w:pos="1418"/>
              </w:tabs>
              <w:spacing w:before="60" w:after="60"/>
              <w:ind w:left="0" w:firstLine="0"/>
              <w:rPr>
                <w:rFonts w:cs="Arial"/>
                <w:lang w:val="en-GB"/>
              </w:rPr>
            </w:pPr>
            <w:r w:rsidRPr="00113B91">
              <w:rPr>
                <w:rFonts w:cs="Arial"/>
                <w:lang w:val="en-GB"/>
              </w:rPr>
              <w:tab/>
              <w:t>402:</w:t>
            </w:r>
            <w:r w:rsidRPr="00113B91">
              <w:rPr>
                <w:rFonts w:cs="Arial"/>
                <w:lang w:val="en-GB"/>
              </w:rPr>
              <w:tab/>
              <w:t>CRS_SITE is 98 and ATTEND is 1 or 4</w:t>
            </w:r>
          </w:p>
        </w:tc>
      </w:tr>
      <w:tr w:rsidR="00E30CDC" w:rsidRPr="00113B91" w14:paraId="01AA4D53" w14:textId="77777777" w:rsidTr="00113B91">
        <w:trPr>
          <w:trHeight w:val="1513"/>
        </w:trPr>
        <w:tc>
          <w:tcPr>
            <w:tcW w:w="1980" w:type="dxa"/>
            <w:tcBorders>
              <w:bottom w:val="single" w:sz="12" w:space="0" w:color="auto"/>
            </w:tcBorders>
          </w:tcPr>
          <w:p w14:paraId="1837972B" w14:textId="77777777" w:rsidR="00E30CDC" w:rsidRPr="00113B91" w:rsidRDefault="00E30CDC" w:rsidP="00113B91">
            <w:pPr>
              <w:pStyle w:val="TableHeading"/>
              <w:spacing w:before="60" w:after="60"/>
              <w:rPr>
                <w:rFonts w:cs="Arial"/>
              </w:rPr>
            </w:pPr>
            <w:bookmarkStart w:id="804" w:name="_Toc154045562"/>
            <w:bookmarkStart w:id="805" w:name="_Toc154049352"/>
            <w:r w:rsidRPr="00113B91">
              <w:rPr>
                <w:rFonts w:cs="Arial"/>
              </w:rPr>
              <w:t>Data Collection</w:t>
            </w:r>
            <w:bookmarkEnd w:id="804"/>
            <w:bookmarkEnd w:id="805"/>
          </w:p>
        </w:tc>
        <w:tc>
          <w:tcPr>
            <w:tcW w:w="7920" w:type="dxa"/>
            <w:gridSpan w:val="2"/>
            <w:tcBorders>
              <w:bottom w:val="single" w:sz="12" w:space="0" w:color="auto"/>
            </w:tcBorders>
          </w:tcPr>
          <w:p w14:paraId="27AF0B30" w14:textId="77777777" w:rsidR="00E30CDC" w:rsidRPr="00113B91" w:rsidRDefault="00066522" w:rsidP="00113B91">
            <w:pPr>
              <w:pStyle w:val="frequency"/>
              <w:tabs>
                <w:tab w:val="clear" w:pos="1134"/>
                <w:tab w:val="left" w:pos="1181"/>
              </w:tabs>
              <w:spacing w:before="60" w:after="60"/>
              <w:ind w:left="1181" w:hanging="1181"/>
              <w:rPr>
                <w:rFonts w:cs="Arial"/>
                <w:lang w:val="en-GB"/>
              </w:rPr>
            </w:pPr>
            <w:r>
              <w:rPr>
                <w:noProof/>
                <w:lang w:val="en-NZ" w:eastAsia="en-NZ"/>
              </w:rPr>
              <mc:AlternateContent>
                <mc:Choice Requires="wps">
                  <w:drawing>
                    <wp:anchor distT="0" distB="0" distL="114297" distR="114297" simplePos="0" relativeHeight="251657728" behindDoc="0" locked="0" layoutInCell="1" allowOverlap="1" wp14:anchorId="731E004C" wp14:editId="60FE611D">
                      <wp:simplePos x="0" y="0"/>
                      <wp:positionH relativeFrom="column">
                        <wp:posOffset>4713604</wp:posOffset>
                      </wp:positionH>
                      <wp:positionV relativeFrom="paragraph">
                        <wp:posOffset>62230</wp:posOffset>
                      </wp:positionV>
                      <wp:extent cx="0" cy="1143000"/>
                      <wp:effectExtent l="0" t="0" r="0" b="0"/>
                      <wp:wrapNone/>
                      <wp:docPr id="1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F0445FA" id="Line 22" o:spid="_x0000_s1026" style="position:absolute;z-index:2516577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1.15pt,4.9pt" to="371.15pt,9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" stroked="f" strokeweight="1pt"/>
                  </w:pict>
                </mc:Fallback>
              </mc:AlternateContent>
            </w:r>
            <w:r w:rsidR="00E30CDC" w:rsidRPr="00113B91">
              <w:rPr>
                <w:rFonts w:cs="Arial"/>
                <w:lang w:val="en-GB"/>
              </w:rPr>
              <w:t>Source:</w:t>
            </w:r>
            <w:r w:rsidR="00E30CDC" w:rsidRPr="00113B91">
              <w:rPr>
                <w:rFonts w:cs="Arial"/>
                <w:lang w:val="en-GB"/>
              </w:rPr>
              <w:tab/>
              <w:t>This data item should be supplied by your student management system at the time that the Ministry's/TEC’s data files are created. The course site should be registered with TEC through the secure STEO website prior to the return date.</w:t>
            </w:r>
          </w:p>
          <w:p w14:paraId="014CFD9E" w14:textId="77777777" w:rsidR="00E30CDC" w:rsidRPr="00113B91" w:rsidRDefault="00E30CDC">
            <w:pPr>
              <w:pStyle w:val="frequency"/>
              <w:tabs>
                <w:tab w:val="clear" w:pos="1134"/>
                <w:tab w:val="left" w:pos="1181"/>
              </w:tabs>
              <w:spacing w:before="60" w:after="60"/>
              <w:ind w:left="1181" w:hanging="1181"/>
              <w:rPr>
                <w:rFonts w:cs="Arial"/>
                <w:lang w:val="en-GB"/>
              </w:rPr>
            </w:pPr>
            <w:r w:rsidRPr="00113B91">
              <w:rPr>
                <w:rFonts w:cs="Arial"/>
                <w:lang w:val="en-GB"/>
              </w:rPr>
              <w:tab/>
              <w:t xml:space="preserve">The CRS_SITE must have prior approval from </w:t>
            </w:r>
            <w:r w:rsidR="00EA458F" w:rsidRPr="00373B1E">
              <w:rPr>
                <w:rFonts w:cs="Arial"/>
                <w:lang w:val="en-GB"/>
              </w:rPr>
              <w:t xml:space="preserve">NZQA or QABs </w:t>
            </w:r>
            <w:r w:rsidRPr="00113B91">
              <w:rPr>
                <w:rFonts w:cs="Arial"/>
                <w:lang w:val="en-GB"/>
              </w:rPr>
              <w:t>and authorisation from TEC before funding can be claimed at that site.</w:t>
            </w:r>
          </w:p>
        </w:tc>
      </w:tr>
      <w:tr w:rsidR="00E30CDC" w:rsidRPr="00113B91" w14:paraId="3BE54E66" w14:textId="77777777" w:rsidTr="00113B91">
        <w:tblPrEx>
          <w:tblBorders>
            <w:top w:val="single" w:sz="8" w:space="0" w:color="auto"/>
          </w:tblBorders>
        </w:tblPrEx>
        <w:tc>
          <w:tcPr>
            <w:tcW w:w="1980" w:type="dxa"/>
            <w:tcBorders>
              <w:top w:val="single" w:sz="12" w:space="0" w:color="auto"/>
              <w:bottom w:val="nil"/>
            </w:tcBorders>
          </w:tcPr>
          <w:p w14:paraId="7D652218" w14:textId="77777777" w:rsidR="00E30CDC" w:rsidRPr="00113B91" w:rsidRDefault="00E30CDC" w:rsidP="00113B91">
            <w:pPr>
              <w:pStyle w:val="TableHeading"/>
              <w:spacing w:before="60" w:after="60"/>
              <w:rPr>
                <w:rFonts w:cs="Arial"/>
              </w:rPr>
            </w:pPr>
            <w:bookmarkStart w:id="806" w:name="_Toc154045563"/>
            <w:bookmarkStart w:id="807" w:name="_Toc154049353"/>
            <w:r w:rsidRPr="00113B91">
              <w:rPr>
                <w:rFonts w:cs="Arial"/>
              </w:rPr>
              <w:t>Field History</w:t>
            </w:r>
            <w:bookmarkEnd w:id="806"/>
            <w:bookmarkEnd w:id="807"/>
          </w:p>
        </w:tc>
        <w:tc>
          <w:tcPr>
            <w:tcW w:w="7920" w:type="dxa"/>
            <w:gridSpan w:val="2"/>
            <w:tcBorders>
              <w:top w:val="single" w:sz="12" w:space="0" w:color="auto"/>
              <w:bottom w:val="nil"/>
            </w:tcBorders>
          </w:tcPr>
          <w:p w14:paraId="2BDA0038" w14:textId="77777777" w:rsidR="007E1F51" w:rsidRDefault="00E30CDC" w:rsidP="00DE5098">
            <w:pPr>
              <w:numPr>
                <w:ilvl w:val="0"/>
                <w:numId w:val="5"/>
              </w:numPr>
              <w:spacing w:before="60" w:after="60"/>
              <w:ind w:left="0" w:firstLine="0"/>
              <w:rPr>
                <w:rFonts w:cs="Arial"/>
                <w:lang w:val="en-GB"/>
              </w:rPr>
            </w:pPr>
            <w:r w:rsidRPr="00113B91">
              <w:rPr>
                <w:rFonts w:cs="Arial"/>
                <w:lang w:val="en-GB"/>
              </w:rPr>
              <w:t>2001 – The field was introduced</w:t>
            </w:r>
          </w:p>
          <w:p w14:paraId="65473B7C" w14:textId="77777777" w:rsidR="007E1F51" w:rsidRDefault="00E30CDC" w:rsidP="00DE5098">
            <w:pPr>
              <w:numPr>
                <w:ilvl w:val="0"/>
                <w:numId w:val="5"/>
              </w:numPr>
              <w:spacing w:before="60" w:after="60"/>
              <w:ind w:left="0" w:firstLine="0"/>
              <w:rPr>
                <w:rFonts w:cs="Arial"/>
                <w:lang w:val="en-GB"/>
              </w:rPr>
            </w:pPr>
            <w:r w:rsidRPr="00113B91">
              <w:rPr>
                <w:rFonts w:cs="Arial"/>
                <w:lang w:val="en-GB"/>
              </w:rPr>
              <w:lastRenderedPageBreak/>
              <w:t>2003 – Validation 141 amended to error</w:t>
            </w:r>
          </w:p>
          <w:p w14:paraId="78C1E766" w14:textId="77777777" w:rsidR="007E1F51" w:rsidRDefault="00E30CDC" w:rsidP="00DE5098">
            <w:pPr>
              <w:numPr>
                <w:ilvl w:val="0"/>
                <w:numId w:val="5"/>
              </w:numPr>
              <w:spacing w:before="60" w:after="60"/>
              <w:ind w:left="0" w:firstLine="0"/>
              <w:rPr>
                <w:rFonts w:cs="Arial"/>
                <w:lang w:val="en-GB"/>
              </w:rPr>
            </w:pPr>
            <w:r w:rsidRPr="00113B91">
              <w:rPr>
                <w:rFonts w:cs="Arial"/>
                <w:lang w:val="en-GB"/>
              </w:rPr>
              <w:t>2004 – Validation 140 and 141 messages amended</w:t>
            </w:r>
          </w:p>
          <w:p w14:paraId="41D72EB6" w14:textId="77777777" w:rsidR="007E1F51" w:rsidRDefault="00E30CDC" w:rsidP="00DE5098">
            <w:pPr>
              <w:numPr>
                <w:ilvl w:val="0"/>
                <w:numId w:val="5"/>
              </w:numPr>
              <w:spacing w:before="60" w:after="60"/>
              <w:ind w:left="0" w:firstLine="0"/>
              <w:rPr>
                <w:rFonts w:cs="Arial"/>
                <w:lang w:val="en-GB"/>
              </w:rPr>
            </w:pPr>
            <w:r w:rsidRPr="00113B91">
              <w:rPr>
                <w:rFonts w:cs="Arial"/>
                <w:lang w:val="en-GB"/>
              </w:rPr>
              <w:t>2004 – Data Collection explanation amended</w:t>
            </w:r>
          </w:p>
          <w:p w14:paraId="7727E34A" w14:textId="77777777" w:rsidR="007E1F51" w:rsidRDefault="00E30CDC" w:rsidP="00DE5098">
            <w:pPr>
              <w:numPr>
                <w:ilvl w:val="0"/>
                <w:numId w:val="5"/>
              </w:numPr>
              <w:spacing w:before="60" w:after="60"/>
              <w:ind w:left="0" w:firstLine="0"/>
              <w:rPr>
                <w:rFonts w:cs="Arial"/>
                <w:lang w:val="en-GB"/>
              </w:rPr>
            </w:pPr>
            <w:r w:rsidRPr="00113B91">
              <w:rPr>
                <w:rFonts w:cs="Arial"/>
                <w:lang w:val="en-GB"/>
              </w:rPr>
              <w:t>2004 – New Field No.  No change to File Position</w:t>
            </w:r>
          </w:p>
          <w:p w14:paraId="504792A8" w14:textId="77777777" w:rsidR="007E1F51" w:rsidRDefault="00E30CDC" w:rsidP="00DE5098">
            <w:pPr>
              <w:numPr>
                <w:ilvl w:val="0"/>
                <w:numId w:val="5"/>
              </w:numPr>
              <w:spacing w:before="60" w:after="60"/>
              <w:ind w:left="0" w:firstLine="0"/>
              <w:rPr>
                <w:rFonts w:cs="Arial"/>
                <w:lang w:val="en-GB"/>
              </w:rPr>
            </w:pPr>
            <w:r w:rsidRPr="00113B91">
              <w:rPr>
                <w:rFonts w:cs="Arial"/>
                <w:lang w:val="en-GB"/>
              </w:rPr>
              <w:t>2006 – Two character code option removed</w:t>
            </w:r>
          </w:p>
          <w:p w14:paraId="64D20BC6" w14:textId="77777777" w:rsidR="007E1F51" w:rsidRDefault="00E30CDC" w:rsidP="00DE5098">
            <w:pPr>
              <w:numPr>
                <w:ilvl w:val="0"/>
                <w:numId w:val="5"/>
              </w:numPr>
              <w:spacing w:before="60" w:after="60"/>
              <w:ind w:left="0" w:firstLine="0"/>
              <w:rPr>
                <w:rFonts w:cs="Arial"/>
                <w:lang w:val="en-GB"/>
              </w:rPr>
            </w:pPr>
            <w:r w:rsidRPr="00113B91">
              <w:rPr>
                <w:rFonts w:cs="Arial"/>
                <w:lang w:val="en-GB"/>
              </w:rPr>
              <w:t>2006 – Validation 402 introduced</w:t>
            </w:r>
          </w:p>
          <w:p w14:paraId="691A957A" w14:textId="77777777" w:rsidR="00281F63" w:rsidRDefault="00281F63" w:rsidP="00DE5098">
            <w:pPr>
              <w:numPr>
                <w:ilvl w:val="0"/>
                <w:numId w:val="5"/>
              </w:numPr>
              <w:spacing w:before="60" w:after="60"/>
              <w:ind w:left="0" w:firstLine="0"/>
              <w:rPr>
                <w:rFonts w:cs="Arial"/>
                <w:lang w:val="en-GB"/>
              </w:rPr>
            </w:pPr>
            <w:r>
              <w:rPr>
                <w:rFonts w:cs="Arial"/>
                <w:lang w:val="en-GB"/>
              </w:rPr>
              <w:t xml:space="preserve">2017 </w:t>
            </w:r>
            <w:r w:rsidR="00C35437">
              <w:rPr>
                <w:rFonts w:cs="Arial"/>
                <w:lang w:val="en-GB"/>
              </w:rPr>
              <w:t xml:space="preserve">December </w:t>
            </w:r>
            <w:r>
              <w:rPr>
                <w:rFonts w:cs="Arial"/>
                <w:lang w:val="en-GB"/>
              </w:rPr>
              <w:t>– Two character alpha-numeric code introduced</w:t>
            </w:r>
          </w:p>
        </w:tc>
      </w:tr>
    </w:tbl>
    <w:p w14:paraId="66FD7A2A" w14:textId="77777777" w:rsidR="00E30CDC" w:rsidRDefault="00E30CDC"/>
    <w:tbl>
      <w:tblPr>
        <w:tblW w:w="9900" w:type="dxa"/>
        <w:tblLayout w:type="fixed"/>
        <w:tblLook w:val="04A0" w:firstRow="1" w:lastRow="0" w:firstColumn="1" w:lastColumn="0" w:noHBand="0" w:noVBand="1"/>
      </w:tblPr>
      <w:tblGrid>
        <w:gridCol w:w="1947"/>
        <w:gridCol w:w="6"/>
        <w:gridCol w:w="31"/>
        <w:gridCol w:w="4316"/>
        <w:gridCol w:w="190"/>
        <w:gridCol w:w="3410"/>
      </w:tblGrid>
      <w:tr w:rsidR="00E30CDC" w14:paraId="28B671EE" w14:textId="77777777" w:rsidTr="00C33F16">
        <w:tc>
          <w:tcPr>
            <w:tcW w:w="1984" w:type="dxa"/>
            <w:gridSpan w:val="3"/>
            <w:tcBorders>
              <w:top w:val="single" w:sz="4" w:space="0" w:color="auto"/>
              <w:bottom w:val="single" w:sz="4" w:space="0" w:color="auto"/>
            </w:tcBorders>
            <w:shd w:val="clear" w:color="auto" w:fill="D9D9D9"/>
          </w:tcPr>
          <w:p w14:paraId="254498AB" w14:textId="77777777" w:rsidR="00E30CDC" w:rsidRPr="00402324" w:rsidRDefault="00E30CDC" w:rsidP="00C33F16">
            <w:pPr>
              <w:pStyle w:val="Heading2"/>
              <w:spacing w:after="113" w:line="240" w:lineRule="atLeast"/>
              <w:jc w:val="both"/>
            </w:pPr>
            <w:r w:rsidRPr="00402324">
              <w:lastRenderedPageBreak/>
              <w:br w:type="page"/>
            </w:r>
            <w:bookmarkStart w:id="808" w:name="_Toc154045564"/>
            <w:bookmarkStart w:id="809" w:name="_Toc154049354"/>
            <w:r w:rsidRPr="00402324">
              <w:t>Field Name</w:t>
            </w:r>
            <w:bookmarkEnd w:id="808"/>
            <w:bookmarkEnd w:id="809"/>
          </w:p>
        </w:tc>
        <w:tc>
          <w:tcPr>
            <w:tcW w:w="4316" w:type="dxa"/>
            <w:tcBorders>
              <w:top w:val="single" w:sz="4" w:space="0" w:color="auto"/>
              <w:bottom w:val="single" w:sz="4" w:space="0" w:color="auto"/>
            </w:tcBorders>
            <w:shd w:val="clear" w:color="auto" w:fill="D9D9D9"/>
          </w:tcPr>
          <w:p w14:paraId="53A191D1" w14:textId="77777777" w:rsidR="00E30CDC" w:rsidRPr="0076262E" w:rsidRDefault="00E30CDC" w:rsidP="00C33F16">
            <w:pPr>
              <w:pStyle w:val="Heading2"/>
              <w:spacing w:after="113" w:line="240" w:lineRule="atLeast"/>
              <w:jc w:val="both"/>
            </w:pPr>
            <w:bookmarkStart w:id="810" w:name="_Hlt488564570"/>
            <w:bookmarkStart w:id="811" w:name="_Ref488546327"/>
            <w:bookmarkStart w:id="812" w:name="FUNDING"/>
            <w:bookmarkStart w:id="813" w:name="_Toc154045565"/>
            <w:bookmarkStart w:id="814" w:name="_Toc154207661"/>
            <w:bookmarkEnd w:id="810"/>
            <w:r w:rsidRPr="0076262E">
              <w:t>FUNDING</w:t>
            </w:r>
            <w:bookmarkEnd w:id="811"/>
            <w:bookmarkEnd w:id="812"/>
            <w:bookmarkEnd w:id="813"/>
            <w:bookmarkEnd w:id="814"/>
          </w:p>
        </w:tc>
        <w:tc>
          <w:tcPr>
            <w:tcW w:w="3600" w:type="dxa"/>
            <w:gridSpan w:val="2"/>
            <w:tcBorders>
              <w:top w:val="single" w:sz="4" w:space="0" w:color="auto"/>
              <w:bottom w:val="single" w:sz="4" w:space="0" w:color="auto"/>
            </w:tcBorders>
            <w:shd w:val="clear" w:color="auto" w:fill="D9D9D9"/>
          </w:tcPr>
          <w:p w14:paraId="7863D384" w14:textId="77777777" w:rsidR="00E30CDC" w:rsidRPr="00402324" w:rsidRDefault="00E30CDC" w:rsidP="00C33F16">
            <w:pPr>
              <w:pStyle w:val="Heading2"/>
              <w:spacing w:after="113" w:line="240" w:lineRule="atLeast"/>
              <w:jc w:val="both"/>
            </w:pPr>
            <w:bookmarkStart w:id="815" w:name="_Toc154045566"/>
            <w:bookmarkStart w:id="816" w:name="_Toc154049355"/>
            <w:r w:rsidRPr="00402324">
              <w:t>Field Number 2.11</w:t>
            </w:r>
            <w:bookmarkEnd w:id="815"/>
            <w:bookmarkEnd w:id="816"/>
          </w:p>
        </w:tc>
      </w:tr>
      <w:tr w:rsidR="00FB5765" w:rsidRPr="00522EC4" w14:paraId="20943F09" w14:textId="77777777" w:rsidTr="00C33F16">
        <w:tc>
          <w:tcPr>
            <w:tcW w:w="1953" w:type="dxa"/>
            <w:gridSpan w:val="2"/>
            <w:tcBorders>
              <w:top w:val="single" w:sz="4" w:space="0" w:color="auto"/>
            </w:tcBorders>
          </w:tcPr>
          <w:p w14:paraId="7A3D7E6A" w14:textId="77777777" w:rsidR="00FB5765" w:rsidRPr="00C33F16" w:rsidRDefault="00FB5765" w:rsidP="00C33F16">
            <w:pPr>
              <w:pStyle w:val="TableHeading"/>
              <w:spacing w:before="60" w:after="60" w:line="240" w:lineRule="atLeast"/>
              <w:jc w:val="both"/>
              <w:rPr>
                <w:rFonts w:cs="Arial"/>
              </w:rPr>
            </w:pPr>
            <w:bookmarkStart w:id="817" w:name="_Toc154045567"/>
            <w:bookmarkStart w:id="818" w:name="_Toc154049356"/>
            <w:r w:rsidRPr="00C33F16">
              <w:rPr>
                <w:rFonts w:cs="Arial"/>
              </w:rPr>
              <w:t>Field Title</w:t>
            </w:r>
            <w:bookmarkEnd w:id="817"/>
            <w:bookmarkEnd w:id="818"/>
          </w:p>
        </w:tc>
        <w:tc>
          <w:tcPr>
            <w:tcW w:w="7947" w:type="dxa"/>
            <w:gridSpan w:val="4"/>
            <w:tcBorders>
              <w:top w:val="single" w:sz="4" w:space="0" w:color="auto"/>
            </w:tcBorders>
          </w:tcPr>
          <w:p w14:paraId="2427A93D" w14:textId="77777777" w:rsidR="00FB5765" w:rsidRPr="00C33F16" w:rsidRDefault="00FB5765" w:rsidP="00C33F16">
            <w:pPr>
              <w:spacing w:before="60" w:after="60" w:line="240" w:lineRule="atLeast"/>
              <w:jc w:val="both"/>
              <w:rPr>
                <w:rFonts w:cs="Arial"/>
                <w:lang w:val="en-GB"/>
              </w:rPr>
            </w:pPr>
            <w:r w:rsidRPr="00C33F16">
              <w:rPr>
                <w:rFonts w:cs="Arial"/>
                <w:lang w:val="en-GB"/>
              </w:rPr>
              <w:t>Source of Funding</w:t>
            </w:r>
          </w:p>
        </w:tc>
      </w:tr>
      <w:tr w:rsidR="00FB5765" w:rsidRPr="00522EC4" w14:paraId="5054C959" w14:textId="77777777" w:rsidTr="00C33F16">
        <w:tc>
          <w:tcPr>
            <w:tcW w:w="1953" w:type="dxa"/>
            <w:gridSpan w:val="2"/>
          </w:tcPr>
          <w:p w14:paraId="724306BF" w14:textId="77777777" w:rsidR="00FB5765" w:rsidRPr="00C33F16" w:rsidRDefault="00FB5765" w:rsidP="00C33F16">
            <w:pPr>
              <w:pStyle w:val="TableHeading"/>
              <w:spacing w:before="60" w:after="60" w:line="240" w:lineRule="atLeast"/>
              <w:jc w:val="both"/>
              <w:rPr>
                <w:rFonts w:cs="Arial"/>
              </w:rPr>
            </w:pPr>
            <w:bookmarkStart w:id="819" w:name="_Toc154045568"/>
            <w:bookmarkStart w:id="820" w:name="_Toc154049357"/>
            <w:r w:rsidRPr="00C33F16">
              <w:rPr>
                <w:rFonts w:cs="Arial"/>
              </w:rPr>
              <w:t>Description</w:t>
            </w:r>
            <w:bookmarkEnd w:id="819"/>
            <w:bookmarkEnd w:id="820"/>
          </w:p>
        </w:tc>
        <w:tc>
          <w:tcPr>
            <w:tcW w:w="7947" w:type="dxa"/>
            <w:gridSpan w:val="4"/>
          </w:tcPr>
          <w:p w14:paraId="1066BC5C" w14:textId="77777777" w:rsidR="00FB5765" w:rsidRPr="00C33F16" w:rsidRDefault="00FB5765" w:rsidP="00C33F16">
            <w:pPr>
              <w:spacing w:before="60" w:after="60" w:line="240" w:lineRule="atLeast"/>
              <w:jc w:val="both"/>
              <w:rPr>
                <w:rFonts w:cs="Arial"/>
                <w:lang w:val="en-GB"/>
              </w:rPr>
            </w:pPr>
            <w:r w:rsidRPr="00C33F16">
              <w:rPr>
                <w:rFonts w:cs="Arial"/>
                <w:lang w:val="en-GB"/>
              </w:rPr>
              <w:t>The field contains a code that identifies the source of the funding that supports the student's enrolment in the course.</w:t>
            </w:r>
          </w:p>
        </w:tc>
      </w:tr>
      <w:tr w:rsidR="00FB5765" w:rsidRPr="00522EC4" w14:paraId="19E5E8D6" w14:textId="77777777" w:rsidTr="00C33F16">
        <w:tc>
          <w:tcPr>
            <w:tcW w:w="1953" w:type="dxa"/>
            <w:gridSpan w:val="2"/>
          </w:tcPr>
          <w:p w14:paraId="5FBD3073" w14:textId="77777777" w:rsidR="00FB5765" w:rsidRPr="00C33F16" w:rsidRDefault="00FB5765" w:rsidP="00C33F16">
            <w:pPr>
              <w:pStyle w:val="TableHeading"/>
              <w:spacing w:before="60" w:after="60" w:line="240" w:lineRule="atLeast"/>
              <w:jc w:val="both"/>
              <w:rPr>
                <w:rFonts w:cs="Arial"/>
              </w:rPr>
            </w:pPr>
            <w:bookmarkStart w:id="821" w:name="_Toc154045569"/>
            <w:bookmarkStart w:id="822" w:name="_Toc154049358"/>
            <w:r w:rsidRPr="00C33F16">
              <w:rPr>
                <w:rFonts w:cs="Arial"/>
              </w:rPr>
              <w:t>Reason for Field</w:t>
            </w:r>
            <w:bookmarkEnd w:id="821"/>
            <w:bookmarkEnd w:id="822"/>
          </w:p>
        </w:tc>
        <w:tc>
          <w:tcPr>
            <w:tcW w:w="7947" w:type="dxa"/>
            <w:gridSpan w:val="4"/>
          </w:tcPr>
          <w:p w14:paraId="77F892CD" w14:textId="77777777" w:rsidR="00FB5765" w:rsidRPr="00C33F16" w:rsidRDefault="00FB5765" w:rsidP="00C33F16">
            <w:pPr>
              <w:spacing w:before="60" w:after="60" w:line="240" w:lineRule="atLeast"/>
              <w:jc w:val="both"/>
              <w:rPr>
                <w:rFonts w:cs="Arial"/>
                <w:lang w:val="en-GB"/>
              </w:rPr>
            </w:pPr>
            <w:r w:rsidRPr="00C33F16">
              <w:rPr>
                <w:rFonts w:cs="Arial"/>
                <w:lang w:val="en-GB"/>
              </w:rPr>
              <w:t>The field is used to differentiate between students funded through Student Achievement Component funding, full fee paying students, and students who are funded through some other scheme or through some other agency.</w:t>
            </w:r>
          </w:p>
          <w:p w14:paraId="1624B950" w14:textId="77777777" w:rsidR="00FB5765" w:rsidRPr="00C33F16" w:rsidRDefault="00FB5765" w:rsidP="00C33F16">
            <w:pPr>
              <w:pStyle w:val="tabletext"/>
              <w:spacing w:before="60" w:after="60" w:line="240" w:lineRule="atLeast"/>
              <w:jc w:val="both"/>
              <w:rPr>
                <w:rFonts w:cs="Arial"/>
              </w:rPr>
            </w:pPr>
            <w:r w:rsidRPr="00C33F16">
              <w:rPr>
                <w:rFonts w:cs="Arial"/>
              </w:rPr>
              <w:t>This field is used by the TEC to produce performance information for investing, funding, and monitoring purposes.</w:t>
            </w:r>
          </w:p>
        </w:tc>
      </w:tr>
      <w:tr w:rsidR="00FB5765" w:rsidRPr="00522EC4" w14:paraId="3C82FDC5" w14:textId="77777777" w:rsidTr="00C33F16">
        <w:trPr>
          <w:trHeight w:val="3767"/>
        </w:trPr>
        <w:tc>
          <w:tcPr>
            <w:tcW w:w="1953" w:type="dxa"/>
            <w:gridSpan w:val="2"/>
          </w:tcPr>
          <w:p w14:paraId="24222B1E" w14:textId="77777777" w:rsidR="00FB5765" w:rsidRPr="00C33F16" w:rsidRDefault="00FB5765" w:rsidP="00C33F16">
            <w:pPr>
              <w:pStyle w:val="TableHeading"/>
              <w:spacing w:line="240" w:lineRule="atLeast"/>
              <w:jc w:val="both"/>
              <w:rPr>
                <w:rFonts w:cs="Arial"/>
              </w:rPr>
            </w:pPr>
            <w:r w:rsidRPr="00C33F16">
              <w:rPr>
                <w:rFonts w:cs="Arial"/>
              </w:rPr>
              <w:t>Field Specifications</w:t>
            </w:r>
          </w:p>
        </w:tc>
        <w:tc>
          <w:tcPr>
            <w:tcW w:w="7947" w:type="dxa"/>
            <w:gridSpan w:val="4"/>
          </w:tcPr>
          <w:p w14:paraId="4DDCDB6A" w14:textId="77777777" w:rsidR="00FB5765" w:rsidRPr="00C33F16" w:rsidRDefault="00FB5765" w:rsidP="00C33F16">
            <w:pPr>
              <w:spacing w:after="113" w:line="240" w:lineRule="atLeast"/>
              <w:jc w:val="both"/>
              <w:rPr>
                <w:rFonts w:cs="Arial"/>
                <w:sz w:val="6"/>
                <w:lang w:val="en-GB"/>
              </w:rPr>
            </w:pPr>
          </w:p>
          <w:tbl>
            <w:tblPr>
              <w:tblW w:w="3523" w:type="dxa"/>
              <w:tblLayout w:type="fixed"/>
              <w:tblLook w:val="01E0" w:firstRow="1" w:lastRow="1" w:firstColumn="1" w:lastColumn="1" w:noHBand="0" w:noVBand="0"/>
            </w:tblPr>
            <w:tblGrid>
              <w:gridCol w:w="1775"/>
              <w:gridCol w:w="1748"/>
            </w:tblGrid>
            <w:tr w:rsidR="00FB5765" w:rsidRPr="00522EC4" w14:paraId="2B224DA6" w14:textId="77777777" w:rsidTr="00FB5765">
              <w:tc>
                <w:tcPr>
                  <w:tcW w:w="1775" w:type="dxa"/>
                  <w:tcBorders>
                    <w:bottom w:val="single" w:sz="4" w:space="0" w:color="auto"/>
                  </w:tcBorders>
                </w:tcPr>
                <w:p w14:paraId="2CDA5038" w14:textId="77777777" w:rsidR="00FB5765" w:rsidRPr="00522EC4" w:rsidRDefault="00FB5765" w:rsidP="00FB5765">
                  <w:pPr>
                    <w:pStyle w:val="5tab"/>
                    <w:spacing w:before="50" w:after="50"/>
                    <w:rPr>
                      <w:rFonts w:cs="Arial"/>
                      <w:b/>
                      <w:lang w:val="en-GB"/>
                    </w:rPr>
                  </w:pPr>
                  <w:r w:rsidRPr="00522EC4">
                    <w:rPr>
                      <w:rFonts w:cs="Arial"/>
                      <w:b/>
                      <w:lang w:val="en-GB"/>
                    </w:rPr>
                    <w:t>File</w:t>
                  </w:r>
                </w:p>
              </w:tc>
              <w:tc>
                <w:tcPr>
                  <w:tcW w:w="1748" w:type="dxa"/>
                  <w:tcBorders>
                    <w:bottom w:val="single" w:sz="4" w:space="0" w:color="auto"/>
                  </w:tcBorders>
                </w:tcPr>
                <w:p w14:paraId="4E443E99" w14:textId="77777777" w:rsidR="00FB5765" w:rsidRPr="00522EC4" w:rsidRDefault="00FB5765" w:rsidP="00FB5765">
                  <w:pPr>
                    <w:pStyle w:val="5tab"/>
                    <w:spacing w:before="50" w:after="50"/>
                    <w:rPr>
                      <w:rFonts w:cs="Arial"/>
                      <w:lang w:val="en-GB"/>
                    </w:rPr>
                  </w:pPr>
                  <w:r w:rsidRPr="00522EC4">
                    <w:rPr>
                      <w:rFonts w:cs="Arial"/>
                      <w:lang w:val="en-GB"/>
                    </w:rPr>
                    <w:t>Course</w:t>
                  </w:r>
                  <w:r w:rsidRPr="00522EC4">
                    <w:rPr>
                      <w:rFonts w:cs="Arial"/>
                      <w:lang w:val="en-GB"/>
                    </w:rPr>
                    <w:br/>
                    <w:t>Enrolment</w:t>
                  </w:r>
                </w:p>
              </w:tc>
            </w:tr>
            <w:tr w:rsidR="00FB5765" w:rsidRPr="00522EC4" w14:paraId="643E0F51" w14:textId="77777777" w:rsidTr="00FB5765">
              <w:tc>
                <w:tcPr>
                  <w:tcW w:w="1775" w:type="dxa"/>
                  <w:tcBorders>
                    <w:top w:val="single" w:sz="4" w:space="0" w:color="auto"/>
                  </w:tcBorders>
                </w:tcPr>
                <w:p w14:paraId="5E099984" w14:textId="77777777" w:rsidR="00FB5765" w:rsidRPr="00522EC4" w:rsidRDefault="00FB5765" w:rsidP="00FB5765">
                  <w:pPr>
                    <w:pStyle w:val="5tab"/>
                    <w:spacing w:before="50" w:after="50"/>
                    <w:rPr>
                      <w:rFonts w:cs="Arial"/>
                      <w:lang w:val="en-GB"/>
                    </w:rPr>
                  </w:pPr>
                  <w:r w:rsidRPr="00522EC4">
                    <w:rPr>
                      <w:rFonts w:cs="Arial"/>
                      <w:lang w:val="en-GB"/>
                    </w:rPr>
                    <w:t>Length</w:t>
                  </w:r>
                </w:p>
              </w:tc>
              <w:tc>
                <w:tcPr>
                  <w:tcW w:w="1748" w:type="dxa"/>
                  <w:tcBorders>
                    <w:top w:val="single" w:sz="4" w:space="0" w:color="auto"/>
                  </w:tcBorders>
                </w:tcPr>
                <w:p w14:paraId="31535058" w14:textId="77777777" w:rsidR="00FB5765" w:rsidRPr="00522EC4" w:rsidRDefault="00FB5765" w:rsidP="00FB5765">
                  <w:pPr>
                    <w:pStyle w:val="5tab"/>
                    <w:spacing w:before="50" w:after="50"/>
                    <w:rPr>
                      <w:rFonts w:cs="Arial"/>
                      <w:lang w:val="en-GB"/>
                    </w:rPr>
                  </w:pPr>
                  <w:r w:rsidRPr="00522EC4">
                    <w:rPr>
                      <w:rFonts w:cs="Arial"/>
                      <w:lang w:val="en-GB"/>
                    </w:rPr>
                    <w:t>2</w:t>
                  </w:r>
                </w:p>
              </w:tc>
            </w:tr>
            <w:tr w:rsidR="00FB5765" w:rsidRPr="00522EC4" w14:paraId="7B6E9841" w14:textId="77777777" w:rsidTr="00FB5765">
              <w:tc>
                <w:tcPr>
                  <w:tcW w:w="1775" w:type="dxa"/>
                </w:tcPr>
                <w:p w14:paraId="3BDE7DFA" w14:textId="77777777" w:rsidR="00FB5765" w:rsidRPr="00522EC4" w:rsidRDefault="00FB5765" w:rsidP="00FB5765">
                  <w:pPr>
                    <w:pStyle w:val="5tab"/>
                    <w:spacing w:before="50" w:after="50"/>
                    <w:rPr>
                      <w:rFonts w:cs="Arial"/>
                      <w:lang w:val="en-GB"/>
                    </w:rPr>
                  </w:pPr>
                  <w:r w:rsidRPr="00522EC4">
                    <w:rPr>
                      <w:rFonts w:cs="Arial"/>
                      <w:lang w:val="en-GB"/>
                    </w:rPr>
                    <w:t>Type</w:t>
                  </w:r>
                </w:p>
              </w:tc>
              <w:tc>
                <w:tcPr>
                  <w:tcW w:w="1748" w:type="dxa"/>
                </w:tcPr>
                <w:p w14:paraId="6193BAB5" w14:textId="77777777" w:rsidR="00FB5765" w:rsidRPr="00522EC4" w:rsidRDefault="00FB5765" w:rsidP="00FB5765">
                  <w:pPr>
                    <w:pStyle w:val="5tab"/>
                    <w:spacing w:before="50" w:after="50"/>
                    <w:rPr>
                      <w:rFonts w:cs="Arial"/>
                      <w:lang w:val="en-GB"/>
                    </w:rPr>
                  </w:pPr>
                  <w:r w:rsidRPr="00522EC4">
                    <w:rPr>
                      <w:rFonts w:cs="Arial"/>
                      <w:lang w:val="en-GB"/>
                    </w:rPr>
                    <w:t>Numeric</w:t>
                  </w:r>
                </w:p>
              </w:tc>
            </w:tr>
            <w:tr w:rsidR="00FB5765" w:rsidRPr="00522EC4" w14:paraId="781087B4" w14:textId="77777777" w:rsidTr="00FB5765">
              <w:tc>
                <w:tcPr>
                  <w:tcW w:w="1775" w:type="dxa"/>
                </w:tcPr>
                <w:p w14:paraId="5CD3E208" w14:textId="77777777" w:rsidR="00FB5765" w:rsidRPr="00522EC4" w:rsidRDefault="00FB5765" w:rsidP="00FB5765">
                  <w:pPr>
                    <w:pStyle w:val="5tab"/>
                    <w:spacing w:before="50" w:after="50"/>
                    <w:rPr>
                      <w:rFonts w:cs="Arial"/>
                      <w:lang w:val="en-GB"/>
                    </w:rPr>
                  </w:pPr>
                  <w:r w:rsidRPr="00522EC4">
                    <w:rPr>
                      <w:rFonts w:cs="Arial"/>
                      <w:lang w:val="en-GB"/>
                    </w:rPr>
                    <w:t>Justification</w:t>
                  </w:r>
                </w:p>
              </w:tc>
              <w:tc>
                <w:tcPr>
                  <w:tcW w:w="1748" w:type="dxa"/>
                </w:tcPr>
                <w:p w14:paraId="479346D0" w14:textId="77777777" w:rsidR="00FB5765" w:rsidRPr="00522EC4" w:rsidRDefault="00FB5765" w:rsidP="00FB5765">
                  <w:pPr>
                    <w:pStyle w:val="5tab"/>
                    <w:spacing w:before="50" w:after="50"/>
                    <w:rPr>
                      <w:rFonts w:cs="Arial"/>
                      <w:lang w:val="en-GB"/>
                    </w:rPr>
                  </w:pPr>
                  <w:r w:rsidRPr="00522EC4">
                    <w:rPr>
                      <w:rFonts w:cs="Arial"/>
                      <w:lang w:val="en-GB"/>
                    </w:rPr>
                    <w:t>n/a</w:t>
                  </w:r>
                </w:p>
              </w:tc>
            </w:tr>
            <w:tr w:rsidR="00FB5765" w:rsidRPr="00522EC4" w14:paraId="7858BB6E" w14:textId="77777777" w:rsidTr="00FB5765">
              <w:tc>
                <w:tcPr>
                  <w:tcW w:w="1775" w:type="dxa"/>
                </w:tcPr>
                <w:p w14:paraId="2D33050B" w14:textId="77777777" w:rsidR="00FB5765" w:rsidRPr="00522EC4" w:rsidRDefault="00FB5765" w:rsidP="00FB5765">
                  <w:pPr>
                    <w:pStyle w:val="5tab"/>
                    <w:spacing w:before="50" w:after="50"/>
                    <w:rPr>
                      <w:rFonts w:cs="Arial"/>
                      <w:lang w:val="en-GB"/>
                    </w:rPr>
                  </w:pPr>
                  <w:r w:rsidRPr="00522EC4">
                    <w:rPr>
                      <w:rFonts w:cs="Arial"/>
                      <w:lang w:val="en-GB"/>
                    </w:rPr>
                    <w:t>Fill Character</w:t>
                  </w:r>
                </w:p>
              </w:tc>
              <w:tc>
                <w:tcPr>
                  <w:tcW w:w="1748" w:type="dxa"/>
                </w:tcPr>
                <w:p w14:paraId="19554C31" w14:textId="77777777" w:rsidR="00FB5765" w:rsidRPr="00522EC4" w:rsidRDefault="00FB5765" w:rsidP="00FB5765">
                  <w:pPr>
                    <w:pStyle w:val="5tab"/>
                    <w:spacing w:before="50" w:after="50"/>
                    <w:rPr>
                      <w:rFonts w:cs="Arial"/>
                      <w:lang w:val="en-GB"/>
                    </w:rPr>
                  </w:pPr>
                  <w:r w:rsidRPr="00522EC4">
                    <w:rPr>
                      <w:rFonts w:cs="Arial"/>
                      <w:lang w:val="en-GB"/>
                    </w:rPr>
                    <w:t>n/a</w:t>
                  </w:r>
                </w:p>
              </w:tc>
            </w:tr>
            <w:tr w:rsidR="00FB5765" w:rsidRPr="00522EC4" w14:paraId="1D501E7B" w14:textId="77777777" w:rsidTr="00FB5765">
              <w:tc>
                <w:tcPr>
                  <w:tcW w:w="1775" w:type="dxa"/>
                </w:tcPr>
                <w:p w14:paraId="7F1B5DAC" w14:textId="77777777" w:rsidR="00FB5765" w:rsidRPr="00522EC4" w:rsidRDefault="00FB5765" w:rsidP="00FB5765">
                  <w:pPr>
                    <w:pStyle w:val="5tab"/>
                    <w:spacing w:before="50" w:after="50"/>
                    <w:rPr>
                      <w:rFonts w:cs="Arial"/>
                      <w:lang w:val="en-GB"/>
                    </w:rPr>
                  </w:pPr>
                  <w:r w:rsidRPr="00522EC4">
                    <w:rPr>
                      <w:rFonts w:cs="Arial"/>
                      <w:lang w:val="en-GB"/>
                    </w:rPr>
                    <w:t>Record Position</w:t>
                  </w:r>
                </w:p>
              </w:tc>
              <w:tc>
                <w:tcPr>
                  <w:tcW w:w="1748" w:type="dxa"/>
                </w:tcPr>
                <w:p w14:paraId="57E59348" w14:textId="77777777" w:rsidR="00FB5765" w:rsidRPr="00522EC4" w:rsidRDefault="00FB5765" w:rsidP="00FB5765">
                  <w:pPr>
                    <w:pStyle w:val="5tab"/>
                    <w:spacing w:before="50" w:after="50"/>
                    <w:rPr>
                      <w:rFonts w:cs="Arial"/>
                      <w:lang w:val="en-GB"/>
                    </w:rPr>
                  </w:pPr>
                  <w:r w:rsidRPr="00522EC4">
                    <w:rPr>
                      <w:rFonts w:cs="Arial"/>
                      <w:lang w:val="en-GB"/>
                    </w:rPr>
                    <w:t>70-71</w:t>
                  </w:r>
                </w:p>
              </w:tc>
            </w:tr>
            <w:tr w:rsidR="00FB5765" w:rsidRPr="00522EC4" w14:paraId="4F031F4D" w14:textId="77777777" w:rsidTr="00FB5765">
              <w:tc>
                <w:tcPr>
                  <w:tcW w:w="1775" w:type="dxa"/>
                </w:tcPr>
                <w:p w14:paraId="25AE08B0" w14:textId="77777777" w:rsidR="00FB5765" w:rsidRPr="00522EC4" w:rsidRDefault="00FB5765" w:rsidP="00FB5765">
                  <w:pPr>
                    <w:pStyle w:val="5tab"/>
                    <w:spacing w:before="50" w:after="50"/>
                    <w:rPr>
                      <w:rFonts w:cs="Arial"/>
                      <w:lang w:val="en-GB"/>
                    </w:rPr>
                  </w:pPr>
                  <w:r w:rsidRPr="00522EC4">
                    <w:rPr>
                      <w:rFonts w:cs="Arial"/>
                      <w:lang w:val="en-GB"/>
                    </w:rPr>
                    <w:t>Type of Students</w:t>
                  </w:r>
                </w:p>
              </w:tc>
              <w:tc>
                <w:tcPr>
                  <w:tcW w:w="1748" w:type="dxa"/>
                </w:tcPr>
                <w:p w14:paraId="208FFDAA" w14:textId="77777777" w:rsidR="00FB5765" w:rsidRPr="00522EC4" w:rsidRDefault="00FB5765" w:rsidP="00FB5765">
                  <w:pPr>
                    <w:pStyle w:val="5tab"/>
                    <w:spacing w:before="50" w:after="50"/>
                    <w:rPr>
                      <w:rFonts w:cs="Arial"/>
                      <w:lang w:val="en-GB"/>
                    </w:rPr>
                  </w:pPr>
                  <w:r w:rsidRPr="00522EC4">
                    <w:rPr>
                      <w:rFonts w:cs="Arial"/>
                      <w:lang w:val="en-GB"/>
                    </w:rPr>
                    <w:t>B, C, D</w:t>
                  </w:r>
                </w:p>
              </w:tc>
            </w:tr>
            <w:tr w:rsidR="00FB5765" w:rsidRPr="00522EC4" w14:paraId="7D21734E" w14:textId="77777777" w:rsidTr="00FB5765">
              <w:tc>
                <w:tcPr>
                  <w:tcW w:w="1775" w:type="dxa"/>
                </w:tcPr>
                <w:p w14:paraId="45D49DD2" w14:textId="77777777" w:rsidR="00FB5765" w:rsidRPr="00522EC4" w:rsidRDefault="00FB5765" w:rsidP="00FB5765">
                  <w:pPr>
                    <w:pStyle w:val="5tab"/>
                    <w:spacing w:before="50" w:after="50"/>
                    <w:rPr>
                      <w:rFonts w:cs="Arial"/>
                      <w:lang w:val="en-GB"/>
                    </w:rPr>
                  </w:pPr>
                  <w:r w:rsidRPr="00522EC4">
                    <w:rPr>
                      <w:rFonts w:cs="Arial"/>
                      <w:lang w:val="en-GB"/>
                    </w:rPr>
                    <w:t>Preceding Field</w:t>
                  </w:r>
                </w:p>
              </w:tc>
              <w:tc>
                <w:tcPr>
                  <w:tcW w:w="1748" w:type="dxa"/>
                </w:tcPr>
                <w:p w14:paraId="08B75AC2" w14:textId="77777777" w:rsidR="00FB5765" w:rsidRPr="00522EC4" w:rsidRDefault="00FB5765" w:rsidP="00FB5765">
                  <w:pPr>
                    <w:pStyle w:val="5tab"/>
                    <w:spacing w:before="50" w:after="50"/>
                    <w:rPr>
                      <w:rFonts w:cs="Arial"/>
                      <w:lang w:val="en-GB"/>
                    </w:rPr>
                  </w:pPr>
                  <w:r w:rsidRPr="00522EC4">
                    <w:rPr>
                      <w:rFonts w:cs="Arial"/>
                      <w:lang w:val="en-GB"/>
                    </w:rPr>
                    <w:t>CRS_SITE</w:t>
                  </w:r>
                </w:p>
              </w:tc>
            </w:tr>
            <w:tr w:rsidR="00FB5765" w:rsidRPr="00522EC4" w14:paraId="6F2BC6CB" w14:textId="77777777" w:rsidTr="00FB5765">
              <w:tc>
                <w:tcPr>
                  <w:tcW w:w="1775" w:type="dxa"/>
                </w:tcPr>
                <w:p w14:paraId="07516556" w14:textId="77777777" w:rsidR="00FB5765" w:rsidRPr="00522EC4" w:rsidRDefault="00FB5765" w:rsidP="00FB5765">
                  <w:pPr>
                    <w:pStyle w:val="5tab"/>
                    <w:spacing w:before="50" w:after="50"/>
                    <w:rPr>
                      <w:rFonts w:cs="Arial"/>
                      <w:lang w:val="en-GB"/>
                    </w:rPr>
                  </w:pPr>
                  <w:r w:rsidRPr="00522EC4">
                    <w:rPr>
                      <w:rFonts w:cs="Arial"/>
                      <w:lang w:val="en-GB"/>
                    </w:rPr>
                    <w:t>Following Field</w:t>
                  </w:r>
                </w:p>
              </w:tc>
              <w:tc>
                <w:tcPr>
                  <w:tcW w:w="1748" w:type="dxa"/>
                </w:tcPr>
                <w:p w14:paraId="58A93A3B" w14:textId="77777777" w:rsidR="00FB5765" w:rsidRPr="00522EC4" w:rsidRDefault="00FB5765" w:rsidP="00FB5765">
                  <w:pPr>
                    <w:pStyle w:val="5tab"/>
                    <w:spacing w:before="50" w:after="50"/>
                    <w:rPr>
                      <w:rFonts w:cs="Arial"/>
                      <w:lang w:val="en-GB"/>
                    </w:rPr>
                  </w:pPr>
                  <w:r w:rsidRPr="00522EC4">
                    <w:rPr>
                      <w:rFonts w:cs="Arial"/>
                      <w:lang w:val="en-GB"/>
                    </w:rPr>
                    <w:t>RESIDENCY</w:t>
                  </w:r>
                </w:p>
              </w:tc>
            </w:tr>
          </w:tbl>
          <w:p w14:paraId="7D764005" w14:textId="77777777" w:rsidR="00FB5765" w:rsidRPr="00C33F16" w:rsidRDefault="00FB5765" w:rsidP="00C33F16">
            <w:pPr>
              <w:pStyle w:val="5tab"/>
              <w:spacing w:before="50" w:after="50" w:line="240" w:lineRule="atLeast"/>
              <w:jc w:val="both"/>
              <w:rPr>
                <w:rFonts w:cs="Arial"/>
                <w:lang w:val="en-GB"/>
              </w:rPr>
            </w:pPr>
          </w:p>
        </w:tc>
      </w:tr>
      <w:tr w:rsidR="00FB5765" w:rsidRPr="00522EC4" w14:paraId="4EB1E7A0" w14:textId="77777777" w:rsidTr="00C33F16">
        <w:tc>
          <w:tcPr>
            <w:tcW w:w="1953" w:type="dxa"/>
            <w:gridSpan w:val="2"/>
          </w:tcPr>
          <w:p w14:paraId="084E5572" w14:textId="77777777" w:rsidR="00FB5765" w:rsidRPr="00C33F16" w:rsidRDefault="00FB5765" w:rsidP="00C33F16">
            <w:pPr>
              <w:spacing w:after="113" w:line="240" w:lineRule="atLeast"/>
              <w:jc w:val="both"/>
              <w:rPr>
                <w:rFonts w:cs="Arial"/>
                <w:b/>
              </w:rPr>
            </w:pPr>
            <w:bookmarkStart w:id="823" w:name="_Toc154045571"/>
            <w:bookmarkStart w:id="824" w:name="_Toc154049360"/>
            <w:r w:rsidRPr="00C33F16">
              <w:rPr>
                <w:rFonts w:cs="Arial"/>
                <w:b/>
              </w:rPr>
              <w:t>Classification</w:t>
            </w:r>
            <w:bookmarkEnd w:id="823"/>
            <w:bookmarkEnd w:id="824"/>
          </w:p>
        </w:tc>
        <w:tc>
          <w:tcPr>
            <w:tcW w:w="7947" w:type="dxa"/>
            <w:gridSpan w:val="4"/>
          </w:tcPr>
          <w:p w14:paraId="4030B8F3" w14:textId="77777777" w:rsidR="00FB5765" w:rsidRPr="00522EC4" w:rsidRDefault="00FB5765" w:rsidP="00C33F16">
            <w:pPr>
              <w:spacing w:after="113" w:line="240" w:lineRule="atLeast"/>
              <w:jc w:val="both"/>
            </w:pPr>
            <w:r w:rsidRPr="00C33F16">
              <w:rPr>
                <w:rFonts w:cs="Arial"/>
                <w:b/>
              </w:rPr>
              <w:t>Code</w:t>
            </w:r>
            <w:r w:rsidRPr="00522EC4">
              <w:t xml:space="preserve"> </w:t>
            </w:r>
            <w:r w:rsidRPr="00522EC4">
              <w:tab/>
            </w:r>
            <w:r w:rsidRPr="00C33F16">
              <w:rPr>
                <w:rFonts w:cs="Arial"/>
                <w:b/>
              </w:rPr>
              <w:t>Meaning</w:t>
            </w:r>
          </w:p>
          <w:p w14:paraId="28342782" w14:textId="77777777" w:rsidR="00FB5765" w:rsidRPr="00F0523A" w:rsidRDefault="00FB5765" w:rsidP="00C33F16">
            <w:pPr>
              <w:pStyle w:val="NoSpacing"/>
              <w:spacing w:after="113" w:line="240" w:lineRule="atLeast"/>
              <w:jc w:val="both"/>
            </w:pPr>
            <w:r w:rsidRPr="00F0523A">
              <w:t>01</w:t>
            </w:r>
            <w:r w:rsidRPr="00F0523A">
              <w:tab/>
              <w:t xml:space="preserve">Student Achievement Component (SAC) funding </w:t>
            </w:r>
            <w:r w:rsidR="00422B90" w:rsidRPr="00422B90">
              <w:t>Level 3 and above</w:t>
            </w:r>
            <w:r w:rsidR="000A4D5A" w:rsidRPr="0017761E">
              <w:rPr>
                <w:color w:val="FF0000"/>
              </w:rPr>
              <w:t xml:space="preserve"> </w:t>
            </w:r>
            <w:r w:rsidRPr="00F0523A">
              <w:t xml:space="preserve">(includes Domestic &amp; Foreign Research-based </w:t>
            </w:r>
            <w:proofErr w:type="gramStart"/>
            <w:r w:rsidRPr="00F0523A">
              <w:t>Post-graduates</w:t>
            </w:r>
            <w:proofErr w:type="gramEnd"/>
            <w:r w:rsidRPr="00F0523A">
              <w:t xml:space="preserve"> and on-shore international PhD students first enrolled after 19th April 2005)</w:t>
            </w:r>
          </w:p>
          <w:p w14:paraId="73DC68E9" w14:textId="77777777" w:rsidR="00FB5765" w:rsidRPr="00F0523A" w:rsidRDefault="00FB5765" w:rsidP="00C33F16">
            <w:pPr>
              <w:pStyle w:val="NoSpacing"/>
              <w:spacing w:after="113" w:line="240" w:lineRule="atLeast"/>
              <w:jc w:val="both"/>
            </w:pPr>
            <w:r w:rsidRPr="00F0523A">
              <w:t>02</w:t>
            </w:r>
            <w:r w:rsidR="007B07FD" w:rsidRPr="00F0523A">
              <w:tab/>
            </w:r>
            <w:r w:rsidRPr="00F0523A">
              <w:t>International Fee-Paying (IFP) Students (including Australian citizens and New Zealand permanent residents who are residing overseas)</w:t>
            </w:r>
          </w:p>
          <w:p w14:paraId="69B1A5CF" w14:textId="77777777" w:rsidR="00FB5765" w:rsidRPr="00F0523A" w:rsidRDefault="00FB5765" w:rsidP="00C33F16">
            <w:pPr>
              <w:pStyle w:val="NoSpacing"/>
              <w:spacing w:after="113" w:line="240" w:lineRule="atLeast"/>
              <w:jc w:val="both"/>
            </w:pPr>
            <w:r w:rsidRPr="00F0523A">
              <w:t>03</w:t>
            </w:r>
            <w:r w:rsidR="007B07FD" w:rsidRPr="00F0523A">
              <w:tab/>
            </w:r>
            <w:r w:rsidRPr="00F0523A">
              <w:t xml:space="preserve">Domestic Full </w:t>
            </w:r>
            <w:proofErr w:type="gramStart"/>
            <w:r w:rsidRPr="00F0523A">
              <w:t>Fee Paying</w:t>
            </w:r>
            <w:proofErr w:type="gramEnd"/>
            <w:r w:rsidRPr="00F0523A">
              <w:t xml:space="preserve"> Students </w:t>
            </w:r>
          </w:p>
          <w:p w14:paraId="5F32D714" w14:textId="77777777" w:rsidR="00FB5765" w:rsidRPr="00F0523A" w:rsidRDefault="00FB5765" w:rsidP="00C33F16">
            <w:pPr>
              <w:pStyle w:val="NoSpacing"/>
              <w:spacing w:after="113" w:line="240" w:lineRule="atLeast"/>
              <w:jc w:val="both"/>
            </w:pPr>
            <w:r w:rsidRPr="00F0523A">
              <w:t>04</w:t>
            </w:r>
            <w:r w:rsidRPr="00F0523A">
              <w:tab/>
              <w:t xml:space="preserve">TEC — Supplementary Grants/Fund </w:t>
            </w:r>
          </w:p>
          <w:p w14:paraId="3C721526" w14:textId="77777777" w:rsidR="00FB5765" w:rsidRPr="00F0523A" w:rsidRDefault="00FB5765" w:rsidP="00C33F16">
            <w:pPr>
              <w:pStyle w:val="NoSpacing"/>
              <w:spacing w:after="113" w:line="240" w:lineRule="atLeast"/>
              <w:jc w:val="both"/>
            </w:pPr>
            <w:r w:rsidRPr="00F0523A">
              <w:t xml:space="preserve">05 </w:t>
            </w:r>
            <w:r w:rsidRPr="00F0523A">
              <w:tab/>
              <w:t xml:space="preserve">STAR funded student </w:t>
            </w:r>
          </w:p>
          <w:p w14:paraId="7FA22872" w14:textId="77777777" w:rsidR="00FB5765" w:rsidRPr="00F0523A" w:rsidRDefault="00FB5765" w:rsidP="00C33F16">
            <w:pPr>
              <w:pStyle w:val="NoSpacing"/>
              <w:spacing w:after="113" w:line="240" w:lineRule="atLeast"/>
              <w:jc w:val="both"/>
            </w:pPr>
            <w:r w:rsidRPr="00F0523A">
              <w:t xml:space="preserve">06 </w:t>
            </w:r>
            <w:r w:rsidRPr="00F0523A">
              <w:tab/>
              <w:t>Training Opportunities (also includes Training for Work)</w:t>
            </w:r>
          </w:p>
          <w:p w14:paraId="0AF68EDC" w14:textId="77777777" w:rsidR="00FB5765" w:rsidRPr="00F0523A" w:rsidRDefault="00FB5765" w:rsidP="00C33F16">
            <w:pPr>
              <w:pStyle w:val="NoSpacing"/>
              <w:spacing w:after="113" w:line="240" w:lineRule="atLeast"/>
              <w:jc w:val="both"/>
            </w:pPr>
            <w:r w:rsidRPr="00F0523A">
              <w:t xml:space="preserve">07 </w:t>
            </w:r>
            <w:r w:rsidRPr="00F0523A">
              <w:tab/>
              <w:t>Youth Training - Ceased 31/12/2011; refer to Youth Guarantee</w:t>
            </w:r>
          </w:p>
          <w:p w14:paraId="2FD341B3" w14:textId="77777777" w:rsidR="00FB5765" w:rsidRPr="00F0523A" w:rsidRDefault="00FB5765" w:rsidP="00C33F16">
            <w:pPr>
              <w:pStyle w:val="NoSpacing"/>
              <w:spacing w:after="113" w:line="240" w:lineRule="atLeast"/>
              <w:jc w:val="both"/>
            </w:pPr>
            <w:r w:rsidRPr="00F0523A">
              <w:t xml:space="preserve">08 </w:t>
            </w:r>
            <w:r w:rsidRPr="00F0523A">
              <w:tab/>
              <w:t xml:space="preserve">Skills Enhancement </w:t>
            </w:r>
          </w:p>
          <w:p w14:paraId="568C3735" w14:textId="77777777" w:rsidR="00FB5765" w:rsidRPr="00F0523A" w:rsidRDefault="00FB5765" w:rsidP="00C33F16">
            <w:pPr>
              <w:pStyle w:val="NoSpacing"/>
              <w:spacing w:after="113" w:line="240" w:lineRule="atLeast"/>
              <w:jc w:val="both"/>
            </w:pPr>
            <w:r w:rsidRPr="00F0523A">
              <w:t xml:space="preserve">09 </w:t>
            </w:r>
            <w:r w:rsidRPr="00F0523A">
              <w:tab/>
              <w:t xml:space="preserve">Prison Education (Department of Corrections) </w:t>
            </w:r>
          </w:p>
          <w:p w14:paraId="5C2EDB85" w14:textId="77777777" w:rsidR="00FB5765" w:rsidRPr="00F0523A" w:rsidRDefault="00FB5765" w:rsidP="00C33F16">
            <w:pPr>
              <w:pStyle w:val="NoSpacing"/>
              <w:spacing w:after="113" w:line="240" w:lineRule="atLeast"/>
              <w:jc w:val="both"/>
            </w:pPr>
            <w:r w:rsidRPr="00F0523A">
              <w:t xml:space="preserve">10 </w:t>
            </w:r>
            <w:r w:rsidRPr="00F0523A">
              <w:tab/>
              <w:t xml:space="preserve">Ministry of Health </w:t>
            </w:r>
          </w:p>
          <w:p w14:paraId="0CA87368" w14:textId="77777777" w:rsidR="00FB5765" w:rsidRPr="00F0523A" w:rsidRDefault="00FB5765" w:rsidP="00C33F16">
            <w:pPr>
              <w:pStyle w:val="NoSpacing"/>
              <w:spacing w:after="113" w:line="240" w:lineRule="atLeast"/>
              <w:jc w:val="both"/>
            </w:pPr>
            <w:r w:rsidRPr="00F0523A">
              <w:t xml:space="preserve">11 </w:t>
            </w:r>
            <w:r w:rsidRPr="00F0523A">
              <w:tab/>
              <w:t xml:space="preserve">ITO Off Job Training </w:t>
            </w:r>
          </w:p>
          <w:p w14:paraId="35601A73" w14:textId="77777777" w:rsidR="00FB5765" w:rsidRPr="00F0523A" w:rsidRDefault="00FB5765" w:rsidP="00C33F16">
            <w:pPr>
              <w:pStyle w:val="NoSpacing"/>
              <w:spacing w:after="113" w:line="240" w:lineRule="atLeast"/>
              <w:jc w:val="both"/>
            </w:pPr>
            <w:r w:rsidRPr="00F0523A">
              <w:t>12</w:t>
            </w:r>
            <w:r w:rsidRPr="00F0523A">
              <w:tab/>
              <w:t xml:space="preserve">Other (including other contracts) </w:t>
            </w:r>
          </w:p>
          <w:p w14:paraId="42E3740F" w14:textId="77777777" w:rsidR="00FB5765" w:rsidRPr="00F0523A" w:rsidRDefault="00FB5765" w:rsidP="00C33F16">
            <w:pPr>
              <w:pStyle w:val="NoSpacing"/>
              <w:spacing w:after="113" w:line="240" w:lineRule="atLeast"/>
              <w:jc w:val="both"/>
            </w:pPr>
            <w:r w:rsidRPr="00F0523A">
              <w:t>13</w:t>
            </w:r>
            <w:r w:rsidRPr="00F0523A">
              <w:tab/>
              <w:t xml:space="preserve">English for Migrants (TEC only) </w:t>
            </w:r>
          </w:p>
          <w:p w14:paraId="2AE84BD3" w14:textId="77777777" w:rsidR="00FB5765" w:rsidRPr="00F0523A" w:rsidRDefault="00FB5765" w:rsidP="00C33F16">
            <w:pPr>
              <w:pStyle w:val="NoSpacing"/>
              <w:spacing w:after="113" w:line="240" w:lineRule="atLeast"/>
              <w:jc w:val="both"/>
            </w:pPr>
            <w:r w:rsidRPr="00F0523A">
              <w:t>14</w:t>
            </w:r>
            <w:r w:rsidRPr="00F0523A">
              <w:tab/>
              <w:t>Primary Pre-service Teacher Education Contracts</w:t>
            </w:r>
          </w:p>
          <w:p w14:paraId="2CB1B878" w14:textId="77777777" w:rsidR="00FB5765" w:rsidRPr="00F0523A" w:rsidRDefault="00FB5765" w:rsidP="00C33F16">
            <w:pPr>
              <w:pStyle w:val="NoSpacing"/>
              <w:spacing w:after="113" w:line="240" w:lineRule="atLeast"/>
              <w:jc w:val="both"/>
            </w:pPr>
            <w:r w:rsidRPr="00F0523A">
              <w:t>15</w:t>
            </w:r>
            <w:r w:rsidR="007B07FD" w:rsidRPr="00F0523A">
              <w:tab/>
            </w:r>
            <w:r w:rsidRPr="00F0523A">
              <w:t xml:space="preserve">Secondary Pre-service Teacher Education Contracts </w:t>
            </w:r>
          </w:p>
          <w:p w14:paraId="38FE8CC4" w14:textId="77777777" w:rsidR="00FB5765" w:rsidRPr="00F0523A" w:rsidRDefault="00FB5765" w:rsidP="00C33F16">
            <w:pPr>
              <w:pStyle w:val="NoSpacing"/>
              <w:spacing w:after="113" w:line="240" w:lineRule="atLeast"/>
              <w:jc w:val="both"/>
            </w:pPr>
            <w:r w:rsidRPr="00F0523A">
              <w:t>16</w:t>
            </w:r>
            <w:r w:rsidR="007B07FD" w:rsidRPr="00F0523A">
              <w:tab/>
            </w:r>
            <w:r w:rsidRPr="00F0523A">
              <w:t>Youth Action Training Programme (DWI)</w:t>
            </w:r>
          </w:p>
          <w:p w14:paraId="186B0563" w14:textId="77777777" w:rsidR="00FB5765" w:rsidRPr="00F0523A" w:rsidRDefault="00FB5765" w:rsidP="00C33F16">
            <w:pPr>
              <w:pStyle w:val="NoSpacing"/>
              <w:spacing w:after="113" w:line="240" w:lineRule="atLeast"/>
              <w:jc w:val="both"/>
            </w:pPr>
            <w:r w:rsidRPr="00F0523A">
              <w:t>20</w:t>
            </w:r>
            <w:r w:rsidR="007B07FD" w:rsidRPr="00F0523A">
              <w:tab/>
            </w:r>
            <w:r w:rsidRPr="00F0523A">
              <w:t xml:space="preserve">NZAID and Commonwealth Scholarships  </w:t>
            </w:r>
          </w:p>
          <w:p w14:paraId="5CBA53B2" w14:textId="77777777" w:rsidR="00FB5765" w:rsidRPr="00F0523A" w:rsidRDefault="00FB5765" w:rsidP="00C33F16">
            <w:pPr>
              <w:pStyle w:val="NoSpacing"/>
              <w:spacing w:after="113" w:line="240" w:lineRule="atLeast"/>
              <w:jc w:val="both"/>
            </w:pPr>
            <w:r w:rsidRPr="00F0523A">
              <w:t>22</w:t>
            </w:r>
            <w:r w:rsidR="007B07FD" w:rsidRPr="00F0523A">
              <w:tab/>
            </w:r>
            <w:r w:rsidRPr="00F0523A">
              <w:t>Youth Guarantee Scheme</w:t>
            </w:r>
          </w:p>
          <w:p w14:paraId="7329BE5C" w14:textId="77777777" w:rsidR="00FB5765" w:rsidRPr="00F0523A" w:rsidRDefault="00FB5765" w:rsidP="00C33F16">
            <w:pPr>
              <w:pStyle w:val="NoSpacing"/>
              <w:spacing w:after="113" w:line="240" w:lineRule="atLeast"/>
              <w:jc w:val="both"/>
            </w:pPr>
            <w:r w:rsidRPr="00F0523A">
              <w:lastRenderedPageBreak/>
              <w:t>23</w:t>
            </w:r>
            <w:r w:rsidR="007B07FD" w:rsidRPr="00F0523A">
              <w:tab/>
            </w:r>
            <w:r w:rsidRPr="00F0523A">
              <w:t>ACE (Adult and Community Education)</w:t>
            </w:r>
          </w:p>
          <w:p w14:paraId="2378C270" w14:textId="77777777" w:rsidR="00FB5765" w:rsidRPr="00F0523A" w:rsidRDefault="00FB5765" w:rsidP="00C33F16">
            <w:pPr>
              <w:pStyle w:val="NoSpacing"/>
              <w:spacing w:after="113" w:line="240" w:lineRule="atLeast"/>
              <w:jc w:val="both"/>
            </w:pPr>
            <w:r w:rsidRPr="00F0523A">
              <w:t>24</w:t>
            </w:r>
            <w:r w:rsidR="007B07FD" w:rsidRPr="00F0523A">
              <w:tab/>
            </w:r>
            <w:r w:rsidRPr="00F0523A">
              <w:t>Trade Academies</w:t>
            </w:r>
          </w:p>
          <w:p w14:paraId="6AC815A1" w14:textId="77777777" w:rsidR="00FB5765" w:rsidRPr="00F0523A" w:rsidRDefault="00FB5765" w:rsidP="00C33F16">
            <w:pPr>
              <w:pStyle w:val="NoSpacing"/>
              <w:spacing w:after="113" w:line="240" w:lineRule="atLeast"/>
              <w:jc w:val="both"/>
            </w:pPr>
            <w:r w:rsidRPr="00F0523A">
              <w:t>25</w:t>
            </w:r>
            <w:r w:rsidR="007B07FD" w:rsidRPr="00F0523A">
              <w:tab/>
            </w:r>
            <w:r w:rsidRPr="00F0523A">
              <w:t>SAC Level 1 &amp; 2 Competitive Process Funding</w:t>
            </w:r>
          </w:p>
          <w:p w14:paraId="18F2C49E" w14:textId="77777777" w:rsidR="00FB5765" w:rsidRPr="00F0523A" w:rsidRDefault="00FB5765" w:rsidP="00C33F16">
            <w:pPr>
              <w:pStyle w:val="NoSpacing"/>
              <w:spacing w:after="113" w:line="240" w:lineRule="atLeast"/>
              <w:jc w:val="both"/>
            </w:pPr>
            <w:r w:rsidRPr="00F0523A">
              <w:t>26</w:t>
            </w:r>
            <w:r w:rsidR="007B07FD" w:rsidRPr="00F0523A">
              <w:tab/>
            </w:r>
            <w:r w:rsidRPr="00F0523A">
              <w:t>SAC Level 1 &amp; 2 Plan Process Funding</w:t>
            </w:r>
          </w:p>
          <w:p w14:paraId="346D9014" w14:textId="77777777" w:rsidR="002753C9" w:rsidRDefault="00F0523A" w:rsidP="00C33F16">
            <w:pPr>
              <w:pStyle w:val="NoSpacing"/>
              <w:spacing w:after="113" w:line="240" w:lineRule="atLeast"/>
              <w:jc w:val="both"/>
            </w:pPr>
            <w:r w:rsidRPr="00F0523A">
              <w:t>27</w:t>
            </w:r>
            <w:r w:rsidR="007B07FD" w:rsidRPr="00F0523A">
              <w:tab/>
            </w:r>
            <w:r w:rsidR="002753C9" w:rsidRPr="002753C9">
              <w:t xml:space="preserve">Under 25 Fees Free Standard plan process Level 1 &amp; </w:t>
            </w:r>
            <w:r w:rsidR="00D87364">
              <w:t>2</w:t>
            </w:r>
          </w:p>
          <w:p w14:paraId="6A3D2F52" w14:textId="77777777" w:rsidR="00F0523A" w:rsidRPr="00F0523A" w:rsidRDefault="00F0523A" w:rsidP="00C33F16">
            <w:pPr>
              <w:pStyle w:val="NoSpacing"/>
              <w:spacing w:after="113" w:line="240" w:lineRule="atLeast"/>
              <w:jc w:val="both"/>
            </w:pPr>
            <w:r w:rsidRPr="00F0523A">
              <w:t>28</w:t>
            </w:r>
            <w:r w:rsidR="00B95008" w:rsidRPr="00F0523A">
              <w:tab/>
            </w:r>
            <w:r w:rsidRPr="00F0523A">
              <w:t>M</w:t>
            </w:r>
            <w:r w:rsidR="004F529B">
              <w:rPr>
                <w:rFonts w:cs="Arial"/>
              </w:rPr>
              <w:t>ā</w:t>
            </w:r>
            <w:r w:rsidRPr="00F0523A">
              <w:t>ori Pasifika Trades Training Level 1 and 2</w:t>
            </w:r>
          </w:p>
          <w:p w14:paraId="484D57BF" w14:textId="77777777" w:rsidR="00FB5765" w:rsidRDefault="00F0523A" w:rsidP="00C33F16">
            <w:pPr>
              <w:pStyle w:val="NoSpacing"/>
              <w:spacing w:after="113" w:line="240" w:lineRule="atLeast"/>
              <w:jc w:val="both"/>
            </w:pPr>
            <w:r w:rsidRPr="00F0523A">
              <w:t>29</w:t>
            </w:r>
            <w:r w:rsidR="00B95008" w:rsidRPr="00F0523A">
              <w:tab/>
            </w:r>
            <w:r w:rsidRPr="00F0523A">
              <w:t>M</w:t>
            </w:r>
            <w:r w:rsidR="004F529B">
              <w:rPr>
                <w:rFonts w:cs="Arial"/>
              </w:rPr>
              <w:t>ā</w:t>
            </w:r>
            <w:r w:rsidRPr="00F0523A">
              <w:t>ori Pasifika Trades Training Level 3 and 4</w:t>
            </w:r>
            <w:r>
              <w:t>  </w:t>
            </w:r>
          </w:p>
          <w:p w14:paraId="5A2C16FF" w14:textId="77777777" w:rsidR="00A2643B" w:rsidRDefault="00A2643B" w:rsidP="00C33F16">
            <w:pPr>
              <w:pStyle w:val="NoSpacing"/>
              <w:spacing w:after="113" w:line="240" w:lineRule="atLeast"/>
              <w:jc w:val="both"/>
            </w:pPr>
            <w:r>
              <w:t>30</w:t>
            </w:r>
            <w:r w:rsidR="00B95008" w:rsidRPr="00F0523A">
              <w:tab/>
            </w:r>
            <w:r>
              <w:t>ICT Graduate Schools</w:t>
            </w:r>
          </w:p>
          <w:p w14:paraId="687B21F4" w14:textId="77777777" w:rsidR="0035624B" w:rsidRPr="00F805DD" w:rsidRDefault="0035624B" w:rsidP="0035624B">
            <w:pPr>
              <w:pStyle w:val="NoSpacing"/>
              <w:keepNext/>
              <w:pageBreakBefore/>
              <w:spacing w:after="113" w:line="240" w:lineRule="atLeast"/>
              <w:jc w:val="both"/>
              <w:outlineLvl w:val="1"/>
            </w:pPr>
            <w:r w:rsidRPr="00F805DD">
              <w:t xml:space="preserve">31              </w:t>
            </w:r>
            <w:proofErr w:type="gramStart"/>
            <w:r w:rsidRPr="00F805DD">
              <w:t>Non-funded</w:t>
            </w:r>
            <w:proofErr w:type="gramEnd"/>
            <w:r w:rsidRPr="00F805DD">
              <w:t xml:space="preserve"> confirmed student enrolments</w:t>
            </w:r>
          </w:p>
          <w:p w14:paraId="56D28E5E" w14:textId="77777777" w:rsidR="002E6BC8" w:rsidRPr="00F805DD" w:rsidRDefault="00424B48" w:rsidP="00C33F16">
            <w:pPr>
              <w:pStyle w:val="NoSpacing"/>
              <w:keepNext/>
              <w:pageBreakBefore/>
              <w:spacing w:after="113" w:line="240" w:lineRule="atLeast"/>
              <w:jc w:val="both"/>
              <w:outlineLvl w:val="1"/>
            </w:pPr>
            <w:r w:rsidRPr="00F805DD">
              <w:t>32              SAC Level 3 &amp; 4 Competitive Process Funding</w:t>
            </w:r>
          </w:p>
          <w:p w14:paraId="66AC883C" w14:textId="77777777" w:rsidR="002E6BC8" w:rsidRDefault="00424B48" w:rsidP="00C33F16">
            <w:pPr>
              <w:pStyle w:val="NoSpacing"/>
              <w:spacing w:after="113" w:line="240" w:lineRule="atLeast"/>
              <w:jc w:val="both"/>
            </w:pPr>
            <w:r w:rsidRPr="00F805DD">
              <w:t xml:space="preserve">33              </w:t>
            </w:r>
            <w:proofErr w:type="spellStart"/>
            <w:r w:rsidRPr="00F805DD">
              <w:t>DualPathways</w:t>
            </w:r>
            <w:proofErr w:type="spellEnd"/>
            <w:r w:rsidRPr="00F805DD">
              <w:t xml:space="preserve"> (Level 2-3 secondary-tertiary pilot) Funding</w:t>
            </w:r>
          </w:p>
          <w:p w14:paraId="03F348B5" w14:textId="77777777" w:rsidR="00DD2671" w:rsidRPr="00194148" w:rsidRDefault="00DD2671" w:rsidP="00C33F16">
            <w:pPr>
              <w:pStyle w:val="NoSpacing"/>
              <w:spacing w:after="113" w:line="240" w:lineRule="atLeast"/>
              <w:jc w:val="both"/>
            </w:pPr>
            <w:r w:rsidRPr="00194148">
              <w:rPr>
                <w:rFonts w:cs="Arial"/>
              </w:rPr>
              <w:t xml:space="preserve">35              </w:t>
            </w:r>
            <w:r w:rsidRPr="00194148">
              <w:t>EM ACE (Emergency Management - Adult and Community Education)</w:t>
            </w:r>
          </w:p>
          <w:p w14:paraId="2738F23D" w14:textId="77777777" w:rsidR="00DD2671" w:rsidRPr="00522EC4" w:rsidRDefault="00DD2671" w:rsidP="00C33F16">
            <w:pPr>
              <w:pStyle w:val="NoSpacing"/>
              <w:spacing w:after="113" w:line="240" w:lineRule="atLeast"/>
              <w:jc w:val="both"/>
            </w:pPr>
            <w:r w:rsidRPr="00194148">
              <w:t>36              SAR ACE (Search and Rescue - Adult and Community Education)</w:t>
            </w:r>
          </w:p>
        </w:tc>
      </w:tr>
      <w:tr w:rsidR="00FB5765" w:rsidRPr="004A6B5A" w14:paraId="5FACCE70" w14:textId="77777777" w:rsidTr="00C33F16">
        <w:tc>
          <w:tcPr>
            <w:tcW w:w="1953" w:type="dxa"/>
            <w:gridSpan w:val="2"/>
          </w:tcPr>
          <w:p w14:paraId="1A0FBA52" w14:textId="77777777" w:rsidR="00FB5765" w:rsidRPr="00C33F16" w:rsidRDefault="00FB5765" w:rsidP="00C33F16">
            <w:pPr>
              <w:pStyle w:val="TableHeading"/>
              <w:spacing w:before="60" w:after="60" w:line="240" w:lineRule="atLeast"/>
              <w:jc w:val="both"/>
              <w:rPr>
                <w:rFonts w:cs="Arial"/>
              </w:rPr>
            </w:pPr>
            <w:bookmarkStart w:id="825" w:name="_Toc154045572"/>
            <w:bookmarkStart w:id="826" w:name="_Toc154049361"/>
            <w:r w:rsidRPr="00C33F16">
              <w:rPr>
                <w:rFonts w:cs="Arial"/>
              </w:rPr>
              <w:lastRenderedPageBreak/>
              <w:t>Validation Logic</w:t>
            </w:r>
            <w:bookmarkEnd w:id="825"/>
            <w:bookmarkEnd w:id="826"/>
          </w:p>
        </w:tc>
        <w:tc>
          <w:tcPr>
            <w:tcW w:w="7947" w:type="dxa"/>
            <w:gridSpan w:val="4"/>
          </w:tcPr>
          <w:p w14:paraId="686BA36B" w14:textId="77777777" w:rsidR="00273FDA" w:rsidRPr="00273FDA" w:rsidRDefault="00273FDA" w:rsidP="00273FDA">
            <w:pPr>
              <w:pStyle w:val="Appliesto"/>
              <w:tabs>
                <w:tab w:val="left" w:pos="900"/>
                <w:tab w:val="left" w:pos="1418"/>
              </w:tabs>
              <w:spacing w:before="60" w:after="60" w:line="240" w:lineRule="atLeast"/>
              <w:ind w:left="1418" w:hanging="1418"/>
              <w:jc w:val="both"/>
              <w:rPr>
                <w:rFonts w:cs="Arial"/>
                <w:b/>
                <w:lang w:val="en-GB"/>
              </w:rPr>
            </w:pPr>
            <w:r>
              <w:rPr>
                <w:rFonts w:cs="Arial"/>
                <w:b/>
                <w:lang w:val="en-GB"/>
              </w:rPr>
              <w:t>Applies To:</w:t>
            </w:r>
            <w:r>
              <w:rPr>
                <w:rFonts w:cs="Arial"/>
                <w:b/>
                <w:lang w:val="en-GB"/>
              </w:rPr>
              <w:tab/>
              <w:t>Type B</w:t>
            </w:r>
            <w:r w:rsidRPr="00273FDA">
              <w:rPr>
                <w:rFonts w:cs="Arial"/>
                <w:b/>
                <w:lang w:val="en-GB"/>
              </w:rPr>
              <w:t xml:space="preserve"> students</w:t>
            </w:r>
          </w:p>
          <w:p w14:paraId="04693297" w14:textId="77777777" w:rsidR="004A7B86" w:rsidRDefault="004A7B86" w:rsidP="00273FDA">
            <w:pPr>
              <w:pStyle w:val="Appliesto"/>
              <w:tabs>
                <w:tab w:val="clear" w:pos="1134"/>
                <w:tab w:val="left" w:pos="900"/>
                <w:tab w:val="left" w:pos="1418"/>
              </w:tabs>
              <w:spacing w:before="60" w:after="60" w:line="240" w:lineRule="atLeast"/>
              <w:ind w:left="1418" w:hanging="1418"/>
              <w:jc w:val="both"/>
              <w:rPr>
                <w:rFonts w:cs="Arial"/>
                <w:lang w:val="en-GB"/>
              </w:rPr>
            </w:pPr>
            <w:r w:rsidRPr="004A7B86">
              <w:rPr>
                <w:rFonts w:cs="Arial"/>
                <w:b/>
                <w:lang w:val="en-GB"/>
              </w:rPr>
              <w:t>Warning</w:t>
            </w:r>
            <w:r w:rsidR="00273FDA" w:rsidRPr="00273FDA">
              <w:rPr>
                <w:rFonts w:cs="Arial"/>
                <w:lang w:val="en-GB"/>
              </w:rPr>
              <w:tab/>
            </w:r>
          </w:p>
          <w:p w14:paraId="52C681DA" w14:textId="77777777" w:rsidR="00273FDA" w:rsidRPr="004A7B86" w:rsidRDefault="004A7B86" w:rsidP="00273FDA">
            <w:pPr>
              <w:pStyle w:val="Appliesto"/>
              <w:tabs>
                <w:tab w:val="clear" w:pos="1134"/>
                <w:tab w:val="left" w:pos="900"/>
                <w:tab w:val="left" w:pos="1418"/>
              </w:tabs>
              <w:spacing w:before="60" w:after="60" w:line="240" w:lineRule="atLeast"/>
              <w:ind w:left="1418" w:hanging="1418"/>
              <w:jc w:val="both"/>
              <w:rPr>
                <w:rFonts w:cs="Arial"/>
                <w:color w:val="FF0000"/>
                <w:lang w:val="en-GB"/>
              </w:rPr>
            </w:pPr>
            <w:r w:rsidRPr="00C47BC9">
              <w:rPr>
                <w:rFonts w:cs="Arial"/>
                <w:lang w:val="en-GB"/>
              </w:rPr>
              <w:t>67</w:t>
            </w:r>
            <w:r w:rsidR="00273FDA" w:rsidRPr="00C47BC9">
              <w:rPr>
                <w:rFonts w:cs="Arial"/>
                <w:lang w:val="en-GB"/>
              </w:rPr>
              <w:t>2:</w:t>
            </w:r>
            <w:r w:rsidR="00273FDA" w:rsidRPr="00C47BC9">
              <w:rPr>
                <w:rFonts w:cs="Arial"/>
                <w:lang w:val="en-GB"/>
              </w:rPr>
              <w:tab/>
            </w:r>
            <w:r w:rsidRPr="00C47BC9">
              <w:rPr>
                <w:rFonts w:cs="Arial"/>
                <w:lang w:val="en-GB"/>
              </w:rPr>
              <w:t>ASSIST = 03, FUNDING is 05 and FOREIGN FEE is not blank</w:t>
            </w:r>
          </w:p>
          <w:p w14:paraId="24706E79" w14:textId="77777777" w:rsidR="00273FDA" w:rsidRDefault="00273FDA" w:rsidP="00C33F16">
            <w:pPr>
              <w:pStyle w:val="Appliesto"/>
              <w:tabs>
                <w:tab w:val="clear" w:pos="1134"/>
                <w:tab w:val="left" w:pos="900"/>
                <w:tab w:val="left" w:pos="1418"/>
              </w:tabs>
              <w:spacing w:before="60" w:after="60" w:line="240" w:lineRule="atLeast"/>
              <w:ind w:left="1418" w:hanging="1418"/>
              <w:jc w:val="both"/>
              <w:rPr>
                <w:rFonts w:cs="Arial"/>
                <w:b/>
                <w:lang w:val="en-GB"/>
              </w:rPr>
            </w:pPr>
          </w:p>
          <w:p w14:paraId="084AEF7A" w14:textId="77777777" w:rsidR="00FB5765" w:rsidRPr="00C33F16" w:rsidRDefault="00FB5765" w:rsidP="00C33F16">
            <w:pPr>
              <w:pStyle w:val="Appliesto"/>
              <w:tabs>
                <w:tab w:val="clear" w:pos="1134"/>
                <w:tab w:val="left" w:pos="900"/>
                <w:tab w:val="left" w:pos="1418"/>
              </w:tabs>
              <w:spacing w:before="60" w:after="60" w:line="240" w:lineRule="atLeast"/>
              <w:ind w:left="1418" w:hanging="1418"/>
              <w:jc w:val="both"/>
              <w:rPr>
                <w:rFonts w:cs="Arial"/>
                <w:b/>
                <w:lang w:val="en-GB"/>
              </w:rPr>
            </w:pPr>
            <w:r w:rsidRPr="00C33F16">
              <w:rPr>
                <w:rFonts w:cs="Arial"/>
                <w:b/>
                <w:lang w:val="en-GB"/>
              </w:rPr>
              <w:t>Applies To:</w:t>
            </w:r>
            <w:r w:rsidRPr="00C33F16">
              <w:rPr>
                <w:rFonts w:cs="Arial"/>
                <w:b/>
                <w:lang w:val="en-GB"/>
              </w:rPr>
              <w:tab/>
              <w:t>Type B, C and D students</w:t>
            </w:r>
          </w:p>
          <w:p w14:paraId="3DD1D4CA" w14:textId="77777777" w:rsidR="00661F76" w:rsidRDefault="00FB5765" w:rsidP="00066522">
            <w:pPr>
              <w:spacing w:after="113" w:line="240" w:lineRule="atLeast"/>
              <w:ind w:left="1461" w:hanging="1461"/>
              <w:jc w:val="both"/>
              <w:rPr>
                <w:rFonts w:cs="Courier New"/>
                <w:color w:val="000000" w:themeColor="text1"/>
                <w:lang w:val="en-GB"/>
              </w:rPr>
            </w:pPr>
            <w:r w:rsidRPr="00C33F16">
              <w:rPr>
                <w:rFonts w:cs="Arial"/>
                <w:b/>
                <w:bCs/>
                <w:lang w:val="en-GB"/>
              </w:rPr>
              <w:t>Error</w:t>
            </w:r>
            <w:r w:rsidR="0074483C">
              <w:rPr>
                <w:rFonts w:cs="Arial"/>
                <w:b/>
                <w:bCs/>
                <w:lang w:val="en-GB"/>
              </w:rPr>
              <w:t xml:space="preserve">     </w:t>
            </w:r>
            <w:r w:rsidRPr="00C33F16">
              <w:rPr>
                <w:lang w:val="en-GB"/>
              </w:rPr>
              <w:t>594</w:t>
            </w:r>
            <w:r w:rsidRPr="00C33F16">
              <w:rPr>
                <w:lang w:val="en-GB"/>
              </w:rPr>
              <w:tab/>
              <w:t xml:space="preserve">NZQF Level of the qualification associated with the enrolment must be </w:t>
            </w:r>
            <w:r w:rsidRPr="00A2643B">
              <w:rPr>
                <w:color w:val="000000" w:themeColor="text1"/>
                <w:lang w:val="en-GB"/>
              </w:rPr>
              <w:t>1, 2 or 3 if FUNDING = 22.</w:t>
            </w:r>
          </w:p>
          <w:p w14:paraId="35DD2F70" w14:textId="77777777" w:rsidR="000C6ECE" w:rsidRPr="00F805DD" w:rsidRDefault="00BB3D9B" w:rsidP="00C33F16">
            <w:pPr>
              <w:spacing w:after="113" w:line="240" w:lineRule="atLeast"/>
              <w:ind w:left="1461" w:hanging="709"/>
              <w:jc w:val="both"/>
              <w:rPr>
                <w:rFonts w:cs="Arial"/>
                <w:lang w:val="en-NZ" w:eastAsia="zh-CN"/>
              </w:rPr>
            </w:pPr>
            <w:bookmarkStart w:id="827" w:name="_Hlk95290043"/>
            <w:r w:rsidRPr="00A2643B">
              <w:rPr>
                <w:color w:val="000000" w:themeColor="text1"/>
                <w:lang w:val="en-NZ"/>
              </w:rPr>
              <w:t>595</w:t>
            </w:r>
            <w:r w:rsidRPr="00A2643B">
              <w:rPr>
                <w:color w:val="000000" w:themeColor="text1"/>
                <w:lang w:val="en-NZ"/>
              </w:rPr>
              <w:tab/>
            </w:r>
            <w:r w:rsidR="000C6ECE" w:rsidRPr="00A2643B">
              <w:rPr>
                <w:rFonts w:cs="Arial"/>
                <w:color w:val="000000" w:themeColor="text1"/>
                <w:lang w:val="en-NZ" w:eastAsia="zh-CN"/>
              </w:rPr>
              <w:t>RESIDENCY or AUS_RESIDENCY must be Y, or CITIZEN is NZL or AUS</w:t>
            </w:r>
            <w:r w:rsidR="00044EF2" w:rsidRPr="00A2643B">
              <w:rPr>
                <w:rFonts w:cs="Arial"/>
                <w:color w:val="000000" w:themeColor="text1"/>
                <w:lang w:val="en-NZ" w:eastAsia="zh-CN"/>
              </w:rPr>
              <w:t xml:space="preserve">, </w:t>
            </w:r>
            <w:r w:rsidR="00044EF2" w:rsidRPr="00A2643B">
              <w:rPr>
                <w:rFonts w:cs="Arial"/>
                <w:color w:val="000000" w:themeColor="text1"/>
                <w:lang w:eastAsia="zh-CN"/>
              </w:rPr>
              <w:t xml:space="preserve">or ASSIST </w:t>
            </w:r>
            <w:r w:rsidR="000C259E">
              <w:rPr>
                <w:rFonts w:cs="Arial"/>
                <w:color w:val="000000" w:themeColor="text1"/>
                <w:lang w:eastAsia="zh-CN"/>
              </w:rPr>
              <w:t>must be</w:t>
            </w:r>
            <w:r w:rsidR="00044EF2" w:rsidRPr="00A2643B">
              <w:rPr>
                <w:rFonts w:cs="Arial"/>
                <w:color w:val="000000" w:themeColor="text1"/>
                <w:lang w:eastAsia="zh-CN"/>
              </w:rPr>
              <w:t xml:space="preserve"> </w:t>
            </w:r>
            <w:r w:rsidR="002E6BC8">
              <w:rPr>
                <w:rFonts w:cs="Arial"/>
                <w:color w:val="000000" w:themeColor="text1"/>
                <w:lang w:eastAsia="zh-CN"/>
              </w:rPr>
              <w:t xml:space="preserve">00, </w:t>
            </w:r>
            <w:r w:rsidR="00044EF2" w:rsidRPr="00A2643B">
              <w:rPr>
                <w:rFonts w:cs="Arial"/>
                <w:color w:val="000000" w:themeColor="text1"/>
                <w:lang w:eastAsia="zh-CN"/>
              </w:rPr>
              <w:t>08</w:t>
            </w:r>
            <w:r w:rsidR="002E6BC8">
              <w:rPr>
                <w:rFonts w:cs="Arial"/>
                <w:color w:val="000000" w:themeColor="text1"/>
                <w:lang w:eastAsia="zh-CN"/>
              </w:rPr>
              <w:t xml:space="preserve"> or 13</w:t>
            </w:r>
            <w:r w:rsidR="004854DA">
              <w:rPr>
                <w:rFonts w:cs="Arial"/>
                <w:color w:val="000000" w:themeColor="text1"/>
                <w:lang w:eastAsia="zh-CN"/>
              </w:rPr>
              <w:t xml:space="preserve"> </w:t>
            </w:r>
            <w:r w:rsidR="004854DA">
              <w:rPr>
                <w:rFonts w:cs="Arial"/>
                <w:color w:val="FF0000"/>
                <w:lang w:eastAsia="zh-CN"/>
              </w:rPr>
              <w:t>or 14</w:t>
            </w:r>
            <w:r w:rsidR="000C6ECE" w:rsidRPr="00A2643B">
              <w:rPr>
                <w:rFonts w:cs="Arial"/>
                <w:color w:val="000000" w:themeColor="text1"/>
                <w:lang w:val="en-NZ" w:eastAsia="zh-CN"/>
              </w:rPr>
              <w:t xml:space="preserve"> if FUNDING = 22, 27, 28, 29</w:t>
            </w:r>
            <w:r w:rsidR="002E6BC8">
              <w:rPr>
                <w:rFonts w:cs="Arial"/>
                <w:color w:val="000000" w:themeColor="text1"/>
                <w:lang w:val="en-NZ" w:eastAsia="zh-CN"/>
              </w:rPr>
              <w:t xml:space="preserve"> </w:t>
            </w:r>
            <w:r w:rsidR="00424B48" w:rsidRPr="00F805DD">
              <w:rPr>
                <w:rFonts w:cs="Arial"/>
                <w:lang w:val="en-NZ" w:eastAsia="zh-CN"/>
              </w:rPr>
              <w:t>or 33</w:t>
            </w:r>
          </w:p>
          <w:p w14:paraId="01719E4E" w14:textId="77777777" w:rsidR="00FB5765" w:rsidRPr="00A2643B" w:rsidRDefault="00FB5765" w:rsidP="00C44EC1">
            <w:pPr>
              <w:pStyle w:val="Appliesto"/>
              <w:tabs>
                <w:tab w:val="clear" w:pos="1134"/>
                <w:tab w:val="left" w:pos="900"/>
                <w:tab w:val="left" w:pos="1449"/>
              </w:tabs>
              <w:spacing w:before="60" w:after="60" w:line="240" w:lineRule="atLeast"/>
              <w:ind w:left="1461" w:hanging="709"/>
              <w:jc w:val="both"/>
              <w:rPr>
                <w:color w:val="000000" w:themeColor="text1"/>
                <w:lang w:val="en-GB"/>
              </w:rPr>
            </w:pPr>
            <w:r w:rsidRPr="00A2643B">
              <w:rPr>
                <w:color w:val="000000" w:themeColor="text1"/>
                <w:lang w:val="en-GB"/>
              </w:rPr>
              <w:t xml:space="preserve">596 </w:t>
            </w:r>
            <w:r w:rsidRPr="00A2643B">
              <w:rPr>
                <w:color w:val="000000" w:themeColor="text1"/>
                <w:lang w:val="en-GB"/>
              </w:rPr>
              <w:tab/>
              <w:t>FUNDING = 22 is not valid for SDR prior 2010</w:t>
            </w:r>
          </w:p>
          <w:p w14:paraId="7ED2B5CD" w14:textId="77777777" w:rsidR="00FB5765" w:rsidRPr="00A2643B" w:rsidRDefault="00FB5765" w:rsidP="00C33F16">
            <w:pPr>
              <w:spacing w:after="113" w:line="240" w:lineRule="atLeast"/>
              <w:ind w:left="1461" w:hanging="709"/>
              <w:jc w:val="both"/>
              <w:rPr>
                <w:color w:val="000000" w:themeColor="text1"/>
                <w:lang w:val="en-NZ"/>
              </w:rPr>
            </w:pPr>
            <w:r w:rsidRPr="00A2643B">
              <w:rPr>
                <w:color w:val="000000" w:themeColor="text1"/>
                <w:lang w:val="en-NZ"/>
              </w:rPr>
              <w:t>611</w:t>
            </w:r>
            <w:r w:rsidRPr="00A2643B">
              <w:rPr>
                <w:color w:val="000000" w:themeColor="text1"/>
                <w:lang w:val="en-NZ"/>
              </w:rPr>
              <w:tab/>
            </w:r>
            <w:r w:rsidR="00463811" w:rsidRPr="00A2643B">
              <w:rPr>
                <w:color w:val="000000" w:themeColor="text1"/>
                <w:lang w:val="en-NZ"/>
              </w:rPr>
              <w:t>FUNDING is blank or not a valid funding code</w:t>
            </w:r>
          </w:p>
          <w:p w14:paraId="749584C3" w14:textId="77777777" w:rsidR="00FB5765" w:rsidRPr="00A2643B" w:rsidRDefault="00FB5765" w:rsidP="00073AF7">
            <w:pPr>
              <w:pStyle w:val="Appliesto"/>
              <w:tabs>
                <w:tab w:val="clear" w:pos="1134"/>
              </w:tabs>
              <w:spacing w:before="60" w:after="60" w:line="240" w:lineRule="atLeast"/>
              <w:ind w:left="1449" w:hanging="708"/>
              <w:jc w:val="both"/>
              <w:rPr>
                <w:color w:val="000000" w:themeColor="text1"/>
                <w:lang w:val="en-GB"/>
              </w:rPr>
            </w:pPr>
            <w:r w:rsidRPr="00A2643B">
              <w:rPr>
                <w:color w:val="000000" w:themeColor="text1"/>
                <w:lang w:val="en-GB"/>
              </w:rPr>
              <w:t>613</w:t>
            </w:r>
            <w:r w:rsidRPr="00A2643B">
              <w:rPr>
                <w:color w:val="000000" w:themeColor="text1"/>
                <w:lang w:val="en-GB"/>
              </w:rPr>
              <w:tab/>
            </w:r>
            <w:r w:rsidR="00DD2671" w:rsidRPr="00DD2671">
              <w:rPr>
                <w:color w:val="000000" w:themeColor="text1"/>
                <w:lang w:val="en-NZ"/>
              </w:rPr>
              <w:t>FUNDING = 23</w:t>
            </w:r>
            <w:r w:rsidR="00DD2671" w:rsidRPr="00194148">
              <w:rPr>
                <w:lang w:val="en-NZ"/>
              </w:rPr>
              <w:t xml:space="preserve">, 35 or 36 </w:t>
            </w:r>
            <w:r w:rsidR="00DD2671" w:rsidRPr="00DD2671">
              <w:rPr>
                <w:color w:val="000000" w:themeColor="text1"/>
                <w:lang w:val="en-NZ"/>
              </w:rPr>
              <w:t xml:space="preserve">and either ASSIST is not 00 or 08, </w:t>
            </w:r>
            <w:r w:rsidR="001A26CF" w:rsidRPr="00472BFC">
              <w:rPr>
                <w:color w:val="FF0000"/>
                <w:lang w:val="en-NZ"/>
              </w:rPr>
              <w:t>13 or 14</w:t>
            </w:r>
            <w:r w:rsidR="001A26CF">
              <w:rPr>
                <w:color w:val="000000" w:themeColor="text1"/>
                <w:lang w:val="en-NZ"/>
              </w:rPr>
              <w:t xml:space="preserve">, </w:t>
            </w:r>
            <w:bookmarkEnd w:id="827"/>
            <w:r w:rsidR="00DD2671" w:rsidRPr="00DD2671">
              <w:rPr>
                <w:color w:val="000000" w:themeColor="text1"/>
                <w:lang w:val="en-NZ"/>
              </w:rPr>
              <w:t>or the ATTEND is not 1 or 2</w:t>
            </w:r>
          </w:p>
          <w:p w14:paraId="27132BFF" w14:textId="77777777" w:rsidR="00FB5765" w:rsidRPr="00C33F16" w:rsidRDefault="00FB5765" w:rsidP="00C33F16">
            <w:pPr>
              <w:spacing w:after="113" w:line="240" w:lineRule="atLeast"/>
              <w:ind w:left="1461" w:hanging="709"/>
              <w:jc w:val="both"/>
              <w:rPr>
                <w:lang w:val="en-NZ"/>
              </w:rPr>
            </w:pPr>
            <w:r w:rsidRPr="00C33F16">
              <w:rPr>
                <w:lang w:val="en-NZ"/>
              </w:rPr>
              <w:t>615</w:t>
            </w:r>
            <w:r w:rsidRPr="00C33F16">
              <w:rPr>
                <w:lang w:val="en-NZ"/>
              </w:rPr>
              <w:tab/>
              <w:t>FUNDING = 25</w:t>
            </w:r>
            <w:r w:rsidR="00463811" w:rsidRPr="00C33F16">
              <w:rPr>
                <w:lang w:val="en-NZ"/>
              </w:rPr>
              <w:t>, 27, 28 or 29</w:t>
            </w:r>
            <w:r w:rsidRPr="00C33F16">
              <w:rPr>
                <w:lang w:val="en-NZ"/>
              </w:rPr>
              <w:t xml:space="preserve"> and ATTEND is not 1 or 2 </w:t>
            </w:r>
          </w:p>
          <w:p w14:paraId="258B928E" w14:textId="77777777" w:rsidR="008C7F9A" w:rsidRPr="00C33F16" w:rsidRDefault="00FB5765" w:rsidP="00C33F16">
            <w:pPr>
              <w:spacing w:after="113" w:line="240" w:lineRule="atLeast"/>
              <w:ind w:left="1461" w:hanging="709"/>
              <w:jc w:val="both"/>
              <w:rPr>
                <w:lang w:val="en-NZ"/>
              </w:rPr>
            </w:pPr>
            <w:r w:rsidRPr="00C33F16">
              <w:rPr>
                <w:lang w:val="en-NZ"/>
              </w:rPr>
              <w:t>616</w:t>
            </w:r>
            <w:r w:rsidRPr="00C33F16">
              <w:rPr>
                <w:lang w:val="en-NZ"/>
              </w:rPr>
              <w:tab/>
              <w:t>FUNDING = 25</w:t>
            </w:r>
            <w:r w:rsidR="00463811" w:rsidRPr="00C33F16">
              <w:rPr>
                <w:lang w:val="en-NZ"/>
              </w:rPr>
              <w:t>,</w:t>
            </w:r>
            <w:r w:rsidRPr="00C33F16">
              <w:rPr>
                <w:lang w:val="en-NZ"/>
              </w:rPr>
              <w:t xml:space="preserve"> 26</w:t>
            </w:r>
            <w:r w:rsidR="00463811" w:rsidRPr="00C33F16">
              <w:rPr>
                <w:lang w:val="en-NZ"/>
              </w:rPr>
              <w:t xml:space="preserve">, 27, 28 </w:t>
            </w:r>
            <w:r w:rsidRPr="00C33F16">
              <w:rPr>
                <w:lang w:val="en-NZ"/>
              </w:rPr>
              <w:t xml:space="preserve">and QUAL is not NZQF Level 1 or 2 </w:t>
            </w:r>
          </w:p>
          <w:p w14:paraId="76821EE9" w14:textId="77777777" w:rsidR="00463811" w:rsidRPr="00C33F16" w:rsidRDefault="00FB5765" w:rsidP="00C33F16">
            <w:pPr>
              <w:spacing w:after="113" w:line="240" w:lineRule="atLeast"/>
              <w:ind w:left="1461" w:hanging="709"/>
              <w:jc w:val="both"/>
              <w:rPr>
                <w:rFonts w:cs="Arial"/>
              </w:rPr>
            </w:pPr>
            <w:r w:rsidRPr="00C33F16">
              <w:rPr>
                <w:rFonts w:cs="Arial"/>
              </w:rPr>
              <w:t>618</w:t>
            </w:r>
            <w:r w:rsidRPr="00C33F16">
              <w:rPr>
                <w:rFonts w:cs="Arial"/>
              </w:rPr>
              <w:tab/>
              <w:t>FUNDING = 25 or 26 is not valid for SDR prior 2013</w:t>
            </w:r>
          </w:p>
          <w:p w14:paraId="78E8BBDD" w14:textId="77777777" w:rsidR="00463811" w:rsidRPr="00C33F16" w:rsidRDefault="00463811" w:rsidP="00C33F16">
            <w:pPr>
              <w:spacing w:after="113" w:line="240" w:lineRule="atLeast"/>
              <w:ind w:left="1461" w:hanging="709"/>
              <w:jc w:val="both"/>
              <w:rPr>
                <w:rFonts w:cs="Arial"/>
              </w:rPr>
            </w:pPr>
            <w:r w:rsidRPr="00C33F16">
              <w:rPr>
                <w:rFonts w:cs="Arial"/>
              </w:rPr>
              <w:t>624</w:t>
            </w:r>
            <w:r w:rsidRPr="00C33F16">
              <w:rPr>
                <w:rFonts w:cs="Arial"/>
              </w:rPr>
              <w:tab/>
              <w:t>Student must be less than 25 years of age at the time of the earliest course start date of the qualification being funded by FUNDING = 27</w:t>
            </w:r>
          </w:p>
          <w:p w14:paraId="137C0ACB" w14:textId="77777777" w:rsidR="00463811" w:rsidRPr="00C33F16" w:rsidRDefault="00463811" w:rsidP="00C33F16">
            <w:pPr>
              <w:spacing w:after="113" w:line="240" w:lineRule="atLeast"/>
              <w:ind w:left="1461" w:hanging="709"/>
              <w:jc w:val="both"/>
              <w:rPr>
                <w:rFonts w:cs="Arial"/>
              </w:rPr>
            </w:pPr>
            <w:r w:rsidRPr="00C33F16">
              <w:rPr>
                <w:rFonts w:cs="Arial"/>
              </w:rPr>
              <w:t>625</w:t>
            </w:r>
            <w:r w:rsidRPr="00C33F16">
              <w:rPr>
                <w:rFonts w:cs="Arial"/>
              </w:rPr>
              <w:tab/>
              <w:t>FUNDING = 27, 28 or 29 not valid for SDR prior to 2014</w:t>
            </w:r>
          </w:p>
          <w:p w14:paraId="18B6CAD1" w14:textId="77777777" w:rsidR="00AD3D5B" w:rsidRDefault="00463811" w:rsidP="00C33F16">
            <w:pPr>
              <w:spacing w:after="113" w:line="240" w:lineRule="atLeast"/>
              <w:ind w:left="1461" w:hanging="709"/>
              <w:jc w:val="both"/>
              <w:rPr>
                <w:rFonts w:cs="Arial"/>
                <w:bCs/>
                <w:lang w:val="en-NZ" w:eastAsia="zh-CN"/>
              </w:rPr>
            </w:pPr>
            <w:r w:rsidRPr="00C33F16">
              <w:rPr>
                <w:rFonts w:cs="Arial"/>
              </w:rPr>
              <w:t>626</w:t>
            </w:r>
            <w:r w:rsidRPr="00C33F16">
              <w:rPr>
                <w:rFonts w:cs="Arial"/>
              </w:rPr>
              <w:tab/>
            </w:r>
            <w:r w:rsidR="00AD3D5B" w:rsidRPr="00BF11BA">
              <w:rPr>
                <w:rFonts w:cs="Arial"/>
                <w:bCs/>
                <w:lang w:val="en-NZ" w:eastAsia="zh-CN"/>
              </w:rPr>
              <w:t xml:space="preserve">Student must be 18 years of age or older but not reached their </w:t>
            </w:r>
            <w:r w:rsidR="00AD3D5B" w:rsidRPr="00FF4CE2">
              <w:rPr>
                <w:rFonts w:cs="Arial"/>
                <w:bCs/>
                <w:lang w:val="en-NZ" w:eastAsia="zh-CN"/>
              </w:rPr>
              <w:t>35th</w:t>
            </w:r>
            <w:r w:rsidR="00AD3D5B" w:rsidRPr="00BF11BA">
              <w:rPr>
                <w:rFonts w:cs="Arial"/>
                <w:bCs/>
                <w:lang w:val="en-NZ" w:eastAsia="zh-CN"/>
              </w:rPr>
              <w:t xml:space="preserve"> birthday at the time of the earliest course start date of the qualification being funded by FUNDING = 28 or 29</w:t>
            </w:r>
            <w:r w:rsidR="00B95008">
              <w:rPr>
                <w:rFonts w:cs="Arial"/>
                <w:bCs/>
                <w:lang w:val="en-NZ" w:eastAsia="zh-CN"/>
              </w:rPr>
              <w:t xml:space="preserve"> </w:t>
            </w:r>
            <w:r w:rsidR="00424B48" w:rsidRPr="00066522">
              <w:t xml:space="preserve">and the </w:t>
            </w:r>
            <w:proofErr w:type="spellStart"/>
            <w:r w:rsidR="00424B48" w:rsidRPr="00066522">
              <w:t>course_start_date</w:t>
            </w:r>
            <w:proofErr w:type="spellEnd"/>
            <w:r w:rsidR="00424B48" w:rsidRPr="00066522">
              <w:t xml:space="preserve"> must be before 01/01/2016</w:t>
            </w:r>
          </w:p>
          <w:p w14:paraId="378F68D3" w14:textId="77777777" w:rsidR="00463811" w:rsidRPr="00C33F16" w:rsidRDefault="00463811">
            <w:pPr>
              <w:spacing w:after="113" w:line="240" w:lineRule="atLeast"/>
              <w:ind w:left="1461" w:hanging="709"/>
              <w:jc w:val="both"/>
              <w:rPr>
                <w:rFonts w:cs="Arial"/>
              </w:rPr>
            </w:pPr>
            <w:r w:rsidRPr="00C33F16">
              <w:rPr>
                <w:rFonts w:cs="Arial"/>
              </w:rPr>
              <w:t>627</w:t>
            </w:r>
            <w:r w:rsidRPr="00C33F16">
              <w:rPr>
                <w:rFonts w:cs="Arial"/>
              </w:rPr>
              <w:tab/>
              <w:t>FUNDING = 28 or 29 and Ethnic</w:t>
            </w:r>
            <w:r w:rsidR="00CD2C68" w:rsidRPr="00C33F16">
              <w:rPr>
                <w:rFonts w:cs="Arial"/>
              </w:rPr>
              <w:t>i</w:t>
            </w:r>
            <w:r w:rsidRPr="00C33F16">
              <w:rPr>
                <w:rFonts w:cs="Arial"/>
              </w:rPr>
              <w:t>ty is not M</w:t>
            </w:r>
            <w:r w:rsidR="009575BE">
              <w:rPr>
                <w:rFonts w:cs="Arial"/>
              </w:rPr>
              <w:t>ā</w:t>
            </w:r>
            <w:r w:rsidRPr="00C33F16">
              <w:rPr>
                <w:rFonts w:cs="Arial"/>
              </w:rPr>
              <w:t>ori or Pa</w:t>
            </w:r>
            <w:r w:rsidR="002F620D">
              <w:rPr>
                <w:rFonts w:cs="Arial"/>
              </w:rPr>
              <w:t>c</w:t>
            </w:r>
            <w:r w:rsidRPr="00C33F16">
              <w:rPr>
                <w:rFonts w:cs="Arial"/>
              </w:rPr>
              <w:t>ifi</w:t>
            </w:r>
            <w:r w:rsidR="009575BE">
              <w:rPr>
                <w:rFonts w:cs="Arial"/>
              </w:rPr>
              <w:t>c Peoples</w:t>
            </w:r>
            <w:r w:rsidR="005B6174" w:rsidRPr="00C33F16">
              <w:rPr>
                <w:rFonts w:cs="Arial"/>
              </w:rPr>
              <w:t xml:space="preserve"> (Refer Note </w:t>
            </w:r>
            <w:r w:rsidR="00F40F2B">
              <w:rPr>
                <w:rFonts w:cs="Arial"/>
              </w:rPr>
              <w:t>on the next page</w:t>
            </w:r>
            <w:r w:rsidR="005B6174" w:rsidRPr="00C33F16">
              <w:rPr>
                <w:rFonts w:cs="Arial"/>
              </w:rPr>
              <w:t>)</w:t>
            </w:r>
          </w:p>
          <w:p w14:paraId="13B549A3" w14:textId="77777777" w:rsidR="00463811" w:rsidRPr="00C33F16" w:rsidRDefault="00463811" w:rsidP="00C33F16">
            <w:pPr>
              <w:spacing w:after="113" w:line="240" w:lineRule="atLeast"/>
              <w:ind w:left="1461" w:hanging="709"/>
              <w:jc w:val="both"/>
              <w:rPr>
                <w:rFonts w:cs="Arial"/>
              </w:rPr>
            </w:pPr>
            <w:r w:rsidRPr="00C33F16">
              <w:rPr>
                <w:rFonts w:cs="Arial"/>
              </w:rPr>
              <w:t>628</w:t>
            </w:r>
            <w:r w:rsidRPr="00C33F16">
              <w:rPr>
                <w:rFonts w:cs="Arial"/>
              </w:rPr>
              <w:tab/>
              <w:t xml:space="preserve">FUNDING = 29 and QUAL is not NZQF Level 3 or </w:t>
            </w:r>
            <w:r w:rsidR="00FE6E14" w:rsidRPr="00C33F16">
              <w:rPr>
                <w:rFonts w:cs="Arial"/>
              </w:rPr>
              <w:t>4</w:t>
            </w:r>
          </w:p>
          <w:p w14:paraId="2CD6A3AB" w14:textId="77777777" w:rsidR="000A616F" w:rsidRPr="00C33F16" w:rsidRDefault="000A616F" w:rsidP="00C33F16">
            <w:pPr>
              <w:spacing w:after="113" w:line="240" w:lineRule="atLeast"/>
              <w:ind w:left="1461" w:hanging="709"/>
              <w:jc w:val="both"/>
              <w:rPr>
                <w:rFonts w:cs="Arial"/>
              </w:rPr>
            </w:pPr>
            <w:r w:rsidRPr="00AD3D5B">
              <w:rPr>
                <w:rFonts w:cs="Arial"/>
              </w:rPr>
              <w:t>629</w:t>
            </w:r>
            <w:r w:rsidRPr="00C33F16">
              <w:rPr>
                <w:rFonts w:cs="Arial"/>
              </w:rPr>
              <w:tab/>
              <w:t xml:space="preserve">If FUNDING = 22, student must not </w:t>
            </w:r>
            <w:proofErr w:type="gramStart"/>
            <w:r w:rsidRPr="00C33F16">
              <w:rPr>
                <w:rFonts w:cs="Arial"/>
              </w:rPr>
              <w:t>reached</w:t>
            </w:r>
            <w:proofErr w:type="gramEnd"/>
            <w:r w:rsidRPr="00C33F16">
              <w:rPr>
                <w:rFonts w:cs="Arial"/>
              </w:rPr>
              <w:t xml:space="preserve"> their 20th birthday at the time of the earliest course start date of the qualification being funded by Youth Guarantee </w:t>
            </w:r>
          </w:p>
          <w:p w14:paraId="4151AC77" w14:textId="77777777" w:rsidR="00D3050E" w:rsidRDefault="00D3050E" w:rsidP="00D3050E">
            <w:pPr>
              <w:spacing w:after="113" w:line="240" w:lineRule="atLeast"/>
              <w:ind w:left="1461" w:hanging="709"/>
              <w:jc w:val="both"/>
              <w:rPr>
                <w:rFonts w:cs="Arial"/>
              </w:rPr>
            </w:pPr>
            <w:r>
              <w:rPr>
                <w:rFonts w:cs="Arial"/>
              </w:rPr>
              <w:t>630</w:t>
            </w:r>
            <w:r>
              <w:rPr>
                <w:rFonts w:cs="Arial"/>
              </w:rPr>
              <w:tab/>
            </w:r>
            <w:r w:rsidRPr="00D3050E">
              <w:rPr>
                <w:rFonts w:cs="Arial"/>
              </w:rPr>
              <w:t>FUNDING = 27, 28 or 29 and course start date is not greater than 31/12/</w:t>
            </w:r>
            <w:r w:rsidR="00FD71AB">
              <w:rPr>
                <w:rFonts w:cs="Arial"/>
              </w:rPr>
              <w:t>20</w:t>
            </w:r>
            <w:r w:rsidRPr="00D3050E">
              <w:rPr>
                <w:rFonts w:cs="Arial"/>
              </w:rPr>
              <w:t>13</w:t>
            </w:r>
          </w:p>
          <w:p w14:paraId="755226CC" w14:textId="77777777" w:rsidR="00C9409E" w:rsidRDefault="00C9409E" w:rsidP="005D7507">
            <w:pPr>
              <w:spacing w:after="113" w:line="240" w:lineRule="atLeast"/>
              <w:ind w:left="1461" w:hanging="709"/>
              <w:jc w:val="both"/>
              <w:rPr>
                <w:rFonts w:cs="Arial"/>
              </w:rPr>
            </w:pPr>
            <w:r>
              <w:rPr>
                <w:rFonts w:cs="Arial"/>
              </w:rPr>
              <w:lastRenderedPageBreak/>
              <w:t>635</w:t>
            </w:r>
            <w:r>
              <w:rPr>
                <w:rFonts w:cs="Arial"/>
              </w:rPr>
              <w:tab/>
            </w:r>
            <w:r w:rsidR="00DD2671" w:rsidRPr="00DD2671">
              <w:rPr>
                <w:rFonts w:cs="Arial"/>
              </w:rPr>
              <w:t>FUNDING is 01</w:t>
            </w:r>
            <w:r w:rsidR="00513907">
              <w:t xml:space="preserve"> or </w:t>
            </w:r>
            <w:r w:rsidR="00DD2671" w:rsidRPr="00DD2671">
              <w:rPr>
                <w:rFonts w:cs="Arial"/>
              </w:rPr>
              <w:t>30 and QUAL NZQF LEVEL is 1 or 2</w:t>
            </w:r>
          </w:p>
          <w:p w14:paraId="6BA74A95" w14:textId="77777777" w:rsidR="00190A6F" w:rsidRDefault="00190A6F" w:rsidP="005D7507">
            <w:pPr>
              <w:spacing w:after="113" w:line="240" w:lineRule="atLeast"/>
              <w:ind w:left="1461" w:hanging="709"/>
              <w:jc w:val="both"/>
              <w:rPr>
                <w:rFonts w:cs="Arial"/>
              </w:rPr>
            </w:pPr>
            <w:r>
              <w:rPr>
                <w:rFonts w:cs="Arial"/>
              </w:rPr>
              <w:t>640       FUNDING = 30 and course start date is not greater than 31/05/2015</w:t>
            </w:r>
          </w:p>
          <w:p w14:paraId="0BE51451" w14:textId="77777777" w:rsidR="00190A6F" w:rsidRDefault="00190A6F" w:rsidP="005D7507">
            <w:pPr>
              <w:spacing w:after="113" w:line="240" w:lineRule="atLeast"/>
              <w:ind w:left="1461" w:hanging="709"/>
              <w:jc w:val="both"/>
              <w:rPr>
                <w:rFonts w:cs="Arial"/>
              </w:rPr>
            </w:pPr>
            <w:r>
              <w:rPr>
                <w:rFonts w:cs="Arial"/>
              </w:rPr>
              <w:t>641       FUNDING = 30 is not valid for SDR prior to August 2015</w:t>
            </w:r>
          </w:p>
          <w:p w14:paraId="6E492756" w14:textId="77777777" w:rsidR="00190A6F" w:rsidRDefault="00424B48" w:rsidP="005D7507">
            <w:pPr>
              <w:spacing w:after="113" w:line="240" w:lineRule="atLeast"/>
              <w:ind w:left="1461" w:hanging="709"/>
              <w:jc w:val="both"/>
            </w:pPr>
            <w:r w:rsidRPr="00066522">
              <w:rPr>
                <w:rFonts w:cs="Arial"/>
              </w:rPr>
              <w:t xml:space="preserve">651    </w:t>
            </w:r>
            <w:r w:rsidRPr="00066522">
              <w:t xml:space="preserve">Student must be 16 years of age or older but not reached their 41st birthday at the time of the earliest course start date of the qualification being funded by FUNDING = 28 or 29 and the </w:t>
            </w:r>
            <w:proofErr w:type="spellStart"/>
            <w:r w:rsidRPr="00066522">
              <w:t>course_start_date</w:t>
            </w:r>
            <w:proofErr w:type="spellEnd"/>
            <w:r w:rsidRPr="00066522">
              <w:t xml:space="preserve"> must be greater than 31/12/2015.</w:t>
            </w:r>
          </w:p>
          <w:p w14:paraId="07770C20" w14:textId="77777777" w:rsidR="00F805DD" w:rsidRPr="009922AD" w:rsidRDefault="00F805DD" w:rsidP="005D7507">
            <w:pPr>
              <w:spacing w:after="113" w:line="240" w:lineRule="atLeast"/>
              <w:ind w:left="1461" w:hanging="709"/>
              <w:jc w:val="both"/>
            </w:pPr>
            <w:r w:rsidRPr="003E3AF6">
              <w:rPr>
                <w:rFonts w:cs="Arial"/>
              </w:rPr>
              <w:t>652       FUNDING = 31 and COMPLETE is not 4</w:t>
            </w:r>
          </w:p>
          <w:p w14:paraId="7D18E117" w14:textId="77777777" w:rsidR="002E6BC8" w:rsidRPr="00D12D0D" w:rsidRDefault="002E6BC8" w:rsidP="005D7507">
            <w:pPr>
              <w:spacing w:after="113" w:line="240" w:lineRule="atLeast"/>
              <w:ind w:left="1461" w:hanging="709"/>
              <w:jc w:val="both"/>
              <w:rPr>
                <w:rFonts w:cs="Arial"/>
              </w:rPr>
            </w:pPr>
            <w:r w:rsidRPr="00D12D0D">
              <w:rPr>
                <w:rFonts w:cs="Arial"/>
              </w:rPr>
              <w:t>654       FUNDING = 32 and QUAL is not NZQF Level 3 or 4</w:t>
            </w:r>
          </w:p>
          <w:p w14:paraId="3E803BC6" w14:textId="77777777" w:rsidR="002E6BC8" w:rsidRPr="00D12D0D" w:rsidRDefault="000D4496" w:rsidP="005D7507">
            <w:pPr>
              <w:spacing w:after="113" w:line="240" w:lineRule="atLeast"/>
              <w:ind w:left="1461" w:hanging="709"/>
              <w:jc w:val="both"/>
              <w:rPr>
                <w:rFonts w:cs="Arial"/>
              </w:rPr>
            </w:pPr>
            <w:r w:rsidRPr="00D12D0D">
              <w:rPr>
                <w:rFonts w:cs="Arial"/>
              </w:rPr>
              <w:t xml:space="preserve">656    </w:t>
            </w:r>
            <w:r w:rsidR="00CB2397">
              <w:rPr>
                <w:rFonts w:cs="Arial"/>
              </w:rPr>
              <w:t xml:space="preserve">  </w:t>
            </w:r>
            <w:r w:rsidR="002E6BC8" w:rsidRPr="00D12D0D">
              <w:rPr>
                <w:rFonts w:cs="Arial"/>
              </w:rPr>
              <w:t>FUNDING = 33 and QUAL is not NZQF Level 2 or 3 or FACTOR is greater than 0.35</w:t>
            </w:r>
          </w:p>
          <w:p w14:paraId="5881DDB1" w14:textId="77777777" w:rsidR="002E6BC8" w:rsidRPr="00D12D0D" w:rsidRDefault="000D4496" w:rsidP="005D7507">
            <w:pPr>
              <w:spacing w:after="113" w:line="240" w:lineRule="atLeast"/>
              <w:ind w:left="1461" w:hanging="709"/>
              <w:jc w:val="both"/>
              <w:rPr>
                <w:rFonts w:cs="Arial"/>
              </w:rPr>
            </w:pPr>
            <w:r w:rsidRPr="00D12D0D">
              <w:rPr>
                <w:rFonts w:cs="Arial"/>
              </w:rPr>
              <w:t xml:space="preserve">658    </w:t>
            </w:r>
            <w:r w:rsidR="00CB2397">
              <w:rPr>
                <w:rFonts w:cs="Arial"/>
              </w:rPr>
              <w:t xml:space="preserve"> </w:t>
            </w:r>
            <w:r w:rsidR="002E6BC8" w:rsidRPr="00D12D0D">
              <w:rPr>
                <w:rFonts w:cs="Arial"/>
              </w:rPr>
              <w:t xml:space="preserve">If FUNDING = 33, student must be 16 years of age or older but not reached their 20th birthday at the time of the earliest course start date of the qualification being funded by </w:t>
            </w:r>
            <w:proofErr w:type="spellStart"/>
            <w:r w:rsidR="002E6BC8" w:rsidRPr="00D12D0D">
              <w:rPr>
                <w:rFonts w:cs="Arial"/>
              </w:rPr>
              <w:t>DualPathways</w:t>
            </w:r>
            <w:proofErr w:type="spellEnd"/>
            <w:r w:rsidR="002E6BC8" w:rsidRPr="00D12D0D">
              <w:rPr>
                <w:rFonts w:cs="Arial"/>
              </w:rPr>
              <w:t xml:space="preserve"> (Level 2-3 secondary-tertiary pilot) Funding</w:t>
            </w:r>
          </w:p>
          <w:p w14:paraId="0922A313" w14:textId="77777777" w:rsidR="006A634B" w:rsidRPr="00F805DD" w:rsidRDefault="00DD2671">
            <w:pPr>
              <w:spacing w:after="113" w:line="240" w:lineRule="atLeast"/>
              <w:ind w:left="1461" w:hanging="709"/>
              <w:jc w:val="both"/>
              <w:rPr>
                <w:rFonts w:cs="Arial"/>
              </w:rPr>
            </w:pPr>
            <w:r>
              <w:rPr>
                <w:rFonts w:cs="Arial"/>
              </w:rPr>
              <w:t xml:space="preserve">660     </w:t>
            </w:r>
            <w:r w:rsidRPr="00DD2671">
              <w:rPr>
                <w:rFonts w:cs="Arial"/>
              </w:rPr>
              <w:t>RESIDENCY or AUS_RESIDENCY is Y or CITIZEN is NZL or AUS and ASSIST is 00 or 13 and ATTEND is 4 and FUNDING = 01 and NZQF Level is less than 7</w:t>
            </w:r>
          </w:p>
          <w:p w14:paraId="10D6C63B" w14:textId="77777777" w:rsidR="006A634B" w:rsidRDefault="006A634B">
            <w:pPr>
              <w:spacing w:after="113" w:line="240" w:lineRule="atLeast"/>
              <w:ind w:left="1461" w:hanging="709"/>
              <w:jc w:val="both"/>
              <w:rPr>
                <w:rFonts w:cs="Arial"/>
              </w:rPr>
            </w:pPr>
            <w:r w:rsidRPr="00F805DD">
              <w:rPr>
                <w:rFonts w:cs="Arial"/>
              </w:rPr>
              <w:t>661       FUNDING = 27 and course start date is greater than 31/12/2016</w:t>
            </w:r>
          </w:p>
          <w:p w14:paraId="1A7F6D00" w14:textId="77777777" w:rsidR="00CB2397" w:rsidRPr="004A7B86" w:rsidRDefault="00CB2397">
            <w:pPr>
              <w:spacing w:after="113" w:line="240" w:lineRule="atLeast"/>
              <w:ind w:left="1461" w:hanging="709"/>
              <w:jc w:val="both"/>
              <w:rPr>
                <w:rFonts w:cs="Arial"/>
              </w:rPr>
            </w:pPr>
            <w:r w:rsidRPr="004A7B86">
              <w:rPr>
                <w:rFonts w:cs="Arial"/>
              </w:rPr>
              <w:t>66</w:t>
            </w:r>
            <w:r w:rsidR="009D2E4E" w:rsidRPr="004A7B86">
              <w:rPr>
                <w:rFonts w:cs="Arial"/>
              </w:rPr>
              <w:t>8</w:t>
            </w:r>
            <w:r w:rsidRPr="004A7B86">
              <w:rPr>
                <w:rFonts w:cs="Arial"/>
              </w:rPr>
              <w:t xml:space="preserve">       FUNDING = 25 and course start date is greater than 31/12/2018</w:t>
            </w:r>
          </w:p>
          <w:p w14:paraId="258548E2" w14:textId="77777777" w:rsidR="00CB2397" w:rsidRPr="004A7B86" w:rsidRDefault="00CB2397">
            <w:pPr>
              <w:spacing w:after="113" w:line="240" w:lineRule="atLeast"/>
              <w:ind w:left="1461" w:hanging="709"/>
              <w:jc w:val="both"/>
              <w:rPr>
                <w:rFonts w:cs="Arial"/>
              </w:rPr>
            </w:pPr>
            <w:r w:rsidRPr="004A7B86">
              <w:rPr>
                <w:rFonts w:cs="Arial"/>
              </w:rPr>
              <w:t>66</w:t>
            </w:r>
            <w:r w:rsidR="009D2E4E" w:rsidRPr="004A7B86">
              <w:rPr>
                <w:rFonts w:cs="Arial"/>
              </w:rPr>
              <w:t>9</w:t>
            </w:r>
            <w:r w:rsidRPr="004A7B86">
              <w:rPr>
                <w:rFonts w:cs="Arial"/>
              </w:rPr>
              <w:t xml:space="preserve">       FUNDING = 32 and course start date is greater than 31/12/2018</w:t>
            </w:r>
          </w:p>
          <w:p w14:paraId="0549BC34" w14:textId="77777777" w:rsidR="00CB2397" w:rsidRPr="004A7B86" w:rsidRDefault="00CB2397">
            <w:pPr>
              <w:spacing w:after="113" w:line="240" w:lineRule="atLeast"/>
              <w:ind w:left="1461" w:hanging="709"/>
              <w:jc w:val="both"/>
              <w:rPr>
                <w:rFonts w:cs="Arial"/>
              </w:rPr>
            </w:pPr>
            <w:r w:rsidRPr="004A7B86">
              <w:rPr>
                <w:rFonts w:cs="Arial"/>
              </w:rPr>
              <w:t>6</w:t>
            </w:r>
            <w:r w:rsidR="009D2E4E" w:rsidRPr="004A7B86">
              <w:rPr>
                <w:rFonts w:cs="Arial"/>
              </w:rPr>
              <w:t>70</w:t>
            </w:r>
            <w:r w:rsidRPr="004A7B86">
              <w:rPr>
                <w:rFonts w:cs="Arial"/>
              </w:rPr>
              <w:t xml:space="preserve">       FUNDING = 33 and course start date is greater than 31/12/2018</w:t>
            </w:r>
          </w:p>
          <w:p w14:paraId="78C5CFE8" w14:textId="77777777" w:rsidR="006862A0" w:rsidRPr="000A616F" w:rsidRDefault="006862A0" w:rsidP="00C33F16">
            <w:pPr>
              <w:spacing w:after="113" w:line="240" w:lineRule="atLeast"/>
              <w:ind w:left="1461" w:hanging="709"/>
              <w:jc w:val="both"/>
            </w:pPr>
          </w:p>
          <w:p w14:paraId="57C60040" w14:textId="77777777" w:rsidR="00FB5765" w:rsidRPr="00C33F16" w:rsidRDefault="00FB5765" w:rsidP="00C33F16">
            <w:pPr>
              <w:spacing w:after="113" w:line="240" w:lineRule="atLeast"/>
              <w:jc w:val="both"/>
              <w:rPr>
                <w:rFonts w:cs="Arial"/>
                <w:b/>
                <w:lang w:val="en-NZ"/>
              </w:rPr>
            </w:pPr>
            <w:r w:rsidRPr="00C33F16">
              <w:rPr>
                <w:rFonts w:cs="Arial"/>
                <w:b/>
                <w:lang w:val="en-NZ"/>
              </w:rPr>
              <w:t>Warning</w:t>
            </w:r>
          </w:p>
          <w:p w14:paraId="743523DC" w14:textId="77777777" w:rsidR="006A634B" w:rsidRDefault="00BB3D9B" w:rsidP="00F805DD">
            <w:pPr>
              <w:spacing w:after="113" w:line="240" w:lineRule="atLeast"/>
              <w:ind w:left="1461" w:hanging="709"/>
              <w:jc w:val="both"/>
            </w:pPr>
            <w:r w:rsidRPr="00C33F16">
              <w:rPr>
                <w:rFonts w:cs="Arial"/>
                <w:lang w:val="en-GB"/>
              </w:rPr>
              <w:t>593</w:t>
            </w:r>
            <w:r w:rsidRPr="00C33F16">
              <w:rPr>
                <w:rFonts w:cs="Arial"/>
                <w:lang w:val="en-GB"/>
              </w:rPr>
              <w:tab/>
            </w:r>
            <w:r w:rsidRPr="00522EC4">
              <w:t xml:space="preserve">If FUNDING = 22, student </w:t>
            </w:r>
            <w:r w:rsidRPr="00C33F16">
              <w:rPr>
                <w:rFonts w:cs="Arial"/>
              </w:rPr>
              <w:t xml:space="preserve">must be 16 years of age or older but not reached their 18th birthday at the time </w:t>
            </w:r>
            <w:r w:rsidRPr="00522EC4">
              <w:t>of the earliest course start date of the qualification being funded by Youth Guarantee</w:t>
            </w:r>
            <w:r>
              <w:t xml:space="preserve"> </w:t>
            </w:r>
            <w:r w:rsidRPr="00C13A1E">
              <w:t>prior to 2014</w:t>
            </w:r>
          </w:p>
          <w:p w14:paraId="35AD9D24" w14:textId="5FBFB51E" w:rsidR="007B58C8" w:rsidRPr="004975BC" w:rsidRDefault="007B58C8" w:rsidP="007B58C8">
            <w:pPr>
              <w:pStyle w:val="Appliesto"/>
              <w:tabs>
                <w:tab w:val="clear" w:pos="1134"/>
                <w:tab w:val="left" w:pos="900"/>
                <w:tab w:val="left" w:pos="1418"/>
              </w:tabs>
              <w:spacing w:before="60" w:after="60"/>
              <w:ind w:left="1418" w:hanging="1418"/>
              <w:rPr>
                <w:rFonts w:cs="Arial"/>
                <w:color w:val="FF0000"/>
                <w:lang w:val="en-GB"/>
              </w:rPr>
            </w:pPr>
            <w:r w:rsidRPr="004975BC">
              <w:rPr>
                <w:rFonts w:cs="Arial"/>
                <w:color w:val="FF0000"/>
                <w:lang w:val="en-GB"/>
              </w:rPr>
              <w:t xml:space="preserve">              687:    FUNDING = 03 and Qualification is approved for funding and NZQFLEVEL = 1 to 9 and Year is greater than or equal to 2022. For more information refer to page 36.</w:t>
            </w:r>
          </w:p>
          <w:p w14:paraId="62047296" w14:textId="7B1BCA84" w:rsidR="007B58C8" w:rsidRPr="00F805DD" w:rsidRDefault="007B58C8" w:rsidP="00F805DD">
            <w:pPr>
              <w:spacing w:after="113" w:line="240" w:lineRule="atLeast"/>
              <w:ind w:left="1461" w:hanging="709"/>
              <w:jc w:val="both"/>
            </w:pPr>
          </w:p>
        </w:tc>
      </w:tr>
      <w:tr w:rsidR="0081354E" w:rsidRPr="004A6B5A" w14:paraId="4488AD1B" w14:textId="77777777" w:rsidTr="00C33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00" w:type="dxa"/>
            <w:gridSpan w:val="6"/>
            <w:tcBorders>
              <w:top w:val="single" w:sz="4" w:space="0" w:color="auto"/>
              <w:left w:val="nil"/>
              <w:bottom w:val="nil"/>
              <w:right w:val="nil"/>
            </w:tcBorders>
          </w:tcPr>
          <w:p w14:paraId="037898C0" w14:textId="77777777" w:rsidR="0081354E" w:rsidRPr="00C33F16" w:rsidRDefault="0081354E" w:rsidP="00C33F16">
            <w:pPr>
              <w:pStyle w:val="Appliesto"/>
              <w:tabs>
                <w:tab w:val="clear" w:pos="1134"/>
                <w:tab w:val="left" w:pos="900"/>
                <w:tab w:val="left" w:pos="1418"/>
              </w:tabs>
              <w:spacing w:before="60" w:after="60" w:line="240" w:lineRule="atLeast"/>
              <w:ind w:left="1418" w:hanging="1418"/>
              <w:jc w:val="both"/>
              <w:rPr>
                <w:rFonts w:cs="Arial"/>
                <w:b/>
                <w:lang w:val="en-GB"/>
              </w:rPr>
            </w:pPr>
            <w:r w:rsidRPr="00C33F16">
              <w:rPr>
                <w:rFonts w:cs="Arial"/>
                <w:b/>
              </w:rPr>
              <w:lastRenderedPageBreak/>
              <w:t>Note</w:t>
            </w:r>
            <w:r w:rsidRPr="00C33F16">
              <w:rPr>
                <w:rFonts w:cs="Arial"/>
              </w:rPr>
              <w:t>:</w:t>
            </w:r>
            <w:r w:rsidR="00ED676B" w:rsidRPr="00C33F16">
              <w:rPr>
                <w:rFonts w:cs="Arial"/>
              </w:rPr>
              <w:t xml:space="preserve"> </w:t>
            </w:r>
            <w:r w:rsidRPr="00C33F16">
              <w:rPr>
                <w:rFonts w:cs="Arial"/>
              </w:rPr>
              <w:t>For validation 627:</w:t>
            </w:r>
          </w:p>
        </w:tc>
      </w:tr>
      <w:tr w:rsidR="005B6174" w:rsidRPr="005B6174" w14:paraId="0CB6C696" w14:textId="77777777" w:rsidTr="00C33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10" w:type="dxa"/>
        </w:trPr>
        <w:tc>
          <w:tcPr>
            <w:tcW w:w="1947" w:type="dxa"/>
            <w:tcBorders>
              <w:top w:val="nil"/>
              <w:left w:val="nil"/>
              <w:bottom w:val="nil"/>
              <w:right w:val="nil"/>
            </w:tcBorders>
          </w:tcPr>
          <w:p w14:paraId="4A65B6DB" w14:textId="77777777" w:rsidR="005B6174" w:rsidRPr="00C33F16" w:rsidRDefault="005B6174" w:rsidP="00C33F16">
            <w:pPr>
              <w:spacing w:after="113" w:line="240" w:lineRule="atLeast"/>
              <w:jc w:val="both"/>
              <w:rPr>
                <w:b/>
              </w:rPr>
            </w:pPr>
            <w:r w:rsidRPr="00C33F16">
              <w:rPr>
                <w:b/>
              </w:rPr>
              <w:t>Ethnicity Group</w:t>
            </w:r>
          </w:p>
        </w:tc>
        <w:tc>
          <w:tcPr>
            <w:tcW w:w="4543" w:type="dxa"/>
            <w:gridSpan w:val="4"/>
            <w:tcBorders>
              <w:top w:val="nil"/>
              <w:left w:val="nil"/>
              <w:bottom w:val="nil"/>
              <w:right w:val="nil"/>
            </w:tcBorders>
          </w:tcPr>
          <w:p w14:paraId="3B24C56D" w14:textId="77777777" w:rsidR="005B6174" w:rsidRPr="00C33F16" w:rsidRDefault="005B6174" w:rsidP="00C33F16">
            <w:pPr>
              <w:spacing w:after="113" w:line="240" w:lineRule="atLeast"/>
              <w:jc w:val="both"/>
              <w:rPr>
                <w:b/>
              </w:rPr>
            </w:pPr>
            <w:r w:rsidRPr="00C33F16">
              <w:rPr>
                <w:b/>
              </w:rPr>
              <w:t xml:space="preserve">Ethnicity </w:t>
            </w:r>
          </w:p>
        </w:tc>
      </w:tr>
      <w:tr w:rsidR="005B6174" w14:paraId="46D82E6A" w14:textId="77777777" w:rsidTr="00C33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10" w:type="dxa"/>
        </w:trPr>
        <w:tc>
          <w:tcPr>
            <w:tcW w:w="1947" w:type="dxa"/>
            <w:tcBorders>
              <w:top w:val="nil"/>
              <w:left w:val="nil"/>
              <w:bottom w:val="nil"/>
              <w:right w:val="nil"/>
            </w:tcBorders>
          </w:tcPr>
          <w:p w14:paraId="5AED0FC1" w14:textId="77777777" w:rsidR="005B6174" w:rsidRDefault="005B6174">
            <w:pPr>
              <w:spacing w:after="113" w:line="240" w:lineRule="atLeast"/>
              <w:jc w:val="both"/>
            </w:pPr>
            <w:r>
              <w:t>M</w:t>
            </w:r>
            <w:r w:rsidR="009575BE">
              <w:rPr>
                <w:rFonts w:cs="Arial"/>
              </w:rPr>
              <w:t>ā</w:t>
            </w:r>
            <w:r>
              <w:t>ori</w:t>
            </w:r>
          </w:p>
        </w:tc>
        <w:tc>
          <w:tcPr>
            <w:tcW w:w="4543" w:type="dxa"/>
            <w:gridSpan w:val="4"/>
            <w:tcBorders>
              <w:top w:val="nil"/>
              <w:left w:val="nil"/>
              <w:bottom w:val="nil"/>
              <w:right w:val="nil"/>
            </w:tcBorders>
          </w:tcPr>
          <w:p w14:paraId="53823FD8" w14:textId="77777777" w:rsidR="005B6174" w:rsidRPr="00C33F16" w:rsidRDefault="005B6174" w:rsidP="007672E1">
            <w:pPr>
              <w:tabs>
                <w:tab w:val="left" w:pos="900"/>
              </w:tabs>
              <w:spacing w:before="60" w:after="60" w:line="240" w:lineRule="atLeast"/>
              <w:jc w:val="both"/>
              <w:rPr>
                <w:rFonts w:cs="Arial"/>
                <w:lang w:val="en-GB"/>
              </w:rPr>
            </w:pPr>
            <w:r w:rsidRPr="00C33F16">
              <w:rPr>
                <w:rFonts w:cs="Arial"/>
                <w:lang w:val="en-GB"/>
              </w:rPr>
              <w:t>211 M</w:t>
            </w:r>
            <w:r w:rsidR="009575BE">
              <w:rPr>
                <w:rFonts w:cs="Arial"/>
              </w:rPr>
              <w:t>ā</w:t>
            </w:r>
            <w:proofErr w:type="spellStart"/>
            <w:r w:rsidRPr="00C33F16">
              <w:rPr>
                <w:rFonts w:cs="Arial"/>
                <w:lang w:val="en-GB"/>
              </w:rPr>
              <w:t>ori</w:t>
            </w:r>
            <w:proofErr w:type="spellEnd"/>
          </w:p>
        </w:tc>
      </w:tr>
      <w:tr w:rsidR="009575BE" w14:paraId="0CDC5FDA" w14:textId="77777777" w:rsidTr="00D52C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10" w:type="dxa"/>
          <w:trHeight w:hRule="exact" w:val="284"/>
        </w:trPr>
        <w:tc>
          <w:tcPr>
            <w:tcW w:w="1947" w:type="dxa"/>
            <w:vMerge w:val="restart"/>
            <w:tcBorders>
              <w:top w:val="nil"/>
              <w:left w:val="nil"/>
              <w:right w:val="nil"/>
            </w:tcBorders>
          </w:tcPr>
          <w:p w14:paraId="6E797664" w14:textId="77777777" w:rsidR="009575BE" w:rsidRDefault="009575BE">
            <w:pPr>
              <w:spacing w:after="113" w:line="240" w:lineRule="atLeast"/>
            </w:pPr>
            <w:r w:rsidRPr="00C33F16">
              <w:rPr>
                <w:rFonts w:cs="Arial"/>
              </w:rPr>
              <w:t>Pa</w:t>
            </w:r>
            <w:r w:rsidR="002F620D">
              <w:rPr>
                <w:rFonts w:cs="Arial"/>
              </w:rPr>
              <w:t>c</w:t>
            </w:r>
            <w:r w:rsidRPr="00C33F16">
              <w:rPr>
                <w:rFonts w:cs="Arial"/>
              </w:rPr>
              <w:t>ifi</w:t>
            </w:r>
            <w:r w:rsidR="002F620D">
              <w:rPr>
                <w:rFonts w:cs="Arial"/>
              </w:rPr>
              <w:t>c</w:t>
            </w:r>
            <w:r w:rsidRPr="00C33F16">
              <w:rPr>
                <w:rFonts w:cs="Arial"/>
              </w:rPr>
              <w:t xml:space="preserve"> </w:t>
            </w:r>
            <w:r>
              <w:rPr>
                <w:rFonts w:cs="Arial"/>
              </w:rPr>
              <w:t>Peoples</w:t>
            </w:r>
          </w:p>
        </w:tc>
        <w:tc>
          <w:tcPr>
            <w:tcW w:w="4543" w:type="dxa"/>
            <w:gridSpan w:val="4"/>
            <w:tcBorders>
              <w:top w:val="nil"/>
              <w:left w:val="nil"/>
              <w:bottom w:val="nil"/>
              <w:right w:val="nil"/>
            </w:tcBorders>
          </w:tcPr>
          <w:p w14:paraId="44BFCB05" w14:textId="77777777" w:rsidR="009575BE" w:rsidRPr="00C33F16" w:rsidRDefault="009575BE" w:rsidP="00C33F16">
            <w:pPr>
              <w:tabs>
                <w:tab w:val="left" w:pos="900"/>
              </w:tabs>
              <w:spacing w:before="60" w:after="60" w:line="240" w:lineRule="atLeast"/>
              <w:jc w:val="both"/>
              <w:rPr>
                <w:rFonts w:cs="Arial"/>
                <w:lang w:val="en-GB"/>
              </w:rPr>
            </w:pPr>
            <w:r w:rsidRPr="00C33F16">
              <w:rPr>
                <w:rFonts w:cs="Arial"/>
                <w:lang w:val="en-GB"/>
              </w:rPr>
              <w:t>311 Samoan</w:t>
            </w:r>
          </w:p>
        </w:tc>
      </w:tr>
      <w:tr w:rsidR="009575BE" w14:paraId="6AD44A6B" w14:textId="77777777" w:rsidTr="00D52C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10" w:type="dxa"/>
          <w:trHeight w:hRule="exact" w:val="284"/>
        </w:trPr>
        <w:tc>
          <w:tcPr>
            <w:tcW w:w="1947" w:type="dxa"/>
            <w:vMerge/>
            <w:tcBorders>
              <w:left w:val="nil"/>
              <w:right w:val="nil"/>
            </w:tcBorders>
          </w:tcPr>
          <w:p w14:paraId="7D55EA49" w14:textId="77777777" w:rsidR="009575BE" w:rsidRDefault="009575BE" w:rsidP="00C33F16">
            <w:pPr>
              <w:spacing w:after="113" w:line="240" w:lineRule="atLeast"/>
              <w:jc w:val="both"/>
            </w:pPr>
          </w:p>
        </w:tc>
        <w:tc>
          <w:tcPr>
            <w:tcW w:w="4543" w:type="dxa"/>
            <w:gridSpan w:val="4"/>
            <w:tcBorders>
              <w:top w:val="nil"/>
              <w:left w:val="nil"/>
              <w:bottom w:val="nil"/>
              <w:right w:val="nil"/>
            </w:tcBorders>
          </w:tcPr>
          <w:p w14:paraId="6409E648" w14:textId="77777777" w:rsidR="009575BE" w:rsidRPr="00C33F16" w:rsidRDefault="009575BE" w:rsidP="00401A7A">
            <w:pPr>
              <w:tabs>
                <w:tab w:val="left" w:pos="900"/>
              </w:tabs>
              <w:spacing w:before="60" w:after="60" w:line="240" w:lineRule="atLeast"/>
              <w:jc w:val="both"/>
              <w:rPr>
                <w:rFonts w:cs="Arial"/>
                <w:lang w:val="en-GB"/>
              </w:rPr>
            </w:pPr>
            <w:r w:rsidRPr="00C33F16">
              <w:rPr>
                <w:rFonts w:cs="Arial"/>
                <w:lang w:val="en-GB"/>
              </w:rPr>
              <w:t>321 Cook Island</w:t>
            </w:r>
            <w:r>
              <w:rPr>
                <w:rFonts w:cs="Arial"/>
                <w:lang w:val="en-GB"/>
              </w:rPr>
              <w:t>s</w:t>
            </w:r>
            <w:r w:rsidRPr="00C33F16">
              <w:rPr>
                <w:rFonts w:cs="Arial"/>
                <w:lang w:val="en-GB"/>
              </w:rPr>
              <w:t xml:space="preserve"> M</w:t>
            </w:r>
            <w:r w:rsidR="00401A7A">
              <w:rPr>
                <w:rFonts w:cs="Arial"/>
              </w:rPr>
              <w:t>a</w:t>
            </w:r>
            <w:proofErr w:type="spellStart"/>
            <w:r w:rsidRPr="00C33F16">
              <w:rPr>
                <w:rFonts w:cs="Arial"/>
                <w:lang w:val="en-GB"/>
              </w:rPr>
              <w:t>ori</w:t>
            </w:r>
            <w:proofErr w:type="spellEnd"/>
          </w:p>
        </w:tc>
      </w:tr>
      <w:tr w:rsidR="009575BE" w14:paraId="0FBC8FC3" w14:textId="77777777" w:rsidTr="00D52C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10" w:type="dxa"/>
          <w:trHeight w:hRule="exact" w:val="284"/>
        </w:trPr>
        <w:tc>
          <w:tcPr>
            <w:tcW w:w="1947" w:type="dxa"/>
            <w:vMerge/>
            <w:tcBorders>
              <w:left w:val="nil"/>
              <w:right w:val="nil"/>
            </w:tcBorders>
          </w:tcPr>
          <w:p w14:paraId="6D37EB25" w14:textId="77777777" w:rsidR="009575BE" w:rsidRDefault="009575BE" w:rsidP="00C33F16">
            <w:pPr>
              <w:spacing w:after="113" w:line="240" w:lineRule="atLeast"/>
              <w:jc w:val="both"/>
            </w:pPr>
          </w:p>
        </w:tc>
        <w:tc>
          <w:tcPr>
            <w:tcW w:w="4543" w:type="dxa"/>
            <w:gridSpan w:val="4"/>
            <w:tcBorders>
              <w:top w:val="nil"/>
              <w:left w:val="nil"/>
              <w:bottom w:val="nil"/>
              <w:right w:val="nil"/>
            </w:tcBorders>
          </w:tcPr>
          <w:p w14:paraId="1544E973" w14:textId="77777777" w:rsidR="009575BE" w:rsidRDefault="009575BE" w:rsidP="00C33F16">
            <w:pPr>
              <w:spacing w:after="113" w:line="240" w:lineRule="atLeast"/>
              <w:jc w:val="both"/>
            </w:pPr>
            <w:r w:rsidRPr="00C33F16">
              <w:rPr>
                <w:rFonts w:cs="Arial"/>
                <w:lang w:val="en-GB"/>
              </w:rPr>
              <w:t>331 Tongan</w:t>
            </w:r>
          </w:p>
        </w:tc>
      </w:tr>
      <w:tr w:rsidR="009575BE" w14:paraId="705F1CB3" w14:textId="77777777" w:rsidTr="00D52C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10" w:type="dxa"/>
          <w:trHeight w:hRule="exact" w:val="284"/>
        </w:trPr>
        <w:tc>
          <w:tcPr>
            <w:tcW w:w="1947" w:type="dxa"/>
            <w:vMerge/>
            <w:tcBorders>
              <w:left w:val="nil"/>
              <w:right w:val="nil"/>
            </w:tcBorders>
          </w:tcPr>
          <w:p w14:paraId="4FE3DB0B" w14:textId="77777777" w:rsidR="009575BE" w:rsidRDefault="009575BE" w:rsidP="00C33F16">
            <w:pPr>
              <w:spacing w:after="113" w:line="240" w:lineRule="atLeast"/>
              <w:jc w:val="both"/>
            </w:pPr>
          </w:p>
        </w:tc>
        <w:tc>
          <w:tcPr>
            <w:tcW w:w="4543" w:type="dxa"/>
            <w:gridSpan w:val="4"/>
            <w:tcBorders>
              <w:top w:val="nil"/>
              <w:left w:val="nil"/>
              <w:bottom w:val="nil"/>
              <w:right w:val="nil"/>
            </w:tcBorders>
          </w:tcPr>
          <w:p w14:paraId="73571F77" w14:textId="77777777" w:rsidR="009575BE" w:rsidRDefault="009575BE" w:rsidP="00C33F16">
            <w:pPr>
              <w:spacing w:after="113" w:line="240" w:lineRule="atLeast"/>
              <w:jc w:val="both"/>
            </w:pPr>
            <w:r w:rsidRPr="00C33F16">
              <w:rPr>
                <w:rFonts w:cs="Arial"/>
                <w:lang w:val="en-GB"/>
              </w:rPr>
              <w:t>341 Niuean</w:t>
            </w:r>
          </w:p>
        </w:tc>
      </w:tr>
      <w:tr w:rsidR="009575BE" w14:paraId="669D2932" w14:textId="77777777" w:rsidTr="00D52C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10" w:type="dxa"/>
          <w:trHeight w:hRule="exact" w:val="284"/>
        </w:trPr>
        <w:tc>
          <w:tcPr>
            <w:tcW w:w="1947" w:type="dxa"/>
            <w:vMerge/>
            <w:tcBorders>
              <w:left w:val="nil"/>
              <w:right w:val="nil"/>
            </w:tcBorders>
          </w:tcPr>
          <w:p w14:paraId="0BDD04A1" w14:textId="77777777" w:rsidR="009575BE" w:rsidRDefault="009575BE" w:rsidP="00C33F16">
            <w:pPr>
              <w:spacing w:after="113" w:line="240" w:lineRule="atLeast"/>
              <w:jc w:val="both"/>
            </w:pPr>
          </w:p>
        </w:tc>
        <w:tc>
          <w:tcPr>
            <w:tcW w:w="4543" w:type="dxa"/>
            <w:gridSpan w:val="4"/>
            <w:tcBorders>
              <w:top w:val="nil"/>
              <w:left w:val="nil"/>
              <w:bottom w:val="nil"/>
              <w:right w:val="nil"/>
            </w:tcBorders>
          </w:tcPr>
          <w:p w14:paraId="390742DF" w14:textId="77777777" w:rsidR="009575BE" w:rsidRPr="00C33F16" w:rsidRDefault="009575BE" w:rsidP="00C33F16">
            <w:pPr>
              <w:spacing w:after="113" w:line="240" w:lineRule="atLeast"/>
              <w:jc w:val="both"/>
              <w:rPr>
                <w:rFonts w:cs="Arial"/>
                <w:lang w:val="en-GB"/>
              </w:rPr>
            </w:pPr>
            <w:r w:rsidRPr="00C33F16">
              <w:rPr>
                <w:rFonts w:cs="Arial"/>
                <w:lang w:val="en-GB"/>
              </w:rPr>
              <w:t>351 Tokelauan</w:t>
            </w:r>
          </w:p>
        </w:tc>
      </w:tr>
      <w:tr w:rsidR="009575BE" w14:paraId="7CE13B41" w14:textId="77777777" w:rsidTr="00D52C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10" w:type="dxa"/>
          <w:trHeight w:hRule="exact" w:val="284"/>
        </w:trPr>
        <w:tc>
          <w:tcPr>
            <w:tcW w:w="1947" w:type="dxa"/>
            <w:vMerge/>
            <w:tcBorders>
              <w:left w:val="nil"/>
              <w:right w:val="nil"/>
            </w:tcBorders>
          </w:tcPr>
          <w:p w14:paraId="3642483E" w14:textId="77777777" w:rsidR="009575BE" w:rsidRDefault="009575BE" w:rsidP="00C33F16">
            <w:pPr>
              <w:spacing w:after="113" w:line="240" w:lineRule="atLeast"/>
              <w:jc w:val="both"/>
            </w:pPr>
          </w:p>
        </w:tc>
        <w:tc>
          <w:tcPr>
            <w:tcW w:w="4543" w:type="dxa"/>
            <w:gridSpan w:val="4"/>
            <w:tcBorders>
              <w:top w:val="nil"/>
              <w:left w:val="nil"/>
              <w:bottom w:val="nil"/>
              <w:right w:val="nil"/>
            </w:tcBorders>
          </w:tcPr>
          <w:p w14:paraId="27DA4DA3" w14:textId="77777777" w:rsidR="009575BE" w:rsidRPr="00C33F16" w:rsidRDefault="009575BE" w:rsidP="00C33F16">
            <w:pPr>
              <w:spacing w:after="113" w:line="240" w:lineRule="atLeast"/>
              <w:jc w:val="both"/>
              <w:rPr>
                <w:rFonts w:cs="Arial"/>
                <w:lang w:val="en-GB"/>
              </w:rPr>
            </w:pPr>
            <w:r w:rsidRPr="00C33F16">
              <w:rPr>
                <w:rFonts w:cs="Arial"/>
                <w:lang w:val="en-GB"/>
              </w:rPr>
              <w:t>361 Fijian</w:t>
            </w:r>
          </w:p>
        </w:tc>
      </w:tr>
      <w:tr w:rsidR="009575BE" w14:paraId="611A1EA3" w14:textId="77777777" w:rsidTr="00D52C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10" w:type="dxa"/>
          <w:trHeight w:hRule="exact" w:val="284"/>
        </w:trPr>
        <w:tc>
          <w:tcPr>
            <w:tcW w:w="1947" w:type="dxa"/>
            <w:vMerge/>
            <w:tcBorders>
              <w:left w:val="nil"/>
              <w:bottom w:val="nil"/>
              <w:right w:val="nil"/>
            </w:tcBorders>
          </w:tcPr>
          <w:p w14:paraId="67AB3308" w14:textId="77777777" w:rsidR="009575BE" w:rsidRDefault="009575BE" w:rsidP="00C33F16">
            <w:pPr>
              <w:spacing w:after="113" w:line="240" w:lineRule="atLeast"/>
              <w:jc w:val="both"/>
            </w:pPr>
          </w:p>
        </w:tc>
        <w:tc>
          <w:tcPr>
            <w:tcW w:w="4543" w:type="dxa"/>
            <w:gridSpan w:val="4"/>
            <w:tcBorders>
              <w:top w:val="nil"/>
              <w:left w:val="nil"/>
              <w:bottom w:val="nil"/>
              <w:right w:val="nil"/>
            </w:tcBorders>
          </w:tcPr>
          <w:p w14:paraId="2DD1B504" w14:textId="77777777" w:rsidR="009575BE" w:rsidRPr="00C33F16" w:rsidRDefault="009575BE">
            <w:pPr>
              <w:spacing w:after="113" w:line="240" w:lineRule="atLeast"/>
              <w:jc w:val="both"/>
              <w:rPr>
                <w:rFonts w:cs="Arial"/>
                <w:lang w:val="en-GB"/>
              </w:rPr>
            </w:pPr>
            <w:r w:rsidRPr="00C33F16">
              <w:rPr>
                <w:rFonts w:cs="Arial"/>
                <w:lang w:val="en-GB"/>
              </w:rPr>
              <w:t xml:space="preserve">371 Other Pacific </w:t>
            </w:r>
            <w:r>
              <w:rPr>
                <w:rFonts w:cs="Arial"/>
                <w:lang w:val="en-GB"/>
              </w:rPr>
              <w:t>People</w:t>
            </w:r>
            <w:r w:rsidRPr="00C33F16">
              <w:rPr>
                <w:rFonts w:cs="Arial"/>
                <w:lang w:val="en-GB"/>
              </w:rPr>
              <w:t>s</w:t>
            </w:r>
          </w:p>
        </w:tc>
      </w:tr>
    </w:tbl>
    <w:p w14:paraId="4216384B" w14:textId="77777777" w:rsidR="00FB5765" w:rsidRDefault="00FB5765" w:rsidP="00FB5765"/>
    <w:p w14:paraId="697A705B" w14:textId="77777777" w:rsidR="00FB5765" w:rsidRPr="0075490E" w:rsidRDefault="00FB5765" w:rsidP="00FB5765">
      <w:pPr>
        <w:pBdr>
          <w:top w:val="single" w:sz="4" w:space="1" w:color="auto"/>
        </w:pBdr>
        <w:rPr>
          <w:b/>
        </w:rPr>
      </w:pPr>
      <w:r w:rsidRPr="0075490E">
        <w:rPr>
          <w:b/>
        </w:rPr>
        <w:t>Field History</w:t>
      </w:r>
      <w:r w:rsidRPr="0075490E">
        <w:rPr>
          <w:b/>
        </w:rPr>
        <w:tab/>
      </w:r>
      <w:r w:rsidRPr="0075490E">
        <w:rPr>
          <w:b/>
        </w:rPr>
        <w:tab/>
      </w:r>
    </w:p>
    <w:p w14:paraId="19354E78" w14:textId="77777777" w:rsidR="00FB5765" w:rsidRDefault="00FB5765" w:rsidP="00034B27">
      <w:pPr>
        <w:numPr>
          <w:ilvl w:val="0"/>
          <w:numId w:val="27"/>
        </w:numPr>
        <w:tabs>
          <w:tab w:val="left" w:pos="2410"/>
        </w:tabs>
        <w:ind w:left="2410" w:hanging="709"/>
      </w:pPr>
      <w:r>
        <w:t>1997 – The field was introduced</w:t>
      </w:r>
    </w:p>
    <w:p w14:paraId="2D100B4A" w14:textId="77777777" w:rsidR="00FB5765" w:rsidRDefault="00FB5765" w:rsidP="00034B27">
      <w:pPr>
        <w:numPr>
          <w:ilvl w:val="0"/>
          <w:numId w:val="27"/>
        </w:numPr>
        <w:tabs>
          <w:tab w:val="left" w:pos="2410"/>
        </w:tabs>
        <w:ind w:left="2410" w:hanging="709"/>
      </w:pPr>
      <w:r>
        <w:t>1998 – Code 99 (Not Stated) ceased to be valid</w:t>
      </w:r>
    </w:p>
    <w:p w14:paraId="5B8DEA7A" w14:textId="77777777" w:rsidR="00FB5765" w:rsidRDefault="00FB5765" w:rsidP="00034B27">
      <w:pPr>
        <w:numPr>
          <w:ilvl w:val="0"/>
          <w:numId w:val="27"/>
        </w:numPr>
        <w:tabs>
          <w:tab w:val="left" w:pos="2410"/>
        </w:tabs>
        <w:ind w:left="2410" w:hanging="709"/>
      </w:pPr>
      <w:r>
        <w:t>1998 – Code 02 has been clarified to include MFAT and Codes 14 and 15 introduced</w:t>
      </w:r>
    </w:p>
    <w:p w14:paraId="6E6926EE" w14:textId="77777777" w:rsidR="00FB5765" w:rsidRDefault="00FB5765" w:rsidP="00034B27">
      <w:pPr>
        <w:numPr>
          <w:ilvl w:val="0"/>
          <w:numId w:val="27"/>
        </w:numPr>
        <w:tabs>
          <w:tab w:val="left" w:pos="2410"/>
        </w:tabs>
        <w:ind w:left="2410" w:hanging="709"/>
      </w:pPr>
      <w:r>
        <w:t>1998 – Domestic Wholly Research has been moved from code 04 to 01</w:t>
      </w:r>
    </w:p>
    <w:p w14:paraId="530765C8" w14:textId="77777777" w:rsidR="00FB5765" w:rsidRDefault="00FB5765" w:rsidP="00034B27">
      <w:pPr>
        <w:numPr>
          <w:ilvl w:val="0"/>
          <w:numId w:val="27"/>
        </w:numPr>
        <w:tabs>
          <w:tab w:val="left" w:pos="2410"/>
        </w:tabs>
        <w:ind w:left="2410" w:hanging="709"/>
      </w:pPr>
      <w:r>
        <w:lastRenderedPageBreak/>
        <w:t xml:space="preserve">2000 – Code 03 amended to Domestic Full-Fee Paying Students </w:t>
      </w:r>
    </w:p>
    <w:p w14:paraId="5DD88418" w14:textId="77777777" w:rsidR="00FB5765" w:rsidRDefault="00FB5765" w:rsidP="00034B27">
      <w:pPr>
        <w:numPr>
          <w:ilvl w:val="0"/>
          <w:numId w:val="27"/>
        </w:numPr>
        <w:tabs>
          <w:tab w:val="left" w:pos="2410"/>
        </w:tabs>
        <w:ind w:left="2410" w:hanging="709"/>
      </w:pPr>
      <w:r>
        <w:t>2000 – Code 07 amended to Youth Training (TEC – ex Skill NZ)</w:t>
      </w:r>
    </w:p>
    <w:p w14:paraId="56506FC6" w14:textId="77777777" w:rsidR="00FB5765" w:rsidRDefault="00FB5765" w:rsidP="00034B27">
      <w:pPr>
        <w:numPr>
          <w:ilvl w:val="0"/>
          <w:numId w:val="27"/>
        </w:numPr>
        <w:tabs>
          <w:tab w:val="left" w:pos="2410"/>
        </w:tabs>
        <w:ind w:left="2410" w:hanging="709"/>
      </w:pPr>
      <w:r>
        <w:t xml:space="preserve">2000 – Code 13 amended to English for Migrants </w:t>
      </w:r>
    </w:p>
    <w:p w14:paraId="66DCDDB6" w14:textId="77777777" w:rsidR="00FB5765" w:rsidRDefault="00FB5765" w:rsidP="00034B27">
      <w:pPr>
        <w:numPr>
          <w:ilvl w:val="0"/>
          <w:numId w:val="27"/>
        </w:numPr>
        <w:tabs>
          <w:tab w:val="left" w:pos="2410"/>
        </w:tabs>
        <w:ind w:left="2410" w:hanging="709"/>
      </w:pPr>
      <w:r>
        <w:t>2000 – Code 16 introduced for Youth Action Training Programme</w:t>
      </w:r>
    </w:p>
    <w:p w14:paraId="423286B4" w14:textId="77777777" w:rsidR="00FB5765" w:rsidRDefault="00FB5765" w:rsidP="00034B27">
      <w:pPr>
        <w:numPr>
          <w:ilvl w:val="0"/>
          <w:numId w:val="27"/>
        </w:numPr>
        <w:tabs>
          <w:tab w:val="left" w:pos="2410"/>
        </w:tabs>
        <w:ind w:left="2410" w:hanging="709"/>
      </w:pPr>
      <w:r>
        <w:t xml:space="preserve">2000 – Code 01 amended to EFTS based tuition subsidies &amp; incl. Research-based </w:t>
      </w:r>
    </w:p>
    <w:p w14:paraId="27667D56" w14:textId="77777777" w:rsidR="00FB5765" w:rsidRDefault="00FB5765" w:rsidP="00034B27">
      <w:pPr>
        <w:numPr>
          <w:ilvl w:val="0"/>
          <w:numId w:val="27"/>
        </w:numPr>
        <w:tabs>
          <w:tab w:val="left" w:pos="2410"/>
        </w:tabs>
        <w:ind w:left="2410" w:hanging="709"/>
      </w:pPr>
      <w:r>
        <w:t>2003 – Code 02 amended to exclude MFAT &amp; code 20 introduced for MFAT students</w:t>
      </w:r>
    </w:p>
    <w:p w14:paraId="21E30CD5" w14:textId="77777777" w:rsidR="00FB5765" w:rsidRDefault="00FB5765" w:rsidP="00034B27">
      <w:pPr>
        <w:numPr>
          <w:ilvl w:val="0"/>
          <w:numId w:val="27"/>
        </w:numPr>
        <w:tabs>
          <w:tab w:val="left" w:pos="2410"/>
        </w:tabs>
        <w:ind w:left="2410" w:hanging="709"/>
      </w:pPr>
      <w:r>
        <w:t xml:space="preserve">2004 – Code 02 clarified to include non-resident extramural students who are not </w:t>
      </w:r>
      <w:proofErr w:type="gramStart"/>
      <w:r>
        <w:t>NZ  citizens</w:t>
      </w:r>
      <w:proofErr w:type="gramEnd"/>
    </w:p>
    <w:p w14:paraId="1E7010E3" w14:textId="77777777" w:rsidR="00FB5765" w:rsidRDefault="00FB5765" w:rsidP="00034B27">
      <w:pPr>
        <w:numPr>
          <w:ilvl w:val="0"/>
          <w:numId w:val="27"/>
        </w:numPr>
        <w:tabs>
          <w:tab w:val="left" w:pos="2410"/>
        </w:tabs>
        <w:ind w:left="2410" w:hanging="709"/>
      </w:pPr>
      <w:r>
        <w:t>2004 – New Field No.  No change to File Position</w:t>
      </w:r>
    </w:p>
    <w:p w14:paraId="4C448F35" w14:textId="77777777" w:rsidR="00FB5765" w:rsidRDefault="00FB5765" w:rsidP="00034B27">
      <w:pPr>
        <w:numPr>
          <w:ilvl w:val="0"/>
          <w:numId w:val="27"/>
        </w:numPr>
        <w:tabs>
          <w:tab w:val="left" w:pos="2410"/>
        </w:tabs>
        <w:ind w:left="2410" w:hanging="709"/>
      </w:pPr>
      <w:r>
        <w:t>2004 – New Source of Funding 21 – ITO Off Job Training FOREIGN Student</w:t>
      </w:r>
    </w:p>
    <w:p w14:paraId="7D36CDAD" w14:textId="77777777" w:rsidR="00FB5765" w:rsidRDefault="00FB5765" w:rsidP="00034B27">
      <w:pPr>
        <w:numPr>
          <w:ilvl w:val="0"/>
          <w:numId w:val="27"/>
        </w:numPr>
        <w:tabs>
          <w:tab w:val="left" w:pos="2410"/>
        </w:tabs>
        <w:ind w:left="2410" w:hanging="709"/>
      </w:pPr>
      <w:r>
        <w:t>2004 – Validation 125 amended to include Source of Funding 21</w:t>
      </w:r>
    </w:p>
    <w:p w14:paraId="3A7D557E" w14:textId="77777777" w:rsidR="00FB5765" w:rsidRDefault="00FB5765" w:rsidP="00034B27">
      <w:pPr>
        <w:numPr>
          <w:ilvl w:val="0"/>
          <w:numId w:val="27"/>
        </w:numPr>
        <w:tabs>
          <w:tab w:val="left" w:pos="2410"/>
        </w:tabs>
        <w:ind w:left="2410" w:hanging="709"/>
      </w:pPr>
      <w:r>
        <w:t>2006 – Code 01 amended to include on-shore international PhD students (first enrolled after 19th April 2005)</w:t>
      </w:r>
    </w:p>
    <w:p w14:paraId="75458F1F" w14:textId="77777777" w:rsidR="00FB5765" w:rsidRDefault="00FB5765" w:rsidP="00034B27">
      <w:pPr>
        <w:numPr>
          <w:ilvl w:val="0"/>
          <w:numId w:val="27"/>
        </w:numPr>
        <w:tabs>
          <w:tab w:val="left" w:pos="2410"/>
        </w:tabs>
        <w:ind w:left="2410" w:hanging="709"/>
      </w:pPr>
      <w:r>
        <w:t>2010 – New Source of Funding, 22 – Youth Guarantee</w:t>
      </w:r>
    </w:p>
    <w:p w14:paraId="08909BFD" w14:textId="77777777" w:rsidR="00FB5765" w:rsidRDefault="00FB5765" w:rsidP="00034B27">
      <w:pPr>
        <w:numPr>
          <w:ilvl w:val="0"/>
          <w:numId w:val="27"/>
        </w:numPr>
        <w:tabs>
          <w:tab w:val="left" w:pos="2410"/>
        </w:tabs>
        <w:ind w:left="2410" w:hanging="709"/>
      </w:pPr>
      <w:r>
        <w:t>2010 – New Validations 593, 594, and 595 for Youth Guarantee (Source of Funding 22)</w:t>
      </w:r>
    </w:p>
    <w:p w14:paraId="2EBCF8FA" w14:textId="77777777" w:rsidR="00FB5765" w:rsidRDefault="00FB5765" w:rsidP="00034B27">
      <w:pPr>
        <w:numPr>
          <w:ilvl w:val="0"/>
          <w:numId w:val="27"/>
        </w:numPr>
        <w:tabs>
          <w:tab w:val="left" w:pos="2410"/>
        </w:tabs>
        <w:ind w:left="2410" w:hanging="709"/>
      </w:pPr>
      <w:r>
        <w:t>2010 - Validation 125 amended to include Source of Funding 22</w:t>
      </w:r>
    </w:p>
    <w:p w14:paraId="22A84DE9" w14:textId="77777777" w:rsidR="00FB5765" w:rsidRDefault="00FB5765" w:rsidP="00034B27">
      <w:pPr>
        <w:numPr>
          <w:ilvl w:val="0"/>
          <w:numId w:val="27"/>
        </w:numPr>
        <w:tabs>
          <w:tab w:val="left" w:pos="2410"/>
        </w:tabs>
        <w:ind w:left="2410" w:hanging="709"/>
      </w:pPr>
      <w:r>
        <w:t>2011 – (Aug) Funding Code 24 – Trade Academies added</w:t>
      </w:r>
    </w:p>
    <w:p w14:paraId="2DC1BB3D" w14:textId="77777777" w:rsidR="00FB5765" w:rsidRDefault="00FB5765" w:rsidP="00034B27">
      <w:pPr>
        <w:numPr>
          <w:ilvl w:val="0"/>
          <w:numId w:val="27"/>
        </w:numPr>
        <w:tabs>
          <w:tab w:val="left" w:pos="2410"/>
        </w:tabs>
        <w:ind w:left="2410" w:hanging="709"/>
      </w:pPr>
      <w:r>
        <w:t>2012 – Code description updates: 01, 02, 12, 20</w:t>
      </w:r>
    </w:p>
    <w:p w14:paraId="7C38D398" w14:textId="77777777" w:rsidR="00FB5765" w:rsidRDefault="00FB5765" w:rsidP="00034B27">
      <w:pPr>
        <w:numPr>
          <w:ilvl w:val="0"/>
          <w:numId w:val="27"/>
        </w:numPr>
        <w:tabs>
          <w:tab w:val="left" w:pos="2410"/>
        </w:tabs>
        <w:ind w:left="2410" w:hanging="709"/>
      </w:pPr>
      <w:r>
        <w:t>2012 – Code 21 removed</w:t>
      </w:r>
    </w:p>
    <w:p w14:paraId="2B1A7684" w14:textId="77777777" w:rsidR="00FB5765" w:rsidRDefault="00FB5765" w:rsidP="00034B27">
      <w:pPr>
        <w:numPr>
          <w:ilvl w:val="0"/>
          <w:numId w:val="27"/>
        </w:numPr>
        <w:tabs>
          <w:tab w:val="left" w:pos="2410"/>
        </w:tabs>
        <w:ind w:left="2410" w:hanging="709"/>
      </w:pPr>
      <w:r>
        <w:t>2012 – New code 23 introduced</w:t>
      </w:r>
    </w:p>
    <w:p w14:paraId="31416904" w14:textId="77777777" w:rsidR="00FB5765" w:rsidRDefault="00FB5765" w:rsidP="00034B27">
      <w:pPr>
        <w:numPr>
          <w:ilvl w:val="0"/>
          <w:numId w:val="27"/>
        </w:numPr>
        <w:tabs>
          <w:tab w:val="left" w:pos="2410"/>
        </w:tabs>
        <w:ind w:left="2410" w:hanging="709"/>
      </w:pPr>
      <w:r>
        <w:t>2012 – New validation 611 introduced</w:t>
      </w:r>
    </w:p>
    <w:p w14:paraId="356687BC" w14:textId="77777777" w:rsidR="00FB5765" w:rsidRDefault="00FB5765" w:rsidP="00034B27">
      <w:pPr>
        <w:numPr>
          <w:ilvl w:val="0"/>
          <w:numId w:val="27"/>
        </w:numPr>
        <w:tabs>
          <w:tab w:val="left" w:pos="2410"/>
        </w:tabs>
        <w:ind w:left="2410" w:hanging="709"/>
      </w:pPr>
      <w:r>
        <w:t>2012 – Validation (Error) 125 removed</w:t>
      </w:r>
    </w:p>
    <w:p w14:paraId="39720380" w14:textId="77777777" w:rsidR="00FB5765" w:rsidRDefault="00FB5765" w:rsidP="00034B27">
      <w:pPr>
        <w:numPr>
          <w:ilvl w:val="0"/>
          <w:numId w:val="27"/>
        </w:numPr>
        <w:tabs>
          <w:tab w:val="left" w:pos="2410"/>
        </w:tabs>
        <w:ind w:left="2410" w:hanging="709"/>
      </w:pPr>
      <w:r>
        <w:t>2012 – Validation 593 updated</w:t>
      </w:r>
    </w:p>
    <w:p w14:paraId="65FD14EC" w14:textId="77777777" w:rsidR="00FB5765" w:rsidRDefault="00FB5765" w:rsidP="00034B27">
      <w:pPr>
        <w:numPr>
          <w:ilvl w:val="0"/>
          <w:numId w:val="27"/>
        </w:numPr>
        <w:tabs>
          <w:tab w:val="left" w:pos="2410"/>
        </w:tabs>
        <w:ind w:left="2410" w:hanging="709"/>
      </w:pPr>
      <w:r>
        <w:t>2012 – New validation 613 introduced</w:t>
      </w:r>
    </w:p>
    <w:p w14:paraId="39189041" w14:textId="77777777" w:rsidR="00FB5765" w:rsidRPr="00790DED" w:rsidRDefault="00FB5765" w:rsidP="00034B27">
      <w:pPr>
        <w:numPr>
          <w:ilvl w:val="0"/>
          <w:numId w:val="27"/>
        </w:numPr>
        <w:tabs>
          <w:tab w:val="left" w:pos="2410"/>
        </w:tabs>
        <w:ind w:left="2410" w:hanging="709"/>
      </w:pPr>
      <w:r w:rsidRPr="00790DED">
        <w:t>2013 – New funding code 25, 26 introduced</w:t>
      </w:r>
    </w:p>
    <w:p w14:paraId="7E62E460" w14:textId="77777777" w:rsidR="00FB5765" w:rsidRPr="00790DED" w:rsidRDefault="00FB5765" w:rsidP="00034B27">
      <w:pPr>
        <w:numPr>
          <w:ilvl w:val="0"/>
          <w:numId w:val="27"/>
        </w:numPr>
        <w:tabs>
          <w:tab w:val="left" w:pos="2410"/>
        </w:tabs>
        <w:ind w:left="2410" w:hanging="709"/>
      </w:pPr>
      <w:r w:rsidRPr="00790DED">
        <w:t>2013 – Updated validations: 611</w:t>
      </w:r>
    </w:p>
    <w:p w14:paraId="32E0441E" w14:textId="77777777" w:rsidR="00FB5765" w:rsidRPr="00790DED" w:rsidRDefault="00FB5765" w:rsidP="00034B27">
      <w:pPr>
        <w:numPr>
          <w:ilvl w:val="0"/>
          <w:numId w:val="27"/>
        </w:numPr>
        <w:tabs>
          <w:tab w:val="left" w:pos="2410"/>
        </w:tabs>
        <w:ind w:left="2410" w:hanging="709"/>
      </w:pPr>
      <w:r w:rsidRPr="00790DED">
        <w:t>2013 – Changed 595 from Error to Warning</w:t>
      </w:r>
    </w:p>
    <w:p w14:paraId="60A1F582" w14:textId="77777777" w:rsidR="00FB5765" w:rsidRPr="00790DED" w:rsidRDefault="00FB5765" w:rsidP="00034B27">
      <w:pPr>
        <w:numPr>
          <w:ilvl w:val="0"/>
          <w:numId w:val="27"/>
        </w:numPr>
        <w:tabs>
          <w:tab w:val="left" w:pos="2410"/>
        </w:tabs>
        <w:ind w:left="2410"/>
      </w:pPr>
      <w:r w:rsidRPr="00790DED">
        <w:t xml:space="preserve">2013 – Added validations 615, </w:t>
      </w:r>
      <w:proofErr w:type="gramStart"/>
      <w:r w:rsidRPr="00790DED">
        <w:t>616,  618</w:t>
      </w:r>
      <w:proofErr w:type="gramEnd"/>
    </w:p>
    <w:p w14:paraId="4054686C" w14:textId="77777777" w:rsidR="00E21E48" w:rsidRPr="00790DED" w:rsidRDefault="00E21E48" w:rsidP="00034B27">
      <w:pPr>
        <w:numPr>
          <w:ilvl w:val="0"/>
          <w:numId w:val="27"/>
        </w:numPr>
        <w:tabs>
          <w:tab w:val="left" w:pos="2410"/>
        </w:tabs>
        <w:ind w:left="2410" w:hanging="709"/>
      </w:pPr>
      <w:r w:rsidRPr="00790DED">
        <w:t>2013 April –</w:t>
      </w:r>
      <w:r w:rsidR="0060386E" w:rsidRPr="00790DED">
        <w:t xml:space="preserve"> </w:t>
      </w:r>
      <w:r w:rsidRPr="00790DED">
        <w:t>Corrected the logic in validations 615</w:t>
      </w:r>
      <w:r w:rsidR="0060386E" w:rsidRPr="00790DED">
        <w:t xml:space="preserve"> by excluding FUNDING 26</w:t>
      </w:r>
    </w:p>
    <w:p w14:paraId="0136DC2B" w14:textId="77777777" w:rsidR="0060386E" w:rsidRPr="00790DED" w:rsidRDefault="0060386E" w:rsidP="00034B27">
      <w:pPr>
        <w:numPr>
          <w:ilvl w:val="0"/>
          <w:numId w:val="27"/>
        </w:numPr>
        <w:tabs>
          <w:tab w:val="left" w:pos="2410"/>
        </w:tabs>
        <w:ind w:left="2410" w:hanging="709"/>
      </w:pPr>
      <w:r w:rsidRPr="00790DED">
        <w:t xml:space="preserve">2013 April – Corrected the logic in validations </w:t>
      </w:r>
      <w:proofErr w:type="gramStart"/>
      <w:r w:rsidRPr="00790DED">
        <w:t>616,  618</w:t>
      </w:r>
      <w:proofErr w:type="gramEnd"/>
    </w:p>
    <w:p w14:paraId="30A9046F" w14:textId="77777777" w:rsidR="002753C9" w:rsidRDefault="00C13A1E" w:rsidP="00034B27">
      <w:pPr>
        <w:numPr>
          <w:ilvl w:val="0"/>
          <w:numId w:val="27"/>
        </w:numPr>
        <w:tabs>
          <w:tab w:val="left" w:pos="2410"/>
        </w:tabs>
        <w:ind w:left="2410" w:hanging="709"/>
      </w:pPr>
      <w:r w:rsidRPr="002A767A">
        <w:t>2014 –</w:t>
      </w:r>
      <w:r w:rsidR="002753C9">
        <w:t xml:space="preserve"> New funding source added: 27, 28, 29</w:t>
      </w:r>
    </w:p>
    <w:p w14:paraId="5F1BF39C" w14:textId="77777777" w:rsidR="00E21E48" w:rsidRPr="002A767A" w:rsidRDefault="002753C9" w:rsidP="00034B27">
      <w:pPr>
        <w:numPr>
          <w:ilvl w:val="0"/>
          <w:numId w:val="27"/>
        </w:numPr>
        <w:tabs>
          <w:tab w:val="left" w:pos="2410"/>
        </w:tabs>
        <w:ind w:left="2410" w:hanging="709"/>
      </w:pPr>
      <w:r>
        <w:t xml:space="preserve">2014 </w:t>
      </w:r>
      <w:r w:rsidR="00474EE9">
        <w:t>- Validation</w:t>
      </w:r>
      <w:r w:rsidR="00C13A1E" w:rsidRPr="002A767A">
        <w:t xml:space="preserve"> 593 updated for prior 2014</w:t>
      </w:r>
    </w:p>
    <w:p w14:paraId="4E5D927B" w14:textId="77777777" w:rsidR="00C13A1E" w:rsidRPr="002A767A" w:rsidRDefault="00C13A1E" w:rsidP="00034B27">
      <w:pPr>
        <w:numPr>
          <w:ilvl w:val="0"/>
          <w:numId w:val="27"/>
        </w:numPr>
        <w:tabs>
          <w:tab w:val="left" w:pos="2410"/>
        </w:tabs>
        <w:ind w:left="2410" w:hanging="709"/>
      </w:pPr>
      <w:r w:rsidRPr="002A767A">
        <w:t>2014 – Validation 595 updated to include source of funding 27, 28 or 29</w:t>
      </w:r>
    </w:p>
    <w:p w14:paraId="76C962EE" w14:textId="77777777" w:rsidR="00463811" w:rsidRPr="002A767A" w:rsidRDefault="00463811" w:rsidP="00034B27">
      <w:pPr>
        <w:numPr>
          <w:ilvl w:val="0"/>
          <w:numId w:val="27"/>
        </w:numPr>
        <w:tabs>
          <w:tab w:val="left" w:pos="2410"/>
        </w:tabs>
        <w:ind w:left="2410" w:hanging="709"/>
      </w:pPr>
      <w:r w:rsidRPr="002A767A">
        <w:t>2014 – Validation 611 updated to check for valid source of funding</w:t>
      </w:r>
    </w:p>
    <w:p w14:paraId="26E53408" w14:textId="77777777" w:rsidR="00463811" w:rsidRPr="002A767A" w:rsidRDefault="00463811" w:rsidP="00034B27">
      <w:pPr>
        <w:numPr>
          <w:ilvl w:val="0"/>
          <w:numId w:val="27"/>
        </w:numPr>
        <w:tabs>
          <w:tab w:val="left" w:pos="2410"/>
        </w:tabs>
        <w:ind w:left="2410" w:hanging="709"/>
      </w:pPr>
      <w:r w:rsidRPr="002A767A">
        <w:t>2014 – Validation 615 updated to include source of funding 27, 28 or 29</w:t>
      </w:r>
    </w:p>
    <w:p w14:paraId="4209DC37" w14:textId="77777777" w:rsidR="00BB3D9B" w:rsidRPr="002A767A" w:rsidRDefault="00463811" w:rsidP="00034B27">
      <w:pPr>
        <w:numPr>
          <w:ilvl w:val="0"/>
          <w:numId w:val="27"/>
        </w:numPr>
        <w:tabs>
          <w:tab w:val="left" w:pos="2410"/>
        </w:tabs>
        <w:ind w:left="2410" w:hanging="709"/>
      </w:pPr>
      <w:r w:rsidRPr="002A767A">
        <w:t xml:space="preserve">2014 – Validation 616 updated to include source of funding 27, 28 </w:t>
      </w:r>
    </w:p>
    <w:p w14:paraId="0F52047F" w14:textId="77777777" w:rsidR="00FE6E14" w:rsidRDefault="00FE6E14" w:rsidP="00034B27">
      <w:pPr>
        <w:numPr>
          <w:ilvl w:val="0"/>
          <w:numId w:val="27"/>
        </w:numPr>
        <w:tabs>
          <w:tab w:val="left" w:pos="2410"/>
        </w:tabs>
        <w:ind w:left="2410" w:hanging="709"/>
      </w:pPr>
      <w:r w:rsidRPr="002A767A">
        <w:t>2014 – New validations introduced: 624, 625, 626, 627, 628, 629</w:t>
      </w:r>
    </w:p>
    <w:p w14:paraId="58833FCC" w14:textId="77777777" w:rsidR="00AD3D5B" w:rsidRDefault="00AD3D5B" w:rsidP="00034B27">
      <w:pPr>
        <w:numPr>
          <w:ilvl w:val="0"/>
          <w:numId w:val="27"/>
        </w:numPr>
        <w:tabs>
          <w:tab w:val="left" w:pos="2410"/>
        </w:tabs>
        <w:ind w:left="2410" w:hanging="709"/>
      </w:pPr>
      <w:r>
        <w:t>2014 – Validation 595 updated to include AUS_RESIDENCY</w:t>
      </w:r>
    </w:p>
    <w:p w14:paraId="3E334FC6" w14:textId="77777777" w:rsidR="00CC76CC" w:rsidRDefault="00CC76CC" w:rsidP="00034B27">
      <w:pPr>
        <w:numPr>
          <w:ilvl w:val="0"/>
          <w:numId w:val="27"/>
        </w:numPr>
        <w:tabs>
          <w:tab w:val="left" w:pos="2410"/>
        </w:tabs>
        <w:ind w:left="2410" w:hanging="709"/>
      </w:pPr>
      <w:r>
        <w:t>2014 – Validation 626 updated with correct upper age limit</w:t>
      </w:r>
    </w:p>
    <w:p w14:paraId="51883087" w14:textId="77777777" w:rsidR="005D7507" w:rsidRDefault="005D7507" w:rsidP="00034B27">
      <w:pPr>
        <w:numPr>
          <w:ilvl w:val="0"/>
          <w:numId w:val="27"/>
        </w:numPr>
        <w:tabs>
          <w:tab w:val="left" w:pos="2410"/>
        </w:tabs>
        <w:ind w:left="2410" w:hanging="709"/>
      </w:pPr>
      <w:r>
        <w:t>2015 April – Validation 595 updated to include ASSIST = 08</w:t>
      </w:r>
    </w:p>
    <w:p w14:paraId="70BA7D76" w14:textId="77777777" w:rsidR="005D7507" w:rsidRDefault="005D7507" w:rsidP="00034B27">
      <w:pPr>
        <w:numPr>
          <w:ilvl w:val="0"/>
          <w:numId w:val="27"/>
        </w:numPr>
        <w:tabs>
          <w:tab w:val="left" w:pos="2410"/>
        </w:tabs>
        <w:ind w:left="2410" w:hanging="709"/>
      </w:pPr>
      <w:r>
        <w:t>2015 April – Validation 613 updated to include ASSIST = 08</w:t>
      </w:r>
    </w:p>
    <w:p w14:paraId="3D6C1094" w14:textId="77777777" w:rsidR="004C56BD" w:rsidRDefault="004C56BD" w:rsidP="00034B27">
      <w:pPr>
        <w:numPr>
          <w:ilvl w:val="0"/>
          <w:numId w:val="27"/>
        </w:numPr>
        <w:tabs>
          <w:tab w:val="left" w:pos="2410"/>
        </w:tabs>
        <w:ind w:left="2410" w:hanging="709"/>
      </w:pPr>
      <w:r>
        <w:t>2015 August – Validation 635 updated to include FUNDING = 30</w:t>
      </w:r>
    </w:p>
    <w:p w14:paraId="75C4C937" w14:textId="77777777" w:rsidR="00190A6F" w:rsidRDefault="00190A6F" w:rsidP="00034B27">
      <w:pPr>
        <w:numPr>
          <w:ilvl w:val="0"/>
          <w:numId w:val="27"/>
        </w:numPr>
        <w:tabs>
          <w:tab w:val="left" w:pos="2410"/>
        </w:tabs>
        <w:ind w:left="2410" w:hanging="709"/>
      </w:pPr>
      <w:r>
        <w:t>2015 August – New validations 640 and 641 introduced</w:t>
      </w:r>
    </w:p>
    <w:p w14:paraId="19683FD0" w14:textId="77777777" w:rsidR="00B95008" w:rsidRDefault="00B95008" w:rsidP="00034B27">
      <w:pPr>
        <w:numPr>
          <w:ilvl w:val="0"/>
          <w:numId w:val="27"/>
        </w:numPr>
        <w:tabs>
          <w:tab w:val="left" w:pos="2410"/>
        </w:tabs>
        <w:ind w:left="2410" w:hanging="709"/>
      </w:pPr>
      <w:r>
        <w:t>2016 August – Validation 626 updated</w:t>
      </w:r>
    </w:p>
    <w:p w14:paraId="4F64D9B7" w14:textId="77777777" w:rsidR="00B95008" w:rsidRDefault="00B95008" w:rsidP="00034B27">
      <w:pPr>
        <w:numPr>
          <w:ilvl w:val="0"/>
          <w:numId w:val="27"/>
        </w:numPr>
        <w:tabs>
          <w:tab w:val="left" w:pos="2410"/>
        </w:tabs>
        <w:ind w:left="2410" w:hanging="709"/>
      </w:pPr>
      <w:r>
        <w:t>2016 August – New validation 651 introduced</w:t>
      </w:r>
    </w:p>
    <w:p w14:paraId="6B01226F" w14:textId="77777777" w:rsidR="002E6BC8" w:rsidRDefault="002E6BC8" w:rsidP="00034B27">
      <w:pPr>
        <w:numPr>
          <w:ilvl w:val="0"/>
          <w:numId w:val="27"/>
        </w:numPr>
        <w:tabs>
          <w:tab w:val="left" w:pos="2410"/>
        </w:tabs>
        <w:ind w:left="2410" w:hanging="709"/>
      </w:pPr>
      <w:r>
        <w:t xml:space="preserve">2017 April – Validation 611 updated to include source of funding </w:t>
      </w:r>
      <w:r w:rsidR="00267A6F">
        <w:t xml:space="preserve">31, </w:t>
      </w:r>
      <w:r>
        <w:t>32, 33</w:t>
      </w:r>
    </w:p>
    <w:p w14:paraId="2592FE2D" w14:textId="77777777" w:rsidR="00267A6F" w:rsidRDefault="00267A6F" w:rsidP="00034B27">
      <w:pPr>
        <w:numPr>
          <w:ilvl w:val="0"/>
          <w:numId w:val="27"/>
        </w:numPr>
        <w:tabs>
          <w:tab w:val="left" w:pos="2410"/>
        </w:tabs>
        <w:ind w:left="2410" w:hanging="709"/>
      </w:pPr>
      <w:r>
        <w:t xml:space="preserve">2017 April – New validation 652 introduced </w:t>
      </w:r>
    </w:p>
    <w:p w14:paraId="132DD5F3" w14:textId="77777777" w:rsidR="002E6BC8" w:rsidRDefault="002E6BC8" w:rsidP="00034B27">
      <w:pPr>
        <w:numPr>
          <w:ilvl w:val="0"/>
          <w:numId w:val="27"/>
        </w:numPr>
        <w:tabs>
          <w:tab w:val="left" w:pos="2410"/>
        </w:tabs>
        <w:ind w:left="2410" w:hanging="709"/>
      </w:pPr>
      <w:r>
        <w:t>2017 April – Validation 595 updated to include source of funding 33</w:t>
      </w:r>
    </w:p>
    <w:p w14:paraId="60757755" w14:textId="77777777" w:rsidR="002E6BC8" w:rsidRDefault="002E6BC8" w:rsidP="00034B27">
      <w:pPr>
        <w:numPr>
          <w:ilvl w:val="0"/>
          <w:numId w:val="27"/>
        </w:numPr>
        <w:tabs>
          <w:tab w:val="left" w:pos="2410"/>
        </w:tabs>
        <w:ind w:left="2410" w:hanging="709"/>
      </w:pPr>
      <w:r>
        <w:t>2017 April – New validations 654, 656, 658 introduced</w:t>
      </w:r>
    </w:p>
    <w:p w14:paraId="156FF097" w14:textId="77777777" w:rsidR="006A634B" w:rsidRDefault="006A634B" w:rsidP="00034B27">
      <w:pPr>
        <w:numPr>
          <w:ilvl w:val="0"/>
          <w:numId w:val="27"/>
        </w:numPr>
        <w:tabs>
          <w:tab w:val="left" w:pos="2410"/>
        </w:tabs>
        <w:ind w:left="2410" w:hanging="709"/>
      </w:pPr>
      <w:r>
        <w:t>2017 April – New validations 660, 661 introduced</w:t>
      </w:r>
    </w:p>
    <w:p w14:paraId="026D9C3D" w14:textId="77777777" w:rsidR="00DD2671" w:rsidRDefault="00DD2671" w:rsidP="00034B27">
      <w:pPr>
        <w:numPr>
          <w:ilvl w:val="0"/>
          <w:numId w:val="27"/>
        </w:numPr>
        <w:tabs>
          <w:tab w:val="left" w:pos="2410"/>
        </w:tabs>
        <w:ind w:left="2410" w:hanging="709"/>
      </w:pPr>
      <w:r>
        <w:t>2018 April – Validation 611 updated to include source of funding 35, 36</w:t>
      </w:r>
    </w:p>
    <w:p w14:paraId="420F794C" w14:textId="77777777" w:rsidR="00DD2671" w:rsidRDefault="00DD2671" w:rsidP="00034B27">
      <w:pPr>
        <w:numPr>
          <w:ilvl w:val="0"/>
          <w:numId w:val="27"/>
        </w:numPr>
        <w:tabs>
          <w:tab w:val="left" w:pos="2410"/>
        </w:tabs>
        <w:ind w:left="2410" w:hanging="709"/>
      </w:pPr>
      <w:r>
        <w:t>2018 April – Validation 613 updated to include FUNDING = 35, 36</w:t>
      </w:r>
    </w:p>
    <w:p w14:paraId="66AD27BC" w14:textId="77777777" w:rsidR="00CB2397" w:rsidRDefault="00CB2397" w:rsidP="00034B27">
      <w:pPr>
        <w:numPr>
          <w:ilvl w:val="0"/>
          <w:numId w:val="27"/>
        </w:numPr>
        <w:tabs>
          <w:tab w:val="left" w:pos="2410"/>
        </w:tabs>
        <w:ind w:left="2410" w:hanging="709"/>
      </w:pPr>
      <w:r>
        <w:t>2019 April – New validation 66</w:t>
      </w:r>
      <w:r w:rsidR="00622935">
        <w:t>8</w:t>
      </w:r>
      <w:r>
        <w:t>, 66</w:t>
      </w:r>
      <w:r w:rsidR="00622935">
        <w:t>9</w:t>
      </w:r>
      <w:r>
        <w:t>, 6</w:t>
      </w:r>
      <w:r w:rsidR="00622935">
        <w:t>70</w:t>
      </w:r>
      <w:r>
        <w:t xml:space="preserve"> introduced</w:t>
      </w:r>
    </w:p>
    <w:p w14:paraId="1BDA40F3" w14:textId="77777777" w:rsidR="004A7B86" w:rsidRDefault="004A7B86" w:rsidP="00034B27">
      <w:pPr>
        <w:numPr>
          <w:ilvl w:val="0"/>
          <w:numId w:val="27"/>
        </w:numPr>
        <w:tabs>
          <w:tab w:val="left" w:pos="2410"/>
        </w:tabs>
        <w:ind w:left="2410" w:hanging="709"/>
      </w:pPr>
      <w:r w:rsidRPr="00F322BB">
        <w:t>2019 December – New validation 672 introduced</w:t>
      </w:r>
    </w:p>
    <w:p w14:paraId="1EFA621A" w14:textId="2F4047D9" w:rsidR="00140434" w:rsidRPr="004975BC" w:rsidRDefault="00140434" w:rsidP="00140434">
      <w:pPr>
        <w:numPr>
          <w:ilvl w:val="0"/>
          <w:numId w:val="27"/>
        </w:numPr>
        <w:tabs>
          <w:tab w:val="left" w:pos="2410"/>
        </w:tabs>
        <w:ind w:left="2410" w:hanging="709"/>
      </w:pPr>
      <w:r w:rsidRPr="004975BC">
        <w:t>2022 January – Validations 595 and 613 updated to include source of funding</w:t>
      </w:r>
      <w:r w:rsidR="00C3098F" w:rsidRPr="004975BC">
        <w:t>s ’14 or</w:t>
      </w:r>
      <w:r w:rsidRPr="004975BC">
        <w:t xml:space="preserve"> </w:t>
      </w:r>
      <w:r w:rsidR="00C3098F" w:rsidRPr="004975BC">
        <w:t>‘</w:t>
      </w:r>
      <w:r w:rsidRPr="004975BC">
        <w:t>13 or 14</w:t>
      </w:r>
      <w:r w:rsidR="00C3098F" w:rsidRPr="004975BC">
        <w:t>’</w:t>
      </w:r>
    </w:p>
    <w:p w14:paraId="06923F4A" w14:textId="4E4DA344" w:rsidR="00463811" w:rsidRPr="00A1727F" w:rsidRDefault="007B58C8" w:rsidP="004975BC">
      <w:pPr>
        <w:numPr>
          <w:ilvl w:val="0"/>
          <w:numId w:val="27"/>
        </w:numPr>
        <w:tabs>
          <w:tab w:val="left" w:pos="2410"/>
        </w:tabs>
        <w:ind w:left="2410" w:hanging="709"/>
        <w:rPr>
          <w:color w:val="FF0000"/>
        </w:rPr>
      </w:pPr>
      <w:r>
        <w:rPr>
          <w:color w:val="FF0000"/>
        </w:rPr>
        <w:t xml:space="preserve">2022 </w:t>
      </w:r>
      <w:r w:rsidRPr="00A1727F">
        <w:rPr>
          <w:color w:val="FF0000"/>
        </w:rPr>
        <w:t xml:space="preserve">June – </w:t>
      </w:r>
      <w:r w:rsidRPr="004975BC">
        <w:rPr>
          <w:rFonts w:cs="Arial"/>
          <w:color w:val="FF0000"/>
          <w:lang w:val="en-GB"/>
        </w:rPr>
        <w:t xml:space="preserve">New validation introduced: </w:t>
      </w:r>
      <w:r w:rsidRPr="00A1727F">
        <w:rPr>
          <w:color w:val="FF0000"/>
        </w:rPr>
        <w:t>687</w:t>
      </w:r>
    </w:p>
    <w:tbl>
      <w:tblPr>
        <w:tblW w:w="9900" w:type="dxa"/>
        <w:tblInd w:w="-180" w:type="dxa"/>
        <w:tblLayout w:type="fixed"/>
        <w:tblCellMar>
          <w:left w:w="0" w:type="dxa"/>
          <w:right w:w="0" w:type="dxa"/>
        </w:tblCellMar>
        <w:tblLook w:val="0000" w:firstRow="0" w:lastRow="0" w:firstColumn="0" w:lastColumn="0" w:noHBand="0" w:noVBand="0"/>
      </w:tblPr>
      <w:tblGrid>
        <w:gridCol w:w="1980"/>
        <w:gridCol w:w="4320"/>
        <w:gridCol w:w="3600"/>
      </w:tblGrid>
      <w:tr w:rsidR="00E30CDC" w:rsidRPr="007C584C" w14:paraId="0957A542" w14:textId="77777777" w:rsidTr="0046144A">
        <w:tc>
          <w:tcPr>
            <w:tcW w:w="1980" w:type="dxa"/>
            <w:tcBorders>
              <w:top w:val="single" w:sz="4" w:space="0" w:color="auto"/>
              <w:bottom w:val="single" w:sz="4" w:space="0" w:color="auto"/>
            </w:tcBorders>
            <w:shd w:val="clear" w:color="auto" w:fill="CCCCCC"/>
          </w:tcPr>
          <w:p w14:paraId="3392A412" w14:textId="77777777" w:rsidR="00E30CDC" w:rsidRPr="00F05FBC" w:rsidRDefault="00FB5765" w:rsidP="00743244">
            <w:pPr>
              <w:pStyle w:val="Heading2"/>
            </w:pPr>
            <w:r w:rsidRPr="00526D34">
              <w:rPr>
                <w:color w:val="FF0000"/>
              </w:rPr>
              <w:lastRenderedPageBreak/>
              <w:br w:type="page"/>
            </w:r>
            <w:r w:rsidR="00E30CDC" w:rsidRPr="00F05FBC">
              <w:br w:type="page"/>
              <w:t>Field Name</w:t>
            </w:r>
          </w:p>
        </w:tc>
        <w:tc>
          <w:tcPr>
            <w:tcW w:w="4320" w:type="dxa"/>
            <w:tcBorders>
              <w:top w:val="single" w:sz="4" w:space="0" w:color="auto"/>
              <w:bottom w:val="single" w:sz="4" w:space="0" w:color="auto"/>
            </w:tcBorders>
            <w:shd w:val="clear" w:color="auto" w:fill="CCCCCC"/>
          </w:tcPr>
          <w:p w14:paraId="1BAD0422" w14:textId="77777777" w:rsidR="00E30CDC" w:rsidRPr="00F05FBC" w:rsidRDefault="00E30CDC" w:rsidP="00743244">
            <w:pPr>
              <w:pStyle w:val="Heading2"/>
            </w:pPr>
            <w:bookmarkStart w:id="828" w:name="_Toc176580044"/>
            <w:bookmarkStart w:id="829" w:name="RESIDENCY"/>
            <w:bookmarkStart w:id="830" w:name="_Ref204484668"/>
            <w:bookmarkStart w:id="831" w:name="_Ref204488100"/>
            <w:bookmarkStart w:id="832" w:name="_Ref306869135"/>
            <w:bookmarkStart w:id="833" w:name="_Ref396374413"/>
            <w:r w:rsidRPr="00F05FBC">
              <w:t>RESIDENCY</w:t>
            </w:r>
            <w:bookmarkEnd w:id="828"/>
            <w:bookmarkEnd w:id="829"/>
            <w:bookmarkEnd w:id="830"/>
            <w:bookmarkEnd w:id="831"/>
            <w:bookmarkEnd w:id="832"/>
            <w:bookmarkEnd w:id="833"/>
            <w:r w:rsidRPr="00F05FBC">
              <w:t xml:space="preserve"> </w:t>
            </w:r>
          </w:p>
        </w:tc>
        <w:tc>
          <w:tcPr>
            <w:tcW w:w="3600" w:type="dxa"/>
            <w:tcBorders>
              <w:top w:val="single" w:sz="4" w:space="0" w:color="auto"/>
              <w:bottom w:val="single" w:sz="4" w:space="0" w:color="auto"/>
            </w:tcBorders>
            <w:shd w:val="clear" w:color="auto" w:fill="CCCCCC"/>
          </w:tcPr>
          <w:p w14:paraId="57844BAA" w14:textId="77777777" w:rsidR="00E30CDC" w:rsidRPr="00F05FBC" w:rsidRDefault="00E30CDC" w:rsidP="00743244">
            <w:pPr>
              <w:pStyle w:val="Heading2"/>
            </w:pPr>
            <w:r w:rsidRPr="00F05FBC">
              <w:t xml:space="preserve">Field Number </w:t>
            </w:r>
            <w:r w:rsidRPr="002204C3">
              <w:t>2.12</w:t>
            </w:r>
          </w:p>
        </w:tc>
      </w:tr>
      <w:tr w:rsidR="00E30CDC" w:rsidRPr="005A1C65" w14:paraId="24BFA315" w14:textId="77777777" w:rsidTr="0046144A">
        <w:tc>
          <w:tcPr>
            <w:tcW w:w="1980" w:type="dxa"/>
            <w:tcBorders>
              <w:top w:val="single" w:sz="4" w:space="0" w:color="auto"/>
            </w:tcBorders>
          </w:tcPr>
          <w:p w14:paraId="026B890E" w14:textId="77777777" w:rsidR="00E30CDC" w:rsidRPr="005A1C65" w:rsidRDefault="00E30CDC" w:rsidP="005A1C65">
            <w:pPr>
              <w:pStyle w:val="TableHeading"/>
              <w:spacing w:before="60" w:after="60"/>
              <w:rPr>
                <w:rFonts w:cs="Arial"/>
              </w:rPr>
            </w:pPr>
            <w:r w:rsidRPr="005A1C65">
              <w:rPr>
                <w:rFonts w:cs="Arial"/>
              </w:rPr>
              <w:t>Field Title</w:t>
            </w:r>
          </w:p>
        </w:tc>
        <w:tc>
          <w:tcPr>
            <w:tcW w:w="7920" w:type="dxa"/>
            <w:gridSpan w:val="2"/>
            <w:tcBorders>
              <w:top w:val="single" w:sz="4" w:space="0" w:color="auto"/>
            </w:tcBorders>
          </w:tcPr>
          <w:p w14:paraId="72759AC6" w14:textId="77777777" w:rsidR="00E30CDC" w:rsidRPr="005A1C65" w:rsidRDefault="00E30CDC" w:rsidP="005A1C65">
            <w:pPr>
              <w:spacing w:before="60" w:after="60"/>
              <w:rPr>
                <w:rFonts w:cs="Arial"/>
              </w:rPr>
            </w:pPr>
            <w:r w:rsidRPr="005A1C65">
              <w:rPr>
                <w:rFonts w:cs="Arial"/>
              </w:rPr>
              <w:t>Residential Status</w:t>
            </w:r>
          </w:p>
        </w:tc>
      </w:tr>
      <w:tr w:rsidR="00E30CDC" w:rsidRPr="005A1C65" w14:paraId="47998C15" w14:textId="77777777" w:rsidTr="0046144A">
        <w:tc>
          <w:tcPr>
            <w:tcW w:w="1980" w:type="dxa"/>
          </w:tcPr>
          <w:p w14:paraId="66E01E7D" w14:textId="77777777" w:rsidR="00E30CDC" w:rsidRPr="005A1C65" w:rsidRDefault="00E30CDC" w:rsidP="005A1C65">
            <w:pPr>
              <w:pStyle w:val="TableHeading"/>
              <w:spacing w:before="60" w:after="60"/>
              <w:rPr>
                <w:rFonts w:cs="Arial"/>
              </w:rPr>
            </w:pPr>
            <w:r w:rsidRPr="005A1C65">
              <w:rPr>
                <w:rFonts w:cs="Arial"/>
              </w:rPr>
              <w:t>Description</w:t>
            </w:r>
          </w:p>
        </w:tc>
        <w:tc>
          <w:tcPr>
            <w:tcW w:w="7920" w:type="dxa"/>
            <w:gridSpan w:val="2"/>
          </w:tcPr>
          <w:p w14:paraId="3EFE94A6" w14:textId="77777777" w:rsidR="00E30CDC" w:rsidRPr="005A1C65" w:rsidRDefault="00E30CDC" w:rsidP="0058091D">
            <w:pPr>
              <w:spacing w:before="60" w:after="60"/>
              <w:rPr>
                <w:rFonts w:cs="Arial"/>
              </w:rPr>
            </w:pPr>
            <w:r w:rsidRPr="005A1C65">
              <w:rPr>
                <w:rFonts w:cs="Arial"/>
                <w:lang w:val="en-GB"/>
              </w:rPr>
              <w:t>This field contains a one character code to identify if the student has New Zealand resident status for each enrolment.</w:t>
            </w:r>
          </w:p>
        </w:tc>
      </w:tr>
      <w:tr w:rsidR="00E30CDC" w:rsidRPr="005A1C65" w14:paraId="40AAE00A" w14:textId="77777777" w:rsidTr="0046144A">
        <w:tc>
          <w:tcPr>
            <w:tcW w:w="1980" w:type="dxa"/>
          </w:tcPr>
          <w:p w14:paraId="689FCB0E" w14:textId="77777777" w:rsidR="00E30CDC" w:rsidRPr="005A1C65" w:rsidRDefault="00E30CDC" w:rsidP="005A1C65">
            <w:pPr>
              <w:pStyle w:val="TableHeading"/>
              <w:spacing w:before="60" w:after="60"/>
              <w:rPr>
                <w:rFonts w:cs="Arial"/>
              </w:rPr>
            </w:pPr>
            <w:r w:rsidRPr="005A1C65">
              <w:rPr>
                <w:rFonts w:cs="Arial"/>
              </w:rPr>
              <w:t>Reason for Field</w:t>
            </w:r>
          </w:p>
        </w:tc>
        <w:tc>
          <w:tcPr>
            <w:tcW w:w="7920" w:type="dxa"/>
            <w:gridSpan w:val="2"/>
          </w:tcPr>
          <w:p w14:paraId="553DD896" w14:textId="77777777" w:rsidR="00E30CDC" w:rsidRPr="005A1C65" w:rsidRDefault="00E30CDC" w:rsidP="0058091D">
            <w:pPr>
              <w:pStyle w:val="Header"/>
              <w:tabs>
                <w:tab w:val="clear" w:pos="4153"/>
                <w:tab w:val="clear" w:pos="8306"/>
              </w:tabs>
              <w:spacing w:before="60" w:after="60"/>
              <w:rPr>
                <w:rFonts w:cs="Arial"/>
              </w:rPr>
            </w:pPr>
            <w:r w:rsidRPr="005A1C65">
              <w:rPr>
                <w:rFonts w:cs="Arial"/>
                <w:lang w:val="en-GB"/>
              </w:rPr>
              <w:t xml:space="preserve">This field is used to determine the New Zealand </w:t>
            </w:r>
            <w:r w:rsidR="0058091D">
              <w:rPr>
                <w:rFonts w:cs="Arial"/>
                <w:lang w:val="en-GB"/>
              </w:rPr>
              <w:t>Residence</w:t>
            </w:r>
            <w:r w:rsidRPr="005A1C65">
              <w:rPr>
                <w:rFonts w:cs="Arial"/>
                <w:lang w:val="en-GB"/>
              </w:rPr>
              <w:t xml:space="preserve"> status of a student.</w:t>
            </w:r>
          </w:p>
        </w:tc>
      </w:tr>
      <w:tr w:rsidR="00E30CDC" w:rsidRPr="00C90E1D" w14:paraId="705A1FCC" w14:textId="77777777" w:rsidTr="005A1C65">
        <w:trPr>
          <w:trHeight w:val="3767"/>
        </w:trPr>
        <w:tc>
          <w:tcPr>
            <w:tcW w:w="1980" w:type="dxa"/>
          </w:tcPr>
          <w:p w14:paraId="7661A889" w14:textId="77777777" w:rsidR="00E30CDC" w:rsidRPr="00C90E1D" w:rsidRDefault="00E30CDC" w:rsidP="005A1C65">
            <w:pPr>
              <w:pStyle w:val="TableHeading"/>
              <w:rPr>
                <w:rFonts w:cs="Arial"/>
              </w:rPr>
            </w:pPr>
            <w:r w:rsidRPr="00C90E1D">
              <w:rPr>
                <w:rFonts w:cs="Arial"/>
              </w:rPr>
              <w:t>Field Specifications</w:t>
            </w:r>
          </w:p>
        </w:tc>
        <w:tc>
          <w:tcPr>
            <w:tcW w:w="7920" w:type="dxa"/>
            <w:gridSpan w:val="2"/>
          </w:tcPr>
          <w:p w14:paraId="1B8B85DC" w14:textId="77777777" w:rsidR="00E30CDC" w:rsidRPr="00EE1B33" w:rsidRDefault="00E30CDC" w:rsidP="005A1C65">
            <w:pPr>
              <w:rPr>
                <w:rFonts w:cs="Arial"/>
                <w:sz w:val="6"/>
                <w:lang w:val="en-GB"/>
              </w:rPr>
            </w:pPr>
          </w:p>
          <w:tbl>
            <w:tblPr>
              <w:tblW w:w="3960" w:type="dxa"/>
              <w:tblLayout w:type="fixed"/>
              <w:tblLook w:val="01E0" w:firstRow="1" w:lastRow="1" w:firstColumn="1" w:lastColumn="1" w:noHBand="0" w:noVBand="0"/>
            </w:tblPr>
            <w:tblGrid>
              <w:gridCol w:w="1775"/>
              <w:gridCol w:w="2185"/>
            </w:tblGrid>
            <w:tr w:rsidR="00E30CDC" w:rsidRPr="00CD0393" w14:paraId="015E4818" w14:textId="77777777" w:rsidTr="0046144A">
              <w:tc>
                <w:tcPr>
                  <w:tcW w:w="1775" w:type="dxa"/>
                  <w:tcBorders>
                    <w:bottom w:val="single" w:sz="4" w:space="0" w:color="auto"/>
                  </w:tcBorders>
                </w:tcPr>
                <w:p w14:paraId="529B0696" w14:textId="77777777" w:rsidR="00E30CDC" w:rsidRPr="00CD0393" w:rsidRDefault="00E30CDC" w:rsidP="005A1C65">
                  <w:pPr>
                    <w:pStyle w:val="5tab"/>
                    <w:spacing w:before="50" w:after="50" w:line="240" w:lineRule="atLeast"/>
                    <w:jc w:val="both"/>
                    <w:rPr>
                      <w:rFonts w:cs="Arial"/>
                      <w:b/>
                      <w:lang w:val="en-GB"/>
                    </w:rPr>
                  </w:pPr>
                  <w:r w:rsidRPr="00CD0393">
                    <w:rPr>
                      <w:rFonts w:cs="Arial"/>
                      <w:b/>
                      <w:lang w:val="en-GB"/>
                    </w:rPr>
                    <w:t>File</w:t>
                  </w:r>
                </w:p>
              </w:tc>
              <w:tc>
                <w:tcPr>
                  <w:tcW w:w="2185" w:type="dxa"/>
                  <w:tcBorders>
                    <w:bottom w:val="single" w:sz="4" w:space="0" w:color="auto"/>
                  </w:tcBorders>
                </w:tcPr>
                <w:p w14:paraId="20589524" w14:textId="77777777" w:rsidR="00E30CDC" w:rsidRPr="00CD0393" w:rsidRDefault="00E30CDC" w:rsidP="005A1C65">
                  <w:pPr>
                    <w:pStyle w:val="5tab"/>
                    <w:spacing w:before="50" w:after="50" w:line="240" w:lineRule="atLeast"/>
                    <w:jc w:val="both"/>
                    <w:rPr>
                      <w:rFonts w:cs="Arial"/>
                      <w:lang w:val="en-GB"/>
                    </w:rPr>
                  </w:pPr>
                  <w:r>
                    <w:rPr>
                      <w:rFonts w:cs="Arial"/>
                      <w:lang w:val="en-GB"/>
                    </w:rPr>
                    <w:t>Course</w:t>
                  </w:r>
                  <w:r>
                    <w:rPr>
                      <w:rFonts w:cs="Arial"/>
                      <w:lang w:val="en-GB"/>
                    </w:rPr>
                    <w:br/>
                    <w:t>Enrolment</w:t>
                  </w:r>
                </w:p>
              </w:tc>
            </w:tr>
            <w:tr w:rsidR="00E30CDC" w:rsidRPr="00CD0393" w14:paraId="11DA1E37" w14:textId="77777777" w:rsidTr="0046144A">
              <w:tc>
                <w:tcPr>
                  <w:tcW w:w="1775" w:type="dxa"/>
                  <w:tcBorders>
                    <w:top w:val="single" w:sz="4" w:space="0" w:color="auto"/>
                  </w:tcBorders>
                </w:tcPr>
                <w:p w14:paraId="1900752C" w14:textId="77777777" w:rsidR="00E30CDC" w:rsidRPr="00CD0393" w:rsidRDefault="00E30CDC" w:rsidP="005A1C65">
                  <w:pPr>
                    <w:pStyle w:val="5tab"/>
                    <w:spacing w:before="50" w:after="50" w:line="240" w:lineRule="atLeast"/>
                    <w:jc w:val="both"/>
                    <w:rPr>
                      <w:rFonts w:cs="Arial"/>
                      <w:lang w:val="en-GB"/>
                    </w:rPr>
                  </w:pPr>
                  <w:r w:rsidRPr="00CD0393">
                    <w:rPr>
                      <w:rFonts w:cs="Arial"/>
                      <w:lang w:val="en-GB"/>
                    </w:rPr>
                    <w:t>Length</w:t>
                  </w:r>
                </w:p>
              </w:tc>
              <w:tc>
                <w:tcPr>
                  <w:tcW w:w="2185" w:type="dxa"/>
                  <w:tcBorders>
                    <w:top w:val="single" w:sz="4" w:space="0" w:color="auto"/>
                  </w:tcBorders>
                </w:tcPr>
                <w:p w14:paraId="419BD228" w14:textId="77777777" w:rsidR="00E30CDC" w:rsidRDefault="00E30CDC" w:rsidP="005A1C65">
                  <w:pPr>
                    <w:pStyle w:val="5tab"/>
                    <w:spacing w:before="50" w:after="50" w:line="240" w:lineRule="atLeast"/>
                    <w:jc w:val="both"/>
                    <w:rPr>
                      <w:rFonts w:cs="Arial"/>
                      <w:lang w:val="en-GB"/>
                    </w:rPr>
                  </w:pPr>
                  <w:r>
                    <w:rPr>
                      <w:rFonts w:cs="Arial"/>
                      <w:lang w:val="en-GB"/>
                    </w:rPr>
                    <w:t>1</w:t>
                  </w:r>
                </w:p>
              </w:tc>
            </w:tr>
            <w:tr w:rsidR="00E30CDC" w:rsidRPr="00CD0393" w14:paraId="34688755" w14:textId="77777777" w:rsidTr="0046144A">
              <w:tc>
                <w:tcPr>
                  <w:tcW w:w="1775" w:type="dxa"/>
                </w:tcPr>
                <w:p w14:paraId="77C5DF52" w14:textId="77777777" w:rsidR="00E30CDC" w:rsidRPr="00CD0393" w:rsidRDefault="00E30CDC" w:rsidP="005A1C65">
                  <w:pPr>
                    <w:pStyle w:val="5tab"/>
                    <w:spacing w:before="50" w:after="50" w:line="240" w:lineRule="atLeast"/>
                    <w:jc w:val="both"/>
                    <w:rPr>
                      <w:rFonts w:cs="Arial"/>
                      <w:lang w:val="en-GB"/>
                    </w:rPr>
                  </w:pPr>
                  <w:r w:rsidRPr="00CD0393">
                    <w:rPr>
                      <w:rFonts w:cs="Arial"/>
                      <w:lang w:val="en-GB"/>
                    </w:rPr>
                    <w:t>Type</w:t>
                  </w:r>
                </w:p>
              </w:tc>
              <w:tc>
                <w:tcPr>
                  <w:tcW w:w="2185" w:type="dxa"/>
                </w:tcPr>
                <w:p w14:paraId="7D154798" w14:textId="77777777" w:rsidR="00E30CDC" w:rsidRPr="00CD0393" w:rsidRDefault="00E30CDC" w:rsidP="005A1C65">
                  <w:pPr>
                    <w:pStyle w:val="5tab"/>
                    <w:spacing w:before="50" w:after="50" w:line="240" w:lineRule="atLeast"/>
                    <w:jc w:val="both"/>
                    <w:rPr>
                      <w:rFonts w:cs="Arial"/>
                      <w:lang w:val="en-GB"/>
                    </w:rPr>
                  </w:pPr>
                  <w:r>
                    <w:rPr>
                      <w:rFonts w:cs="Arial"/>
                      <w:lang w:val="en-GB"/>
                    </w:rPr>
                    <w:t>Character</w:t>
                  </w:r>
                </w:p>
              </w:tc>
            </w:tr>
            <w:tr w:rsidR="00E30CDC" w:rsidRPr="00CD0393" w14:paraId="53C88397" w14:textId="77777777" w:rsidTr="0046144A">
              <w:tc>
                <w:tcPr>
                  <w:tcW w:w="1775" w:type="dxa"/>
                </w:tcPr>
                <w:p w14:paraId="291C9E20" w14:textId="77777777" w:rsidR="00E30CDC" w:rsidRPr="00CD0393" w:rsidRDefault="00E30CDC" w:rsidP="005A1C65">
                  <w:pPr>
                    <w:pStyle w:val="5tab"/>
                    <w:spacing w:before="50" w:after="50" w:line="240" w:lineRule="atLeast"/>
                    <w:jc w:val="both"/>
                    <w:rPr>
                      <w:rFonts w:cs="Arial"/>
                      <w:lang w:val="en-GB"/>
                    </w:rPr>
                  </w:pPr>
                  <w:r w:rsidRPr="00CD0393">
                    <w:rPr>
                      <w:rFonts w:cs="Arial"/>
                      <w:lang w:val="en-GB"/>
                    </w:rPr>
                    <w:t>Justification</w:t>
                  </w:r>
                </w:p>
              </w:tc>
              <w:tc>
                <w:tcPr>
                  <w:tcW w:w="2185" w:type="dxa"/>
                </w:tcPr>
                <w:p w14:paraId="49EAE7B9" w14:textId="77777777" w:rsidR="00E30CDC" w:rsidRDefault="00E30CDC" w:rsidP="005A1C65">
                  <w:pPr>
                    <w:pStyle w:val="5tab"/>
                    <w:spacing w:before="50" w:after="50" w:line="240" w:lineRule="atLeast"/>
                    <w:jc w:val="both"/>
                    <w:rPr>
                      <w:rFonts w:cs="Arial"/>
                      <w:lang w:val="en-GB"/>
                    </w:rPr>
                  </w:pPr>
                  <w:r>
                    <w:rPr>
                      <w:rFonts w:cs="Arial"/>
                      <w:lang w:val="en-GB"/>
                    </w:rPr>
                    <w:t>n/a</w:t>
                  </w:r>
                </w:p>
              </w:tc>
            </w:tr>
            <w:tr w:rsidR="00E30CDC" w:rsidRPr="00CD0393" w14:paraId="038440D8" w14:textId="77777777" w:rsidTr="0046144A">
              <w:tc>
                <w:tcPr>
                  <w:tcW w:w="1775" w:type="dxa"/>
                </w:tcPr>
                <w:p w14:paraId="4E6D1A76" w14:textId="77777777" w:rsidR="00E30CDC" w:rsidRPr="00CD0393" w:rsidRDefault="00E30CDC" w:rsidP="005A1C65">
                  <w:pPr>
                    <w:pStyle w:val="5tab"/>
                    <w:spacing w:before="50" w:after="50" w:line="240" w:lineRule="atLeast"/>
                    <w:jc w:val="both"/>
                    <w:rPr>
                      <w:rFonts w:cs="Arial"/>
                      <w:lang w:val="en-GB"/>
                    </w:rPr>
                  </w:pPr>
                  <w:r w:rsidRPr="00CD0393">
                    <w:rPr>
                      <w:rFonts w:cs="Arial"/>
                      <w:lang w:val="en-GB"/>
                    </w:rPr>
                    <w:t>Fill Character</w:t>
                  </w:r>
                </w:p>
              </w:tc>
              <w:tc>
                <w:tcPr>
                  <w:tcW w:w="2185" w:type="dxa"/>
                </w:tcPr>
                <w:p w14:paraId="4A9CFC34" w14:textId="77777777" w:rsidR="00E30CDC" w:rsidRDefault="00E30CDC" w:rsidP="005A1C65">
                  <w:pPr>
                    <w:pStyle w:val="5tab"/>
                    <w:spacing w:before="50" w:after="50" w:line="240" w:lineRule="atLeast"/>
                    <w:jc w:val="both"/>
                    <w:rPr>
                      <w:rFonts w:cs="Arial"/>
                      <w:lang w:val="en-GB"/>
                    </w:rPr>
                  </w:pPr>
                  <w:r>
                    <w:rPr>
                      <w:rFonts w:cs="Arial"/>
                      <w:lang w:val="en-GB"/>
                    </w:rPr>
                    <w:t>N</w:t>
                  </w:r>
                </w:p>
              </w:tc>
            </w:tr>
            <w:tr w:rsidR="00E30CDC" w:rsidRPr="00CD0393" w14:paraId="610CA2D8" w14:textId="77777777" w:rsidTr="0046144A">
              <w:tc>
                <w:tcPr>
                  <w:tcW w:w="1775" w:type="dxa"/>
                </w:tcPr>
                <w:p w14:paraId="03B84BCE" w14:textId="77777777" w:rsidR="00E30CDC" w:rsidRPr="00CD0393" w:rsidRDefault="00E30CDC" w:rsidP="005A1C65">
                  <w:pPr>
                    <w:pStyle w:val="5tab"/>
                    <w:spacing w:before="50" w:after="50" w:line="240" w:lineRule="atLeast"/>
                    <w:jc w:val="both"/>
                    <w:rPr>
                      <w:rFonts w:cs="Arial"/>
                      <w:lang w:val="en-GB"/>
                    </w:rPr>
                  </w:pPr>
                  <w:r w:rsidRPr="00CD0393">
                    <w:rPr>
                      <w:rFonts w:cs="Arial"/>
                      <w:lang w:val="en-GB"/>
                    </w:rPr>
                    <w:t>Record Position</w:t>
                  </w:r>
                </w:p>
              </w:tc>
              <w:tc>
                <w:tcPr>
                  <w:tcW w:w="2185" w:type="dxa"/>
                </w:tcPr>
                <w:p w14:paraId="5040CD31" w14:textId="77777777" w:rsidR="00E30CDC" w:rsidRDefault="00E30CDC" w:rsidP="005A1C65">
                  <w:pPr>
                    <w:pStyle w:val="5tab"/>
                    <w:spacing w:before="50" w:after="50" w:line="240" w:lineRule="atLeast"/>
                    <w:jc w:val="both"/>
                    <w:rPr>
                      <w:rFonts w:cs="Arial"/>
                      <w:lang w:val="en-GB"/>
                    </w:rPr>
                  </w:pPr>
                  <w:r>
                    <w:rPr>
                      <w:rFonts w:cs="Arial"/>
                      <w:lang w:val="en-GB"/>
                    </w:rPr>
                    <w:t>72</w:t>
                  </w:r>
                </w:p>
              </w:tc>
            </w:tr>
            <w:tr w:rsidR="00E30CDC" w:rsidRPr="00CD0393" w14:paraId="1EE81BB8" w14:textId="77777777" w:rsidTr="0046144A">
              <w:tc>
                <w:tcPr>
                  <w:tcW w:w="1775" w:type="dxa"/>
                </w:tcPr>
                <w:p w14:paraId="3CD034B3" w14:textId="77777777" w:rsidR="00E30CDC" w:rsidRPr="00CD0393" w:rsidRDefault="00E30CDC" w:rsidP="005A1C65">
                  <w:pPr>
                    <w:pStyle w:val="5tab"/>
                    <w:spacing w:before="50" w:after="50" w:line="240" w:lineRule="atLeast"/>
                    <w:jc w:val="both"/>
                    <w:rPr>
                      <w:rFonts w:cs="Arial"/>
                      <w:lang w:val="en-GB"/>
                    </w:rPr>
                  </w:pPr>
                  <w:r w:rsidRPr="00CD0393">
                    <w:rPr>
                      <w:rFonts w:cs="Arial"/>
                      <w:lang w:val="en-GB"/>
                    </w:rPr>
                    <w:t>Type of Students</w:t>
                  </w:r>
                </w:p>
              </w:tc>
              <w:tc>
                <w:tcPr>
                  <w:tcW w:w="2185" w:type="dxa"/>
                </w:tcPr>
                <w:p w14:paraId="1A829703" w14:textId="77777777" w:rsidR="00E30CDC" w:rsidRPr="00CD0393" w:rsidRDefault="00E30CDC" w:rsidP="005A1C65">
                  <w:pPr>
                    <w:pStyle w:val="5tab"/>
                    <w:spacing w:before="50" w:after="50" w:line="240" w:lineRule="atLeast"/>
                    <w:jc w:val="both"/>
                    <w:rPr>
                      <w:rFonts w:cs="Arial"/>
                      <w:lang w:val="en-GB"/>
                    </w:rPr>
                  </w:pPr>
                  <w:r>
                    <w:rPr>
                      <w:rFonts w:cs="Arial"/>
                      <w:lang w:val="en-GB"/>
                    </w:rPr>
                    <w:t>B, C, D</w:t>
                  </w:r>
                </w:p>
              </w:tc>
            </w:tr>
            <w:tr w:rsidR="00E30CDC" w:rsidRPr="00CD0393" w14:paraId="477AE233" w14:textId="77777777" w:rsidTr="0046144A">
              <w:tc>
                <w:tcPr>
                  <w:tcW w:w="1775" w:type="dxa"/>
                </w:tcPr>
                <w:p w14:paraId="497C1C36" w14:textId="77777777" w:rsidR="00E30CDC" w:rsidRPr="00CD0393" w:rsidRDefault="00E30CDC" w:rsidP="005A1C65">
                  <w:pPr>
                    <w:pStyle w:val="5tab"/>
                    <w:spacing w:before="50" w:after="50" w:line="240" w:lineRule="atLeast"/>
                    <w:jc w:val="both"/>
                    <w:rPr>
                      <w:rFonts w:cs="Arial"/>
                      <w:lang w:val="en-GB"/>
                    </w:rPr>
                  </w:pPr>
                  <w:r w:rsidRPr="00CD0393">
                    <w:rPr>
                      <w:rFonts w:cs="Arial"/>
                      <w:lang w:val="en-GB"/>
                    </w:rPr>
                    <w:t>Preceding Field</w:t>
                  </w:r>
                </w:p>
              </w:tc>
              <w:tc>
                <w:tcPr>
                  <w:tcW w:w="2185" w:type="dxa"/>
                </w:tcPr>
                <w:p w14:paraId="39533090" w14:textId="77777777" w:rsidR="00E30CDC" w:rsidRDefault="00E30CDC" w:rsidP="005A1C65">
                  <w:pPr>
                    <w:pStyle w:val="5tab"/>
                    <w:spacing w:before="50" w:after="50" w:line="240" w:lineRule="atLeast"/>
                    <w:jc w:val="both"/>
                    <w:rPr>
                      <w:rFonts w:cs="Arial"/>
                      <w:lang w:val="en-GB"/>
                    </w:rPr>
                  </w:pPr>
                  <w:r>
                    <w:rPr>
                      <w:rFonts w:cs="Arial"/>
                      <w:lang w:val="en-GB"/>
                    </w:rPr>
                    <w:t>FUNDING</w:t>
                  </w:r>
                </w:p>
              </w:tc>
            </w:tr>
            <w:tr w:rsidR="00E30CDC" w:rsidRPr="00CD0393" w14:paraId="595FF54F" w14:textId="77777777" w:rsidTr="0046144A">
              <w:tc>
                <w:tcPr>
                  <w:tcW w:w="1775" w:type="dxa"/>
                </w:tcPr>
                <w:p w14:paraId="504488DB" w14:textId="77777777" w:rsidR="00E30CDC" w:rsidRPr="00CD0393" w:rsidRDefault="00E30CDC" w:rsidP="005A1C65">
                  <w:pPr>
                    <w:pStyle w:val="5tab"/>
                    <w:spacing w:before="50" w:after="50" w:line="240" w:lineRule="atLeast"/>
                    <w:jc w:val="both"/>
                    <w:rPr>
                      <w:rFonts w:cs="Arial"/>
                      <w:lang w:val="en-GB"/>
                    </w:rPr>
                  </w:pPr>
                  <w:r w:rsidRPr="00CD0393">
                    <w:rPr>
                      <w:rFonts w:cs="Arial"/>
                      <w:lang w:val="en-GB"/>
                    </w:rPr>
                    <w:t>Following Field</w:t>
                  </w:r>
                </w:p>
              </w:tc>
              <w:tc>
                <w:tcPr>
                  <w:tcW w:w="2185" w:type="dxa"/>
                </w:tcPr>
                <w:p w14:paraId="70431A97" w14:textId="77777777" w:rsidR="00E30CDC" w:rsidRDefault="00AA30FF" w:rsidP="00AA30FF">
                  <w:pPr>
                    <w:pStyle w:val="5tab"/>
                    <w:spacing w:before="50" w:after="50" w:line="240" w:lineRule="atLeast"/>
                    <w:jc w:val="both"/>
                    <w:rPr>
                      <w:rFonts w:cs="Arial"/>
                      <w:lang w:val="en-GB"/>
                    </w:rPr>
                  </w:pPr>
                  <w:r>
                    <w:rPr>
                      <w:rFonts w:cs="Arial"/>
                      <w:lang w:val="en-GB"/>
                    </w:rPr>
                    <w:t xml:space="preserve">AUS_RESIDENCY </w:t>
                  </w:r>
                </w:p>
              </w:tc>
            </w:tr>
          </w:tbl>
          <w:p w14:paraId="5152CB9D" w14:textId="77777777" w:rsidR="00E30CDC" w:rsidRPr="00C90E1D" w:rsidRDefault="00E30CDC" w:rsidP="005A1C65">
            <w:pPr>
              <w:pStyle w:val="5tab"/>
              <w:spacing w:before="50" w:after="50"/>
              <w:rPr>
                <w:rFonts w:cs="Arial"/>
                <w:lang w:val="en-GB"/>
              </w:rPr>
            </w:pPr>
          </w:p>
        </w:tc>
      </w:tr>
      <w:tr w:rsidR="00E30CDC" w:rsidRPr="005A1C65" w14:paraId="555A04AD" w14:textId="77777777" w:rsidTr="0046144A">
        <w:tc>
          <w:tcPr>
            <w:tcW w:w="1980" w:type="dxa"/>
          </w:tcPr>
          <w:p w14:paraId="4C82C62D" w14:textId="77777777" w:rsidR="00E30CDC" w:rsidRPr="005A1C65" w:rsidRDefault="00E30CDC" w:rsidP="005A1C65">
            <w:pPr>
              <w:pStyle w:val="TableHeading"/>
              <w:spacing w:before="60" w:after="60"/>
              <w:rPr>
                <w:rFonts w:cs="Arial"/>
              </w:rPr>
            </w:pPr>
            <w:r w:rsidRPr="005A1C65">
              <w:rPr>
                <w:rFonts w:cs="Arial"/>
              </w:rPr>
              <w:t>Classification</w:t>
            </w:r>
          </w:p>
        </w:tc>
        <w:tc>
          <w:tcPr>
            <w:tcW w:w="7920" w:type="dxa"/>
            <w:gridSpan w:val="2"/>
          </w:tcPr>
          <w:p w14:paraId="4FF989EF" w14:textId="77777777" w:rsidR="00E30CDC" w:rsidRPr="005A1C65" w:rsidRDefault="00E30CDC" w:rsidP="005A1C65">
            <w:pPr>
              <w:pStyle w:val="Heading3"/>
              <w:tabs>
                <w:tab w:val="left" w:pos="900"/>
              </w:tabs>
              <w:spacing w:before="60"/>
              <w:ind w:left="900" w:hanging="900"/>
              <w:rPr>
                <w:sz w:val="20"/>
                <w:szCs w:val="20"/>
                <w:lang w:val="en-GB"/>
              </w:rPr>
            </w:pPr>
            <w:r w:rsidRPr="005A1C65">
              <w:rPr>
                <w:sz w:val="20"/>
                <w:szCs w:val="20"/>
                <w:lang w:val="en-GB"/>
              </w:rPr>
              <w:t>Code</w:t>
            </w:r>
            <w:r w:rsidRPr="005A1C65">
              <w:rPr>
                <w:sz w:val="20"/>
                <w:szCs w:val="20"/>
                <w:lang w:val="en-GB"/>
              </w:rPr>
              <w:tab/>
              <w:t>Meaning</w:t>
            </w:r>
          </w:p>
          <w:p w14:paraId="332D6AA5" w14:textId="77777777" w:rsidR="00E30CDC" w:rsidRPr="005A1C65" w:rsidRDefault="00E30CDC" w:rsidP="005A1C65">
            <w:pPr>
              <w:tabs>
                <w:tab w:val="left" w:pos="900"/>
              </w:tabs>
              <w:spacing w:before="60" w:after="60"/>
              <w:ind w:left="900" w:hanging="720"/>
              <w:rPr>
                <w:rFonts w:cs="Arial"/>
                <w:lang w:val="en-GB"/>
              </w:rPr>
            </w:pPr>
            <w:r w:rsidRPr="005A1C65">
              <w:rPr>
                <w:rFonts w:cs="Arial"/>
                <w:lang w:val="en-GB"/>
              </w:rPr>
              <w:t>Y</w:t>
            </w:r>
            <w:r w:rsidRPr="005A1C65">
              <w:rPr>
                <w:rFonts w:cs="Arial"/>
                <w:lang w:val="en-GB"/>
              </w:rPr>
              <w:tab/>
              <w:t xml:space="preserve">New Zealand Resident </w:t>
            </w:r>
            <w:r w:rsidR="0058091D">
              <w:rPr>
                <w:rFonts w:cs="Arial"/>
                <w:lang w:val="en-GB"/>
              </w:rPr>
              <w:t xml:space="preserve">visa holder </w:t>
            </w:r>
            <w:r w:rsidRPr="005A1C65">
              <w:rPr>
                <w:rFonts w:cs="Arial"/>
                <w:lang w:val="en-GB"/>
              </w:rPr>
              <w:t>(Excludes all New Zealand and Australian Citizens)</w:t>
            </w:r>
          </w:p>
          <w:p w14:paraId="70610718" w14:textId="77777777" w:rsidR="00E30CDC" w:rsidRPr="005A1C65" w:rsidRDefault="00E30CDC" w:rsidP="0058091D">
            <w:pPr>
              <w:tabs>
                <w:tab w:val="left" w:pos="900"/>
              </w:tabs>
              <w:spacing w:before="60" w:after="60"/>
              <w:ind w:left="900" w:hanging="720"/>
              <w:rPr>
                <w:rFonts w:cs="Arial"/>
              </w:rPr>
            </w:pPr>
            <w:r w:rsidRPr="005A1C65">
              <w:rPr>
                <w:rFonts w:cs="Arial"/>
                <w:lang w:val="en-GB"/>
              </w:rPr>
              <w:t>N</w:t>
            </w:r>
            <w:r w:rsidRPr="005A1C65">
              <w:rPr>
                <w:rFonts w:cs="Arial"/>
                <w:lang w:val="en-GB"/>
              </w:rPr>
              <w:tab/>
              <w:t>Not a New Zealand Resident</w:t>
            </w:r>
            <w:r w:rsidR="0058091D">
              <w:rPr>
                <w:rFonts w:cs="Arial"/>
                <w:lang w:val="en-GB"/>
              </w:rPr>
              <w:t xml:space="preserve"> visa holder</w:t>
            </w:r>
            <w:r w:rsidRPr="005A1C65">
              <w:rPr>
                <w:rFonts w:cs="Arial"/>
                <w:lang w:val="en-GB"/>
              </w:rPr>
              <w:t xml:space="preserve"> (Includes all New Zealand and Australian Citizens)</w:t>
            </w:r>
          </w:p>
        </w:tc>
      </w:tr>
      <w:tr w:rsidR="00E30CDC" w:rsidRPr="005A1C65" w14:paraId="1304701B" w14:textId="77777777" w:rsidTr="0046144A">
        <w:tc>
          <w:tcPr>
            <w:tcW w:w="1980" w:type="dxa"/>
          </w:tcPr>
          <w:p w14:paraId="79723C7B" w14:textId="77777777" w:rsidR="00E30CDC" w:rsidRPr="005A1C65" w:rsidRDefault="00E30CDC" w:rsidP="005A1C65">
            <w:pPr>
              <w:pStyle w:val="TableHeading"/>
              <w:spacing w:before="60" w:after="60"/>
              <w:rPr>
                <w:rFonts w:cs="Arial"/>
              </w:rPr>
            </w:pPr>
            <w:r w:rsidRPr="005A1C65">
              <w:rPr>
                <w:rFonts w:cs="Arial"/>
              </w:rPr>
              <w:t>Validation Logic</w:t>
            </w:r>
          </w:p>
        </w:tc>
        <w:tc>
          <w:tcPr>
            <w:tcW w:w="7920" w:type="dxa"/>
            <w:gridSpan w:val="2"/>
          </w:tcPr>
          <w:p w14:paraId="2E874082" w14:textId="77777777" w:rsidR="00E30CDC" w:rsidRPr="005A1C65" w:rsidRDefault="00E30CDC" w:rsidP="005A1C65">
            <w:pPr>
              <w:pStyle w:val="Appliesto"/>
              <w:tabs>
                <w:tab w:val="clear" w:pos="1134"/>
                <w:tab w:val="left" w:pos="900"/>
                <w:tab w:val="left" w:pos="1440"/>
              </w:tabs>
              <w:spacing w:before="60" w:after="60"/>
              <w:ind w:left="0" w:firstLine="0"/>
              <w:rPr>
                <w:rFonts w:cs="Arial"/>
                <w:b/>
                <w:lang w:val="en-GB"/>
              </w:rPr>
            </w:pPr>
            <w:r w:rsidRPr="005A1C65">
              <w:rPr>
                <w:rFonts w:cs="Arial"/>
                <w:b/>
                <w:lang w:val="en-GB"/>
              </w:rPr>
              <w:t>Applies To:</w:t>
            </w:r>
            <w:r w:rsidRPr="005A1C65">
              <w:rPr>
                <w:rFonts w:cs="Arial"/>
                <w:b/>
                <w:lang w:val="en-GB"/>
              </w:rPr>
              <w:tab/>
              <w:t>Type B, C, D students</w:t>
            </w:r>
          </w:p>
          <w:p w14:paraId="15C27E97" w14:textId="77777777" w:rsidR="00E30CDC" w:rsidRPr="005A1C65" w:rsidRDefault="00E30CDC" w:rsidP="005A1C65">
            <w:pPr>
              <w:pStyle w:val="Appliesto"/>
              <w:tabs>
                <w:tab w:val="clear" w:pos="1134"/>
                <w:tab w:val="left" w:pos="900"/>
                <w:tab w:val="left" w:pos="1440"/>
              </w:tabs>
              <w:spacing w:before="60" w:after="60"/>
              <w:ind w:left="0" w:firstLine="0"/>
              <w:rPr>
                <w:rFonts w:cs="Arial"/>
                <w:lang w:val="en-GB"/>
              </w:rPr>
            </w:pPr>
            <w:r w:rsidRPr="005A1C65">
              <w:rPr>
                <w:rFonts w:cs="Arial"/>
                <w:b/>
                <w:lang w:val="en-GB"/>
              </w:rPr>
              <w:t>Error</w:t>
            </w:r>
            <w:r w:rsidRPr="005A1C65">
              <w:rPr>
                <w:rFonts w:cs="Arial"/>
                <w:b/>
                <w:lang w:val="en-GB"/>
              </w:rPr>
              <w:tab/>
            </w:r>
            <w:r w:rsidRPr="006F7899">
              <w:rPr>
                <w:rFonts w:cs="Arial"/>
                <w:lang w:val="en-GB"/>
              </w:rPr>
              <w:t>563</w:t>
            </w:r>
            <w:r w:rsidRPr="005A1C65">
              <w:rPr>
                <w:rFonts w:cs="Arial"/>
                <w:lang w:val="en-GB"/>
              </w:rPr>
              <w:t>:</w:t>
            </w:r>
            <w:r w:rsidRPr="005A1C65">
              <w:rPr>
                <w:rFonts w:cs="Arial"/>
                <w:lang w:val="en-GB"/>
              </w:rPr>
              <w:tab/>
              <w:t>RESIDENCY code is other than Y or N</w:t>
            </w:r>
          </w:p>
          <w:p w14:paraId="617F25A5" w14:textId="77777777" w:rsidR="00E30CDC" w:rsidRPr="005A1C65" w:rsidRDefault="00E30CDC" w:rsidP="005A1C65">
            <w:pPr>
              <w:pStyle w:val="Appliesto"/>
              <w:tabs>
                <w:tab w:val="clear" w:pos="1134"/>
                <w:tab w:val="left" w:pos="900"/>
                <w:tab w:val="left" w:pos="1440"/>
              </w:tabs>
              <w:spacing w:before="60" w:after="60"/>
              <w:ind w:left="0" w:firstLine="0"/>
              <w:rPr>
                <w:rFonts w:cs="Arial"/>
                <w:lang w:val="en-GB"/>
              </w:rPr>
            </w:pPr>
            <w:r w:rsidRPr="005A1C65">
              <w:rPr>
                <w:rFonts w:cs="Arial"/>
                <w:b/>
                <w:lang w:val="en-GB"/>
              </w:rPr>
              <w:t>Warning</w:t>
            </w:r>
            <w:r>
              <w:rPr>
                <w:rFonts w:cs="Arial"/>
                <w:b/>
                <w:lang w:val="en-GB"/>
              </w:rPr>
              <w:tab/>
            </w:r>
            <w:r w:rsidRPr="006F7899">
              <w:rPr>
                <w:rFonts w:cs="Arial"/>
                <w:lang w:val="en-GB"/>
              </w:rPr>
              <w:t>564</w:t>
            </w:r>
            <w:r w:rsidRPr="005A1C65">
              <w:rPr>
                <w:rFonts w:cs="Arial"/>
                <w:lang w:val="en-GB"/>
              </w:rPr>
              <w:t>:</w:t>
            </w:r>
            <w:r>
              <w:rPr>
                <w:rFonts w:cs="Arial"/>
                <w:lang w:val="en-GB"/>
              </w:rPr>
              <w:tab/>
            </w:r>
            <w:r w:rsidRPr="005A1C65">
              <w:rPr>
                <w:rFonts w:cs="Arial"/>
                <w:lang w:val="en-GB"/>
              </w:rPr>
              <w:t>RESIDENCY is Y and CITIZEN is NZL or AUS</w:t>
            </w:r>
          </w:p>
          <w:p w14:paraId="65D40D05" w14:textId="77777777" w:rsidR="00E30CDC" w:rsidRPr="005A1C65" w:rsidRDefault="00E30CDC" w:rsidP="00AA30FF">
            <w:pPr>
              <w:pStyle w:val="Appliesto"/>
              <w:tabs>
                <w:tab w:val="clear" w:pos="1134"/>
                <w:tab w:val="left" w:pos="900"/>
                <w:tab w:val="left" w:pos="1440"/>
              </w:tabs>
              <w:spacing w:before="60" w:after="60"/>
              <w:ind w:left="0" w:firstLine="0"/>
              <w:rPr>
                <w:rFonts w:cs="Arial"/>
                <w:lang w:val="en-GB"/>
              </w:rPr>
            </w:pPr>
            <w:r>
              <w:rPr>
                <w:rFonts w:cs="Arial"/>
                <w:b/>
                <w:lang w:val="en-GB"/>
              </w:rPr>
              <w:tab/>
            </w:r>
            <w:r w:rsidRPr="006F7899">
              <w:rPr>
                <w:rFonts w:cs="Arial"/>
                <w:lang w:val="en-GB"/>
              </w:rPr>
              <w:t>574</w:t>
            </w:r>
            <w:r w:rsidR="001C006D">
              <w:rPr>
                <w:rFonts w:cs="Arial"/>
                <w:lang w:val="en-GB"/>
              </w:rPr>
              <w:t>:</w:t>
            </w:r>
            <w:r>
              <w:rPr>
                <w:rFonts w:cs="Arial"/>
                <w:lang w:val="en-GB"/>
              </w:rPr>
              <w:tab/>
            </w:r>
            <w:r w:rsidR="00E51FDB" w:rsidRPr="00E51FDB">
              <w:rPr>
                <w:rFonts w:cs="Arial"/>
                <w:lang w:val="en-NZ" w:eastAsia="zh-CN"/>
              </w:rPr>
              <w:t>Both RESIDENCY and AUS_RESIDENCY is N and CITIZEN is 999</w:t>
            </w:r>
          </w:p>
        </w:tc>
      </w:tr>
      <w:tr w:rsidR="00E30CDC" w:rsidRPr="005A1C65" w14:paraId="26753892" w14:textId="77777777" w:rsidTr="0046144A">
        <w:tc>
          <w:tcPr>
            <w:tcW w:w="1980" w:type="dxa"/>
            <w:tcBorders>
              <w:top w:val="nil"/>
            </w:tcBorders>
          </w:tcPr>
          <w:p w14:paraId="2C4D75E1" w14:textId="77777777" w:rsidR="00E30CDC" w:rsidRPr="005A1C65" w:rsidRDefault="00E30CDC" w:rsidP="005A1C65">
            <w:pPr>
              <w:pStyle w:val="TableHeading"/>
              <w:spacing w:before="60" w:after="60"/>
              <w:rPr>
                <w:rFonts w:cs="Arial"/>
              </w:rPr>
            </w:pPr>
            <w:r w:rsidRPr="005A1C65">
              <w:rPr>
                <w:rFonts w:cs="Arial"/>
              </w:rPr>
              <w:t>Data Collection</w:t>
            </w:r>
          </w:p>
        </w:tc>
        <w:tc>
          <w:tcPr>
            <w:tcW w:w="7920" w:type="dxa"/>
            <w:gridSpan w:val="2"/>
            <w:tcBorders>
              <w:top w:val="nil"/>
            </w:tcBorders>
          </w:tcPr>
          <w:p w14:paraId="32B009D0" w14:textId="77777777" w:rsidR="00E30CDC" w:rsidRPr="005A1C65" w:rsidRDefault="00E30CDC" w:rsidP="005A1C65">
            <w:pPr>
              <w:pStyle w:val="Source"/>
              <w:spacing w:before="60" w:after="60"/>
              <w:ind w:left="0"/>
              <w:rPr>
                <w:rFonts w:cs="Arial"/>
                <w:lang w:val="en-GB"/>
              </w:rPr>
            </w:pPr>
            <w:r w:rsidRPr="005A1C65">
              <w:rPr>
                <w:rFonts w:cs="Arial"/>
                <w:lang w:val="en-GB"/>
              </w:rPr>
              <w:t>Source:</w:t>
            </w:r>
            <w:r w:rsidRPr="005A1C65">
              <w:rPr>
                <w:rFonts w:cs="Arial"/>
                <w:lang w:val="en-GB"/>
              </w:rPr>
              <w:tab/>
              <w:t>Student application/enrolment form.</w:t>
            </w:r>
          </w:p>
        </w:tc>
      </w:tr>
      <w:tr w:rsidR="00E30CDC" w:rsidRPr="005A1C65" w14:paraId="35E023D7" w14:textId="77777777" w:rsidTr="005A1C65">
        <w:trPr>
          <w:trHeight w:val="281"/>
        </w:trPr>
        <w:tc>
          <w:tcPr>
            <w:tcW w:w="1980" w:type="dxa"/>
            <w:tcBorders>
              <w:top w:val="single" w:sz="12" w:space="0" w:color="auto"/>
            </w:tcBorders>
          </w:tcPr>
          <w:p w14:paraId="7A0801DE" w14:textId="77777777" w:rsidR="00E30CDC" w:rsidRPr="005A1C65" w:rsidRDefault="00E30CDC" w:rsidP="005A1C65">
            <w:pPr>
              <w:pStyle w:val="TableHeading"/>
              <w:spacing w:before="60" w:after="60"/>
              <w:rPr>
                <w:rFonts w:cs="Arial"/>
              </w:rPr>
            </w:pPr>
            <w:r w:rsidRPr="005A1C65">
              <w:rPr>
                <w:rFonts w:cs="Arial"/>
              </w:rPr>
              <w:t>Field History</w:t>
            </w:r>
          </w:p>
        </w:tc>
        <w:tc>
          <w:tcPr>
            <w:tcW w:w="7920" w:type="dxa"/>
            <w:gridSpan w:val="2"/>
            <w:tcBorders>
              <w:top w:val="single" w:sz="12" w:space="0" w:color="auto"/>
              <w:bottom w:val="nil"/>
            </w:tcBorders>
          </w:tcPr>
          <w:p w14:paraId="203C90C5" w14:textId="77777777" w:rsidR="00661F76" w:rsidRDefault="00E30CDC" w:rsidP="00066522">
            <w:pPr>
              <w:numPr>
                <w:ilvl w:val="0"/>
                <w:numId w:val="5"/>
              </w:numPr>
              <w:tabs>
                <w:tab w:val="clear" w:pos="360"/>
                <w:tab w:val="num" w:pos="327"/>
              </w:tabs>
              <w:spacing w:before="60" w:after="60"/>
              <w:ind w:left="360" w:hanging="360"/>
              <w:rPr>
                <w:rFonts w:cs="Arial"/>
                <w:lang w:val="en-GB"/>
              </w:rPr>
            </w:pPr>
            <w:r w:rsidRPr="005A1C65">
              <w:rPr>
                <w:rFonts w:cs="Arial"/>
                <w:lang w:val="en-GB"/>
              </w:rPr>
              <w:t>2008 – Field was introduced</w:t>
            </w:r>
          </w:p>
          <w:p w14:paraId="4E8A976E" w14:textId="77777777" w:rsidR="00AA30FF" w:rsidRDefault="00AA30FF" w:rsidP="006D6034">
            <w:pPr>
              <w:numPr>
                <w:ilvl w:val="0"/>
                <w:numId w:val="5"/>
              </w:numPr>
              <w:tabs>
                <w:tab w:val="clear" w:pos="360"/>
                <w:tab w:val="num" w:pos="327"/>
              </w:tabs>
              <w:spacing w:before="60" w:after="60"/>
              <w:ind w:left="894" w:hanging="894"/>
              <w:rPr>
                <w:rFonts w:cs="Arial"/>
                <w:lang w:val="en-GB"/>
              </w:rPr>
            </w:pPr>
            <w:r>
              <w:rPr>
                <w:rFonts w:cs="Arial"/>
                <w:lang w:val="en-GB"/>
              </w:rPr>
              <w:t>2014 –</w:t>
            </w:r>
            <w:r w:rsidR="000C6ECE">
              <w:rPr>
                <w:rFonts w:cs="Arial"/>
                <w:lang w:val="en-GB"/>
              </w:rPr>
              <w:t xml:space="preserve"> Validation </w:t>
            </w:r>
            <w:r>
              <w:rPr>
                <w:rFonts w:cs="Arial"/>
                <w:lang w:val="en-GB"/>
              </w:rPr>
              <w:t>574</w:t>
            </w:r>
            <w:r w:rsidR="000C6ECE">
              <w:rPr>
                <w:rFonts w:cs="Arial"/>
                <w:lang w:val="en-GB"/>
              </w:rPr>
              <w:t xml:space="preserve"> updated to include AUS_RESIDENCY</w:t>
            </w:r>
            <w:r w:rsidR="006D6034">
              <w:rPr>
                <w:rFonts w:cs="Arial"/>
                <w:lang w:val="en-GB"/>
              </w:rPr>
              <w:t xml:space="preserve"> and applied to all students</w:t>
            </w:r>
          </w:p>
        </w:tc>
      </w:tr>
    </w:tbl>
    <w:p w14:paraId="72CBB084" w14:textId="77777777" w:rsidR="003F1814" w:rsidRDefault="003F1814"/>
    <w:p w14:paraId="0B3FA7C0" w14:textId="77777777" w:rsidR="003F1814" w:rsidRDefault="003F1814">
      <w:r>
        <w:br w:type="page"/>
      </w:r>
    </w:p>
    <w:tbl>
      <w:tblPr>
        <w:tblW w:w="9394" w:type="dxa"/>
        <w:tblInd w:w="-180" w:type="dxa"/>
        <w:tblLayout w:type="fixed"/>
        <w:tblCellMar>
          <w:left w:w="0" w:type="dxa"/>
          <w:right w:w="0" w:type="dxa"/>
        </w:tblCellMar>
        <w:tblLook w:val="0000" w:firstRow="0" w:lastRow="0" w:firstColumn="0" w:lastColumn="0" w:noHBand="0" w:noVBand="0"/>
      </w:tblPr>
      <w:tblGrid>
        <w:gridCol w:w="1980"/>
        <w:gridCol w:w="4320"/>
        <w:gridCol w:w="3094"/>
      </w:tblGrid>
      <w:tr w:rsidR="003F1814" w:rsidRPr="00336D80" w14:paraId="1FD9818C" w14:textId="77777777" w:rsidTr="003F1814">
        <w:trPr>
          <w:trHeight w:val="319"/>
        </w:trPr>
        <w:tc>
          <w:tcPr>
            <w:tcW w:w="1980" w:type="dxa"/>
            <w:tcBorders>
              <w:top w:val="single" w:sz="4" w:space="0" w:color="auto"/>
              <w:bottom w:val="single" w:sz="4" w:space="0" w:color="auto"/>
            </w:tcBorders>
            <w:shd w:val="clear" w:color="auto" w:fill="CCCCCC"/>
          </w:tcPr>
          <w:p w14:paraId="24132487" w14:textId="77777777" w:rsidR="003F1814" w:rsidRPr="003F1814" w:rsidRDefault="003F1814" w:rsidP="003F1814">
            <w:pPr>
              <w:rPr>
                <w:b/>
                <w:sz w:val="28"/>
                <w:szCs w:val="28"/>
              </w:rPr>
            </w:pPr>
            <w:r w:rsidRPr="003F1814">
              <w:rPr>
                <w:b/>
                <w:sz w:val="28"/>
                <w:szCs w:val="28"/>
              </w:rPr>
              <w:lastRenderedPageBreak/>
              <w:br w:type="page"/>
            </w:r>
            <w:r w:rsidRPr="003F1814">
              <w:rPr>
                <w:b/>
                <w:sz w:val="28"/>
                <w:szCs w:val="28"/>
              </w:rPr>
              <w:br w:type="page"/>
              <w:t>Field Name</w:t>
            </w:r>
          </w:p>
        </w:tc>
        <w:tc>
          <w:tcPr>
            <w:tcW w:w="4320" w:type="dxa"/>
            <w:tcBorders>
              <w:top w:val="single" w:sz="4" w:space="0" w:color="auto"/>
              <w:bottom w:val="single" w:sz="4" w:space="0" w:color="auto"/>
            </w:tcBorders>
            <w:shd w:val="clear" w:color="auto" w:fill="CCCCCC"/>
          </w:tcPr>
          <w:p w14:paraId="0D6D163A" w14:textId="77777777" w:rsidR="003F1814" w:rsidRPr="003F1814" w:rsidRDefault="003F1814" w:rsidP="00CC6C93">
            <w:pPr>
              <w:pStyle w:val="Heading2"/>
            </w:pPr>
            <w:bookmarkStart w:id="834" w:name="_AUS_RESIDENCY"/>
            <w:bookmarkStart w:id="835" w:name="_Ref396294551"/>
            <w:bookmarkStart w:id="836" w:name="_Toc368404489"/>
            <w:bookmarkEnd w:id="834"/>
            <w:r w:rsidRPr="003F1814">
              <w:t>AUS_RESIDENCY</w:t>
            </w:r>
            <w:bookmarkEnd w:id="835"/>
            <w:r w:rsidRPr="003F1814">
              <w:t xml:space="preserve"> </w:t>
            </w:r>
            <w:bookmarkEnd w:id="836"/>
          </w:p>
        </w:tc>
        <w:tc>
          <w:tcPr>
            <w:tcW w:w="3094" w:type="dxa"/>
            <w:tcBorders>
              <w:top w:val="single" w:sz="4" w:space="0" w:color="auto"/>
              <w:bottom w:val="single" w:sz="4" w:space="0" w:color="auto"/>
            </w:tcBorders>
            <w:shd w:val="clear" w:color="auto" w:fill="CCCCCC"/>
          </w:tcPr>
          <w:p w14:paraId="2CFA77FA" w14:textId="77777777" w:rsidR="003F1814" w:rsidRPr="00336D80" w:rsidRDefault="003F1814" w:rsidP="00CC6C93">
            <w:pPr>
              <w:pStyle w:val="Heading2"/>
            </w:pPr>
            <w:r w:rsidRPr="00336D80">
              <w:t>Field Number 2.13</w:t>
            </w:r>
          </w:p>
        </w:tc>
      </w:tr>
      <w:tr w:rsidR="003F1814" w:rsidRPr="005A1C65" w14:paraId="3595B2AE" w14:textId="77777777" w:rsidTr="003F1814">
        <w:tc>
          <w:tcPr>
            <w:tcW w:w="1980" w:type="dxa"/>
            <w:tcBorders>
              <w:top w:val="single" w:sz="4" w:space="0" w:color="auto"/>
            </w:tcBorders>
          </w:tcPr>
          <w:p w14:paraId="764B9586" w14:textId="77777777" w:rsidR="003F1814" w:rsidRPr="005A1C65" w:rsidRDefault="003F1814" w:rsidP="003F1814">
            <w:pPr>
              <w:pStyle w:val="TableHeading"/>
              <w:spacing w:before="60" w:after="60"/>
              <w:rPr>
                <w:rFonts w:cs="Arial"/>
              </w:rPr>
            </w:pPr>
            <w:r w:rsidRPr="005A1C65">
              <w:rPr>
                <w:rFonts w:cs="Arial"/>
              </w:rPr>
              <w:t>Field Title</w:t>
            </w:r>
          </w:p>
        </w:tc>
        <w:tc>
          <w:tcPr>
            <w:tcW w:w="7414" w:type="dxa"/>
            <w:gridSpan w:val="2"/>
            <w:tcBorders>
              <w:top w:val="single" w:sz="4" w:space="0" w:color="auto"/>
            </w:tcBorders>
          </w:tcPr>
          <w:p w14:paraId="4CB42253" w14:textId="77777777" w:rsidR="003F1814" w:rsidRPr="005A1C65" w:rsidRDefault="003F1814" w:rsidP="003F1814">
            <w:pPr>
              <w:spacing w:before="60" w:after="60"/>
              <w:rPr>
                <w:rFonts w:cs="Arial"/>
              </w:rPr>
            </w:pPr>
            <w:r>
              <w:rPr>
                <w:rFonts w:cs="Arial"/>
              </w:rPr>
              <w:t xml:space="preserve">Australian </w:t>
            </w:r>
            <w:r w:rsidRPr="005A1C65">
              <w:rPr>
                <w:rFonts w:cs="Arial"/>
              </w:rPr>
              <w:t>Residential Status</w:t>
            </w:r>
          </w:p>
        </w:tc>
      </w:tr>
      <w:tr w:rsidR="003F1814" w:rsidRPr="005A1C65" w14:paraId="62FF474D" w14:textId="77777777" w:rsidTr="003F1814">
        <w:tc>
          <w:tcPr>
            <w:tcW w:w="1980" w:type="dxa"/>
          </w:tcPr>
          <w:p w14:paraId="4AF47F99" w14:textId="77777777" w:rsidR="003F1814" w:rsidRPr="005A1C65" w:rsidRDefault="003F1814" w:rsidP="003F1814">
            <w:pPr>
              <w:pStyle w:val="TableHeading"/>
              <w:spacing w:before="60" w:after="60"/>
              <w:rPr>
                <w:rFonts w:cs="Arial"/>
              </w:rPr>
            </w:pPr>
            <w:r w:rsidRPr="005A1C65">
              <w:rPr>
                <w:rFonts w:cs="Arial"/>
              </w:rPr>
              <w:t>Description</w:t>
            </w:r>
          </w:p>
        </w:tc>
        <w:tc>
          <w:tcPr>
            <w:tcW w:w="7414" w:type="dxa"/>
            <w:gridSpan w:val="2"/>
          </w:tcPr>
          <w:p w14:paraId="20CFE7E0" w14:textId="77777777" w:rsidR="003F1814" w:rsidRPr="005A1C65" w:rsidRDefault="003F1814" w:rsidP="003F1814">
            <w:pPr>
              <w:spacing w:before="60" w:after="60"/>
              <w:rPr>
                <w:rFonts w:cs="Arial"/>
              </w:rPr>
            </w:pPr>
            <w:r w:rsidRPr="005A1C65">
              <w:rPr>
                <w:rFonts w:cs="Arial"/>
                <w:lang w:val="en-GB"/>
              </w:rPr>
              <w:t xml:space="preserve">This field contains a one character code to identify if the student has </w:t>
            </w:r>
            <w:r>
              <w:rPr>
                <w:rFonts w:cs="Arial"/>
                <w:lang w:val="en-GB"/>
              </w:rPr>
              <w:t>Australian</w:t>
            </w:r>
            <w:r w:rsidRPr="005A1C65">
              <w:rPr>
                <w:rFonts w:cs="Arial"/>
                <w:lang w:val="en-GB"/>
              </w:rPr>
              <w:t xml:space="preserve"> permanent resident status for each enrolment.</w:t>
            </w:r>
          </w:p>
        </w:tc>
      </w:tr>
      <w:tr w:rsidR="003F1814" w:rsidRPr="005A1C65" w14:paraId="53878A79" w14:textId="77777777" w:rsidTr="003F1814">
        <w:tc>
          <w:tcPr>
            <w:tcW w:w="1980" w:type="dxa"/>
          </w:tcPr>
          <w:p w14:paraId="765F4763" w14:textId="77777777" w:rsidR="003F1814" w:rsidRPr="005A1C65" w:rsidRDefault="003F1814" w:rsidP="003F1814">
            <w:pPr>
              <w:pStyle w:val="TableHeading"/>
              <w:spacing w:before="60" w:after="60"/>
              <w:rPr>
                <w:rFonts w:cs="Arial"/>
              </w:rPr>
            </w:pPr>
            <w:r w:rsidRPr="005A1C65">
              <w:rPr>
                <w:rFonts w:cs="Arial"/>
              </w:rPr>
              <w:t>Reason for Field</w:t>
            </w:r>
          </w:p>
        </w:tc>
        <w:tc>
          <w:tcPr>
            <w:tcW w:w="7414" w:type="dxa"/>
            <w:gridSpan w:val="2"/>
          </w:tcPr>
          <w:p w14:paraId="404288D1" w14:textId="77777777" w:rsidR="003F1814" w:rsidRPr="005A1C65" w:rsidRDefault="003F1814" w:rsidP="002D1E11">
            <w:pPr>
              <w:pStyle w:val="Header"/>
              <w:tabs>
                <w:tab w:val="clear" w:pos="4153"/>
                <w:tab w:val="clear" w:pos="8306"/>
              </w:tabs>
              <w:spacing w:before="60" w:after="60"/>
              <w:rPr>
                <w:rFonts w:cs="Arial"/>
              </w:rPr>
            </w:pPr>
            <w:r w:rsidRPr="005A1C65">
              <w:rPr>
                <w:rFonts w:cs="Arial"/>
                <w:lang w:val="en-GB"/>
              </w:rPr>
              <w:t xml:space="preserve">This field is used to determine the </w:t>
            </w:r>
            <w:r>
              <w:rPr>
                <w:rFonts w:cs="Arial"/>
                <w:lang w:val="en-GB"/>
              </w:rPr>
              <w:t>Australian</w:t>
            </w:r>
            <w:r w:rsidRPr="005A1C65">
              <w:rPr>
                <w:rFonts w:cs="Arial"/>
                <w:lang w:val="en-GB"/>
              </w:rPr>
              <w:t xml:space="preserve"> Permanent Residenc</w:t>
            </w:r>
            <w:r w:rsidR="002D1E11">
              <w:rPr>
                <w:rFonts w:cs="Arial"/>
                <w:lang w:val="en-GB"/>
              </w:rPr>
              <w:t>e</w:t>
            </w:r>
            <w:r w:rsidRPr="005A1C65">
              <w:rPr>
                <w:rFonts w:cs="Arial"/>
                <w:lang w:val="en-GB"/>
              </w:rPr>
              <w:t xml:space="preserve"> status of a student.</w:t>
            </w:r>
          </w:p>
        </w:tc>
      </w:tr>
      <w:tr w:rsidR="003F1814" w:rsidRPr="00C90E1D" w14:paraId="16DFEF10" w14:textId="77777777" w:rsidTr="003F1814">
        <w:trPr>
          <w:trHeight w:val="3767"/>
        </w:trPr>
        <w:tc>
          <w:tcPr>
            <w:tcW w:w="1980" w:type="dxa"/>
          </w:tcPr>
          <w:p w14:paraId="11D827EA" w14:textId="77777777" w:rsidR="003F1814" w:rsidRPr="00A604B4" w:rsidRDefault="003F1814" w:rsidP="003F1814">
            <w:pPr>
              <w:pStyle w:val="TableHeading"/>
              <w:rPr>
                <w:rFonts w:cs="Arial"/>
              </w:rPr>
            </w:pPr>
            <w:r w:rsidRPr="00A604B4">
              <w:rPr>
                <w:rFonts w:cs="Arial"/>
              </w:rPr>
              <w:t>Field Specifications</w:t>
            </w:r>
          </w:p>
        </w:tc>
        <w:tc>
          <w:tcPr>
            <w:tcW w:w="7414" w:type="dxa"/>
            <w:gridSpan w:val="2"/>
          </w:tcPr>
          <w:p w14:paraId="2C7FFB53" w14:textId="77777777" w:rsidR="003F1814" w:rsidRPr="00A604B4" w:rsidRDefault="003F1814" w:rsidP="003F1814">
            <w:pPr>
              <w:rPr>
                <w:rFonts w:cs="Arial"/>
                <w:sz w:val="6"/>
                <w:lang w:val="en-GB"/>
              </w:rPr>
            </w:pPr>
          </w:p>
          <w:tbl>
            <w:tblPr>
              <w:tblW w:w="3960" w:type="dxa"/>
              <w:tblLayout w:type="fixed"/>
              <w:tblLook w:val="01E0" w:firstRow="1" w:lastRow="1" w:firstColumn="1" w:lastColumn="1" w:noHBand="0" w:noVBand="0"/>
            </w:tblPr>
            <w:tblGrid>
              <w:gridCol w:w="1775"/>
              <w:gridCol w:w="2185"/>
            </w:tblGrid>
            <w:tr w:rsidR="003F1814" w:rsidRPr="00A604B4" w14:paraId="6413490F" w14:textId="77777777" w:rsidTr="003F1814">
              <w:tc>
                <w:tcPr>
                  <w:tcW w:w="1775" w:type="dxa"/>
                  <w:tcBorders>
                    <w:bottom w:val="single" w:sz="4" w:space="0" w:color="auto"/>
                  </w:tcBorders>
                </w:tcPr>
                <w:p w14:paraId="44D96549" w14:textId="77777777" w:rsidR="003F1814" w:rsidRPr="00A604B4" w:rsidRDefault="003F1814" w:rsidP="003F1814">
                  <w:pPr>
                    <w:pStyle w:val="5tab"/>
                    <w:spacing w:before="50" w:after="50" w:line="240" w:lineRule="atLeast"/>
                    <w:jc w:val="both"/>
                    <w:rPr>
                      <w:rFonts w:cs="Arial"/>
                      <w:b/>
                      <w:lang w:val="en-GB"/>
                    </w:rPr>
                  </w:pPr>
                  <w:r w:rsidRPr="00A604B4">
                    <w:rPr>
                      <w:rFonts w:cs="Arial"/>
                      <w:b/>
                      <w:lang w:val="en-GB"/>
                    </w:rPr>
                    <w:t>File</w:t>
                  </w:r>
                </w:p>
              </w:tc>
              <w:tc>
                <w:tcPr>
                  <w:tcW w:w="2185" w:type="dxa"/>
                  <w:tcBorders>
                    <w:bottom w:val="single" w:sz="4" w:space="0" w:color="auto"/>
                  </w:tcBorders>
                </w:tcPr>
                <w:p w14:paraId="630F7BF5" w14:textId="77777777" w:rsidR="003F1814" w:rsidRPr="00A604B4" w:rsidRDefault="003F1814" w:rsidP="003F1814">
                  <w:pPr>
                    <w:pStyle w:val="5tab"/>
                    <w:spacing w:before="50" w:after="50" w:line="240" w:lineRule="atLeast"/>
                    <w:jc w:val="both"/>
                    <w:rPr>
                      <w:rFonts w:cs="Arial"/>
                      <w:lang w:val="en-GB"/>
                    </w:rPr>
                  </w:pPr>
                  <w:r w:rsidRPr="00A604B4">
                    <w:rPr>
                      <w:rFonts w:cs="Arial"/>
                      <w:lang w:val="en-GB"/>
                    </w:rPr>
                    <w:t>Course</w:t>
                  </w:r>
                  <w:r w:rsidRPr="00A604B4">
                    <w:rPr>
                      <w:rFonts w:cs="Arial"/>
                      <w:lang w:val="en-GB"/>
                    </w:rPr>
                    <w:br/>
                    <w:t>Enrolment</w:t>
                  </w:r>
                </w:p>
              </w:tc>
            </w:tr>
            <w:tr w:rsidR="003F1814" w:rsidRPr="00A604B4" w14:paraId="2920C3C3" w14:textId="77777777" w:rsidTr="003F1814">
              <w:tc>
                <w:tcPr>
                  <w:tcW w:w="1775" w:type="dxa"/>
                  <w:tcBorders>
                    <w:top w:val="single" w:sz="4" w:space="0" w:color="auto"/>
                  </w:tcBorders>
                </w:tcPr>
                <w:p w14:paraId="52E6A33C" w14:textId="77777777" w:rsidR="003F1814" w:rsidRPr="00A604B4" w:rsidRDefault="003F1814" w:rsidP="003F1814">
                  <w:pPr>
                    <w:pStyle w:val="5tab"/>
                    <w:spacing w:before="50" w:after="50" w:line="240" w:lineRule="atLeast"/>
                    <w:jc w:val="both"/>
                    <w:rPr>
                      <w:rFonts w:cs="Arial"/>
                      <w:lang w:val="en-GB"/>
                    </w:rPr>
                  </w:pPr>
                  <w:r w:rsidRPr="00A604B4">
                    <w:rPr>
                      <w:rFonts w:cs="Arial"/>
                      <w:lang w:val="en-GB"/>
                    </w:rPr>
                    <w:t>Length</w:t>
                  </w:r>
                </w:p>
              </w:tc>
              <w:tc>
                <w:tcPr>
                  <w:tcW w:w="2185" w:type="dxa"/>
                  <w:tcBorders>
                    <w:top w:val="single" w:sz="4" w:space="0" w:color="auto"/>
                  </w:tcBorders>
                </w:tcPr>
                <w:p w14:paraId="75110604" w14:textId="77777777" w:rsidR="003F1814" w:rsidRPr="00A604B4" w:rsidRDefault="003F1814" w:rsidP="003F1814">
                  <w:pPr>
                    <w:pStyle w:val="5tab"/>
                    <w:spacing w:before="50" w:after="50" w:line="240" w:lineRule="atLeast"/>
                    <w:jc w:val="both"/>
                    <w:rPr>
                      <w:rFonts w:cs="Arial"/>
                      <w:lang w:val="en-GB"/>
                    </w:rPr>
                  </w:pPr>
                  <w:r w:rsidRPr="00A604B4">
                    <w:rPr>
                      <w:rFonts w:cs="Arial"/>
                      <w:lang w:val="en-GB"/>
                    </w:rPr>
                    <w:t>1</w:t>
                  </w:r>
                </w:p>
              </w:tc>
            </w:tr>
            <w:tr w:rsidR="003F1814" w:rsidRPr="00A604B4" w14:paraId="720A813A" w14:textId="77777777" w:rsidTr="003F1814">
              <w:tc>
                <w:tcPr>
                  <w:tcW w:w="1775" w:type="dxa"/>
                </w:tcPr>
                <w:p w14:paraId="6902D080" w14:textId="77777777" w:rsidR="003F1814" w:rsidRPr="00A604B4" w:rsidRDefault="003F1814" w:rsidP="003F1814">
                  <w:pPr>
                    <w:pStyle w:val="5tab"/>
                    <w:spacing w:before="50" w:after="50" w:line="240" w:lineRule="atLeast"/>
                    <w:jc w:val="both"/>
                    <w:rPr>
                      <w:rFonts w:cs="Arial"/>
                      <w:lang w:val="en-GB"/>
                    </w:rPr>
                  </w:pPr>
                  <w:r w:rsidRPr="00A604B4">
                    <w:rPr>
                      <w:rFonts w:cs="Arial"/>
                      <w:lang w:val="en-GB"/>
                    </w:rPr>
                    <w:t>Type</w:t>
                  </w:r>
                </w:p>
              </w:tc>
              <w:tc>
                <w:tcPr>
                  <w:tcW w:w="2185" w:type="dxa"/>
                </w:tcPr>
                <w:p w14:paraId="2C05B556" w14:textId="77777777" w:rsidR="003F1814" w:rsidRPr="00A604B4" w:rsidRDefault="003F1814" w:rsidP="003F1814">
                  <w:pPr>
                    <w:pStyle w:val="5tab"/>
                    <w:spacing w:before="50" w:after="50" w:line="240" w:lineRule="atLeast"/>
                    <w:jc w:val="both"/>
                    <w:rPr>
                      <w:rFonts w:cs="Arial"/>
                      <w:lang w:val="en-GB"/>
                    </w:rPr>
                  </w:pPr>
                  <w:r w:rsidRPr="00A604B4">
                    <w:rPr>
                      <w:rFonts w:cs="Arial"/>
                      <w:lang w:val="en-GB"/>
                    </w:rPr>
                    <w:t>Character</w:t>
                  </w:r>
                </w:p>
              </w:tc>
            </w:tr>
            <w:tr w:rsidR="003F1814" w:rsidRPr="00A604B4" w14:paraId="34B64287" w14:textId="77777777" w:rsidTr="003F1814">
              <w:tc>
                <w:tcPr>
                  <w:tcW w:w="1775" w:type="dxa"/>
                </w:tcPr>
                <w:p w14:paraId="180C77DF" w14:textId="77777777" w:rsidR="003F1814" w:rsidRPr="00A604B4" w:rsidRDefault="003F1814" w:rsidP="003F1814">
                  <w:pPr>
                    <w:pStyle w:val="5tab"/>
                    <w:spacing w:before="50" w:after="50" w:line="240" w:lineRule="atLeast"/>
                    <w:jc w:val="both"/>
                    <w:rPr>
                      <w:rFonts w:cs="Arial"/>
                      <w:lang w:val="en-GB"/>
                    </w:rPr>
                  </w:pPr>
                  <w:r w:rsidRPr="00A604B4">
                    <w:rPr>
                      <w:rFonts w:cs="Arial"/>
                      <w:lang w:val="en-GB"/>
                    </w:rPr>
                    <w:t>Justification</w:t>
                  </w:r>
                </w:p>
              </w:tc>
              <w:tc>
                <w:tcPr>
                  <w:tcW w:w="2185" w:type="dxa"/>
                </w:tcPr>
                <w:p w14:paraId="315F6BC5" w14:textId="77777777" w:rsidR="003F1814" w:rsidRPr="00A604B4" w:rsidRDefault="003F1814" w:rsidP="003F1814">
                  <w:pPr>
                    <w:pStyle w:val="5tab"/>
                    <w:spacing w:before="50" w:after="50" w:line="240" w:lineRule="atLeast"/>
                    <w:jc w:val="both"/>
                    <w:rPr>
                      <w:rFonts w:cs="Arial"/>
                      <w:lang w:val="en-GB"/>
                    </w:rPr>
                  </w:pPr>
                  <w:r w:rsidRPr="00A604B4">
                    <w:rPr>
                      <w:rFonts w:cs="Arial"/>
                      <w:lang w:val="en-GB"/>
                    </w:rPr>
                    <w:t>n/a</w:t>
                  </w:r>
                </w:p>
              </w:tc>
            </w:tr>
            <w:tr w:rsidR="003F1814" w:rsidRPr="00A604B4" w14:paraId="439AEEC9" w14:textId="77777777" w:rsidTr="003F1814">
              <w:tc>
                <w:tcPr>
                  <w:tcW w:w="1775" w:type="dxa"/>
                </w:tcPr>
                <w:p w14:paraId="4F230657" w14:textId="77777777" w:rsidR="003F1814" w:rsidRPr="00A604B4" w:rsidRDefault="003F1814" w:rsidP="003F1814">
                  <w:pPr>
                    <w:pStyle w:val="5tab"/>
                    <w:spacing w:before="50" w:after="50" w:line="240" w:lineRule="atLeast"/>
                    <w:jc w:val="both"/>
                    <w:rPr>
                      <w:rFonts w:cs="Arial"/>
                      <w:lang w:val="en-GB"/>
                    </w:rPr>
                  </w:pPr>
                  <w:r w:rsidRPr="00A604B4">
                    <w:rPr>
                      <w:rFonts w:cs="Arial"/>
                      <w:lang w:val="en-GB"/>
                    </w:rPr>
                    <w:t>Fill Character</w:t>
                  </w:r>
                </w:p>
              </w:tc>
              <w:tc>
                <w:tcPr>
                  <w:tcW w:w="2185" w:type="dxa"/>
                </w:tcPr>
                <w:p w14:paraId="0DB71485" w14:textId="77777777" w:rsidR="003F1814" w:rsidRPr="00A604B4" w:rsidRDefault="003F1814" w:rsidP="003F1814">
                  <w:pPr>
                    <w:pStyle w:val="5tab"/>
                    <w:spacing w:before="50" w:after="50" w:line="240" w:lineRule="atLeast"/>
                    <w:jc w:val="both"/>
                    <w:rPr>
                      <w:rFonts w:cs="Arial"/>
                      <w:lang w:val="en-GB"/>
                    </w:rPr>
                  </w:pPr>
                  <w:r w:rsidRPr="00A604B4">
                    <w:rPr>
                      <w:rFonts w:cs="Arial"/>
                      <w:lang w:val="en-GB"/>
                    </w:rPr>
                    <w:t>N</w:t>
                  </w:r>
                </w:p>
              </w:tc>
            </w:tr>
            <w:tr w:rsidR="003F1814" w:rsidRPr="00A604B4" w14:paraId="21D0E8E6" w14:textId="77777777" w:rsidTr="003F1814">
              <w:tc>
                <w:tcPr>
                  <w:tcW w:w="1775" w:type="dxa"/>
                </w:tcPr>
                <w:p w14:paraId="29C75EE7" w14:textId="77777777" w:rsidR="003F1814" w:rsidRPr="00A604B4" w:rsidRDefault="003F1814" w:rsidP="003F1814">
                  <w:pPr>
                    <w:pStyle w:val="5tab"/>
                    <w:spacing w:before="50" w:after="50" w:line="240" w:lineRule="atLeast"/>
                    <w:jc w:val="both"/>
                    <w:rPr>
                      <w:rFonts w:cs="Arial"/>
                      <w:lang w:val="en-GB"/>
                    </w:rPr>
                  </w:pPr>
                  <w:r w:rsidRPr="00A604B4">
                    <w:rPr>
                      <w:rFonts w:cs="Arial"/>
                      <w:lang w:val="en-GB"/>
                    </w:rPr>
                    <w:t>Record Position</w:t>
                  </w:r>
                </w:p>
              </w:tc>
              <w:tc>
                <w:tcPr>
                  <w:tcW w:w="2185" w:type="dxa"/>
                </w:tcPr>
                <w:p w14:paraId="60907B23" w14:textId="77777777" w:rsidR="003F1814" w:rsidRPr="00A604B4" w:rsidRDefault="003F1814" w:rsidP="003F1814">
                  <w:pPr>
                    <w:pStyle w:val="5tab"/>
                    <w:spacing w:before="50" w:after="50" w:line="240" w:lineRule="atLeast"/>
                    <w:jc w:val="both"/>
                    <w:rPr>
                      <w:rFonts w:cs="Arial"/>
                      <w:lang w:val="en-GB"/>
                    </w:rPr>
                  </w:pPr>
                  <w:r w:rsidRPr="00A604B4">
                    <w:rPr>
                      <w:rFonts w:cs="Arial"/>
                      <w:lang w:val="en-GB"/>
                    </w:rPr>
                    <w:t>73</w:t>
                  </w:r>
                </w:p>
              </w:tc>
            </w:tr>
            <w:tr w:rsidR="003F1814" w:rsidRPr="00A604B4" w14:paraId="78D97B9A" w14:textId="77777777" w:rsidTr="003F1814">
              <w:tc>
                <w:tcPr>
                  <w:tcW w:w="1775" w:type="dxa"/>
                </w:tcPr>
                <w:p w14:paraId="66838AB5" w14:textId="77777777" w:rsidR="003F1814" w:rsidRPr="00A604B4" w:rsidRDefault="003F1814" w:rsidP="003F1814">
                  <w:pPr>
                    <w:pStyle w:val="5tab"/>
                    <w:spacing w:before="50" w:after="50" w:line="240" w:lineRule="atLeast"/>
                    <w:jc w:val="both"/>
                    <w:rPr>
                      <w:rFonts w:cs="Arial"/>
                      <w:lang w:val="en-GB"/>
                    </w:rPr>
                  </w:pPr>
                  <w:r w:rsidRPr="00A604B4">
                    <w:rPr>
                      <w:rFonts w:cs="Arial"/>
                      <w:lang w:val="en-GB"/>
                    </w:rPr>
                    <w:t>Type of Students</w:t>
                  </w:r>
                </w:p>
              </w:tc>
              <w:tc>
                <w:tcPr>
                  <w:tcW w:w="2185" w:type="dxa"/>
                </w:tcPr>
                <w:p w14:paraId="5F6D22B6" w14:textId="77777777" w:rsidR="003F1814" w:rsidRPr="00A604B4" w:rsidRDefault="003F1814" w:rsidP="003F1814">
                  <w:pPr>
                    <w:pStyle w:val="5tab"/>
                    <w:spacing w:before="50" w:after="50" w:line="240" w:lineRule="atLeast"/>
                    <w:jc w:val="both"/>
                    <w:rPr>
                      <w:rFonts w:cs="Arial"/>
                      <w:lang w:val="en-GB"/>
                    </w:rPr>
                  </w:pPr>
                  <w:r w:rsidRPr="00A604B4">
                    <w:rPr>
                      <w:rFonts w:cs="Arial"/>
                      <w:lang w:val="en-GB"/>
                    </w:rPr>
                    <w:t xml:space="preserve">B, C, D </w:t>
                  </w:r>
                </w:p>
              </w:tc>
            </w:tr>
            <w:tr w:rsidR="003F1814" w:rsidRPr="00A604B4" w14:paraId="6331E9D8" w14:textId="77777777" w:rsidTr="003F1814">
              <w:tc>
                <w:tcPr>
                  <w:tcW w:w="1775" w:type="dxa"/>
                </w:tcPr>
                <w:p w14:paraId="4A67BAD5" w14:textId="77777777" w:rsidR="003F1814" w:rsidRPr="00A604B4" w:rsidRDefault="003F1814" w:rsidP="003F1814">
                  <w:pPr>
                    <w:pStyle w:val="5tab"/>
                    <w:spacing w:before="50" w:after="50" w:line="240" w:lineRule="atLeast"/>
                    <w:jc w:val="both"/>
                    <w:rPr>
                      <w:rFonts w:cs="Arial"/>
                      <w:lang w:val="en-GB"/>
                    </w:rPr>
                  </w:pPr>
                  <w:r w:rsidRPr="00A604B4">
                    <w:rPr>
                      <w:rFonts w:cs="Arial"/>
                      <w:lang w:val="en-GB"/>
                    </w:rPr>
                    <w:t>Preceding Field</w:t>
                  </w:r>
                </w:p>
              </w:tc>
              <w:tc>
                <w:tcPr>
                  <w:tcW w:w="2185" w:type="dxa"/>
                </w:tcPr>
                <w:p w14:paraId="087748D6" w14:textId="77777777" w:rsidR="003F1814" w:rsidRPr="00A604B4" w:rsidRDefault="003F1814" w:rsidP="003F1814">
                  <w:pPr>
                    <w:pStyle w:val="5tab"/>
                    <w:spacing w:before="50" w:after="50" w:line="240" w:lineRule="atLeast"/>
                    <w:jc w:val="both"/>
                    <w:rPr>
                      <w:rFonts w:cs="Arial"/>
                      <w:lang w:val="en-GB"/>
                    </w:rPr>
                  </w:pPr>
                  <w:r w:rsidRPr="00A604B4">
                    <w:rPr>
                      <w:rFonts w:cs="Arial"/>
                      <w:lang w:val="en-GB"/>
                    </w:rPr>
                    <w:t>RESIDENCY</w:t>
                  </w:r>
                </w:p>
              </w:tc>
            </w:tr>
            <w:tr w:rsidR="003F1814" w:rsidRPr="00A604B4" w14:paraId="58388491" w14:textId="77777777" w:rsidTr="003F1814">
              <w:tc>
                <w:tcPr>
                  <w:tcW w:w="1775" w:type="dxa"/>
                </w:tcPr>
                <w:p w14:paraId="0CE4F4D7" w14:textId="77777777" w:rsidR="003F1814" w:rsidRPr="00A604B4" w:rsidRDefault="003F1814" w:rsidP="003F1814">
                  <w:pPr>
                    <w:pStyle w:val="5tab"/>
                    <w:spacing w:before="50" w:after="50" w:line="240" w:lineRule="atLeast"/>
                    <w:jc w:val="both"/>
                    <w:rPr>
                      <w:rFonts w:cs="Arial"/>
                      <w:lang w:val="en-GB"/>
                    </w:rPr>
                  </w:pPr>
                  <w:r w:rsidRPr="00A604B4">
                    <w:rPr>
                      <w:rFonts w:cs="Arial"/>
                      <w:lang w:val="en-GB"/>
                    </w:rPr>
                    <w:t>Following Field</w:t>
                  </w:r>
                </w:p>
              </w:tc>
              <w:tc>
                <w:tcPr>
                  <w:tcW w:w="2185" w:type="dxa"/>
                </w:tcPr>
                <w:p w14:paraId="469188C3" w14:textId="77777777" w:rsidR="003F1814" w:rsidRPr="00A604B4" w:rsidRDefault="00AA30FF" w:rsidP="003F1814">
                  <w:pPr>
                    <w:pStyle w:val="5tab"/>
                    <w:spacing w:before="50" w:after="50" w:line="240" w:lineRule="atLeast"/>
                    <w:jc w:val="both"/>
                    <w:rPr>
                      <w:rFonts w:cs="Arial"/>
                      <w:lang w:val="en-GB"/>
                    </w:rPr>
                  </w:pPr>
                  <w:r w:rsidRPr="00A604B4">
                    <w:rPr>
                      <w:rFonts w:cs="Arial"/>
                      <w:lang w:val="en-GB"/>
                    </w:rPr>
                    <w:t>Padded Blank</w:t>
                  </w:r>
                </w:p>
              </w:tc>
            </w:tr>
          </w:tbl>
          <w:p w14:paraId="0B42A5D1" w14:textId="77777777" w:rsidR="003F1814" w:rsidRPr="00A604B4" w:rsidRDefault="003F1814" w:rsidP="003F1814">
            <w:pPr>
              <w:pStyle w:val="5tab"/>
              <w:spacing w:before="50" w:after="50"/>
              <w:rPr>
                <w:rFonts w:cs="Arial"/>
                <w:lang w:val="en-GB"/>
              </w:rPr>
            </w:pPr>
          </w:p>
        </w:tc>
      </w:tr>
      <w:tr w:rsidR="003F1814" w:rsidRPr="005A1C65" w14:paraId="6D831987" w14:textId="77777777" w:rsidTr="003F1814">
        <w:tc>
          <w:tcPr>
            <w:tcW w:w="1980" w:type="dxa"/>
          </w:tcPr>
          <w:p w14:paraId="27E2EBC4" w14:textId="77777777" w:rsidR="003F1814" w:rsidRPr="005A1C65" w:rsidRDefault="003F1814" w:rsidP="003F1814">
            <w:pPr>
              <w:pStyle w:val="TableHeading"/>
              <w:spacing w:before="60" w:after="60"/>
              <w:rPr>
                <w:rFonts w:cs="Arial"/>
              </w:rPr>
            </w:pPr>
            <w:r w:rsidRPr="005A1C65">
              <w:rPr>
                <w:rFonts w:cs="Arial"/>
              </w:rPr>
              <w:t>Classification</w:t>
            </w:r>
          </w:p>
        </w:tc>
        <w:tc>
          <w:tcPr>
            <w:tcW w:w="7414" w:type="dxa"/>
            <w:gridSpan w:val="2"/>
          </w:tcPr>
          <w:p w14:paraId="477B8576" w14:textId="77777777" w:rsidR="003F1814" w:rsidRPr="00336D80" w:rsidRDefault="003F1814" w:rsidP="003F1814">
            <w:pPr>
              <w:rPr>
                <w:b/>
                <w:lang w:val="en-GB"/>
              </w:rPr>
            </w:pPr>
            <w:r w:rsidRPr="00336D80">
              <w:rPr>
                <w:b/>
                <w:lang w:val="en-GB"/>
              </w:rPr>
              <w:t>Code</w:t>
            </w:r>
            <w:r w:rsidRPr="00336D80">
              <w:rPr>
                <w:b/>
                <w:lang w:val="en-GB"/>
              </w:rPr>
              <w:tab/>
              <w:t>Meaning</w:t>
            </w:r>
          </w:p>
          <w:p w14:paraId="68BBCFBD" w14:textId="77777777" w:rsidR="003F1814" w:rsidRPr="005A1C65" w:rsidRDefault="003F1814" w:rsidP="003F1814">
            <w:pPr>
              <w:tabs>
                <w:tab w:val="left" w:pos="900"/>
              </w:tabs>
              <w:spacing w:before="60" w:after="60"/>
              <w:ind w:left="900" w:hanging="720"/>
              <w:rPr>
                <w:rFonts w:cs="Arial"/>
                <w:lang w:val="en-GB"/>
              </w:rPr>
            </w:pPr>
            <w:r w:rsidRPr="005A1C65">
              <w:rPr>
                <w:rFonts w:cs="Arial"/>
                <w:lang w:val="en-GB"/>
              </w:rPr>
              <w:t>Y</w:t>
            </w:r>
            <w:r w:rsidRPr="005A1C65">
              <w:rPr>
                <w:rFonts w:cs="Arial"/>
                <w:lang w:val="en-GB"/>
              </w:rPr>
              <w:tab/>
            </w:r>
            <w:r>
              <w:rPr>
                <w:rFonts w:cs="Arial"/>
                <w:lang w:val="en-GB"/>
              </w:rPr>
              <w:t>Australian</w:t>
            </w:r>
            <w:r w:rsidRPr="005A1C65">
              <w:rPr>
                <w:rFonts w:cs="Arial"/>
                <w:lang w:val="en-GB"/>
              </w:rPr>
              <w:t xml:space="preserve"> Permanent Resident </w:t>
            </w:r>
          </w:p>
          <w:p w14:paraId="081D77A1" w14:textId="77777777" w:rsidR="003F1814" w:rsidRPr="005A1C65" w:rsidRDefault="003F1814" w:rsidP="003F1814">
            <w:pPr>
              <w:tabs>
                <w:tab w:val="left" w:pos="900"/>
              </w:tabs>
              <w:spacing w:before="60" w:after="60"/>
              <w:ind w:left="900" w:hanging="720"/>
              <w:rPr>
                <w:rFonts w:cs="Arial"/>
              </w:rPr>
            </w:pPr>
            <w:r w:rsidRPr="005A1C65">
              <w:rPr>
                <w:rFonts w:cs="Arial"/>
                <w:lang w:val="en-GB"/>
              </w:rPr>
              <w:t>N</w:t>
            </w:r>
            <w:r w:rsidRPr="005A1C65">
              <w:rPr>
                <w:rFonts w:cs="Arial"/>
                <w:lang w:val="en-GB"/>
              </w:rPr>
              <w:tab/>
              <w:t xml:space="preserve">Not </w:t>
            </w:r>
            <w:proofErr w:type="gramStart"/>
            <w:r w:rsidRPr="005A1C65">
              <w:rPr>
                <w:rFonts w:cs="Arial"/>
                <w:lang w:val="en-GB"/>
              </w:rPr>
              <w:t>a</w:t>
            </w:r>
            <w:proofErr w:type="gramEnd"/>
            <w:r w:rsidRPr="005A1C65">
              <w:rPr>
                <w:rFonts w:cs="Arial"/>
                <w:lang w:val="en-GB"/>
              </w:rPr>
              <w:t xml:space="preserve"> </w:t>
            </w:r>
            <w:r>
              <w:rPr>
                <w:rFonts w:cs="Arial"/>
                <w:lang w:val="en-GB"/>
              </w:rPr>
              <w:t xml:space="preserve">Australian </w:t>
            </w:r>
            <w:r w:rsidRPr="005A1C65">
              <w:rPr>
                <w:rFonts w:cs="Arial"/>
                <w:lang w:val="en-GB"/>
              </w:rPr>
              <w:t>Permanent Resident</w:t>
            </w:r>
          </w:p>
        </w:tc>
      </w:tr>
      <w:tr w:rsidR="003F1814" w:rsidRPr="00A604B4" w14:paraId="71D721BB" w14:textId="77777777" w:rsidTr="003F1814">
        <w:tc>
          <w:tcPr>
            <w:tcW w:w="1980" w:type="dxa"/>
          </w:tcPr>
          <w:p w14:paraId="5977392B" w14:textId="77777777" w:rsidR="003F1814" w:rsidRPr="00A604B4" w:rsidRDefault="003F1814" w:rsidP="003F1814">
            <w:pPr>
              <w:pStyle w:val="TableHeading"/>
              <w:spacing w:before="60" w:after="60"/>
              <w:rPr>
                <w:rFonts w:cs="Arial"/>
              </w:rPr>
            </w:pPr>
            <w:r w:rsidRPr="00A604B4">
              <w:rPr>
                <w:rFonts w:cs="Arial"/>
              </w:rPr>
              <w:t>Validation Logic</w:t>
            </w:r>
          </w:p>
        </w:tc>
        <w:tc>
          <w:tcPr>
            <w:tcW w:w="7414" w:type="dxa"/>
            <w:gridSpan w:val="2"/>
          </w:tcPr>
          <w:p w14:paraId="4DD8FA77" w14:textId="77777777" w:rsidR="003F1814" w:rsidRPr="00A604B4" w:rsidRDefault="003F1814" w:rsidP="003F1814">
            <w:pPr>
              <w:pStyle w:val="Appliesto"/>
              <w:tabs>
                <w:tab w:val="clear" w:pos="1134"/>
                <w:tab w:val="left" w:pos="900"/>
                <w:tab w:val="left" w:pos="1440"/>
              </w:tabs>
              <w:spacing w:before="60" w:after="60"/>
              <w:ind w:left="0" w:firstLine="0"/>
              <w:rPr>
                <w:rFonts w:cs="Arial"/>
                <w:b/>
                <w:lang w:val="en-GB"/>
              </w:rPr>
            </w:pPr>
            <w:r w:rsidRPr="00A604B4">
              <w:rPr>
                <w:rFonts w:cs="Arial"/>
                <w:b/>
                <w:lang w:val="en-GB"/>
              </w:rPr>
              <w:t>Applies To:</w:t>
            </w:r>
            <w:r w:rsidRPr="00A604B4">
              <w:rPr>
                <w:rFonts w:cs="Arial"/>
                <w:b/>
                <w:lang w:val="en-GB"/>
              </w:rPr>
              <w:tab/>
              <w:t>Type B, C, D students</w:t>
            </w:r>
          </w:p>
          <w:p w14:paraId="180D8AE3" w14:textId="77777777" w:rsidR="003F1814" w:rsidRPr="00A604B4" w:rsidRDefault="003F1814" w:rsidP="003F1814">
            <w:pPr>
              <w:pStyle w:val="Appliesto"/>
              <w:tabs>
                <w:tab w:val="clear" w:pos="1134"/>
                <w:tab w:val="left" w:pos="900"/>
                <w:tab w:val="left" w:pos="1440"/>
              </w:tabs>
              <w:spacing w:before="60" w:after="60"/>
              <w:ind w:left="0" w:firstLine="0"/>
              <w:rPr>
                <w:rFonts w:cs="Arial"/>
                <w:lang w:val="en-GB"/>
              </w:rPr>
            </w:pPr>
            <w:r w:rsidRPr="00A604B4">
              <w:rPr>
                <w:rFonts w:cs="Arial"/>
                <w:b/>
                <w:lang w:val="en-GB"/>
              </w:rPr>
              <w:t>Error</w:t>
            </w:r>
            <w:r w:rsidRPr="00A604B4">
              <w:rPr>
                <w:rFonts w:cs="Arial"/>
                <w:b/>
                <w:lang w:val="en-GB"/>
              </w:rPr>
              <w:tab/>
            </w:r>
            <w:r w:rsidR="00422B90" w:rsidRPr="00422B90">
              <w:rPr>
                <w:rFonts w:cs="Arial"/>
                <w:lang w:val="en-GB"/>
              </w:rPr>
              <w:t>633</w:t>
            </w:r>
            <w:r w:rsidR="001C006D">
              <w:rPr>
                <w:rFonts w:cs="Arial"/>
                <w:lang w:val="en-GB"/>
              </w:rPr>
              <w:t>:</w:t>
            </w:r>
            <w:r w:rsidRPr="00A604B4">
              <w:rPr>
                <w:rFonts w:cs="Arial"/>
                <w:lang w:val="en-GB"/>
              </w:rPr>
              <w:tab/>
              <w:t xml:space="preserve">AUS_RESIDENCY code is other than Y or N </w:t>
            </w:r>
          </w:p>
          <w:p w14:paraId="5A95F045" w14:textId="77777777" w:rsidR="003F1814" w:rsidRPr="00A604B4" w:rsidRDefault="003F1814" w:rsidP="003F1814">
            <w:pPr>
              <w:pStyle w:val="Appliesto"/>
              <w:tabs>
                <w:tab w:val="clear" w:pos="1134"/>
                <w:tab w:val="left" w:pos="900"/>
                <w:tab w:val="left" w:pos="1440"/>
              </w:tabs>
              <w:spacing w:before="60" w:after="60"/>
              <w:ind w:left="0" w:firstLine="0"/>
              <w:rPr>
                <w:rFonts w:cs="Arial"/>
                <w:lang w:val="en-GB"/>
              </w:rPr>
            </w:pPr>
            <w:r w:rsidRPr="00A604B4">
              <w:rPr>
                <w:rFonts w:cs="Arial"/>
                <w:b/>
                <w:lang w:val="en-GB"/>
              </w:rPr>
              <w:t>Warning</w:t>
            </w:r>
            <w:r w:rsidRPr="00A604B4">
              <w:rPr>
                <w:rFonts w:cs="Arial"/>
                <w:b/>
                <w:lang w:val="en-GB"/>
              </w:rPr>
              <w:tab/>
            </w:r>
            <w:r w:rsidR="00422B90" w:rsidRPr="00422B90">
              <w:rPr>
                <w:rFonts w:cs="Arial"/>
                <w:lang w:val="en-GB"/>
              </w:rPr>
              <w:t>634</w:t>
            </w:r>
            <w:r w:rsidR="001C006D">
              <w:rPr>
                <w:rFonts w:cs="Arial"/>
                <w:lang w:val="en-GB"/>
              </w:rPr>
              <w:t>:</w:t>
            </w:r>
            <w:r w:rsidRPr="00A604B4">
              <w:rPr>
                <w:rFonts w:cs="Arial"/>
                <w:lang w:val="en-GB"/>
              </w:rPr>
              <w:tab/>
              <w:t xml:space="preserve">AUS_RESIDENCY is Y and CITIZEN is </w:t>
            </w:r>
            <w:r w:rsidR="00AA30FF" w:rsidRPr="00A604B4">
              <w:rPr>
                <w:rFonts w:cs="Arial"/>
                <w:lang w:val="en-GB"/>
              </w:rPr>
              <w:t xml:space="preserve">NZL or </w:t>
            </w:r>
            <w:r w:rsidRPr="00A604B4">
              <w:rPr>
                <w:rFonts w:cs="Arial"/>
                <w:lang w:val="en-GB"/>
              </w:rPr>
              <w:t>AUS</w:t>
            </w:r>
          </w:p>
          <w:p w14:paraId="452F5DAF" w14:textId="77777777" w:rsidR="003F1814" w:rsidRPr="00A604B4" w:rsidRDefault="00422B90" w:rsidP="006D6034">
            <w:pPr>
              <w:pStyle w:val="Appliesto"/>
              <w:tabs>
                <w:tab w:val="clear" w:pos="1134"/>
                <w:tab w:val="left" w:pos="900"/>
                <w:tab w:val="left" w:pos="1440"/>
              </w:tabs>
              <w:spacing w:before="60" w:after="60"/>
              <w:ind w:left="894" w:firstLine="0"/>
              <w:rPr>
                <w:rFonts w:cs="Arial"/>
                <w:lang w:val="en-GB"/>
              </w:rPr>
            </w:pPr>
            <w:r w:rsidRPr="00422B90">
              <w:rPr>
                <w:rFonts w:cs="Arial"/>
                <w:lang w:val="en-GB"/>
              </w:rPr>
              <w:t>574</w:t>
            </w:r>
            <w:r w:rsidR="001C006D">
              <w:rPr>
                <w:rFonts w:cs="Arial"/>
                <w:lang w:val="en-GB"/>
              </w:rPr>
              <w:t>:</w:t>
            </w:r>
            <w:r w:rsidR="006D6034">
              <w:rPr>
                <w:rFonts w:cs="Arial"/>
                <w:lang w:val="en-GB"/>
              </w:rPr>
              <w:tab/>
            </w:r>
            <w:r w:rsidR="006D6034" w:rsidRPr="001152E2">
              <w:rPr>
                <w:rFonts w:cs="Arial"/>
                <w:lang w:val="en-NZ" w:eastAsia="zh-CN"/>
              </w:rPr>
              <w:t xml:space="preserve">RESIDENCY or </w:t>
            </w:r>
            <w:r w:rsidR="006D6034" w:rsidRPr="00A604B4">
              <w:rPr>
                <w:rFonts w:cs="Arial"/>
                <w:lang w:val="en-NZ" w:eastAsia="zh-CN"/>
              </w:rPr>
              <w:t>AUS_RESIDENCY</w:t>
            </w:r>
            <w:r w:rsidR="006D6034" w:rsidRPr="001152E2">
              <w:rPr>
                <w:rFonts w:cs="Arial"/>
                <w:lang w:val="en-NZ" w:eastAsia="zh-CN"/>
              </w:rPr>
              <w:t xml:space="preserve"> is N and CITIZEN is 999</w:t>
            </w:r>
          </w:p>
          <w:p w14:paraId="4529DB84" w14:textId="77777777" w:rsidR="003F1814" w:rsidRPr="00A604B4" w:rsidRDefault="003F1814" w:rsidP="003F1814">
            <w:pPr>
              <w:pStyle w:val="Appliesto"/>
              <w:tabs>
                <w:tab w:val="clear" w:pos="1134"/>
                <w:tab w:val="left" w:pos="900"/>
                <w:tab w:val="left" w:pos="1440"/>
              </w:tabs>
              <w:spacing w:before="60" w:after="60"/>
              <w:ind w:left="0" w:firstLine="0"/>
              <w:rPr>
                <w:rFonts w:cs="Arial"/>
                <w:lang w:val="en-GB"/>
              </w:rPr>
            </w:pPr>
          </w:p>
        </w:tc>
      </w:tr>
      <w:tr w:rsidR="003F1814" w:rsidRPr="005A1C65" w14:paraId="51E8AEAE" w14:textId="77777777" w:rsidTr="003F1814">
        <w:tc>
          <w:tcPr>
            <w:tcW w:w="1980" w:type="dxa"/>
            <w:tcBorders>
              <w:top w:val="nil"/>
            </w:tcBorders>
          </w:tcPr>
          <w:p w14:paraId="6535E769" w14:textId="77777777" w:rsidR="003F1814" w:rsidRPr="005A1C65" w:rsidRDefault="003F1814" w:rsidP="003F1814">
            <w:pPr>
              <w:pStyle w:val="TableHeading"/>
              <w:spacing w:before="60" w:after="60"/>
              <w:rPr>
                <w:rFonts w:cs="Arial"/>
              </w:rPr>
            </w:pPr>
            <w:r w:rsidRPr="005A1C65">
              <w:rPr>
                <w:rFonts w:cs="Arial"/>
              </w:rPr>
              <w:t>Data Collection</w:t>
            </w:r>
          </w:p>
        </w:tc>
        <w:tc>
          <w:tcPr>
            <w:tcW w:w="7414" w:type="dxa"/>
            <w:gridSpan w:val="2"/>
            <w:tcBorders>
              <w:top w:val="nil"/>
            </w:tcBorders>
          </w:tcPr>
          <w:p w14:paraId="5FFB9750" w14:textId="77777777" w:rsidR="003F1814" w:rsidRPr="005A1C65" w:rsidRDefault="003F1814" w:rsidP="003F1814">
            <w:pPr>
              <w:pStyle w:val="Source"/>
              <w:spacing w:before="60" w:after="60"/>
              <w:ind w:left="0"/>
              <w:rPr>
                <w:rFonts w:cs="Arial"/>
                <w:lang w:val="en-GB"/>
              </w:rPr>
            </w:pPr>
            <w:r w:rsidRPr="005A1C65">
              <w:rPr>
                <w:rFonts w:cs="Arial"/>
                <w:lang w:val="en-GB"/>
              </w:rPr>
              <w:t>Source:</w:t>
            </w:r>
            <w:r w:rsidRPr="005A1C65">
              <w:rPr>
                <w:rFonts w:cs="Arial"/>
                <w:lang w:val="en-GB"/>
              </w:rPr>
              <w:tab/>
              <w:t>Student application/enrolment form.</w:t>
            </w:r>
          </w:p>
        </w:tc>
      </w:tr>
      <w:tr w:rsidR="003F1814" w:rsidRPr="00A604B4" w14:paraId="7D430EE1" w14:textId="77777777" w:rsidTr="003F1814">
        <w:trPr>
          <w:trHeight w:val="281"/>
        </w:trPr>
        <w:tc>
          <w:tcPr>
            <w:tcW w:w="1980" w:type="dxa"/>
            <w:tcBorders>
              <w:top w:val="single" w:sz="12" w:space="0" w:color="auto"/>
            </w:tcBorders>
          </w:tcPr>
          <w:p w14:paraId="66822226" w14:textId="77777777" w:rsidR="003F1814" w:rsidRPr="00A604B4" w:rsidRDefault="003F1814" w:rsidP="003F1814">
            <w:pPr>
              <w:pStyle w:val="TableHeading"/>
              <w:spacing w:before="60" w:after="60"/>
              <w:rPr>
                <w:rFonts w:cs="Arial"/>
              </w:rPr>
            </w:pPr>
            <w:r w:rsidRPr="00A604B4">
              <w:rPr>
                <w:rFonts w:cs="Arial"/>
              </w:rPr>
              <w:t>Field History</w:t>
            </w:r>
          </w:p>
        </w:tc>
        <w:tc>
          <w:tcPr>
            <w:tcW w:w="7414" w:type="dxa"/>
            <w:gridSpan w:val="2"/>
            <w:tcBorders>
              <w:top w:val="single" w:sz="12" w:space="0" w:color="auto"/>
              <w:bottom w:val="nil"/>
            </w:tcBorders>
          </w:tcPr>
          <w:p w14:paraId="2964FCF3" w14:textId="77777777" w:rsidR="003F1814" w:rsidRPr="00A604B4" w:rsidRDefault="003F1814" w:rsidP="003F1814">
            <w:pPr>
              <w:numPr>
                <w:ilvl w:val="0"/>
                <w:numId w:val="5"/>
              </w:numPr>
              <w:spacing w:before="60" w:after="60"/>
              <w:ind w:left="360" w:hanging="360"/>
              <w:rPr>
                <w:rFonts w:cs="Arial"/>
                <w:lang w:val="en-GB"/>
              </w:rPr>
            </w:pPr>
            <w:r w:rsidRPr="00A604B4">
              <w:rPr>
                <w:rFonts w:cs="Arial"/>
                <w:lang w:val="en-GB"/>
              </w:rPr>
              <w:t>2015 – Field was introduced</w:t>
            </w:r>
          </w:p>
          <w:p w14:paraId="2248B465" w14:textId="77777777" w:rsidR="006D6034" w:rsidRDefault="006D6034" w:rsidP="003F1814">
            <w:pPr>
              <w:numPr>
                <w:ilvl w:val="0"/>
                <w:numId w:val="5"/>
              </w:numPr>
              <w:spacing w:before="60" w:after="60"/>
              <w:ind w:left="360" w:hanging="360"/>
              <w:rPr>
                <w:rFonts w:cs="Arial"/>
                <w:lang w:val="en-GB"/>
              </w:rPr>
            </w:pPr>
            <w:r w:rsidRPr="00A604B4">
              <w:rPr>
                <w:rFonts w:cs="Arial"/>
                <w:lang w:val="en-GB"/>
              </w:rPr>
              <w:t>2015 – Validation 633, 634 introduced</w:t>
            </w:r>
          </w:p>
          <w:p w14:paraId="5A3D506B" w14:textId="77777777" w:rsidR="003F1814" w:rsidRPr="00A604B4" w:rsidRDefault="003F1814" w:rsidP="006D6034">
            <w:pPr>
              <w:spacing w:before="60" w:after="60"/>
              <w:ind w:left="360"/>
              <w:rPr>
                <w:rFonts w:cs="Arial"/>
                <w:lang w:val="en-GB"/>
              </w:rPr>
            </w:pPr>
          </w:p>
        </w:tc>
      </w:tr>
    </w:tbl>
    <w:p w14:paraId="109ED12A" w14:textId="77777777" w:rsidR="001C30C9" w:rsidRDefault="001C30C9"/>
    <w:p w14:paraId="37CB02D0" w14:textId="77777777" w:rsidR="001C30C9" w:rsidRDefault="001C30C9">
      <w:r>
        <w:br w:type="page"/>
      </w:r>
    </w:p>
    <w:tbl>
      <w:tblPr>
        <w:tblW w:w="9394" w:type="dxa"/>
        <w:tblInd w:w="-180" w:type="dxa"/>
        <w:tblLayout w:type="fixed"/>
        <w:tblCellMar>
          <w:left w:w="0" w:type="dxa"/>
          <w:right w:w="0" w:type="dxa"/>
        </w:tblCellMar>
        <w:tblLook w:val="0000" w:firstRow="0" w:lastRow="0" w:firstColumn="0" w:lastColumn="0" w:noHBand="0" w:noVBand="0"/>
      </w:tblPr>
      <w:tblGrid>
        <w:gridCol w:w="1980"/>
        <w:gridCol w:w="4320"/>
        <w:gridCol w:w="3094"/>
      </w:tblGrid>
      <w:tr w:rsidR="001C30C9" w:rsidRPr="00335121" w14:paraId="40DA9BD6" w14:textId="77777777" w:rsidTr="007B07FD">
        <w:trPr>
          <w:trHeight w:val="319"/>
        </w:trPr>
        <w:tc>
          <w:tcPr>
            <w:tcW w:w="1980" w:type="dxa"/>
            <w:tcBorders>
              <w:top w:val="single" w:sz="4" w:space="0" w:color="auto"/>
              <w:bottom w:val="single" w:sz="4" w:space="0" w:color="auto"/>
            </w:tcBorders>
            <w:shd w:val="clear" w:color="auto" w:fill="CCCCCC"/>
          </w:tcPr>
          <w:p w14:paraId="0237B524" w14:textId="77777777" w:rsidR="001C30C9" w:rsidRPr="00066522" w:rsidRDefault="00424B48" w:rsidP="007B07FD">
            <w:pPr>
              <w:rPr>
                <w:b/>
                <w:sz w:val="28"/>
                <w:szCs w:val="28"/>
              </w:rPr>
            </w:pPr>
            <w:bookmarkStart w:id="837" w:name="MANAAPPR"/>
            <w:r w:rsidRPr="00066522">
              <w:rPr>
                <w:b/>
                <w:sz w:val="28"/>
                <w:szCs w:val="28"/>
              </w:rPr>
              <w:lastRenderedPageBreak/>
              <w:br w:type="page"/>
            </w:r>
            <w:r w:rsidRPr="00066522">
              <w:rPr>
                <w:b/>
                <w:sz w:val="28"/>
                <w:szCs w:val="28"/>
              </w:rPr>
              <w:br w:type="page"/>
              <w:t>Field Name</w:t>
            </w:r>
          </w:p>
        </w:tc>
        <w:tc>
          <w:tcPr>
            <w:tcW w:w="4320" w:type="dxa"/>
            <w:tcBorders>
              <w:top w:val="single" w:sz="4" w:space="0" w:color="auto"/>
              <w:bottom w:val="single" w:sz="4" w:space="0" w:color="auto"/>
            </w:tcBorders>
            <w:shd w:val="clear" w:color="auto" w:fill="CCCCCC"/>
          </w:tcPr>
          <w:p w14:paraId="2E2CD5CF" w14:textId="77777777" w:rsidR="001C30C9" w:rsidRPr="00066522" w:rsidRDefault="00424B48" w:rsidP="007B07FD">
            <w:pPr>
              <w:pStyle w:val="Heading2"/>
            </w:pPr>
            <w:bookmarkStart w:id="838" w:name="_MANAAPPR"/>
            <w:bookmarkEnd w:id="838"/>
            <w:r w:rsidRPr="00066522">
              <w:t xml:space="preserve">MANAAPPR </w:t>
            </w:r>
          </w:p>
        </w:tc>
        <w:tc>
          <w:tcPr>
            <w:tcW w:w="3094" w:type="dxa"/>
            <w:tcBorders>
              <w:top w:val="single" w:sz="4" w:space="0" w:color="auto"/>
              <w:bottom w:val="single" w:sz="4" w:space="0" w:color="auto"/>
            </w:tcBorders>
            <w:shd w:val="clear" w:color="auto" w:fill="CCCCCC"/>
          </w:tcPr>
          <w:p w14:paraId="091334BB" w14:textId="77777777" w:rsidR="001C30C9" w:rsidRPr="00066522" w:rsidRDefault="00424B48" w:rsidP="007B07FD">
            <w:pPr>
              <w:pStyle w:val="Heading2"/>
            </w:pPr>
            <w:r w:rsidRPr="00066522">
              <w:t>Field Number 2.13.1</w:t>
            </w:r>
          </w:p>
        </w:tc>
      </w:tr>
      <w:bookmarkEnd w:id="837"/>
      <w:tr w:rsidR="001C30C9" w:rsidRPr="00335121" w14:paraId="49B4C264" w14:textId="77777777" w:rsidTr="007B07FD">
        <w:tc>
          <w:tcPr>
            <w:tcW w:w="1980" w:type="dxa"/>
            <w:tcBorders>
              <w:top w:val="single" w:sz="4" w:space="0" w:color="auto"/>
            </w:tcBorders>
          </w:tcPr>
          <w:p w14:paraId="1D993989" w14:textId="77777777" w:rsidR="001C30C9" w:rsidRPr="00066522" w:rsidRDefault="00424B48" w:rsidP="007B07FD">
            <w:pPr>
              <w:pStyle w:val="TableHeading"/>
              <w:spacing w:before="60" w:after="60"/>
              <w:rPr>
                <w:rFonts w:cs="Arial"/>
              </w:rPr>
            </w:pPr>
            <w:r w:rsidRPr="00066522">
              <w:rPr>
                <w:rFonts w:cs="Arial"/>
              </w:rPr>
              <w:t>Field Title</w:t>
            </w:r>
          </w:p>
        </w:tc>
        <w:tc>
          <w:tcPr>
            <w:tcW w:w="7414" w:type="dxa"/>
            <w:gridSpan w:val="2"/>
            <w:tcBorders>
              <w:top w:val="single" w:sz="4" w:space="0" w:color="auto"/>
            </w:tcBorders>
          </w:tcPr>
          <w:p w14:paraId="1A40F99D" w14:textId="77777777" w:rsidR="001C30C9" w:rsidRPr="00066522" w:rsidRDefault="00424B48" w:rsidP="007B07FD">
            <w:pPr>
              <w:spacing w:before="60" w:after="60"/>
              <w:rPr>
                <w:rFonts w:cs="Arial"/>
              </w:rPr>
            </w:pPr>
            <w:r w:rsidRPr="00066522">
              <w:rPr>
                <w:rFonts w:cs="Arial"/>
              </w:rPr>
              <w:t>Managed Apprenticeship</w:t>
            </w:r>
          </w:p>
        </w:tc>
      </w:tr>
      <w:tr w:rsidR="001C30C9" w:rsidRPr="00335121" w14:paraId="7BEAF441" w14:textId="77777777" w:rsidTr="007B07FD">
        <w:tc>
          <w:tcPr>
            <w:tcW w:w="1980" w:type="dxa"/>
          </w:tcPr>
          <w:p w14:paraId="369265AC" w14:textId="77777777" w:rsidR="001C30C9" w:rsidRPr="00066522" w:rsidRDefault="00424B48" w:rsidP="007B07FD">
            <w:pPr>
              <w:pStyle w:val="TableHeading"/>
              <w:spacing w:before="60" w:after="60"/>
              <w:rPr>
                <w:rFonts w:cs="Arial"/>
              </w:rPr>
            </w:pPr>
            <w:r w:rsidRPr="00066522">
              <w:rPr>
                <w:rFonts w:cs="Arial"/>
              </w:rPr>
              <w:t>Description</w:t>
            </w:r>
          </w:p>
        </w:tc>
        <w:tc>
          <w:tcPr>
            <w:tcW w:w="7414" w:type="dxa"/>
            <w:gridSpan w:val="2"/>
          </w:tcPr>
          <w:p w14:paraId="29534E2E" w14:textId="77777777" w:rsidR="000F5EFF" w:rsidRPr="00066522" w:rsidRDefault="000F5EFF" w:rsidP="00422B90">
            <w:pPr>
              <w:rPr>
                <w:rFonts w:cs="Arial"/>
              </w:rPr>
            </w:pPr>
            <w:r w:rsidRPr="000F5EFF">
              <w:rPr>
                <w:rFonts w:cs="Arial"/>
              </w:rPr>
              <w:t xml:space="preserve">This field contains a </w:t>
            </w:r>
            <w:r w:rsidR="00474EE9" w:rsidRPr="000F5EFF">
              <w:rPr>
                <w:rFonts w:cs="Arial"/>
              </w:rPr>
              <w:t>one-character</w:t>
            </w:r>
            <w:r w:rsidRPr="000F5EFF">
              <w:rPr>
                <w:rFonts w:cs="Arial"/>
              </w:rPr>
              <w:t xml:space="preserve"> code to identify if the student is enrolled as a Managed Apprentice.  The course enrolment must be part of a wider programme of study that each provider has gained approval from the TEC to offer, and that meets the Managed Apprenticeships criteria.  Each course enrolment in a Managed Apprenticeship programme should be indicated as such.</w:t>
            </w:r>
          </w:p>
        </w:tc>
      </w:tr>
      <w:tr w:rsidR="001C30C9" w:rsidRPr="00335121" w14:paraId="04ED7D44" w14:textId="77777777" w:rsidTr="007B07FD">
        <w:tc>
          <w:tcPr>
            <w:tcW w:w="1980" w:type="dxa"/>
          </w:tcPr>
          <w:p w14:paraId="7FA94EA1" w14:textId="77777777" w:rsidR="001C30C9" w:rsidRPr="00066522" w:rsidRDefault="00424B48" w:rsidP="007B07FD">
            <w:pPr>
              <w:pStyle w:val="TableHeading"/>
              <w:spacing w:before="60" w:after="60"/>
              <w:rPr>
                <w:rFonts w:cs="Arial"/>
              </w:rPr>
            </w:pPr>
            <w:r w:rsidRPr="00066522">
              <w:rPr>
                <w:rFonts w:cs="Arial"/>
              </w:rPr>
              <w:t>Reason for Field</w:t>
            </w:r>
          </w:p>
        </w:tc>
        <w:tc>
          <w:tcPr>
            <w:tcW w:w="7414" w:type="dxa"/>
            <w:gridSpan w:val="2"/>
          </w:tcPr>
          <w:p w14:paraId="1D3A81C8" w14:textId="77777777" w:rsidR="000F5EFF" w:rsidRDefault="000F5EFF" w:rsidP="001C30C9">
            <w:pPr>
              <w:pStyle w:val="Header"/>
              <w:spacing w:before="60" w:after="60"/>
              <w:rPr>
                <w:rFonts w:cs="Arial"/>
              </w:rPr>
            </w:pPr>
            <w:r w:rsidRPr="000F5EFF">
              <w:rPr>
                <w:rFonts w:cs="Arial"/>
              </w:rPr>
              <w:t>This field is used to determine whether a stu</w:t>
            </w:r>
            <w:r>
              <w:rPr>
                <w:rFonts w:cs="Arial"/>
              </w:rPr>
              <w:t xml:space="preserve">dent is engaged in an approved </w:t>
            </w:r>
            <w:r w:rsidRPr="000F5EFF">
              <w:rPr>
                <w:rFonts w:cs="Arial"/>
              </w:rPr>
              <w:t>Managed Apprenticeship programme. The definition applies to each course enrolled where the overall programme of study meets the following criteria:</w:t>
            </w:r>
          </w:p>
          <w:p w14:paraId="6891A2E8" w14:textId="77777777" w:rsidR="009E6D7E" w:rsidRDefault="000F5EFF" w:rsidP="000F5EFF">
            <w:pPr>
              <w:pStyle w:val="Header"/>
              <w:numPr>
                <w:ilvl w:val="0"/>
                <w:numId w:val="36"/>
              </w:numPr>
              <w:tabs>
                <w:tab w:val="left" w:pos="525"/>
                <w:tab w:val="center" w:pos="4513"/>
                <w:tab w:val="right" w:pos="9026"/>
              </w:tabs>
              <w:spacing w:before="60" w:after="60"/>
              <w:rPr>
                <w:rFonts w:cs="Arial"/>
              </w:rPr>
            </w:pPr>
            <w:r w:rsidRPr="000F5EFF">
              <w:rPr>
                <w:rFonts w:cs="Arial"/>
              </w:rPr>
              <w:t xml:space="preserve">the overall programme of study </w:t>
            </w:r>
            <w:r w:rsidR="009E6D7E">
              <w:rPr>
                <w:rFonts w:cs="Arial"/>
              </w:rPr>
              <w:t xml:space="preserve">is </w:t>
            </w:r>
            <w:r w:rsidR="009E6D7E" w:rsidRPr="000F5EFF">
              <w:rPr>
                <w:rFonts w:cs="Arial"/>
              </w:rPr>
              <w:t xml:space="preserve">approved as </w:t>
            </w:r>
            <w:r w:rsidR="009E6D7E">
              <w:rPr>
                <w:rFonts w:cs="Arial"/>
              </w:rPr>
              <w:t xml:space="preserve">a </w:t>
            </w:r>
            <w:r w:rsidR="009E6D7E" w:rsidRPr="000F5EFF">
              <w:rPr>
                <w:rFonts w:cs="Arial"/>
              </w:rPr>
              <w:t>Managed Ap</w:t>
            </w:r>
            <w:r w:rsidR="009E6D7E">
              <w:rPr>
                <w:rFonts w:cs="Arial"/>
              </w:rPr>
              <w:t>prenticeship programme by TEC</w:t>
            </w:r>
          </w:p>
          <w:p w14:paraId="36238289" w14:textId="77777777" w:rsidR="000F5EFF" w:rsidRPr="000F5EFF" w:rsidRDefault="004C4038" w:rsidP="000F5EFF">
            <w:pPr>
              <w:pStyle w:val="Header"/>
              <w:numPr>
                <w:ilvl w:val="0"/>
                <w:numId w:val="36"/>
              </w:numPr>
              <w:tabs>
                <w:tab w:val="left" w:pos="525"/>
                <w:tab w:val="center" w:pos="4513"/>
                <w:tab w:val="right" w:pos="9026"/>
              </w:tabs>
              <w:spacing w:before="60" w:after="60"/>
              <w:rPr>
                <w:rFonts w:cs="Arial"/>
              </w:rPr>
            </w:pPr>
            <w:r w:rsidRPr="000F5EFF">
              <w:rPr>
                <w:rFonts w:cs="Arial"/>
              </w:rPr>
              <w:t xml:space="preserve">the overall programme of study </w:t>
            </w:r>
            <w:r w:rsidR="000F5EFF" w:rsidRPr="000F5EFF">
              <w:rPr>
                <w:rFonts w:cs="Arial"/>
              </w:rPr>
              <w:t>leads to a national qualification at Level 4, consisting of 120 or more credits</w:t>
            </w:r>
            <w:r w:rsidR="007613E9">
              <w:rPr>
                <w:rFonts w:cs="Arial"/>
              </w:rPr>
              <w:t>, or</w:t>
            </w:r>
            <w:r w:rsidR="000F5EFF" w:rsidRPr="000F5EFF">
              <w:rPr>
                <w:rFonts w:cs="Arial"/>
              </w:rPr>
              <w:t xml:space="preserve"> </w:t>
            </w:r>
          </w:p>
          <w:p w14:paraId="0B539CF6" w14:textId="77777777" w:rsidR="000F5EFF" w:rsidRPr="000F5EFF" w:rsidRDefault="000F5EFF" w:rsidP="000F5EFF">
            <w:pPr>
              <w:pStyle w:val="Header"/>
              <w:numPr>
                <w:ilvl w:val="0"/>
                <w:numId w:val="36"/>
              </w:numPr>
              <w:tabs>
                <w:tab w:val="left" w:pos="525"/>
                <w:tab w:val="center" w:pos="4513"/>
                <w:tab w:val="right" w:pos="9026"/>
              </w:tabs>
              <w:spacing w:before="60" w:after="60"/>
              <w:rPr>
                <w:rFonts w:cs="Arial"/>
              </w:rPr>
            </w:pPr>
            <w:r w:rsidRPr="000F5EFF">
              <w:rPr>
                <w:rFonts w:cs="Arial"/>
              </w:rPr>
              <w:t>enrolments in qualifications that together have at least 120 credits, provided those qualifications are at Level 3 and 4 on the NZQF, and are approved as Managed Apprenticeship programmes by TEC, and have at least 60 credits at Level 4 on the NZQF</w:t>
            </w:r>
          </w:p>
          <w:p w14:paraId="21B93F05" w14:textId="77777777" w:rsidR="000F5EFF" w:rsidRPr="000F5EFF" w:rsidRDefault="000F5EFF" w:rsidP="000F5EFF">
            <w:pPr>
              <w:pStyle w:val="Header"/>
              <w:numPr>
                <w:ilvl w:val="0"/>
                <w:numId w:val="36"/>
              </w:numPr>
              <w:tabs>
                <w:tab w:val="left" w:pos="525"/>
                <w:tab w:val="center" w:pos="4513"/>
                <w:tab w:val="right" w:pos="9026"/>
              </w:tabs>
              <w:spacing w:before="60" w:after="60"/>
              <w:rPr>
                <w:rFonts w:cs="Arial"/>
              </w:rPr>
            </w:pPr>
            <w:r w:rsidRPr="000F5EFF">
              <w:rPr>
                <w:rFonts w:cs="Arial"/>
              </w:rPr>
              <w:t xml:space="preserve">apprentices must be enrolled at a subsidiary of </w:t>
            </w:r>
            <w:r w:rsidR="00914A6E">
              <w:rPr>
                <w:rFonts w:cs="Arial"/>
              </w:rPr>
              <w:t>Te Pūkenga</w:t>
            </w:r>
            <w:r w:rsidRPr="000F5EFF">
              <w:rPr>
                <w:rFonts w:cs="Arial"/>
              </w:rPr>
              <w:t xml:space="preserve">, wānanga or private training establishment </w:t>
            </w:r>
          </w:p>
          <w:p w14:paraId="5AB35864" w14:textId="77777777" w:rsidR="000F5EFF" w:rsidRPr="000D2B92" w:rsidRDefault="000F5EFF" w:rsidP="000F5EFF">
            <w:pPr>
              <w:pStyle w:val="Header"/>
              <w:numPr>
                <w:ilvl w:val="0"/>
                <w:numId w:val="36"/>
              </w:numPr>
              <w:tabs>
                <w:tab w:val="left" w:pos="525"/>
                <w:tab w:val="center" w:pos="4513"/>
                <w:tab w:val="right" w:pos="9026"/>
              </w:tabs>
              <w:spacing w:before="60" w:after="60"/>
              <w:rPr>
                <w:rFonts w:cs="Arial"/>
              </w:rPr>
            </w:pPr>
            <w:r w:rsidRPr="000D2B92">
              <w:rPr>
                <w:rFonts w:cs="Arial"/>
              </w:rPr>
              <w:t xml:space="preserve">study is funded through the student achievement component (funding code ‘01’), or the student is an International Fee-Paying Student (funding code ‘02’). </w:t>
            </w:r>
            <w:r w:rsidR="00DF5D2E">
              <w:rPr>
                <w:rFonts w:cs="Arial"/>
              </w:rPr>
              <w:t xml:space="preserve">The following </w:t>
            </w:r>
            <w:r w:rsidR="00DF5D2E" w:rsidRPr="000D2B92">
              <w:rPr>
                <w:rFonts w:cs="Arial"/>
              </w:rPr>
              <w:t>should not be reported as a Managed Apprenticeship</w:t>
            </w:r>
            <w:r w:rsidR="00DF5D2E">
              <w:rPr>
                <w:rFonts w:cs="Arial"/>
              </w:rPr>
              <w:t>:</w:t>
            </w:r>
            <w:r w:rsidR="00DF5D2E" w:rsidRPr="000D2B92">
              <w:rPr>
                <w:rFonts w:cs="Arial"/>
              </w:rPr>
              <w:t xml:space="preserve"> </w:t>
            </w:r>
            <w:r w:rsidR="00DF5D2E">
              <w:rPr>
                <w:rFonts w:cs="Arial"/>
              </w:rPr>
              <w:t>o</w:t>
            </w:r>
            <w:r w:rsidR="00DF5D2E" w:rsidRPr="000D2B92">
              <w:rPr>
                <w:rFonts w:cs="Arial"/>
              </w:rPr>
              <w:t>ff</w:t>
            </w:r>
            <w:r w:rsidRPr="000D2B92">
              <w:rPr>
                <w:rFonts w:cs="Arial"/>
              </w:rPr>
              <w:t xml:space="preserve">-job industry training enrolments (funding code 11), and other funding types </w:t>
            </w:r>
          </w:p>
          <w:p w14:paraId="2D52C94C" w14:textId="77777777" w:rsidR="000F5EFF" w:rsidRPr="000F5EFF" w:rsidRDefault="000F5EFF" w:rsidP="000F5EFF">
            <w:pPr>
              <w:pStyle w:val="Header"/>
              <w:numPr>
                <w:ilvl w:val="0"/>
                <w:numId w:val="36"/>
              </w:numPr>
              <w:tabs>
                <w:tab w:val="left" w:pos="525"/>
                <w:tab w:val="center" w:pos="4513"/>
                <w:tab w:val="right" w:pos="9026"/>
              </w:tabs>
              <w:spacing w:before="60" w:after="60"/>
              <w:rPr>
                <w:rFonts w:cs="Arial"/>
              </w:rPr>
            </w:pPr>
            <w:r w:rsidRPr="000F5EFF">
              <w:rPr>
                <w:rFonts w:cs="Arial"/>
              </w:rPr>
              <w:t>the students are in work and training in a field that applies to their employment</w:t>
            </w:r>
          </w:p>
          <w:p w14:paraId="5C0141B3" w14:textId="77777777" w:rsidR="000F5EFF" w:rsidRPr="000F5EFF" w:rsidRDefault="000F5EFF" w:rsidP="000F5EFF">
            <w:pPr>
              <w:pStyle w:val="Header"/>
              <w:numPr>
                <w:ilvl w:val="0"/>
                <w:numId w:val="36"/>
              </w:numPr>
              <w:tabs>
                <w:tab w:val="left" w:pos="525"/>
                <w:tab w:val="center" w:pos="4513"/>
                <w:tab w:val="right" w:pos="9026"/>
              </w:tabs>
              <w:spacing w:before="60" w:after="60"/>
              <w:rPr>
                <w:rFonts w:cs="Arial"/>
              </w:rPr>
            </w:pPr>
            <w:r w:rsidRPr="000F5EFF">
              <w:rPr>
                <w:rFonts w:cs="Arial"/>
              </w:rPr>
              <w:t xml:space="preserve">training is governed by a tripartite training agreement between the institution, the </w:t>
            </w:r>
            <w:proofErr w:type="gramStart"/>
            <w:r w:rsidRPr="000F5EFF">
              <w:rPr>
                <w:rFonts w:cs="Arial"/>
              </w:rPr>
              <w:t>apprentice</w:t>
            </w:r>
            <w:proofErr w:type="gramEnd"/>
            <w:r w:rsidRPr="000F5EFF">
              <w:rPr>
                <w:rFonts w:cs="Arial"/>
              </w:rPr>
              <w:t xml:space="preserve"> and the employer</w:t>
            </w:r>
          </w:p>
          <w:p w14:paraId="374248BE" w14:textId="77777777" w:rsidR="000F5EFF" w:rsidRPr="000F5EFF" w:rsidRDefault="000F5EFF" w:rsidP="000F5EFF">
            <w:pPr>
              <w:pStyle w:val="Header"/>
              <w:numPr>
                <w:ilvl w:val="0"/>
                <w:numId w:val="36"/>
              </w:numPr>
              <w:tabs>
                <w:tab w:val="left" w:pos="525"/>
                <w:tab w:val="center" w:pos="4513"/>
                <w:tab w:val="right" w:pos="9026"/>
              </w:tabs>
              <w:spacing w:before="60" w:after="60"/>
              <w:rPr>
                <w:rFonts w:cs="Arial"/>
              </w:rPr>
            </w:pPr>
            <w:r w:rsidRPr="000F5EFF">
              <w:rPr>
                <w:rFonts w:cs="Arial"/>
              </w:rPr>
              <w:t>T</w:t>
            </w:r>
            <w:r w:rsidR="000D2B92">
              <w:rPr>
                <w:rFonts w:cs="Arial"/>
              </w:rPr>
              <w:t xml:space="preserve">ransitional </w:t>
            </w:r>
            <w:r w:rsidRPr="000F5EFF">
              <w:rPr>
                <w:rFonts w:cs="Arial"/>
              </w:rPr>
              <w:t>ITOs have little or no involvement in training administration.</w:t>
            </w:r>
          </w:p>
        </w:tc>
      </w:tr>
      <w:tr w:rsidR="001C30C9" w:rsidRPr="00335121" w14:paraId="748C2C36" w14:textId="77777777" w:rsidTr="007B07FD">
        <w:trPr>
          <w:trHeight w:val="3767"/>
        </w:trPr>
        <w:tc>
          <w:tcPr>
            <w:tcW w:w="1980" w:type="dxa"/>
          </w:tcPr>
          <w:p w14:paraId="25EB3DD2" w14:textId="77777777" w:rsidR="001C30C9" w:rsidRPr="00066522" w:rsidRDefault="00424B48" w:rsidP="007B07FD">
            <w:pPr>
              <w:pStyle w:val="TableHeading"/>
              <w:rPr>
                <w:rFonts w:cs="Arial"/>
              </w:rPr>
            </w:pPr>
            <w:r w:rsidRPr="00066522">
              <w:rPr>
                <w:rFonts w:cs="Arial"/>
              </w:rPr>
              <w:t>Field Specifications</w:t>
            </w:r>
          </w:p>
        </w:tc>
        <w:tc>
          <w:tcPr>
            <w:tcW w:w="7414" w:type="dxa"/>
            <w:gridSpan w:val="2"/>
          </w:tcPr>
          <w:p w14:paraId="4CAF69E5" w14:textId="77777777" w:rsidR="001C30C9" w:rsidRPr="00066522" w:rsidRDefault="001C30C9" w:rsidP="007B07FD">
            <w:pPr>
              <w:rPr>
                <w:rFonts w:cs="Arial"/>
                <w:sz w:val="6"/>
                <w:lang w:val="en-GB"/>
              </w:rPr>
            </w:pPr>
          </w:p>
          <w:tbl>
            <w:tblPr>
              <w:tblW w:w="3960" w:type="dxa"/>
              <w:tblLayout w:type="fixed"/>
              <w:tblLook w:val="01E0" w:firstRow="1" w:lastRow="1" w:firstColumn="1" w:lastColumn="1" w:noHBand="0" w:noVBand="0"/>
            </w:tblPr>
            <w:tblGrid>
              <w:gridCol w:w="1775"/>
              <w:gridCol w:w="2185"/>
            </w:tblGrid>
            <w:tr w:rsidR="001C30C9" w:rsidRPr="00335121" w14:paraId="7F6F5C9B" w14:textId="77777777" w:rsidTr="007B07FD">
              <w:tc>
                <w:tcPr>
                  <w:tcW w:w="1775" w:type="dxa"/>
                  <w:tcBorders>
                    <w:bottom w:val="single" w:sz="4" w:space="0" w:color="auto"/>
                  </w:tcBorders>
                </w:tcPr>
                <w:p w14:paraId="007E5069" w14:textId="77777777" w:rsidR="001C30C9" w:rsidRPr="00066522" w:rsidRDefault="00424B48" w:rsidP="007B07FD">
                  <w:pPr>
                    <w:pStyle w:val="5tab"/>
                    <w:spacing w:before="50" w:after="50" w:line="240" w:lineRule="atLeast"/>
                    <w:jc w:val="both"/>
                    <w:rPr>
                      <w:rFonts w:cs="Arial"/>
                      <w:b/>
                      <w:lang w:val="en-GB"/>
                    </w:rPr>
                  </w:pPr>
                  <w:r w:rsidRPr="00066522">
                    <w:rPr>
                      <w:rFonts w:cs="Arial"/>
                      <w:b/>
                      <w:lang w:val="en-GB"/>
                    </w:rPr>
                    <w:t>File</w:t>
                  </w:r>
                </w:p>
              </w:tc>
              <w:tc>
                <w:tcPr>
                  <w:tcW w:w="2185" w:type="dxa"/>
                  <w:tcBorders>
                    <w:bottom w:val="single" w:sz="4" w:space="0" w:color="auto"/>
                  </w:tcBorders>
                </w:tcPr>
                <w:p w14:paraId="08DF73EF" w14:textId="77777777" w:rsidR="001C30C9" w:rsidRPr="00066522" w:rsidRDefault="00424B48" w:rsidP="007B07FD">
                  <w:pPr>
                    <w:pStyle w:val="5tab"/>
                    <w:spacing w:before="50" w:after="50" w:line="240" w:lineRule="atLeast"/>
                    <w:jc w:val="both"/>
                    <w:rPr>
                      <w:rFonts w:cs="Arial"/>
                      <w:lang w:val="en-GB"/>
                    </w:rPr>
                  </w:pPr>
                  <w:r w:rsidRPr="00066522">
                    <w:rPr>
                      <w:rFonts w:cs="Arial"/>
                      <w:lang w:val="en-GB"/>
                    </w:rPr>
                    <w:t>Course</w:t>
                  </w:r>
                  <w:r w:rsidRPr="00066522">
                    <w:rPr>
                      <w:rFonts w:cs="Arial"/>
                      <w:lang w:val="en-GB"/>
                    </w:rPr>
                    <w:br/>
                    <w:t>Enrolment</w:t>
                  </w:r>
                </w:p>
              </w:tc>
            </w:tr>
            <w:tr w:rsidR="001C30C9" w:rsidRPr="00335121" w14:paraId="0BBE090B" w14:textId="77777777" w:rsidTr="007B07FD">
              <w:tc>
                <w:tcPr>
                  <w:tcW w:w="1775" w:type="dxa"/>
                  <w:tcBorders>
                    <w:top w:val="single" w:sz="4" w:space="0" w:color="auto"/>
                  </w:tcBorders>
                </w:tcPr>
                <w:p w14:paraId="6E40A845" w14:textId="77777777" w:rsidR="001C30C9" w:rsidRPr="00066522" w:rsidRDefault="00424B48" w:rsidP="007B07FD">
                  <w:pPr>
                    <w:pStyle w:val="5tab"/>
                    <w:spacing w:before="50" w:after="50" w:line="240" w:lineRule="atLeast"/>
                    <w:jc w:val="both"/>
                    <w:rPr>
                      <w:rFonts w:cs="Arial"/>
                      <w:lang w:val="en-GB"/>
                    </w:rPr>
                  </w:pPr>
                  <w:r w:rsidRPr="00066522">
                    <w:rPr>
                      <w:rFonts w:cs="Arial"/>
                      <w:lang w:val="en-GB"/>
                    </w:rPr>
                    <w:t>Length</w:t>
                  </w:r>
                </w:p>
              </w:tc>
              <w:tc>
                <w:tcPr>
                  <w:tcW w:w="2185" w:type="dxa"/>
                  <w:tcBorders>
                    <w:top w:val="single" w:sz="4" w:space="0" w:color="auto"/>
                  </w:tcBorders>
                </w:tcPr>
                <w:p w14:paraId="41844E56" w14:textId="77777777" w:rsidR="001C30C9" w:rsidRPr="00066522" w:rsidRDefault="00424B48" w:rsidP="007B07FD">
                  <w:pPr>
                    <w:pStyle w:val="5tab"/>
                    <w:spacing w:before="50" w:after="50" w:line="240" w:lineRule="atLeast"/>
                    <w:jc w:val="both"/>
                    <w:rPr>
                      <w:rFonts w:cs="Arial"/>
                      <w:lang w:val="en-GB"/>
                    </w:rPr>
                  </w:pPr>
                  <w:r w:rsidRPr="00066522">
                    <w:rPr>
                      <w:rFonts w:cs="Arial"/>
                      <w:lang w:val="en-GB"/>
                    </w:rPr>
                    <w:t>1</w:t>
                  </w:r>
                </w:p>
              </w:tc>
            </w:tr>
            <w:tr w:rsidR="001C30C9" w:rsidRPr="00335121" w14:paraId="0C2907D8" w14:textId="77777777" w:rsidTr="007B07FD">
              <w:tc>
                <w:tcPr>
                  <w:tcW w:w="1775" w:type="dxa"/>
                </w:tcPr>
                <w:p w14:paraId="146DAFA2" w14:textId="77777777" w:rsidR="001C30C9" w:rsidRPr="00066522" w:rsidRDefault="00424B48" w:rsidP="007B07FD">
                  <w:pPr>
                    <w:pStyle w:val="5tab"/>
                    <w:spacing w:before="50" w:after="50" w:line="240" w:lineRule="atLeast"/>
                    <w:jc w:val="both"/>
                    <w:rPr>
                      <w:rFonts w:cs="Arial"/>
                      <w:lang w:val="en-GB"/>
                    </w:rPr>
                  </w:pPr>
                  <w:r w:rsidRPr="00066522">
                    <w:rPr>
                      <w:rFonts w:cs="Arial"/>
                      <w:lang w:val="en-GB"/>
                    </w:rPr>
                    <w:t>Type</w:t>
                  </w:r>
                </w:p>
              </w:tc>
              <w:tc>
                <w:tcPr>
                  <w:tcW w:w="2185" w:type="dxa"/>
                </w:tcPr>
                <w:p w14:paraId="4EF79C03" w14:textId="77777777" w:rsidR="001C30C9" w:rsidRPr="00066522" w:rsidRDefault="00424B48" w:rsidP="007B07FD">
                  <w:pPr>
                    <w:pStyle w:val="5tab"/>
                    <w:spacing w:before="50" w:after="50" w:line="240" w:lineRule="atLeast"/>
                    <w:jc w:val="both"/>
                    <w:rPr>
                      <w:rFonts w:cs="Arial"/>
                      <w:lang w:val="en-GB"/>
                    </w:rPr>
                  </w:pPr>
                  <w:r w:rsidRPr="00066522">
                    <w:rPr>
                      <w:rFonts w:cs="Arial"/>
                      <w:lang w:val="en-GB"/>
                    </w:rPr>
                    <w:t>Character</w:t>
                  </w:r>
                </w:p>
              </w:tc>
            </w:tr>
            <w:tr w:rsidR="001C30C9" w:rsidRPr="00335121" w14:paraId="79F06099" w14:textId="77777777" w:rsidTr="007B07FD">
              <w:tc>
                <w:tcPr>
                  <w:tcW w:w="1775" w:type="dxa"/>
                </w:tcPr>
                <w:p w14:paraId="1D1E9A66" w14:textId="77777777" w:rsidR="001C30C9" w:rsidRPr="00066522" w:rsidRDefault="00424B48" w:rsidP="007B07FD">
                  <w:pPr>
                    <w:pStyle w:val="5tab"/>
                    <w:spacing w:before="50" w:after="50" w:line="240" w:lineRule="atLeast"/>
                    <w:jc w:val="both"/>
                    <w:rPr>
                      <w:rFonts w:cs="Arial"/>
                      <w:lang w:val="en-GB"/>
                    </w:rPr>
                  </w:pPr>
                  <w:r w:rsidRPr="00066522">
                    <w:rPr>
                      <w:rFonts w:cs="Arial"/>
                      <w:lang w:val="en-GB"/>
                    </w:rPr>
                    <w:t>Justification</w:t>
                  </w:r>
                </w:p>
              </w:tc>
              <w:tc>
                <w:tcPr>
                  <w:tcW w:w="2185" w:type="dxa"/>
                </w:tcPr>
                <w:p w14:paraId="3A1605FC" w14:textId="77777777" w:rsidR="001C30C9" w:rsidRPr="00066522" w:rsidRDefault="00424B48" w:rsidP="007B07FD">
                  <w:pPr>
                    <w:pStyle w:val="5tab"/>
                    <w:spacing w:before="50" w:after="50" w:line="240" w:lineRule="atLeast"/>
                    <w:jc w:val="both"/>
                    <w:rPr>
                      <w:rFonts w:cs="Arial"/>
                      <w:lang w:val="en-GB"/>
                    </w:rPr>
                  </w:pPr>
                  <w:r w:rsidRPr="00066522">
                    <w:rPr>
                      <w:rFonts w:cs="Arial"/>
                      <w:lang w:val="en-GB"/>
                    </w:rPr>
                    <w:t>n/a</w:t>
                  </w:r>
                </w:p>
              </w:tc>
            </w:tr>
            <w:tr w:rsidR="001C30C9" w:rsidRPr="00335121" w14:paraId="4EE1D5F7" w14:textId="77777777" w:rsidTr="007B07FD">
              <w:tc>
                <w:tcPr>
                  <w:tcW w:w="1775" w:type="dxa"/>
                </w:tcPr>
                <w:p w14:paraId="15B6B570" w14:textId="77777777" w:rsidR="001C30C9" w:rsidRPr="00066522" w:rsidRDefault="00424B48" w:rsidP="007B07FD">
                  <w:pPr>
                    <w:pStyle w:val="5tab"/>
                    <w:spacing w:before="50" w:after="50" w:line="240" w:lineRule="atLeast"/>
                    <w:jc w:val="both"/>
                    <w:rPr>
                      <w:rFonts w:cs="Arial"/>
                      <w:lang w:val="en-GB"/>
                    </w:rPr>
                  </w:pPr>
                  <w:r w:rsidRPr="00066522">
                    <w:rPr>
                      <w:rFonts w:cs="Arial"/>
                      <w:lang w:val="en-GB"/>
                    </w:rPr>
                    <w:t>Fill Character</w:t>
                  </w:r>
                </w:p>
              </w:tc>
              <w:tc>
                <w:tcPr>
                  <w:tcW w:w="2185" w:type="dxa"/>
                </w:tcPr>
                <w:p w14:paraId="1D5B33E0" w14:textId="77777777" w:rsidR="001C30C9" w:rsidRPr="00066522" w:rsidRDefault="00424B48" w:rsidP="007B07FD">
                  <w:pPr>
                    <w:pStyle w:val="5tab"/>
                    <w:spacing w:before="50" w:after="50" w:line="240" w:lineRule="atLeast"/>
                    <w:jc w:val="both"/>
                    <w:rPr>
                      <w:rFonts w:cs="Arial"/>
                      <w:lang w:val="en-GB"/>
                    </w:rPr>
                  </w:pPr>
                  <w:r w:rsidRPr="00066522">
                    <w:rPr>
                      <w:rFonts w:cs="Arial"/>
                      <w:lang w:val="en-GB"/>
                    </w:rPr>
                    <w:t>N</w:t>
                  </w:r>
                </w:p>
              </w:tc>
            </w:tr>
            <w:tr w:rsidR="001C30C9" w:rsidRPr="00335121" w14:paraId="41C4D23B" w14:textId="77777777" w:rsidTr="007B07FD">
              <w:tc>
                <w:tcPr>
                  <w:tcW w:w="1775" w:type="dxa"/>
                </w:tcPr>
                <w:p w14:paraId="48DA4A68" w14:textId="77777777" w:rsidR="001C30C9" w:rsidRPr="00066522" w:rsidRDefault="00424B48" w:rsidP="007B07FD">
                  <w:pPr>
                    <w:pStyle w:val="5tab"/>
                    <w:spacing w:before="50" w:after="50" w:line="240" w:lineRule="atLeast"/>
                    <w:jc w:val="both"/>
                    <w:rPr>
                      <w:rFonts w:cs="Arial"/>
                      <w:lang w:val="en-GB"/>
                    </w:rPr>
                  </w:pPr>
                  <w:r w:rsidRPr="00066522">
                    <w:rPr>
                      <w:rFonts w:cs="Arial"/>
                      <w:lang w:val="en-GB"/>
                    </w:rPr>
                    <w:t>Record Position</w:t>
                  </w:r>
                </w:p>
              </w:tc>
              <w:tc>
                <w:tcPr>
                  <w:tcW w:w="2185" w:type="dxa"/>
                </w:tcPr>
                <w:p w14:paraId="79656446" w14:textId="77777777" w:rsidR="001C30C9" w:rsidRPr="00066522" w:rsidRDefault="00424B48" w:rsidP="001C30C9">
                  <w:pPr>
                    <w:pStyle w:val="5tab"/>
                    <w:spacing w:before="50" w:after="50" w:line="240" w:lineRule="atLeast"/>
                    <w:jc w:val="both"/>
                    <w:rPr>
                      <w:rFonts w:cs="Arial"/>
                      <w:lang w:val="en-GB"/>
                    </w:rPr>
                  </w:pPr>
                  <w:r w:rsidRPr="00066522">
                    <w:rPr>
                      <w:rFonts w:cs="Arial"/>
                      <w:lang w:val="en-GB"/>
                    </w:rPr>
                    <w:t>74</w:t>
                  </w:r>
                </w:p>
              </w:tc>
            </w:tr>
            <w:tr w:rsidR="001C30C9" w:rsidRPr="00335121" w14:paraId="4BFACF47" w14:textId="77777777" w:rsidTr="007B07FD">
              <w:tc>
                <w:tcPr>
                  <w:tcW w:w="1775" w:type="dxa"/>
                </w:tcPr>
                <w:p w14:paraId="36C20491" w14:textId="77777777" w:rsidR="001C30C9" w:rsidRPr="00066522" w:rsidRDefault="00424B48" w:rsidP="007B07FD">
                  <w:pPr>
                    <w:pStyle w:val="5tab"/>
                    <w:spacing w:before="50" w:after="50" w:line="240" w:lineRule="atLeast"/>
                    <w:jc w:val="both"/>
                    <w:rPr>
                      <w:rFonts w:cs="Arial"/>
                      <w:lang w:val="en-GB"/>
                    </w:rPr>
                  </w:pPr>
                  <w:r w:rsidRPr="00066522">
                    <w:rPr>
                      <w:rFonts w:cs="Arial"/>
                      <w:lang w:val="en-GB"/>
                    </w:rPr>
                    <w:t>Type of Students</w:t>
                  </w:r>
                </w:p>
              </w:tc>
              <w:tc>
                <w:tcPr>
                  <w:tcW w:w="2185" w:type="dxa"/>
                </w:tcPr>
                <w:p w14:paraId="4C35EE11" w14:textId="77777777" w:rsidR="001C30C9" w:rsidRPr="00066522" w:rsidRDefault="00424B48" w:rsidP="007B07FD">
                  <w:pPr>
                    <w:pStyle w:val="5tab"/>
                    <w:spacing w:before="50" w:after="50" w:line="240" w:lineRule="atLeast"/>
                    <w:jc w:val="both"/>
                    <w:rPr>
                      <w:rFonts w:cs="Arial"/>
                      <w:lang w:val="en-GB"/>
                    </w:rPr>
                  </w:pPr>
                  <w:r w:rsidRPr="00066522">
                    <w:rPr>
                      <w:rFonts w:cs="Arial"/>
                      <w:lang w:val="en-GB"/>
                    </w:rPr>
                    <w:t xml:space="preserve">D </w:t>
                  </w:r>
                </w:p>
              </w:tc>
            </w:tr>
            <w:tr w:rsidR="001C30C9" w:rsidRPr="00335121" w14:paraId="24956549" w14:textId="77777777" w:rsidTr="007B07FD">
              <w:tc>
                <w:tcPr>
                  <w:tcW w:w="1775" w:type="dxa"/>
                </w:tcPr>
                <w:p w14:paraId="6FEEAD1C" w14:textId="77777777" w:rsidR="001C30C9" w:rsidRPr="00066522" w:rsidRDefault="00424B48" w:rsidP="007B07FD">
                  <w:pPr>
                    <w:pStyle w:val="5tab"/>
                    <w:spacing w:before="50" w:after="50" w:line="240" w:lineRule="atLeast"/>
                    <w:jc w:val="both"/>
                    <w:rPr>
                      <w:rFonts w:cs="Arial"/>
                      <w:lang w:val="en-GB"/>
                    </w:rPr>
                  </w:pPr>
                  <w:r w:rsidRPr="00066522">
                    <w:rPr>
                      <w:rFonts w:cs="Arial"/>
                      <w:lang w:val="en-GB"/>
                    </w:rPr>
                    <w:t>Preceding Field</w:t>
                  </w:r>
                </w:p>
              </w:tc>
              <w:tc>
                <w:tcPr>
                  <w:tcW w:w="2185" w:type="dxa"/>
                </w:tcPr>
                <w:p w14:paraId="3273EE9A" w14:textId="77777777" w:rsidR="001C30C9" w:rsidRPr="00066522" w:rsidRDefault="00424B48" w:rsidP="007B07FD">
                  <w:pPr>
                    <w:pStyle w:val="5tab"/>
                    <w:spacing w:before="50" w:after="50" w:line="240" w:lineRule="atLeast"/>
                    <w:jc w:val="both"/>
                    <w:rPr>
                      <w:rFonts w:cs="Arial"/>
                      <w:lang w:val="en-GB"/>
                    </w:rPr>
                  </w:pPr>
                  <w:r w:rsidRPr="00066522">
                    <w:rPr>
                      <w:rFonts w:cs="Arial"/>
                      <w:lang w:val="en-GB"/>
                    </w:rPr>
                    <w:t>AUS_RESIDENCY</w:t>
                  </w:r>
                </w:p>
              </w:tc>
            </w:tr>
            <w:tr w:rsidR="001C30C9" w:rsidRPr="00335121" w14:paraId="2FAE7A95" w14:textId="77777777" w:rsidTr="007B07FD">
              <w:tc>
                <w:tcPr>
                  <w:tcW w:w="1775" w:type="dxa"/>
                </w:tcPr>
                <w:p w14:paraId="125B651C" w14:textId="77777777" w:rsidR="001C30C9" w:rsidRPr="00066522" w:rsidRDefault="00424B48" w:rsidP="007B07FD">
                  <w:pPr>
                    <w:pStyle w:val="5tab"/>
                    <w:spacing w:before="50" w:after="50" w:line="240" w:lineRule="atLeast"/>
                    <w:jc w:val="both"/>
                    <w:rPr>
                      <w:rFonts w:cs="Arial"/>
                      <w:lang w:val="en-GB"/>
                    </w:rPr>
                  </w:pPr>
                  <w:r w:rsidRPr="00066522">
                    <w:rPr>
                      <w:rFonts w:cs="Arial"/>
                      <w:lang w:val="en-GB"/>
                    </w:rPr>
                    <w:t>Following Field</w:t>
                  </w:r>
                </w:p>
              </w:tc>
              <w:tc>
                <w:tcPr>
                  <w:tcW w:w="2185" w:type="dxa"/>
                </w:tcPr>
                <w:p w14:paraId="57429081" w14:textId="77777777" w:rsidR="001C30C9" w:rsidRPr="00066522" w:rsidRDefault="00424B48" w:rsidP="007B07FD">
                  <w:pPr>
                    <w:pStyle w:val="5tab"/>
                    <w:spacing w:before="50" w:after="50" w:line="240" w:lineRule="atLeast"/>
                    <w:jc w:val="both"/>
                    <w:rPr>
                      <w:rFonts w:cs="Arial"/>
                      <w:lang w:val="en-GB"/>
                    </w:rPr>
                  </w:pPr>
                  <w:r w:rsidRPr="00066522">
                    <w:rPr>
                      <w:rFonts w:cs="Arial"/>
                      <w:lang w:val="en-GB"/>
                    </w:rPr>
                    <w:t>CATEGORY</w:t>
                  </w:r>
                </w:p>
              </w:tc>
            </w:tr>
          </w:tbl>
          <w:p w14:paraId="53A1782D" w14:textId="77777777" w:rsidR="001C30C9" w:rsidRPr="00066522" w:rsidRDefault="001C30C9" w:rsidP="007B07FD">
            <w:pPr>
              <w:pStyle w:val="5tab"/>
              <w:spacing w:before="50" w:after="50"/>
              <w:rPr>
                <w:rFonts w:cs="Arial"/>
                <w:lang w:val="en-GB"/>
              </w:rPr>
            </w:pPr>
          </w:p>
        </w:tc>
      </w:tr>
      <w:tr w:rsidR="001C30C9" w:rsidRPr="00335121" w14:paraId="2D4847AE" w14:textId="77777777" w:rsidTr="00DC5606">
        <w:tc>
          <w:tcPr>
            <w:tcW w:w="1980" w:type="dxa"/>
          </w:tcPr>
          <w:p w14:paraId="408919F7" w14:textId="77777777" w:rsidR="001C30C9" w:rsidRPr="00066522" w:rsidRDefault="00424B48" w:rsidP="007B07FD">
            <w:pPr>
              <w:pStyle w:val="TableHeading"/>
              <w:spacing w:before="60" w:after="60"/>
              <w:rPr>
                <w:rFonts w:cs="Arial"/>
              </w:rPr>
            </w:pPr>
            <w:r w:rsidRPr="00066522">
              <w:rPr>
                <w:rFonts w:cs="Arial"/>
              </w:rPr>
              <w:t>Classification</w:t>
            </w:r>
          </w:p>
        </w:tc>
        <w:tc>
          <w:tcPr>
            <w:tcW w:w="7414" w:type="dxa"/>
            <w:gridSpan w:val="2"/>
          </w:tcPr>
          <w:p w14:paraId="66B5E66E" w14:textId="77777777" w:rsidR="001C30C9" w:rsidRPr="00066522" w:rsidRDefault="00424B48" w:rsidP="007B07FD">
            <w:pPr>
              <w:rPr>
                <w:b/>
                <w:lang w:val="en-GB"/>
              </w:rPr>
            </w:pPr>
            <w:r w:rsidRPr="00066522">
              <w:rPr>
                <w:b/>
                <w:lang w:val="en-GB"/>
              </w:rPr>
              <w:t>Code</w:t>
            </w:r>
            <w:r w:rsidRPr="00066522">
              <w:rPr>
                <w:b/>
                <w:lang w:val="en-GB"/>
              </w:rPr>
              <w:tab/>
              <w:t>Meaning</w:t>
            </w:r>
          </w:p>
          <w:p w14:paraId="6B55F1A9" w14:textId="77777777" w:rsidR="001C30C9" w:rsidRPr="00066522" w:rsidRDefault="00424B48" w:rsidP="007B07FD">
            <w:pPr>
              <w:tabs>
                <w:tab w:val="left" w:pos="900"/>
              </w:tabs>
              <w:spacing w:before="60" w:after="60"/>
              <w:ind w:left="900" w:hanging="720"/>
              <w:rPr>
                <w:rFonts w:cs="Arial"/>
                <w:lang w:val="en-GB"/>
              </w:rPr>
            </w:pPr>
            <w:r w:rsidRPr="00066522">
              <w:rPr>
                <w:rFonts w:cs="Arial"/>
                <w:lang w:val="en-GB"/>
              </w:rPr>
              <w:t>Y</w:t>
            </w:r>
            <w:r w:rsidRPr="00066522">
              <w:rPr>
                <w:rFonts w:cs="Arial"/>
                <w:lang w:val="en-GB"/>
              </w:rPr>
              <w:tab/>
            </w:r>
            <w:r w:rsidRPr="00066522">
              <w:rPr>
                <w:rFonts w:cs="Arial"/>
              </w:rPr>
              <w:t>Enrolment is part of a Managed Apprenticeship programme</w:t>
            </w:r>
          </w:p>
          <w:p w14:paraId="5B24C938" w14:textId="77777777" w:rsidR="001C30C9" w:rsidRPr="00066522" w:rsidRDefault="00424B48" w:rsidP="007B07FD">
            <w:pPr>
              <w:tabs>
                <w:tab w:val="left" w:pos="900"/>
              </w:tabs>
              <w:spacing w:before="60" w:after="60"/>
              <w:ind w:left="900" w:hanging="720"/>
              <w:rPr>
                <w:rFonts w:cs="Arial"/>
              </w:rPr>
            </w:pPr>
            <w:r w:rsidRPr="00066522">
              <w:rPr>
                <w:rFonts w:cs="Arial"/>
                <w:lang w:val="en-GB"/>
              </w:rPr>
              <w:t>N</w:t>
            </w:r>
            <w:r w:rsidRPr="00066522">
              <w:rPr>
                <w:rFonts w:cs="Arial"/>
                <w:lang w:val="en-GB"/>
              </w:rPr>
              <w:tab/>
            </w:r>
            <w:r w:rsidRPr="00066522">
              <w:rPr>
                <w:rFonts w:cs="Arial"/>
              </w:rPr>
              <w:t>Enrolment is not part of a Managed Apprenticeship programme</w:t>
            </w:r>
          </w:p>
        </w:tc>
      </w:tr>
      <w:tr w:rsidR="001C30C9" w:rsidRPr="00335121" w14:paraId="4D9E33E8" w14:textId="77777777" w:rsidTr="007B07FD">
        <w:tc>
          <w:tcPr>
            <w:tcW w:w="1980" w:type="dxa"/>
          </w:tcPr>
          <w:p w14:paraId="48F2ABFC" w14:textId="77777777" w:rsidR="001C30C9" w:rsidRPr="00066522" w:rsidRDefault="00424B48" w:rsidP="007B07FD">
            <w:pPr>
              <w:pStyle w:val="TableHeading"/>
              <w:spacing w:before="60" w:after="60"/>
              <w:rPr>
                <w:rFonts w:cs="Arial"/>
              </w:rPr>
            </w:pPr>
            <w:r w:rsidRPr="00066522">
              <w:rPr>
                <w:rFonts w:cs="Arial"/>
              </w:rPr>
              <w:t>Validation Logic</w:t>
            </w:r>
          </w:p>
        </w:tc>
        <w:tc>
          <w:tcPr>
            <w:tcW w:w="7414" w:type="dxa"/>
            <w:gridSpan w:val="2"/>
          </w:tcPr>
          <w:p w14:paraId="20BCD138" w14:textId="77777777" w:rsidR="001C30C9" w:rsidRPr="00066522" w:rsidRDefault="00424B48" w:rsidP="007B07FD">
            <w:pPr>
              <w:pStyle w:val="Appliesto"/>
              <w:tabs>
                <w:tab w:val="clear" w:pos="1134"/>
                <w:tab w:val="left" w:pos="900"/>
                <w:tab w:val="left" w:pos="1440"/>
              </w:tabs>
              <w:spacing w:before="60" w:after="60"/>
              <w:ind w:left="0" w:firstLine="0"/>
              <w:rPr>
                <w:rFonts w:cs="Arial"/>
                <w:b/>
                <w:lang w:val="en-GB"/>
              </w:rPr>
            </w:pPr>
            <w:r w:rsidRPr="00066522">
              <w:rPr>
                <w:rFonts w:cs="Arial"/>
                <w:b/>
                <w:lang w:val="en-GB"/>
              </w:rPr>
              <w:t>Applies To:</w:t>
            </w:r>
            <w:r w:rsidRPr="00066522">
              <w:rPr>
                <w:rFonts w:cs="Arial"/>
                <w:b/>
                <w:lang w:val="en-GB"/>
              </w:rPr>
              <w:tab/>
              <w:t>Type D students</w:t>
            </w:r>
          </w:p>
          <w:p w14:paraId="06B30FB0" w14:textId="77777777" w:rsidR="001C30C9" w:rsidRPr="00066522" w:rsidRDefault="00424B48" w:rsidP="007B07FD">
            <w:pPr>
              <w:pStyle w:val="Appliesto"/>
              <w:tabs>
                <w:tab w:val="clear" w:pos="1134"/>
                <w:tab w:val="left" w:pos="900"/>
                <w:tab w:val="left" w:pos="1440"/>
              </w:tabs>
              <w:spacing w:before="60" w:after="60"/>
              <w:ind w:left="0" w:firstLine="0"/>
              <w:rPr>
                <w:rFonts w:cs="Arial"/>
                <w:lang w:val="en-GB"/>
              </w:rPr>
            </w:pPr>
            <w:r w:rsidRPr="00066522">
              <w:rPr>
                <w:rFonts w:cs="Arial"/>
                <w:b/>
                <w:lang w:val="en-GB"/>
              </w:rPr>
              <w:t>Error</w:t>
            </w:r>
            <w:r w:rsidRPr="00066522">
              <w:rPr>
                <w:rFonts w:cs="Arial"/>
                <w:b/>
                <w:lang w:val="en-GB"/>
              </w:rPr>
              <w:tab/>
            </w:r>
            <w:r w:rsidRPr="00066522">
              <w:rPr>
                <w:rFonts w:cs="Arial"/>
                <w:lang w:val="en-GB"/>
              </w:rPr>
              <w:t>643</w:t>
            </w:r>
            <w:r w:rsidRPr="00066522">
              <w:rPr>
                <w:rFonts w:cs="Arial"/>
                <w:lang w:val="en-GB"/>
              </w:rPr>
              <w:tab/>
              <w:t xml:space="preserve">MANAAPPR is invalid for </w:t>
            </w:r>
            <w:proofErr w:type="gramStart"/>
            <w:r w:rsidRPr="00066522">
              <w:rPr>
                <w:rFonts w:cs="Arial"/>
                <w:lang w:val="en-GB"/>
              </w:rPr>
              <w:t>University</w:t>
            </w:r>
            <w:proofErr w:type="gramEnd"/>
          </w:p>
          <w:p w14:paraId="1E6D8B36" w14:textId="77777777" w:rsidR="00422B90" w:rsidRPr="00066522" w:rsidRDefault="00424B48" w:rsidP="00422B90">
            <w:pPr>
              <w:pStyle w:val="Appliesto"/>
              <w:tabs>
                <w:tab w:val="clear" w:pos="1134"/>
                <w:tab w:val="left" w:pos="900"/>
                <w:tab w:val="left" w:pos="1440"/>
              </w:tabs>
              <w:spacing w:before="60" w:after="60"/>
              <w:ind w:left="894" w:firstLine="0"/>
              <w:rPr>
                <w:rFonts w:cs="Arial"/>
                <w:lang w:val="en-GB"/>
              </w:rPr>
            </w:pPr>
            <w:r w:rsidRPr="00066522">
              <w:rPr>
                <w:rFonts w:cs="Arial"/>
                <w:lang w:val="en-GB"/>
              </w:rPr>
              <w:t>644</w:t>
            </w:r>
            <w:r w:rsidRPr="00066522">
              <w:rPr>
                <w:rFonts w:cs="Arial"/>
                <w:lang w:val="en-GB"/>
              </w:rPr>
              <w:tab/>
              <w:t>MANAAPPR is other than Y or N</w:t>
            </w:r>
          </w:p>
          <w:p w14:paraId="6B8259E7" w14:textId="77777777" w:rsidR="001C30C9" w:rsidRPr="00066522" w:rsidRDefault="00424B48" w:rsidP="007B07FD">
            <w:pPr>
              <w:pStyle w:val="Appliesto"/>
              <w:tabs>
                <w:tab w:val="clear" w:pos="1134"/>
                <w:tab w:val="left" w:pos="900"/>
                <w:tab w:val="left" w:pos="1440"/>
              </w:tabs>
              <w:spacing w:before="60" w:after="60"/>
              <w:ind w:left="894" w:firstLine="0"/>
              <w:rPr>
                <w:rFonts w:cs="Arial"/>
                <w:lang w:val="en-GB"/>
              </w:rPr>
            </w:pPr>
            <w:r w:rsidRPr="00066522">
              <w:rPr>
                <w:rFonts w:cs="Arial"/>
                <w:lang w:val="en-GB"/>
              </w:rPr>
              <w:t>645</w:t>
            </w:r>
            <w:r w:rsidRPr="00066522">
              <w:rPr>
                <w:rFonts w:cs="Arial"/>
                <w:lang w:val="en-GB"/>
              </w:rPr>
              <w:tab/>
              <w:t>MANAAPPR is Y and FUNDING is not 01, 02</w:t>
            </w:r>
            <w:r w:rsidR="00513907">
              <w:rPr>
                <w:rFonts w:cs="Arial"/>
                <w:lang w:val="en-GB"/>
              </w:rPr>
              <w:t xml:space="preserve"> or </w:t>
            </w:r>
            <w:r w:rsidRPr="00066522">
              <w:rPr>
                <w:rFonts w:cs="Arial"/>
                <w:lang w:val="en-GB"/>
              </w:rPr>
              <w:t>03</w:t>
            </w:r>
          </w:p>
          <w:p w14:paraId="02BFD11B" w14:textId="77777777" w:rsidR="00422B90" w:rsidRPr="00066522" w:rsidRDefault="00424B48" w:rsidP="00422B90">
            <w:pPr>
              <w:pStyle w:val="Appliesto"/>
              <w:tabs>
                <w:tab w:val="clear" w:pos="1134"/>
                <w:tab w:val="left" w:pos="900"/>
                <w:tab w:val="left" w:pos="1440"/>
              </w:tabs>
              <w:spacing w:before="60" w:after="60"/>
              <w:ind w:left="894" w:firstLine="0"/>
              <w:rPr>
                <w:rFonts w:cs="Arial"/>
                <w:lang w:val="en-GB"/>
              </w:rPr>
            </w:pPr>
            <w:r w:rsidRPr="00066522">
              <w:rPr>
                <w:rFonts w:cs="Arial"/>
                <w:lang w:val="en-GB"/>
              </w:rPr>
              <w:t>646</w:t>
            </w:r>
            <w:r w:rsidRPr="00066522">
              <w:rPr>
                <w:rFonts w:cs="Arial"/>
                <w:lang w:val="en-GB"/>
              </w:rPr>
              <w:tab/>
              <w:t>MANAAPPR is Y and ASSIST is 12</w:t>
            </w:r>
          </w:p>
          <w:p w14:paraId="13C5B8BA" w14:textId="77777777" w:rsidR="001C30C9" w:rsidRPr="00066522" w:rsidRDefault="00424B48" w:rsidP="001C30C9">
            <w:pPr>
              <w:pStyle w:val="Appliesto"/>
              <w:tabs>
                <w:tab w:val="clear" w:pos="1134"/>
                <w:tab w:val="left" w:pos="900"/>
                <w:tab w:val="left" w:pos="1440"/>
              </w:tabs>
              <w:spacing w:before="60" w:after="60"/>
              <w:ind w:left="894" w:firstLine="0"/>
              <w:rPr>
                <w:rFonts w:cs="Arial"/>
                <w:lang w:val="en-GB"/>
              </w:rPr>
            </w:pPr>
            <w:r w:rsidRPr="00066522">
              <w:rPr>
                <w:rFonts w:cs="Arial"/>
                <w:lang w:val="en-GB"/>
              </w:rPr>
              <w:t>647</w:t>
            </w:r>
            <w:r w:rsidRPr="00066522">
              <w:rPr>
                <w:rFonts w:cs="Arial"/>
                <w:lang w:val="en-GB"/>
              </w:rPr>
              <w:tab/>
            </w:r>
            <w:r w:rsidRPr="00066522">
              <w:rPr>
                <w:rFonts w:cs="Arial"/>
              </w:rPr>
              <w:t>MANAAPPR is Y and Attend is not 1</w:t>
            </w:r>
          </w:p>
          <w:p w14:paraId="234C68BA" w14:textId="77777777" w:rsidR="001C30C9" w:rsidRPr="00066522" w:rsidRDefault="00424B48" w:rsidP="001C30C9">
            <w:pPr>
              <w:pStyle w:val="Appliesto"/>
              <w:tabs>
                <w:tab w:val="clear" w:pos="1134"/>
                <w:tab w:val="left" w:pos="900"/>
                <w:tab w:val="left" w:pos="1440"/>
              </w:tabs>
              <w:spacing w:before="60" w:after="60"/>
              <w:ind w:left="894" w:firstLine="0"/>
              <w:rPr>
                <w:rFonts w:cs="Arial"/>
                <w:lang w:val="en-GB"/>
              </w:rPr>
            </w:pPr>
            <w:r w:rsidRPr="00066522">
              <w:rPr>
                <w:rFonts w:cs="Arial"/>
                <w:lang w:val="en-GB"/>
              </w:rPr>
              <w:t>648</w:t>
            </w:r>
            <w:r w:rsidRPr="00066522">
              <w:rPr>
                <w:rFonts w:cs="Arial"/>
                <w:lang w:val="en-GB"/>
              </w:rPr>
              <w:tab/>
              <w:t>MANAAPPR is Y and NZQF</w:t>
            </w:r>
            <w:r w:rsidR="00DC5606">
              <w:rPr>
                <w:rFonts w:cs="Arial"/>
                <w:lang w:val="en-GB"/>
              </w:rPr>
              <w:t xml:space="preserve"> Level</w:t>
            </w:r>
            <w:r w:rsidRPr="00066522">
              <w:rPr>
                <w:rFonts w:cs="Arial"/>
                <w:lang w:val="en-GB"/>
              </w:rPr>
              <w:t xml:space="preserve"> of </w:t>
            </w:r>
            <w:r w:rsidR="00DC5606">
              <w:rPr>
                <w:rFonts w:cs="Arial"/>
                <w:lang w:val="en-GB"/>
              </w:rPr>
              <w:t>the qualification is less than 3</w:t>
            </w:r>
          </w:p>
          <w:p w14:paraId="455A780B" w14:textId="77777777" w:rsidR="00661F76" w:rsidRDefault="00424B48" w:rsidP="00DC5606">
            <w:pPr>
              <w:pStyle w:val="Appliesto"/>
              <w:tabs>
                <w:tab w:val="clear" w:pos="1134"/>
                <w:tab w:val="left" w:pos="1177"/>
                <w:tab w:val="left" w:pos="1440"/>
              </w:tabs>
              <w:spacing w:before="60" w:after="60"/>
              <w:ind w:left="1461" w:hanging="567"/>
              <w:rPr>
                <w:rFonts w:cs="Arial"/>
                <w:lang w:val="en-GB"/>
              </w:rPr>
            </w:pPr>
            <w:r w:rsidRPr="00066522">
              <w:rPr>
                <w:rFonts w:cs="Arial"/>
                <w:lang w:val="en-GB"/>
              </w:rPr>
              <w:lastRenderedPageBreak/>
              <w:t>649</w:t>
            </w:r>
            <w:r w:rsidRPr="00066522">
              <w:rPr>
                <w:rFonts w:cs="Arial"/>
                <w:lang w:val="en-GB"/>
              </w:rPr>
              <w:tab/>
            </w:r>
            <w:r w:rsidR="00DC5606" w:rsidRPr="00DC5606">
              <w:rPr>
                <w:rFonts w:cs="Arial"/>
                <w:lang w:val="en-GB"/>
              </w:rPr>
              <w:t xml:space="preserve">MANAAPPR is Y and both Provider Credits and NZQF Credits of the </w:t>
            </w:r>
            <w:r w:rsidR="00A04986">
              <w:rPr>
                <w:rFonts w:cs="Arial"/>
                <w:lang w:val="en-GB"/>
              </w:rPr>
              <w:t xml:space="preserve">qualification </w:t>
            </w:r>
            <w:r w:rsidR="00DC5606" w:rsidRPr="00DC5606">
              <w:rPr>
                <w:rFonts w:cs="Arial"/>
                <w:lang w:val="en-GB"/>
              </w:rPr>
              <w:t>are less than 120</w:t>
            </w:r>
            <w:r w:rsidR="00A04986">
              <w:rPr>
                <w:rFonts w:cs="Arial"/>
                <w:lang w:val="en-GB"/>
              </w:rPr>
              <w:t xml:space="preserve"> </w:t>
            </w:r>
            <w:r w:rsidR="00A04986" w:rsidRPr="00A04986">
              <w:rPr>
                <w:rFonts w:cs="Arial"/>
                <w:i/>
                <w:lang w:val="en-GB"/>
              </w:rPr>
              <w:t>– applies to historical submissions prior to December 2020</w:t>
            </w:r>
          </w:p>
          <w:p w14:paraId="3ABC1AFC" w14:textId="77777777" w:rsidR="00DC5606" w:rsidRDefault="00DC5606" w:rsidP="00DC5606">
            <w:pPr>
              <w:pStyle w:val="Appliesto"/>
              <w:tabs>
                <w:tab w:val="clear" w:pos="1134"/>
                <w:tab w:val="left" w:pos="1177"/>
                <w:tab w:val="left" w:pos="1440"/>
              </w:tabs>
              <w:spacing w:before="60" w:after="60"/>
              <w:ind w:left="1461" w:hanging="567"/>
              <w:rPr>
                <w:rFonts w:cs="Arial"/>
                <w:lang w:val="en-GB"/>
              </w:rPr>
            </w:pPr>
            <w:r w:rsidRPr="00066522">
              <w:rPr>
                <w:rFonts w:cs="Arial"/>
                <w:lang w:val="en-GB"/>
              </w:rPr>
              <w:t>6</w:t>
            </w:r>
            <w:r>
              <w:rPr>
                <w:rFonts w:cs="Arial"/>
                <w:lang w:val="en-GB"/>
              </w:rPr>
              <w:t>75</w:t>
            </w:r>
            <w:r w:rsidRPr="00066522">
              <w:rPr>
                <w:rFonts w:cs="Arial"/>
                <w:lang w:val="en-GB"/>
              </w:rPr>
              <w:tab/>
            </w:r>
            <w:r w:rsidRPr="00DC5606">
              <w:rPr>
                <w:rFonts w:cs="Arial"/>
                <w:lang w:val="en-GB"/>
              </w:rPr>
              <w:t>MANAAPPR is Y and NZQF Level of the qualification is greater than 4</w:t>
            </w:r>
          </w:p>
          <w:p w14:paraId="5D63F8FB" w14:textId="77777777" w:rsidR="00E414D1" w:rsidRDefault="00E414D1" w:rsidP="00E414D1">
            <w:pPr>
              <w:pStyle w:val="Appliesto"/>
              <w:tabs>
                <w:tab w:val="clear" w:pos="1134"/>
                <w:tab w:val="left" w:pos="1177"/>
                <w:tab w:val="left" w:pos="1440"/>
              </w:tabs>
              <w:spacing w:before="60" w:after="60"/>
              <w:ind w:left="1461" w:hanging="567"/>
              <w:rPr>
                <w:rFonts w:cs="Arial"/>
                <w:lang w:val="en-GB"/>
              </w:rPr>
            </w:pPr>
            <w:r w:rsidRPr="00DC5606">
              <w:rPr>
                <w:rFonts w:cs="Arial"/>
                <w:lang w:val="en-GB"/>
              </w:rPr>
              <w:t>6</w:t>
            </w:r>
            <w:r>
              <w:rPr>
                <w:rFonts w:cs="Arial"/>
                <w:lang w:val="en-GB"/>
              </w:rPr>
              <w:t>77</w:t>
            </w:r>
            <w:r w:rsidRPr="00DC5606">
              <w:rPr>
                <w:rFonts w:cs="Arial"/>
                <w:lang w:val="en-GB"/>
              </w:rPr>
              <w:tab/>
              <w:t xml:space="preserve">MANAAPPR is Y And Qualification Award Category is 90, 91, 97 or 99 </w:t>
            </w:r>
          </w:p>
          <w:p w14:paraId="5F53A14E" w14:textId="77777777" w:rsidR="00EA300B" w:rsidRPr="00066522" w:rsidRDefault="00EA300B" w:rsidP="00EA300B">
            <w:pPr>
              <w:pStyle w:val="Appliesto"/>
              <w:tabs>
                <w:tab w:val="clear" w:pos="1134"/>
                <w:tab w:val="left" w:pos="900"/>
                <w:tab w:val="left" w:pos="1440"/>
              </w:tabs>
              <w:spacing w:before="60" w:after="60"/>
              <w:ind w:left="1461" w:hanging="1461"/>
              <w:rPr>
                <w:rFonts w:cs="Arial"/>
                <w:lang w:val="en-GB"/>
              </w:rPr>
            </w:pPr>
            <w:r>
              <w:rPr>
                <w:rFonts w:cs="Arial"/>
                <w:b/>
                <w:lang w:val="en-GB"/>
              </w:rPr>
              <w:t>Warning</w:t>
            </w:r>
            <w:r w:rsidRPr="00066522">
              <w:rPr>
                <w:rFonts w:cs="Arial"/>
                <w:b/>
                <w:lang w:val="en-GB"/>
              </w:rPr>
              <w:tab/>
            </w:r>
            <w:r w:rsidRPr="00EA300B">
              <w:rPr>
                <w:rFonts w:cs="Arial"/>
                <w:lang w:val="en-GB"/>
              </w:rPr>
              <w:t>676</w:t>
            </w:r>
            <w:r w:rsidRPr="00066522">
              <w:rPr>
                <w:rFonts w:cs="Arial"/>
                <w:lang w:val="en-GB"/>
              </w:rPr>
              <w:tab/>
            </w:r>
            <w:r w:rsidRPr="00EA300B">
              <w:rPr>
                <w:rFonts w:cs="Arial"/>
                <w:lang w:val="en-GB"/>
              </w:rPr>
              <w:t>If MANAAPPR is Y, the overall study must include at least 60 credits at NZQF Level 4 Qualification</w:t>
            </w:r>
          </w:p>
          <w:p w14:paraId="26600B4C" w14:textId="77777777" w:rsidR="00EA300B" w:rsidRPr="00066522" w:rsidRDefault="00EA300B" w:rsidP="00EA300B">
            <w:pPr>
              <w:pStyle w:val="Appliesto"/>
              <w:tabs>
                <w:tab w:val="clear" w:pos="1134"/>
                <w:tab w:val="left" w:pos="1177"/>
                <w:tab w:val="left" w:pos="1440"/>
              </w:tabs>
              <w:spacing w:before="60" w:after="60"/>
              <w:ind w:left="1461" w:hanging="567"/>
              <w:rPr>
                <w:rFonts w:cs="Arial"/>
                <w:lang w:val="en-GB"/>
              </w:rPr>
            </w:pPr>
            <w:r w:rsidRPr="00DC5606">
              <w:rPr>
                <w:rFonts w:cs="Arial"/>
                <w:lang w:val="en-GB"/>
              </w:rPr>
              <w:t>6</w:t>
            </w:r>
            <w:r>
              <w:rPr>
                <w:rFonts w:cs="Arial"/>
                <w:lang w:val="en-GB"/>
              </w:rPr>
              <w:t>78</w:t>
            </w:r>
            <w:r w:rsidRPr="00DC5606">
              <w:rPr>
                <w:rFonts w:cs="Arial"/>
                <w:lang w:val="en-GB"/>
              </w:rPr>
              <w:tab/>
            </w:r>
            <w:r w:rsidRPr="00EA300B">
              <w:rPr>
                <w:rFonts w:cs="Arial"/>
                <w:lang w:val="en-GB"/>
              </w:rPr>
              <w:t>If MANAAPPR is Y, the overall study must have at least 120 credits and lead to NZQF Level 4 Qualification</w:t>
            </w:r>
          </w:p>
        </w:tc>
      </w:tr>
      <w:tr w:rsidR="001C30C9" w:rsidRPr="00335121" w14:paraId="384B8ABB" w14:textId="77777777" w:rsidTr="007B07FD">
        <w:tc>
          <w:tcPr>
            <w:tcW w:w="1980" w:type="dxa"/>
            <w:tcBorders>
              <w:top w:val="nil"/>
            </w:tcBorders>
          </w:tcPr>
          <w:p w14:paraId="493A2831" w14:textId="77777777" w:rsidR="001C30C9" w:rsidRPr="00066522" w:rsidRDefault="00424B48" w:rsidP="007B07FD">
            <w:pPr>
              <w:pStyle w:val="TableHeading"/>
              <w:spacing w:before="60" w:after="60"/>
              <w:rPr>
                <w:rFonts w:cs="Arial"/>
              </w:rPr>
            </w:pPr>
            <w:r w:rsidRPr="00066522">
              <w:rPr>
                <w:rFonts w:cs="Arial"/>
              </w:rPr>
              <w:lastRenderedPageBreak/>
              <w:t>Data Collection</w:t>
            </w:r>
          </w:p>
        </w:tc>
        <w:tc>
          <w:tcPr>
            <w:tcW w:w="7414" w:type="dxa"/>
            <w:gridSpan w:val="2"/>
            <w:tcBorders>
              <w:top w:val="nil"/>
            </w:tcBorders>
          </w:tcPr>
          <w:p w14:paraId="5724C2A1" w14:textId="77777777" w:rsidR="001C30C9" w:rsidRPr="00066522" w:rsidRDefault="00424B48" w:rsidP="007B07FD">
            <w:pPr>
              <w:pStyle w:val="Source"/>
              <w:spacing w:before="60" w:after="60"/>
              <w:ind w:left="0"/>
              <w:rPr>
                <w:rFonts w:cs="Arial"/>
                <w:lang w:val="en-GB"/>
              </w:rPr>
            </w:pPr>
            <w:r w:rsidRPr="00066522">
              <w:rPr>
                <w:rFonts w:cs="Arial"/>
                <w:lang w:val="en-GB"/>
              </w:rPr>
              <w:t>Source:</w:t>
            </w:r>
            <w:r w:rsidRPr="00066522">
              <w:rPr>
                <w:rFonts w:cs="Arial"/>
                <w:lang w:val="en-GB"/>
              </w:rPr>
              <w:tab/>
              <w:t>Student application/enrolment form.</w:t>
            </w:r>
          </w:p>
        </w:tc>
      </w:tr>
      <w:tr w:rsidR="001C30C9" w:rsidRPr="00335121" w14:paraId="08DC7C87" w14:textId="77777777" w:rsidTr="007B07FD">
        <w:trPr>
          <w:trHeight w:val="281"/>
        </w:trPr>
        <w:tc>
          <w:tcPr>
            <w:tcW w:w="1980" w:type="dxa"/>
            <w:tcBorders>
              <w:top w:val="single" w:sz="12" w:space="0" w:color="auto"/>
            </w:tcBorders>
          </w:tcPr>
          <w:p w14:paraId="45160585" w14:textId="77777777" w:rsidR="001C30C9" w:rsidRPr="00066522" w:rsidRDefault="00424B48" w:rsidP="007B07FD">
            <w:pPr>
              <w:pStyle w:val="TableHeading"/>
              <w:spacing w:before="60" w:after="60"/>
              <w:rPr>
                <w:rFonts w:cs="Arial"/>
              </w:rPr>
            </w:pPr>
            <w:r w:rsidRPr="00066522">
              <w:rPr>
                <w:rFonts w:cs="Arial"/>
              </w:rPr>
              <w:t>Field History</w:t>
            </w:r>
          </w:p>
        </w:tc>
        <w:tc>
          <w:tcPr>
            <w:tcW w:w="7414" w:type="dxa"/>
            <w:gridSpan w:val="2"/>
            <w:tcBorders>
              <w:top w:val="single" w:sz="12" w:space="0" w:color="auto"/>
              <w:bottom w:val="nil"/>
            </w:tcBorders>
          </w:tcPr>
          <w:p w14:paraId="78DE9422" w14:textId="77777777" w:rsidR="001C30C9" w:rsidRDefault="00424B48" w:rsidP="001C30C9">
            <w:pPr>
              <w:numPr>
                <w:ilvl w:val="0"/>
                <w:numId w:val="5"/>
              </w:numPr>
              <w:spacing w:before="60" w:after="60"/>
              <w:ind w:left="360" w:hanging="360"/>
              <w:rPr>
                <w:rFonts w:cs="Arial"/>
              </w:rPr>
            </w:pPr>
            <w:r w:rsidRPr="00066522">
              <w:rPr>
                <w:rFonts w:cs="Arial"/>
              </w:rPr>
              <w:t>2016 August – Field was introduced</w:t>
            </w:r>
          </w:p>
          <w:p w14:paraId="0DE5CDDF" w14:textId="77777777" w:rsidR="008B53A9" w:rsidRDefault="00424B48" w:rsidP="008B53A9">
            <w:pPr>
              <w:numPr>
                <w:ilvl w:val="0"/>
                <w:numId w:val="5"/>
              </w:numPr>
              <w:spacing w:before="60" w:after="60"/>
              <w:ind w:left="360" w:hanging="360"/>
              <w:rPr>
                <w:rFonts w:cs="Arial"/>
              </w:rPr>
            </w:pPr>
            <w:r w:rsidRPr="008B53A9">
              <w:rPr>
                <w:rFonts w:cs="Arial"/>
              </w:rPr>
              <w:t>2016 August – Validations 643, 644, 645, 646, 647, 648, 649 were introduced</w:t>
            </w:r>
          </w:p>
          <w:p w14:paraId="44179EAE" w14:textId="77777777" w:rsidR="00DC5606" w:rsidRDefault="00DC5606" w:rsidP="008B53A9">
            <w:pPr>
              <w:numPr>
                <w:ilvl w:val="0"/>
                <w:numId w:val="5"/>
              </w:numPr>
              <w:spacing w:before="60" w:after="60"/>
              <w:ind w:left="360" w:hanging="360"/>
              <w:rPr>
                <w:rFonts w:cs="Arial"/>
              </w:rPr>
            </w:pPr>
            <w:r>
              <w:rPr>
                <w:rFonts w:cs="Arial"/>
              </w:rPr>
              <w:t>2020 September – Validation 648</w:t>
            </w:r>
            <w:r w:rsidR="002F7173">
              <w:rPr>
                <w:rFonts w:cs="Arial"/>
              </w:rPr>
              <w:t xml:space="preserve"> was </w:t>
            </w:r>
            <w:r>
              <w:rPr>
                <w:rFonts w:cs="Arial"/>
              </w:rPr>
              <w:t>updated</w:t>
            </w:r>
          </w:p>
          <w:p w14:paraId="592F5BAA" w14:textId="77777777" w:rsidR="001C30C9" w:rsidRPr="008B53A9" w:rsidRDefault="00DC5606" w:rsidP="008604A4">
            <w:pPr>
              <w:numPr>
                <w:ilvl w:val="0"/>
                <w:numId w:val="5"/>
              </w:numPr>
              <w:spacing w:before="60" w:after="60"/>
              <w:ind w:left="360" w:hanging="360"/>
              <w:rPr>
                <w:rFonts w:cs="Arial"/>
              </w:rPr>
            </w:pPr>
            <w:r>
              <w:rPr>
                <w:rFonts w:cs="Arial"/>
              </w:rPr>
              <w:t xml:space="preserve">2020 September – Validations 675, </w:t>
            </w:r>
            <w:r w:rsidR="008604A4">
              <w:rPr>
                <w:rFonts w:cs="Arial"/>
              </w:rPr>
              <w:t>676, 677</w:t>
            </w:r>
            <w:r w:rsidR="00EA300B">
              <w:rPr>
                <w:rFonts w:cs="Arial"/>
              </w:rPr>
              <w:t>, 678</w:t>
            </w:r>
            <w:r w:rsidR="008604A4">
              <w:rPr>
                <w:rFonts w:cs="Arial"/>
              </w:rPr>
              <w:t xml:space="preserve"> were introduced</w:t>
            </w:r>
          </w:p>
        </w:tc>
      </w:tr>
    </w:tbl>
    <w:p w14:paraId="0DA1EC83" w14:textId="77777777" w:rsidR="00422B90" w:rsidRDefault="001C30C9" w:rsidP="00422B90">
      <w:pPr>
        <w:ind w:left="-142"/>
      </w:pPr>
      <w:bookmarkStart w:id="839" w:name="_Toc154045575"/>
      <w:bookmarkStart w:id="840" w:name="_Toc154049364"/>
      <w:bookmarkStart w:id="841" w:name="_Hlk148409488"/>
      <w:r>
        <w:rPr>
          <w:b/>
          <w:bCs/>
          <w:iCs/>
        </w:rPr>
        <w:br w:type="page"/>
      </w:r>
    </w:p>
    <w:tbl>
      <w:tblPr>
        <w:tblW w:w="9900" w:type="dxa"/>
        <w:tblInd w:w="-180" w:type="dxa"/>
        <w:tblLayout w:type="fixed"/>
        <w:tblCellMar>
          <w:left w:w="0" w:type="dxa"/>
          <w:right w:w="0" w:type="dxa"/>
        </w:tblCellMar>
        <w:tblLook w:val="0000" w:firstRow="0" w:lastRow="0" w:firstColumn="0" w:lastColumn="0" w:noHBand="0" w:noVBand="0"/>
      </w:tblPr>
      <w:tblGrid>
        <w:gridCol w:w="1980"/>
        <w:gridCol w:w="4320"/>
        <w:gridCol w:w="3600"/>
      </w:tblGrid>
      <w:tr w:rsidR="00E30CDC" w14:paraId="21000648" w14:textId="77777777" w:rsidTr="005A1C65">
        <w:tc>
          <w:tcPr>
            <w:tcW w:w="1980" w:type="dxa"/>
            <w:tcBorders>
              <w:top w:val="single" w:sz="4" w:space="0" w:color="auto"/>
              <w:bottom w:val="single" w:sz="4" w:space="0" w:color="auto"/>
            </w:tcBorders>
            <w:shd w:val="clear" w:color="auto" w:fill="CCCCCC"/>
          </w:tcPr>
          <w:p w14:paraId="17FB0A2D" w14:textId="77777777" w:rsidR="00E30CDC" w:rsidRPr="00E135B5" w:rsidRDefault="00E30CDC" w:rsidP="007404FB">
            <w:pPr>
              <w:pStyle w:val="Heading2"/>
              <w:rPr>
                <w:szCs w:val="28"/>
              </w:rPr>
            </w:pPr>
            <w:r w:rsidRPr="00E135B5">
              <w:lastRenderedPageBreak/>
              <w:t>Field Name</w:t>
            </w:r>
            <w:bookmarkEnd w:id="839"/>
            <w:bookmarkEnd w:id="840"/>
          </w:p>
        </w:tc>
        <w:tc>
          <w:tcPr>
            <w:tcW w:w="4320" w:type="dxa"/>
            <w:tcBorders>
              <w:top w:val="single" w:sz="4" w:space="0" w:color="auto"/>
              <w:bottom w:val="single" w:sz="4" w:space="0" w:color="auto"/>
            </w:tcBorders>
            <w:shd w:val="clear" w:color="auto" w:fill="CCCCCC"/>
          </w:tcPr>
          <w:p w14:paraId="14C216C0" w14:textId="77777777" w:rsidR="00E30CDC" w:rsidRPr="0076262E" w:rsidRDefault="00E30CDC" w:rsidP="007404FB">
            <w:pPr>
              <w:pStyle w:val="Heading2"/>
            </w:pPr>
            <w:bookmarkStart w:id="842" w:name="_Hlt488564305"/>
            <w:bookmarkStart w:id="843" w:name="_Ref488546448"/>
            <w:bookmarkStart w:id="844" w:name="CATEGORY"/>
            <w:bookmarkStart w:id="845" w:name="_Toc154045576"/>
            <w:bookmarkStart w:id="846" w:name="_Toc154207662"/>
            <w:bookmarkEnd w:id="842"/>
            <w:r w:rsidRPr="0076262E">
              <w:t>CATEGORY</w:t>
            </w:r>
            <w:bookmarkEnd w:id="843"/>
            <w:bookmarkEnd w:id="844"/>
            <w:bookmarkEnd w:id="845"/>
            <w:bookmarkEnd w:id="846"/>
          </w:p>
        </w:tc>
        <w:tc>
          <w:tcPr>
            <w:tcW w:w="3600" w:type="dxa"/>
            <w:tcBorders>
              <w:top w:val="single" w:sz="4" w:space="0" w:color="auto"/>
              <w:bottom w:val="single" w:sz="4" w:space="0" w:color="auto"/>
            </w:tcBorders>
            <w:shd w:val="clear" w:color="auto" w:fill="CCCCCC"/>
          </w:tcPr>
          <w:p w14:paraId="74EF7247" w14:textId="77777777" w:rsidR="00E30CDC" w:rsidRPr="00E135B5" w:rsidRDefault="00E30CDC" w:rsidP="007404FB">
            <w:pPr>
              <w:pStyle w:val="Heading2"/>
            </w:pPr>
            <w:bookmarkStart w:id="847" w:name="_Toc154045577"/>
            <w:bookmarkStart w:id="848" w:name="_Toc154049365"/>
            <w:r w:rsidRPr="00E135B5">
              <w:t>Field Number 2.14, 3.9</w:t>
            </w:r>
            <w:bookmarkEnd w:id="847"/>
            <w:bookmarkEnd w:id="848"/>
          </w:p>
        </w:tc>
      </w:tr>
    </w:tbl>
    <w:p w14:paraId="18FDAEA2" w14:textId="77777777" w:rsidR="005514E3" w:rsidRDefault="005514E3" w:rsidP="005A1C65">
      <w:pPr>
        <w:pStyle w:val="tabletext"/>
        <w:tabs>
          <w:tab w:val="left" w:pos="1800"/>
        </w:tabs>
        <w:spacing w:before="60" w:after="60"/>
        <w:ind w:left="-180"/>
        <w:rPr>
          <w:rFonts w:cs="Arial"/>
        </w:rPr>
      </w:pPr>
    </w:p>
    <w:tbl>
      <w:tblPr>
        <w:tblW w:w="9900" w:type="dxa"/>
        <w:tblInd w:w="-180" w:type="dxa"/>
        <w:tblLayout w:type="fixed"/>
        <w:tblCellMar>
          <w:left w:w="0" w:type="dxa"/>
          <w:right w:w="0" w:type="dxa"/>
        </w:tblCellMar>
        <w:tblLook w:val="0000" w:firstRow="0" w:lastRow="0" w:firstColumn="0" w:lastColumn="0" w:noHBand="0" w:noVBand="0"/>
      </w:tblPr>
      <w:tblGrid>
        <w:gridCol w:w="1980"/>
        <w:gridCol w:w="7920"/>
      </w:tblGrid>
      <w:tr w:rsidR="005514E3" w:rsidRPr="00522EC4" w14:paraId="13AAADE1" w14:textId="77777777" w:rsidTr="00FB5765">
        <w:tc>
          <w:tcPr>
            <w:tcW w:w="1980" w:type="dxa"/>
            <w:tcBorders>
              <w:top w:val="single" w:sz="4" w:space="0" w:color="auto"/>
            </w:tcBorders>
          </w:tcPr>
          <w:p w14:paraId="57213259" w14:textId="77777777" w:rsidR="005514E3" w:rsidRPr="005A1C65" w:rsidRDefault="005514E3" w:rsidP="00FB5765">
            <w:pPr>
              <w:pStyle w:val="TableHeading"/>
              <w:spacing w:before="60" w:after="60"/>
              <w:rPr>
                <w:rFonts w:cs="Arial"/>
              </w:rPr>
            </w:pPr>
            <w:bookmarkStart w:id="849" w:name="_Toc154045578"/>
            <w:bookmarkStart w:id="850" w:name="_Toc154049366"/>
            <w:r w:rsidRPr="005A1C65">
              <w:rPr>
                <w:rFonts w:cs="Arial"/>
              </w:rPr>
              <w:t>Field Title</w:t>
            </w:r>
            <w:bookmarkEnd w:id="849"/>
            <w:bookmarkEnd w:id="850"/>
          </w:p>
        </w:tc>
        <w:tc>
          <w:tcPr>
            <w:tcW w:w="7920" w:type="dxa"/>
            <w:tcBorders>
              <w:top w:val="single" w:sz="4" w:space="0" w:color="auto"/>
            </w:tcBorders>
          </w:tcPr>
          <w:p w14:paraId="2F9574B2" w14:textId="77777777" w:rsidR="005514E3" w:rsidRPr="00522EC4" w:rsidRDefault="005514E3" w:rsidP="00FB5765">
            <w:pPr>
              <w:pStyle w:val="tabletext"/>
              <w:spacing w:before="60" w:after="60"/>
              <w:rPr>
                <w:rFonts w:cs="Arial"/>
              </w:rPr>
            </w:pPr>
            <w:r w:rsidRPr="00522EC4">
              <w:rPr>
                <w:rFonts w:cs="Arial"/>
              </w:rPr>
              <w:t>Funding Category</w:t>
            </w:r>
          </w:p>
        </w:tc>
      </w:tr>
      <w:tr w:rsidR="005514E3" w:rsidRPr="00522EC4" w14:paraId="463A4D38" w14:textId="77777777" w:rsidTr="00FB5765">
        <w:tc>
          <w:tcPr>
            <w:tcW w:w="1980" w:type="dxa"/>
          </w:tcPr>
          <w:p w14:paraId="15DD42B8" w14:textId="77777777" w:rsidR="005514E3" w:rsidRPr="005A1C65" w:rsidRDefault="005514E3" w:rsidP="00FB5765">
            <w:pPr>
              <w:pStyle w:val="TableHeading"/>
              <w:spacing w:before="60" w:after="60"/>
              <w:rPr>
                <w:rFonts w:cs="Arial"/>
              </w:rPr>
            </w:pPr>
            <w:bookmarkStart w:id="851" w:name="_Toc154045579"/>
            <w:bookmarkStart w:id="852" w:name="_Toc154049367"/>
            <w:r w:rsidRPr="005A1C65">
              <w:rPr>
                <w:rFonts w:cs="Arial"/>
              </w:rPr>
              <w:t>Description</w:t>
            </w:r>
            <w:bookmarkEnd w:id="851"/>
            <w:bookmarkEnd w:id="852"/>
          </w:p>
        </w:tc>
        <w:tc>
          <w:tcPr>
            <w:tcW w:w="7920" w:type="dxa"/>
          </w:tcPr>
          <w:p w14:paraId="6455463D" w14:textId="77777777" w:rsidR="005514E3" w:rsidRPr="00522EC4" w:rsidRDefault="005514E3" w:rsidP="00FB5765">
            <w:pPr>
              <w:pStyle w:val="tabletext"/>
              <w:spacing w:before="60" w:after="60"/>
              <w:rPr>
                <w:rFonts w:cs="Arial"/>
              </w:rPr>
            </w:pPr>
            <w:r w:rsidRPr="00522EC4">
              <w:rPr>
                <w:rFonts w:cs="Arial"/>
              </w:rPr>
              <w:t>A two-character code assigned by the Ministry to uniquely identify Student Achievement Component funding categories.</w:t>
            </w:r>
          </w:p>
          <w:p w14:paraId="3674713F" w14:textId="77777777" w:rsidR="005514E3" w:rsidRPr="00522EC4" w:rsidRDefault="005514E3" w:rsidP="00FB5765">
            <w:pPr>
              <w:pStyle w:val="tabletext"/>
              <w:spacing w:before="60" w:after="60"/>
              <w:rPr>
                <w:rFonts w:cs="Arial"/>
              </w:rPr>
            </w:pPr>
            <w:r w:rsidRPr="00522EC4">
              <w:rPr>
                <w:lang w:val="en-NZ"/>
              </w:rPr>
              <w:t>Note:  TEOs are to use the normal Student Achievement Component funding rates for courses funded under Youth Guarantee and Trade Academies</w:t>
            </w:r>
          </w:p>
          <w:p w14:paraId="2C29449F" w14:textId="77777777" w:rsidR="005514E3" w:rsidRPr="00522EC4" w:rsidRDefault="005514E3" w:rsidP="00FB5765">
            <w:pPr>
              <w:pStyle w:val="tabletext"/>
              <w:spacing w:before="60" w:after="60"/>
              <w:rPr>
                <w:rFonts w:cs="Arial"/>
              </w:rPr>
            </w:pPr>
            <w:r w:rsidRPr="00522EC4">
              <w:rPr>
                <w:rFonts w:cs="Arial"/>
              </w:rPr>
              <w:t>The field is an alpha-numeric combination of funding category and funding degree/research status.</w:t>
            </w:r>
          </w:p>
        </w:tc>
      </w:tr>
      <w:tr w:rsidR="005514E3" w:rsidRPr="00522EC4" w14:paraId="589E1F0E" w14:textId="77777777" w:rsidTr="00FB5765">
        <w:tc>
          <w:tcPr>
            <w:tcW w:w="1980" w:type="dxa"/>
          </w:tcPr>
          <w:p w14:paraId="45B145CB" w14:textId="77777777" w:rsidR="005514E3" w:rsidRPr="005A1C65" w:rsidRDefault="005514E3" w:rsidP="00FB5765">
            <w:pPr>
              <w:pStyle w:val="TableHeading"/>
              <w:spacing w:before="60" w:after="60"/>
              <w:rPr>
                <w:rFonts w:cs="Arial"/>
              </w:rPr>
            </w:pPr>
            <w:bookmarkStart w:id="853" w:name="_Toc154045580"/>
            <w:bookmarkStart w:id="854" w:name="_Toc154049368"/>
            <w:r w:rsidRPr="005A1C65">
              <w:rPr>
                <w:rFonts w:cs="Arial"/>
              </w:rPr>
              <w:t>Reason for Field</w:t>
            </w:r>
            <w:bookmarkEnd w:id="853"/>
            <w:bookmarkEnd w:id="854"/>
          </w:p>
        </w:tc>
        <w:tc>
          <w:tcPr>
            <w:tcW w:w="7920" w:type="dxa"/>
          </w:tcPr>
          <w:p w14:paraId="3CCF5E87" w14:textId="77777777" w:rsidR="005514E3" w:rsidRPr="00522EC4" w:rsidRDefault="005514E3" w:rsidP="00FB5765">
            <w:pPr>
              <w:pStyle w:val="tabletext"/>
              <w:spacing w:before="60" w:after="60"/>
              <w:rPr>
                <w:rFonts w:cs="Arial"/>
              </w:rPr>
            </w:pPr>
            <w:r w:rsidRPr="00522EC4">
              <w:rPr>
                <w:rFonts w:cs="Arial"/>
              </w:rPr>
              <w:t>Category is used to assign EFTS to a particular tertiary funding rate.</w:t>
            </w:r>
          </w:p>
          <w:p w14:paraId="7A6A3C74" w14:textId="77777777" w:rsidR="005514E3" w:rsidRPr="00522EC4" w:rsidRDefault="005514E3" w:rsidP="006A74C8">
            <w:pPr>
              <w:pStyle w:val="tabletext"/>
              <w:spacing w:before="60" w:after="60"/>
              <w:rPr>
                <w:rFonts w:cs="Arial"/>
              </w:rPr>
            </w:pPr>
            <w:r w:rsidRPr="00522EC4">
              <w:rPr>
                <w:rFonts w:cs="Arial"/>
              </w:rPr>
              <w:t>This field is used by the TEC to produce performance information for investing, funding, and monitoring purposes.</w:t>
            </w:r>
            <w:r w:rsidR="00F0698C">
              <w:t xml:space="preserve"> </w:t>
            </w:r>
            <w:r w:rsidR="00F0698C" w:rsidRPr="00F0698C">
              <w:rPr>
                <w:rFonts w:cs="Arial"/>
              </w:rPr>
              <w:t xml:space="preserve">This field will also be used to provide data for the Key Information </w:t>
            </w:r>
            <w:r w:rsidR="006A74C8">
              <w:rPr>
                <w:rFonts w:cs="Arial"/>
              </w:rPr>
              <w:t>for Students</w:t>
            </w:r>
            <w:r w:rsidR="006A74C8" w:rsidRPr="00F0698C">
              <w:rPr>
                <w:rFonts w:cs="Arial"/>
              </w:rPr>
              <w:t xml:space="preserve"> </w:t>
            </w:r>
            <w:r w:rsidR="00F0698C" w:rsidRPr="00F0698C">
              <w:rPr>
                <w:rFonts w:cs="Arial"/>
              </w:rPr>
              <w:t>(KIS).</w:t>
            </w:r>
          </w:p>
        </w:tc>
      </w:tr>
      <w:tr w:rsidR="005514E3" w:rsidRPr="00522EC4" w14:paraId="45519AEA" w14:textId="77777777" w:rsidTr="00FB5765">
        <w:trPr>
          <w:trHeight w:val="3767"/>
        </w:trPr>
        <w:tc>
          <w:tcPr>
            <w:tcW w:w="1980" w:type="dxa"/>
          </w:tcPr>
          <w:p w14:paraId="451A5219" w14:textId="77777777" w:rsidR="005514E3" w:rsidRPr="00C90E1D" w:rsidRDefault="005514E3" w:rsidP="00FB5765">
            <w:pPr>
              <w:pStyle w:val="TableHeading"/>
              <w:rPr>
                <w:rFonts w:cs="Arial"/>
              </w:rPr>
            </w:pPr>
            <w:r w:rsidRPr="00C90E1D">
              <w:rPr>
                <w:rFonts w:cs="Arial"/>
              </w:rPr>
              <w:t>Field Specifications</w:t>
            </w:r>
          </w:p>
        </w:tc>
        <w:tc>
          <w:tcPr>
            <w:tcW w:w="7920" w:type="dxa"/>
          </w:tcPr>
          <w:p w14:paraId="1DCC6625" w14:textId="77777777" w:rsidR="005514E3" w:rsidRPr="00522EC4" w:rsidRDefault="005514E3" w:rsidP="00FB5765">
            <w:pPr>
              <w:rPr>
                <w:rFonts w:cs="Arial"/>
                <w:sz w:val="6"/>
                <w:lang w:val="en-GB"/>
              </w:rPr>
            </w:pPr>
          </w:p>
          <w:tbl>
            <w:tblPr>
              <w:tblW w:w="5528" w:type="dxa"/>
              <w:tblLayout w:type="fixed"/>
              <w:tblLook w:val="01E0" w:firstRow="1" w:lastRow="1" w:firstColumn="1" w:lastColumn="1" w:noHBand="0" w:noVBand="0"/>
            </w:tblPr>
            <w:tblGrid>
              <w:gridCol w:w="1775"/>
              <w:gridCol w:w="1876"/>
              <w:gridCol w:w="1877"/>
            </w:tblGrid>
            <w:tr w:rsidR="005514E3" w:rsidRPr="00522EC4" w14:paraId="4082323D" w14:textId="77777777" w:rsidTr="00FB5765">
              <w:tc>
                <w:tcPr>
                  <w:tcW w:w="1775" w:type="dxa"/>
                  <w:tcBorders>
                    <w:bottom w:val="single" w:sz="4" w:space="0" w:color="auto"/>
                  </w:tcBorders>
                </w:tcPr>
                <w:p w14:paraId="457763D8" w14:textId="77777777" w:rsidR="005514E3" w:rsidRPr="00522EC4" w:rsidRDefault="005514E3" w:rsidP="00FB5765">
                  <w:pPr>
                    <w:pStyle w:val="5tab"/>
                    <w:spacing w:before="50" w:after="50"/>
                    <w:rPr>
                      <w:rFonts w:cs="Arial"/>
                      <w:b/>
                      <w:lang w:val="en-GB"/>
                    </w:rPr>
                  </w:pPr>
                  <w:r w:rsidRPr="00522EC4">
                    <w:rPr>
                      <w:rFonts w:cs="Arial"/>
                      <w:b/>
                      <w:lang w:val="en-GB"/>
                    </w:rPr>
                    <w:t>File</w:t>
                  </w:r>
                </w:p>
              </w:tc>
              <w:tc>
                <w:tcPr>
                  <w:tcW w:w="1876" w:type="dxa"/>
                  <w:tcBorders>
                    <w:bottom w:val="single" w:sz="4" w:space="0" w:color="auto"/>
                  </w:tcBorders>
                </w:tcPr>
                <w:p w14:paraId="103E3D79" w14:textId="77777777" w:rsidR="005514E3" w:rsidRPr="00522EC4" w:rsidRDefault="005514E3" w:rsidP="00FB5765">
                  <w:pPr>
                    <w:pStyle w:val="5tab"/>
                    <w:spacing w:before="50" w:after="50"/>
                    <w:rPr>
                      <w:rFonts w:cs="Arial"/>
                      <w:lang w:val="en-GB"/>
                    </w:rPr>
                  </w:pPr>
                  <w:r w:rsidRPr="00522EC4">
                    <w:rPr>
                      <w:rFonts w:cs="Arial"/>
                      <w:lang w:val="en-GB"/>
                    </w:rPr>
                    <w:t>Course</w:t>
                  </w:r>
                  <w:r w:rsidRPr="00522EC4">
                    <w:rPr>
                      <w:rFonts w:cs="Arial"/>
                      <w:lang w:val="en-GB"/>
                    </w:rPr>
                    <w:br/>
                    <w:t>Enrolment</w:t>
                  </w:r>
                </w:p>
              </w:tc>
              <w:tc>
                <w:tcPr>
                  <w:tcW w:w="1877" w:type="dxa"/>
                  <w:tcBorders>
                    <w:bottom w:val="single" w:sz="4" w:space="0" w:color="auto"/>
                  </w:tcBorders>
                </w:tcPr>
                <w:p w14:paraId="3EC902EE" w14:textId="77777777" w:rsidR="005514E3" w:rsidRPr="00522EC4" w:rsidRDefault="005514E3" w:rsidP="00FB5765">
                  <w:pPr>
                    <w:pStyle w:val="5tab"/>
                    <w:spacing w:before="50" w:after="50"/>
                    <w:rPr>
                      <w:rFonts w:cs="Arial"/>
                      <w:lang w:val="en-GB"/>
                    </w:rPr>
                  </w:pPr>
                  <w:r w:rsidRPr="00522EC4">
                    <w:rPr>
                      <w:rFonts w:cs="Arial"/>
                      <w:lang w:val="en-GB"/>
                    </w:rPr>
                    <w:t>Course</w:t>
                  </w:r>
                  <w:r w:rsidRPr="00522EC4">
                    <w:rPr>
                      <w:rFonts w:cs="Arial"/>
                      <w:lang w:val="en-GB"/>
                    </w:rPr>
                    <w:br/>
                    <w:t>Register</w:t>
                  </w:r>
                </w:p>
              </w:tc>
            </w:tr>
            <w:tr w:rsidR="005514E3" w:rsidRPr="00522EC4" w14:paraId="2EB2B427" w14:textId="77777777" w:rsidTr="00FB5765">
              <w:tc>
                <w:tcPr>
                  <w:tcW w:w="1775" w:type="dxa"/>
                  <w:tcBorders>
                    <w:top w:val="single" w:sz="4" w:space="0" w:color="auto"/>
                  </w:tcBorders>
                </w:tcPr>
                <w:p w14:paraId="5DCE1677" w14:textId="77777777" w:rsidR="005514E3" w:rsidRPr="00522EC4" w:rsidRDefault="005514E3" w:rsidP="00FB5765">
                  <w:pPr>
                    <w:pStyle w:val="5tab"/>
                    <w:spacing w:before="50" w:after="50"/>
                    <w:rPr>
                      <w:rFonts w:cs="Arial"/>
                      <w:lang w:val="en-GB"/>
                    </w:rPr>
                  </w:pPr>
                  <w:r w:rsidRPr="00522EC4">
                    <w:rPr>
                      <w:rFonts w:cs="Arial"/>
                      <w:lang w:val="en-GB"/>
                    </w:rPr>
                    <w:t>Length</w:t>
                  </w:r>
                </w:p>
              </w:tc>
              <w:tc>
                <w:tcPr>
                  <w:tcW w:w="1876" w:type="dxa"/>
                  <w:tcBorders>
                    <w:top w:val="single" w:sz="4" w:space="0" w:color="auto"/>
                  </w:tcBorders>
                </w:tcPr>
                <w:p w14:paraId="4640B7EF" w14:textId="77777777" w:rsidR="005514E3" w:rsidRPr="00522EC4" w:rsidRDefault="005514E3" w:rsidP="00FB5765">
                  <w:pPr>
                    <w:pStyle w:val="5tab"/>
                    <w:spacing w:before="50" w:after="50"/>
                    <w:rPr>
                      <w:rFonts w:cs="Arial"/>
                      <w:lang w:val="en-GB"/>
                    </w:rPr>
                  </w:pPr>
                  <w:r w:rsidRPr="00522EC4">
                    <w:rPr>
                      <w:rFonts w:cs="Arial"/>
                      <w:lang w:val="en-GB"/>
                    </w:rPr>
                    <w:t>2</w:t>
                  </w:r>
                </w:p>
              </w:tc>
              <w:tc>
                <w:tcPr>
                  <w:tcW w:w="1877" w:type="dxa"/>
                  <w:tcBorders>
                    <w:top w:val="single" w:sz="4" w:space="0" w:color="auto"/>
                  </w:tcBorders>
                </w:tcPr>
                <w:p w14:paraId="3BDD2A76" w14:textId="77777777" w:rsidR="005514E3" w:rsidRPr="00522EC4" w:rsidRDefault="005514E3" w:rsidP="00FB5765">
                  <w:pPr>
                    <w:pStyle w:val="5tab"/>
                    <w:spacing w:before="50" w:after="50"/>
                    <w:rPr>
                      <w:rFonts w:cs="Arial"/>
                      <w:lang w:val="en-GB"/>
                    </w:rPr>
                  </w:pPr>
                  <w:r w:rsidRPr="00522EC4">
                    <w:rPr>
                      <w:rFonts w:cs="Arial"/>
                      <w:lang w:val="en-GB"/>
                    </w:rPr>
                    <w:t>2</w:t>
                  </w:r>
                </w:p>
              </w:tc>
            </w:tr>
            <w:tr w:rsidR="005514E3" w:rsidRPr="00522EC4" w14:paraId="0DDD6567" w14:textId="77777777" w:rsidTr="00FB5765">
              <w:tc>
                <w:tcPr>
                  <w:tcW w:w="1775" w:type="dxa"/>
                </w:tcPr>
                <w:p w14:paraId="18B61A5B" w14:textId="77777777" w:rsidR="005514E3" w:rsidRPr="00522EC4" w:rsidRDefault="005514E3" w:rsidP="00FB5765">
                  <w:pPr>
                    <w:pStyle w:val="5tab"/>
                    <w:spacing w:before="50" w:after="50"/>
                    <w:rPr>
                      <w:rFonts w:cs="Arial"/>
                      <w:lang w:val="en-GB"/>
                    </w:rPr>
                  </w:pPr>
                  <w:r w:rsidRPr="00522EC4">
                    <w:rPr>
                      <w:rFonts w:cs="Arial"/>
                      <w:lang w:val="en-GB"/>
                    </w:rPr>
                    <w:t>Type</w:t>
                  </w:r>
                </w:p>
              </w:tc>
              <w:tc>
                <w:tcPr>
                  <w:tcW w:w="1876" w:type="dxa"/>
                </w:tcPr>
                <w:p w14:paraId="1D1DD4E6" w14:textId="77777777" w:rsidR="005514E3" w:rsidRPr="00522EC4" w:rsidRDefault="005514E3" w:rsidP="00FB5765">
                  <w:pPr>
                    <w:pStyle w:val="5tab"/>
                    <w:spacing w:before="50" w:after="50"/>
                    <w:rPr>
                      <w:rFonts w:cs="Arial"/>
                      <w:lang w:val="en-GB"/>
                    </w:rPr>
                  </w:pPr>
                  <w:r w:rsidRPr="00522EC4">
                    <w:rPr>
                      <w:rFonts w:cs="Arial"/>
                      <w:lang w:val="en-GB"/>
                    </w:rPr>
                    <w:t>Alpha-Numeric</w:t>
                  </w:r>
                </w:p>
              </w:tc>
              <w:tc>
                <w:tcPr>
                  <w:tcW w:w="1877" w:type="dxa"/>
                </w:tcPr>
                <w:p w14:paraId="1C7D4C1B" w14:textId="77777777" w:rsidR="005514E3" w:rsidRPr="00522EC4" w:rsidRDefault="005514E3" w:rsidP="00FB5765">
                  <w:pPr>
                    <w:pStyle w:val="5tab"/>
                    <w:spacing w:before="50" w:after="50"/>
                    <w:rPr>
                      <w:rFonts w:cs="Arial"/>
                      <w:lang w:val="en-GB"/>
                    </w:rPr>
                  </w:pPr>
                  <w:r w:rsidRPr="00522EC4">
                    <w:rPr>
                      <w:rFonts w:cs="Arial"/>
                      <w:lang w:val="en-GB"/>
                    </w:rPr>
                    <w:t>Alpha-Numeric</w:t>
                  </w:r>
                </w:p>
              </w:tc>
            </w:tr>
            <w:tr w:rsidR="005514E3" w:rsidRPr="00522EC4" w14:paraId="6637D292" w14:textId="77777777" w:rsidTr="00FB5765">
              <w:tc>
                <w:tcPr>
                  <w:tcW w:w="1775" w:type="dxa"/>
                </w:tcPr>
                <w:p w14:paraId="0187DFBD" w14:textId="77777777" w:rsidR="005514E3" w:rsidRPr="00522EC4" w:rsidRDefault="005514E3" w:rsidP="00FB5765">
                  <w:pPr>
                    <w:pStyle w:val="5tab"/>
                    <w:spacing w:before="50" w:after="50"/>
                    <w:rPr>
                      <w:rFonts w:cs="Arial"/>
                      <w:lang w:val="en-GB"/>
                    </w:rPr>
                  </w:pPr>
                  <w:r w:rsidRPr="00522EC4">
                    <w:rPr>
                      <w:rFonts w:cs="Arial"/>
                      <w:lang w:val="en-GB"/>
                    </w:rPr>
                    <w:t>Justification</w:t>
                  </w:r>
                </w:p>
              </w:tc>
              <w:tc>
                <w:tcPr>
                  <w:tcW w:w="1876" w:type="dxa"/>
                </w:tcPr>
                <w:p w14:paraId="549EF56E" w14:textId="77777777" w:rsidR="005514E3" w:rsidRPr="00522EC4" w:rsidRDefault="005514E3" w:rsidP="00FB5765">
                  <w:pPr>
                    <w:pStyle w:val="5tab"/>
                    <w:spacing w:before="50" w:after="50"/>
                    <w:rPr>
                      <w:rFonts w:cs="Arial"/>
                      <w:lang w:val="en-GB"/>
                    </w:rPr>
                  </w:pPr>
                  <w:r w:rsidRPr="00522EC4">
                    <w:rPr>
                      <w:rFonts w:cs="Arial"/>
                      <w:lang w:val="en-GB"/>
                    </w:rPr>
                    <w:t>n/a</w:t>
                  </w:r>
                </w:p>
              </w:tc>
              <w:tc>
                <w:tcPr>
                  <w:tcW w:w="1877" w:type="dxa"/>
                </w:tcPr>
                <w:p w14:paraId="713A5766" w14:textId="77777777" w:rsidR="005514E3" w:rsidRPr="00522EC4" w:rsidRDefault="005514E3" w:rsidP="00FB5765">
                  <w:pPr>
                    <w:pStyle w:val="5tab"/>
                    <w:spacing w:before="50" w:after="50"/>
                    <w:rPr>
                      <w:rFonts w:cs="Arial"/>
                      <w:lang w:val="en-GB"/>
                    </w:rPr>
                  </w:pPr>
                  <w:r w:rsidRPr="00522EC4">
                    <w:rPr>
                      <w:rFonts w:cs="Arial"/>
                      <w:lang w:val="en-GB"/>
                    </w:rPr>
                    <w:t>n/a</w:t>
                  </w:r>
                </w:p>
              </w:tc>
            </w:tr>
            <w:tr w:rsidR="005514E3" w:rsidRPr="00522EC4" w14:paraId="5111FBB3" w14:textId="77777777" w:rsidTr="00FB5765">
              <w:tc>
                <w:tcPr>
                  <w:tcW w:w="1775" w:type="dxa"/>
                </w:tcPr>
                <w:p w14:paraId="06962840" w14:textId="77777777" w:rsidR="005514E3" w:rsidRPr="00522EC4" w:rsidRDefault="005514E3" w:rsidP="00FB5765">
                  <w:pPr>
                    <w:pStyle w:val="5tab"/>
                    <w:spacing w:before="50" w:after="50"/>
                    <w:rPr>
                      <w:rFonts w:cs="Arial"/>
                      <w:lang w:val="en-GB"/>
                    </w:rPr>
                  </w:pPr>
                  <w:r w:rsidRPr="00522EC4">
                    <w:rPr>
                      <w:rFonts w:cs="Arial"/>
                      <w:lang w:val="en-GB"/>
                    </w:rPr>
                    <w:t>Fill Character</w:t>
                  </w:r>
                </w:p>
              </w:tc>
              <w:tc>
                <w:tcPr>
                  <w:tcW w:w="1876" w:type="dxa"/>
                </w:tcPr>
                <w:p w14:paraId="4992C05E" w14:textId="77777777" w:rsidR="005514E3" w:rsidRPr="00522EC4" w:rsidRDefault="005514E3" w:rsidP="00FB5765">
                  <w:pPr>
                    <w:pStyle w:val="5tab"/>
                    <w:spacing w:before="50" w:after="50"/>
                    <w:rPr>
                      <w:rFonts w:cs="Arial"/>
                      <w:lang w:val="en-GB"/>
                    </w:rPr>
                  </w:pPr>
                  <w:r w:rsidRPr="00522EC4">
                    <w:rPr>
                      <w:rFonts w:cs="Arial"/>
                      <w:lang w:val="en-GB"/>
                    </w:rPr>
                    <w:t>n/a</w:t>
                  </w:r>
                </w:p>
              </w:tc>
              <w:tc>
                <w:tcPr>
                  <w:tcW w:w="1877" w:type="dxa"/>
                </w:tcPr>
                <w:p w14:paraId="1DEABAEE" w14:textId="77777777" w:rsidR="005514E3" w:rsidRPr="00522EC4" w:rsidRDefault="005514E3" w:rsidP="00FB5765">
                  <w:pPr>
                    <w:pStyle w:val="5tab"/>
                    <w:spacing w:before="50" w:after="50"/>
                    <w:rPr>
                      <w:rFonts w:cs="Arial"/>
                      <w:lang w:val="en-GB"/>
                    </w:rPr>
                  </w:pPr>
                  <w:r w:rsidRPr="00522EC4">
                    <w:rPr>
                      <w:rFonts w:cs="Arial"/>
                      <w:lang w:val="en-GB"/>
                    </w:rPr>
                    <w:t>n/a</w:t>
                  </w:r>
                </w:p>
              </w:tc>
            </w:tr>
            <w:tr w:rsidR="005514E3" w:rsidRPr="00522EC4" w14:paraId="0E26D692" w14:textId="77777777" w:rsidTr="00FB5765">
              <w:tc>
                <w:tcPr>
                  <w:tcW w:w="1775" w:type="dxa"/>
                </w:tcPr>
                <w:p w14:paraId="39F1E78E" w14:textId="77777777" w:rsidR="005514E3" w:rsidRPr="00522EC4" w:rsidRDefault="005514E3" w:rsidP="00FB5765">
                  <w:pPr>
                    <w:pStyle w:val="5tab"/>
                    <w:spacing w:before="50" w:after="50"/>
                    <w:rPr>
                      <w:rFonts w:cs="Arial"/>
                      <w:lang w:val="en-GB"/>
                    </w:rPr>
                  </w:pPr>
                  <w:r w:rsidRPr="00522EC4">
                    <w:rPr>
                      <w:rFonts w:cs="Arial"/>
                      <w:lang w:val="en-GB"/>
                    </w:rPr>
                    <w:t>Record Position</w:t>
                  </w:r>
                </w:p>
              </w:tc>
              <w:tc>
                <w:tcPr>
                  <w:tcW w:w="1876" w:type="dxa"/>
                </w:tcPr>
                <w:p w14:paraId="104D1126" w14:textId="77777777" w:rsidR="005514E3" w:rsidRPr="00522EC4" w:rsidRDefault="005514E3" w:rsidP="00FB5765">
                  <w:pPr>
                    <w:pStyle w:val="5tab"/>
                    <w:spacing w:before="50" w:after="50"/>
                    <w:rPr>
                      <w:rFonts w:cs="Arial"/>
                      <w:lang w:val="en-GB"/>
                    </w:rPr>
                  </w:pPr>
                  <w:r w:rsidRPr="00522EC4">
                    <w:rPr>
                      <w:rFonts w:cs="Arial"/>
                      <w:lang w:val="en-GB"/>
                    </w:rPr>
                    <w:t>75-76</w:t>
                  </w:r>
                </w:p>
              </w:tc>
              <w:tc>
                <w:tcPr>
                  <w:tcW w:w="1877" w:type="dxa"/>
                </w:tcPr>
                <w:p w14:paraId="77979B1E" w14:textId="77777777" w:rsidR="005514E3" w:rsidRPr="00522EC4" w:rsidRDefault="005514E3" w:rsidP="00FB5765">
                  <w:pPr>
                    <w:pStyle w:val="5tab"/>
                    <w:spacing w:before="50" w:after="50"/>
                    <w:rPr>
                      <w:rFonts w:cs="Arial"/>
                      <w:lang w:val="en-GB"/>
                    </w:rPr>
                  </w:pPr>
                  <w:r w:rsidRPr="00522EC4">
                    <w:rPr>
                      <w:rFonts w:cs="Arial"/>
                      <w:lang w:val="en-GB"/>
                    </w:rPr>
                    <w:t>120-121</w:t>
                  </w:r>
                </w:p>
              </w:tc>
            </w:tr>
            <w:tr w:rsidR="005514E3" w:rsidRPr="00522EC4" w14:paraId="782E2F9D" w14:textId="77777777" w:rsidTr="00FB5765">
              <w:tc>
                <w:tcPr>
                  <w:tcW w:w="1775" w:type="dxa"/>
                </w:tcPr>
                <w:p w14:paraId="03025E82" w14:textId="77777777" w:rsidR="005514E3" w:rsidRPr="00522EC4" w:rsidRDefault="005514E3" w:rsidP="00FB5765">
                  <w:pPr>
                    <w:pStyle w:val="5tab"/>
                    <w:spacing w:before="50" w:after="50"/>
                    <w:rPr>
                      <w:rFonts w:cs="Arial"/>
                      <w:lang w:val="en-GB"/>
                    </w:rPr>
                  </w:pPr>
                  <w:r w:rsidRPr="00522EC4">
                    <w:rPr>
                      <w:rFonts w:cs="Arial"/>
                      <w:lang w:val="en-GB"/>
                    </w:rPr>
                    <w:t>Type of Students</w:t>
                  </w:r>
                </w:p>
              </w:tc>
              <w:tc>
                <w:tcPr>
                  <w:tcW w:w="1876" w:type="dxa"/>
                </w:tcPr>
                <w:p w14:paraId="0CF04EF0" w14:textId="77777777" w:rsidR="005514E3" w:rsidRPr="00522EC4" w:rsidRDefault="005514E3" w:rsidP="00FB5765">
                  <w:pPr>
                    <w:pStyle w:val="5tab"/>
                    <w:spacing w:before="50" w:after="50"/>
                    <w:rPr>
                      <w:rFonts w:cs="Arial"/>
                      <w:lang w:val="en-GB"/>
                    </w:rPr>
                  </w:pPr>
                  <w:r w:rsidRPr="00522EC4">
                    <w:rPr>
                      <w:rFonts w:cs="Arial"/>
                      <w:lang w:val="en-GB"/>
                    </w:rPr>
                    <w:t>B, C, D</w:t>
                  </w:r>
                </w:p>
              </w:tc>
              <w:tc>
                <w:tcPr>
                  <w:tcW w:w="1877" w:type="dxa"/>
                </w:tcPr>
                <w:p w14:paraId="7A10F905" w14:textId="77777777" w:rsidR="005514E3" w:rsidRPr="00522EC4" w:rsidRDefault="005514E3" w:rsidP="00FB5765">
                  <w:pPr>
                    <w:pStyle w:val="5tab"/>
                    <w:spacing w:before="50" w:after="50"/>
                    <w:rPr>
                      <w:rFonts w:cs="Arial"/>
                      <w:lang w:val="en-GB"/>
                    </w:rPr>
                  </w:pPr>
                  <w:r w:rsidRPr="00522EC4">
                    <w:rPr>
                      <w:rFonts w:cs="Arial"/>
                      <w:lang w:val="en-GB"/>
                    </w:rPr>
                    <w:t>n/a</w:t>
                  </w:r>
                </w:p>
              </w:tc>
            </w:tr>
            <w:tr w:rsidR="005514E3" w:rsidRPr="00522EC4" w14:paraId="32C8094F" w14:textId="77777777" w:rsidTr="00FB5765">
              <w:tc>
                <w:tcPr>
                  <w:tcW w:w="1775" w:type="dxa"/>
                </w:tcPr>
                <w:p w14:paraId="1EE57FDD" w14:textId="77777777" w:rsidR="005514E3" w:rsidRPr="00522EC4" w:rsidRDefault="005514E3" w:rsidP="00FB5765">
                  <w:pPr>
                    <w:pStyle w:val="5tab"/>
                    <w:spacing w:before="50" w:after="50"/>
                    <w:rPr>
                      <w:rFonts w:cs="Arial"/>
                      <w:lang w:val="en-GB"/>
                    </w:rPr>
                  </w:pPr>
                  <w:r w:rsidRPr="00522EC4">
                    <w:rPr>
                      <w:rFonts w:cs="Arial"/>
                      <w:lang w:val="en-GB"/>
                    </w:rPr>
                    <w:t>Preceding Field</w:t>
                  </w:r>
                </w:p>
              </w:tc>
              <w:tc>
                <w:tcPr>
                  <w:tcW w:w="1876" w:type="dxa"/>
                </w:tcPr>
                <w:p w14:paraId="6567156D" w14:textId="77777777" w:rsidR="005514E3" w:rsidRPr="00522EC4" w:rsidRDefault="00AA30FF" w:rsidP="00AA30FF">
                  <w:pPr>
                    <w:pStyle w:val="5tab"/>
                    <w:spacing w:before="50" w:after="50"/>
                    <w:rPr>
                      <w:rFonts w:cs="Arial"/>
                      <w:lang w:val="en-GB"/>
                    </w:rPr>
                  </w:pPr>
                  <w:r>
                    <w:rPr>
                      <w:rFonts w:cs="Arial"/>
                      <w:lang w:val="en-GB"/>
                    </w:rPr>
                    <w:t xml:space="preserve">Padded </w:t>
                  </w:r>
                  <w:r w:rsidR="005514E3" w:rsidRPr="00522EC4">
                    <w:rPr>
                      <w:rFonts w:cs="Arial"/>
                      <w:lang w:val="en-GB"/>
                    </w:rPr>
                    <w:t>blank</w:t>
                  </w:r>
                </w:p>
              </w:tc>
              <w:tc>
                <w:tcPr>
                  <w:tcW w:w="1877" w:type="dxa"/>
                </w:tcPr>
                <w:p w14:paraId="3EADF620" w14:textId="77777777" w:rsidR="005514E3" w:rsidRPr="00522EC4" w:rsidRDefault="005514E3" w:rsidP="00FB5765">
                  <w:pPr>
                    <w:pStyle w:val="5tab"/>
                    <w:spacing w:before="50" w:after="50"/>
                    <w:rPr>
                      <w:rFonts w:cs="Arial"/>
                      <w:lang w:val="en-GB"/>
                    </w:rPr>
                  </w:pPr>
                  <w:r w:rsidRPr="00522EC4">
                    <w:rPr>
                      <w:rFonts w:cs="Arial"/>
                      <w:lang w:val="en-GB"/>
                    </w:rPr>
                    <w:t>CREDIT</w:t>
                  </w:r>
                </w:p>
              </w:tc>
            </w:tr>
            <w:tr w:rsidR="005514E3" w:rsidRPr="00522EC4" w14:paraId="6665A2A1" w14:textId="77777777" w:rsidTr="00FB5765">
              <w:tc>
                <w:tcPr>
                  <w:tcW w:w="1775" w:type="dxa"/>
                </w:tcPr>
                <w:p w14:paraId="3F19F3D1" w14:textId="77777777" w:rsidR="005514E3" w:rsidRPr="00522EC4" w:rsidRDefault="005514E3" w:rsidP="00FB5765">
                  <w:pPr>
                    <w:pStyle w:val="5tab"/>
                    <w:spacing w:before="50" w:after="50"/>
                    <w:rPr>
                      <w:rFonts w:cs="Arial"/>
                      <w:lang w:val="en-GB"/>
                    </w:rPr>
                  </w:pPr>
                  <w:r w:rsidRPr="00522EC4">
                    <w:rPr>
                      <w:rFonts w:cs="Arial"/>
                      <w:lang w:val="en-GB"/>
                    </w:rPr>
                    <w:t>Following Field</w:t>
                  </w:r>
                </w:p>
              </w:tc>
              <w:tc>
                <w:tcPr>
                  <w:tcW w:w="1876" w:type="dxa"/>
                </w:tcPr>
                <w:p w14:paraId="61AB63C7" w14:textId="77777777" w:rsidR="005514E3" w:rsidRPr="00522EC4" w:rsidRDefault="005514E3" w:rsidP="00FB5765">
                  <w:pPr>
                    <w:pStyle w:val="5tab"/>
                    <w:spacing w:before="50" w:after="50"/>
                    <w:rPr>
                      <w:rFonts w:cs="Arial"/>
                      <w:lang w:val="en-GB"/>
                    </w:rPr>
                  </w:pPr>
                  <w:r w:rsidRPr="00522EC4">
                    <w:rPr>
                      <w:rFonts w:cs="Arial"/>
                      <w:lang w:val="en-GB"/>
                    </w:rPr>
                    <w:t>CLASS</w:t>
                  </w:r>
                </w:p>
              </w:tc>
              <w:tc>
                <w:tcPr>
                  <w:tcW w:w="1877" w:type="dxa"/>
                </w:tcPr>
                <w:p w14:paraId="071FB4BE" w14:textId="77777777" w:rsidR="005514E3" w:rsidRPr="00522EC4" w:rsidRDefault="005514E3" w:rsidP="00FB5765">
                  <w:pPr>
                    <w:pStyle w:val="5tab"/>
                    <w:spacing w:before="50" w:after="50"/>
                    <w:rPr>
                      <w:rFonts w:cs="Arial"/>
                      <w:lang w:val="en-GB"/>
                    </w:rPr>
                  </w:pPr>
                  <w:r w:rsidRPr="00522EC4">
                    <w:rPr>
                      <w:rFonts w:cs="Arial"/>
                      <w:lang w:val="en-GB"/>
                    </w:rPr>
                    <w:t>FACTOR</w:t>
                  </w:r>
                </w:p>
              </w:tc>
            </w:tr>
          </w:tbl>
          <w:p w14:paraId="641CF0E0" w14:textId="77777777" w:rsidR="005514E3" w:rsidRPr="00522EC4" w:rsidRDefault="005514E3" w:rsidP="00FB5765">
            <w:pPr>
              <w:pStyle w:val="5tab"/>
              <w:spacing w:before="50" w:after="50"/>
              <w:rPr>
                <w:rFonts w:cs="Arial"/>
                <w:lang w:val="en-GB"/>
              </w:rPr>
            </w:pPr>
          </w:p>
        </w:tc>
      </w:tr>
      <w:tr w:rsidR="005514E3" w:rsidRPr="00684895" w14:paraId="3B9A434B" w14:textId="77777777" w:rsidTr="00FB5765">
        <w:tc>
          <w:tcPr>
            <w:tcW w:w="1980" w:type="dxa"/>
          </w:tcPr>
          <w:p w14:paraId="66B0DF2B" w14:textId="77777777" w:rsidR="005514E3" w:rsidRPr="00684895" w:rsidRDefault="005514E3" w:rsidP="00FB5765">
            <w:pPr>
              <w:pStyle w:val="TableHeading"/>
              <w:spacing w:before="60" w:after="60"/>
              <w:rPr>
                <w:rFonts w:cs="Arial"/>
              </w:rPr>
            </w:pPr>
            <w:bookmarkStart w:id="855" w:name="_Toc154045582"/>
            <w:bookmarkStart w:id="856" w:name="_Toc154049370"/>
            <w:r w:rsidRPr="00684895">
              <w:rPr>
                <w:rFonts w:cs="Arial"/>
              </w:rPr>
              <w:t>Classification</w:t>
            </w:r>
            <w:bookmarkEnd w:id="855"/>
            <w:bookmarkEnd w:id="856"/>
          </w:p>
        </w:tc>
        <w:tc>
          <w:tcPr>
            <w:tcW w:w="7920" w:type="dxa"/>
          </w:tcPr>
          <w:p w14:paraId="2A6E5E7F" w14:textId="77777777" w:rsidR="008A3983" w:rsidRPr="00684895" w:rsidRDefault="005514E3" w:rsidP="00FB5765">
            <w:pPr>
              <w:spacing w:before="60" w:after="60"/>
              <w:rPr>
                <w:rFonts w:cs="Arial"/>
                <w:iCs/>
                <w:lang w:val="en-GB"/>
              </w:rPr>
            </w:pPr>
            <w:r w:rsidRPr="00684895">
              <w:rPr>
                <w:rFonts w:cs="Arial"/>
                <w:lang w:val="en-GB"/>
              </w:rPr>
              <w:t xml:space="preserve">Details of the funding categories are published </w:t>
            </w:r>
            <w:r w:rsidR="0073119F">
              <w:rPr>
                <w:rFonts w:cs="Arial"/>
                <w:lang w:val="en-GB"/>
              </w:rPr>
              <w:t>on</w:t>
            </w:r>
            <w:r w:rsidRPr="00684895">
              <w:rPr>
                <w:rFonts w:cs="Arial"/>
                <w:lang w:val="en-GB"/>
              </w:rPr>
              <w:t xml:space="preserve"> the TEC’s </w:t>
            </w:r>
            <w:r w:rsidRPr="00684895">
              <w:rPr>
                <w:rFonts w:cs="Arial"/>
                <w:iCs/>
                <w:lang w:val="en-GB"/>
              </w:rPr>
              <w:t xml:space="preserve">website. </w:t>
            </w:r>
          </w:p>
          <w:p w14:paraId="672BFADC" w14:textId="77777777" w:rsidR="003F08F9" w:rsidRDefault="008A3983" w:rsidP="001839E7">
            <w:pPr>
              <w:spacing w:before="60" w:after="60"/>
              <w:rPr>
                <w:rFonts w:cs="Arial"/>
                <w:iCs/>
                <w:lang w:val="en-GB"/>
              </w:rPr>
            </w:pPr>
            <w:r w:rsidRPr="00684895">
              <w:rPr>
                <w:rFonts w:cs="Arial"/>
                <w:iCs/>
                <w:lang w:val="en-GB"/>
              </w:rPr>
              <w:t xml:space="preserve">For the current year SAC Funding categories: Go to </w:t>
            </w:r>
          </w:p>
          <w:p w14:paraId="1D43CA20" w14:textId="77777777" w:rsidR="003F08F9" w:rsidRPr="00684895" w:rsidRDefault="00EE4A79" w:rsidP="003F08F9">
            <w:pPr>
              <w:spacing w:before="60" w:after="60"/>
              <w:rPr>
                <w:rFonts w:cs="Arial"/>
                <w:iCs/>
                <w:lang w:val="en-GB"/>
              </w:rPr>
            </w:pPr>
            <w:hyperlink r:id="rId49" w:history="1">
              <w:r w:rsidR="003F08F9" w:rsidRPr="004F1C9B">
                <w:rPr>
                  <w:rStyle w:val="Hyperlink"/>
                  <w:rFonts w:cs="Arial"/>
                  <w:iCs/>
                  <w:lang w:val="en-GB"/>
                </w:rPr>
                <w:t>https://www.tec.govt.nz/funding/funding-and-performance/funding/fund-finder/student-achievement-component-provision-at-level-3-and-above-on-the-nzqf-fund/sac-funding-rates/</w:t>
              </w:r>
            </w:hyperlink>
            <w:r w:rsidR="003F08F9">
              <w:rPr>
                <w:rFonts w:cs="Arial"/>
                <w:iCs/>
                <w:lang w:val="en-GB"/>
              </w:rPr>
              <w:t xml:space="preserve"> </w:t>
            </w:r>
          </w:p>
          <w:p w14:paraId="4CADFF4C" w14:textId="77777777" w:rsidR="005514E3" w:rsidRPr="00684895" w:rsidRDefault="00C901C7" w:rsidP="00FB5765">
            <w:pPr>
              <w:spacing w:before="60" w:after="60"/>
              <w:rPr>
                <w:rFonts w:cs="Arial"/>
                <w:lang w:val="en-GB"/>
              </w:rPr>
            </w:pPr>
            <w:r w:rsidRPr="00755CE7" w:rsidDel="00C901C7">
              <w:rPr>
                <w:rStyle w:val="Hyperlink"/>
                <w:rFonts w:cs="Arial"/>
                <w:iCs/>
                <w:lang w:val="en-GB"/>
              </w:rPr>
              <w:t xml:space="preserve"> </w:t>
            </w:r>
            <w:r w:rsidR="005514E3" w:rsidRPr="00684895">
              <w:rPr>
                <w:rFonts w:cs="Arial"/>
                <w:lang w:val="en-GB"/>
              </w:rPr>
              <w:t xml:space="preserve">(Also refer </w:t>
            </w:r>
            <w:r w:rsidR="005514E3" w:rsidRPr="00684895">
              <w:rPr>
                <w:rFonts w:cs="Arial"/>
              </w:rPr>
              <w:t>Appe</w:t>
            </w:r>
            <w:bookmarkStart w:id="857" w:name="_Hlt488560173"/>
            <w:r w:rsidR="005514E3" w:rsidRPr="00684895">
              <w:rPr>
                <w:rFonts w:cs="Arial"/>
              </w:rPr>
              <w:t>n</w:t>
            </w:r>
            <w:bookmarkEnd w:id="857"/>
            <w:r w:rsidR="005514E3" w:rsidRPr="00684895">
              <w:rPr>
                <w:rFonts w:cs="Arial"/>
              </w:rPr>
              <w:t>dix</w:t>
            </w:r>
            <w:r w:rsidR="005514E3" w:rsidRPr="00684895">
              <w:rPr>
                <w:rFonts w:cs="Arial"/>
                <w:lang w:val="en-GB"/>
              </w:rPr>
              <w:t xml:space="preserve"> 7 for valid funding categories for different course classifications).</w:t>
            </w:r>
          </w:p>
          <w:p w14:paraId="4A27E000" w14:textId="77777777" w:rsidR="005514E3" w:rsidRPr="00684895" w:rsidRDefault="005514E3" w:rsidP="00FB5765">
            <w:pPr>
              <w:spacing w:before="60" w:after="60"/>
              <w:rPr>
                <w:rFonts w:cs="Arial"/>
                <w:lang w:val="en-GB"/>
              </w:rPr>
            </w:pPr>
            <w:r w:rsidRPr="00684895">
              <w:rPr>
                <w:rFonts w:cs="Arial"/>
                <w:lang w:val="en-GB"/>
              </w:rPr>
              <w:t>The field consists of a two alpha-numeric value that concatenates funding category (A-Z) and degree/ research status.</w:t>
            </w:r>
          </w:p>
          <w:p w14:paraId="76C92E39" w14:textId="77777777" w:rsidR="005514E3" w:rsidRPr="00684895" w:rsidRDefault="005514E3" w:rsidP="00FB5765">
            <w:pPr>
              <w:spacing w:before="60" w:after="60"/>
              <w:rPr>
                <w:rFonts w:cs="Arial"/>
                <w:lang w:val="en-GB"/>
              </w:rPr>
            </w:pPr>
            <w:r w:rsidRPr="00684895">
              <w:rPr>
                <w:rFonts w:cs="Arial"/>
                <w:lang w:val="en-GB"/>
              </w:rPr>
              <w:t>Model = An</w:t>
            </w:r>
            <w:r w:rsidR="00280644" w:rsidRPr="00684895">
              <w:rPr>
                <w:rFonts w:cs="Arial"/>
                <w:lang w:val="en-GB"/>
              </w:rPr>
              <w:t>; For examples: C2, M5.</w:t>
            </w:r>
          </w:p>
          <w:p w14:paraId="1EFF32D3" w14:textId="77777777" w:rsidR="005514E3" w:rsidRPr="00684895" w:rsidRDefault="005514E3" w:rsidP="00FB5765">
            <w:pPr>
              <w:spacing w:before="60" w:after="60"/>
              <w:rPr>
                <w:rFonts w:cs="Arial"/>
                <w:b/>
                <w:lang w:val="en-GB"/>
              </w:rPr>
            </w:pPr>
          </w:p>
          <w:p w14:paraId="3F4D94B4" w14:textId="77777777" w:rsidR="005514E3" w:rsidRPr="00684895" w:rsidRDefault="005514E3" w:rsidP="00FB5765">
            <w:pPr>
              <w:tabs>
                <w:tab w:val="left" w:pos="900"/>
              </w:tabs>
              <w:spacing w:before="60" w:after="60"/>
              <w:ind w:left="900" w:hanging="900"/>
              <w:rPr>
                <w:rFonts w:cs="Arial"/>
                <w:b/>
                <w:lang w:val="en-GB"/>
              </w:rPr>
            </w:pPr>
            <w:r w:rsidRPr="00684895">
              <w:rPr>
                <w:rFonts w:cs="Arial"/>
                <w:b/>
                <w:lang w:val="en-GB"/>
              </w:rPr>
              <w:t>Code</w:t>
            </w:r>
            <w:r w:rsidRPr="00684895">
              <w:rPr>
                <w:rFonts w:cs="Arial"/>
                <w:b/>
                <w:lang w:val="en-GB"/>
              </w:rPr>
              <w:tab/>
              <w:t>Description</w:t>
            </w:r>
          </w:p>
          <w:p w14:paraId="1E4EA53E" w14:textId="77777777" w:rsidR="00656B37" w:rsidRPr="00684895" w:rsidRDefault="005514E3" w:rsidP="00FB5765">
            <w:pPr>
              <w:tabs>
                <w:tab w:val="left" w:pos="900"/>
              </w:tabs>
              <w:spacing w:before="60" w:after="60"/>
              <w:ind w:left="900" w:hanging="720"/>
              <w:rPr>
                <w:rFonts w:cs="Arial"/>
                <w:lang w:val="en-GB"/>
              </w:rPr>
            </w:pPr>
            <w:proofErr w:type="gramStart"/>
            <w:r w:rsidRPr="00684895">
              <w:rPr>
                <w:rFonts w:cs="Arial"/>
                <w:lang w:val="en-GB"/>
              </w:rPr>
              <w:t>A</w:t>
            </w:r>
            <w:proofErr w:type="gramEnd"/>
            <w:r w:rsidRPr="00684895">
              <w:rPr>
                <w:rFonts w:cs="Arial"/>
                <w:lang w:val="en-GB"/>
              </w:rPr>
              <w:tab/>
            </w:r>
            <w:r w:rsidR="00656B37" w:rsidRPr="00684895">
              <w:rPr>
                <w:rFonts w:cs="Arial"/>
              </w:rPr>
              <w:t xml:space="preserve">Arts [#03], </w:t>
            </w:r>
            <w:r w:rsidR="00656B37" w:rsidRPr="00684895">
              <w:rPr>
                <w:rFonts w:cs="Arial"/>
              </w:rPr>
              <w:br/>
              <w:t>General [#5.2], </w:t>
            </w:r>
            <w:r w:rsidR="00656B37" w:rsidRPr="00684895">
              <w:rPr>
                <w:rFonts w:cs="Arial"/>
              </w:rPr>
              <w:br/>
              <w:t>Vocational Training for Industry [#22.1]</w:t>
            </w:r>
            <w:r w:rsidR="00656B37" w:rsidRPr="00684895" w:rsidDel="00656B37">
              <w:rPr>
                <w:rFonts w:cs="Arial"/>
                <w:lang w:val="en-GB"/>
              </w:rPr>
              <w:t xml:space="preserve"> </w:t>
            </w:r>
          </w:p>
          <w:p w14:paraId="4A260BEC" w14:textId="77777777" w:rsidR="00656B37" w:rsidRPr="00684895" w:rsidRDefault="005514E3" w:rsidP="00FB5765">
            <w:pPr>
              <w:tabs>
                <w:tab w:val="left" w:pos="900"/>
              </w:tabs>
              <w:spacing w:before="60" w:after="60"/>
              <w:ind w:left="900" w:hanging="720"/>
              <w:rPr>
                <w:rFonts w:cs="Arial"/>
                <w:lang w:val="en-GB"/>
              </w:rPr>
            </w:pPr>
            <w:r w:rsidRPr="00964BF9">
              <w:rPr>
                <w:rFonts w:cs="Arial"/>
                <w:lang w:val="en-GB"/>
              </w:rPr>
              <w:t>B</w:t>
            </w:r>
            <w:r w:rsidRPr="00684895">
              <w:rPr>
                <w:rFonts w:cs="Arial"/>
                <w:lang w:val="en-GB"/>
              </w:rPr>
              <w:tab/>
            </w:r>
            <w:r w:rsidR="00656B37" w:rsidRPr="00684895">
              <w:rPr>
                <w:rFonts w:cs="Arial"/>
              </w:rPr>
              <w:t xml:space="preserve">Architecture (non-degree) [#02], </w:t>
            </w:r>
            <w:r w:rsidR="00656B37" w:rsidRPr="00684895">
              <w:rPr>
                <w:rFonts w:cs="Arial"/>
              </w:rPr>
              <w:br/>
              <w:t>Computer Science [#06],</w:t>
            </w:r>
            <w:r w:rsidR="00656B37" w:rsidRPr="00684895">
              <w:rPr>
                <w:rFonts w:cs="Arial"/>
              </w:rPr>
              <w:br/>
              <w:t xml:space="preserve">Fine Arts, Design [#12], </w:t>
            </w:r>
            <w:r w:rsidR="00656B37" w:rsidRPr="00684895">
              <w:rPr>
                <w:rFonts w:cs="Arial"/>
              </w:rPr>
              <w:br/>
              <w:t xml:space="preserve">Music and Performing Arts [#16], </w:t>
            </w:r>
            <w:r w:rsidR="00656B37" w:rsidRPr="00684895">
              <w:rPr>
                <w:rFonts w:cs="Arial"/>
              </w:rPr>
              <w:br/>
              <w:t xml:space="preserve">Health-related Professions </w:t>
            </w:r>
            <w:r w:rsidR="00DF245E">
              <w:rPr>
                <w:rFonts w:cs="Arial"/>
              </w:rPr>
              <w:t>[</w:t>
            </w:r>
            <w:r w:rsidR="00656B37" w:rsidRPr="00684895">
              <w:rPr>
                <w:rFonts w:cs="Arial"/>
              </w:rPr>
              <w:t>#17], </w:t>
            </w:r>
            <w:r w:rsidR="00656B37" w:rsidRPr="00684895">
              <w:rPr>
                <w:rFonts w:cs="Arial"/>
              </w:rPr>
              <w:br/>
              <w:t xml:space="preserve">Vocational Training for Industry [#22.1], </w:t>
            </w:r>
            <w:r w:rsidR="00656B37" w:rsidRPr="00684895">
              <w:rPr>
                <w:rFonts w:cs="Arial"/>
              </w:rPr>
              <w:br/>
              <w:t xml:space="preserve">Medical Imaging [#25], </w:t>
            </w:r>
            <w:r w:rsidR="00656B37" w:rsidRPr="00684895">
              <w:rPr>
                <w:rFonts w:cs="Arial"/>
              </w:rPr>
              <w:br/>
              <w:t>Occupational Therapy [#28]</w:t>
            </w:r>
            <w:r w:rsidR="00656B37" w:rsidRPr="00684895">
              <w:rPr>
                <w:rFonts w:cs="Arial"/>
              </w:rPr>
              <w:br/>
            </w:r>
          </w:p>
          <w:p w14:paraId="30A432C1" w14:textId="77777777" w:rsidR="00F35143" w:rsidRPr="00684895" w:rsidRDefault="005514E3" w:rsidP="00FB5765">
            <w:pPr>
              <w:tabs>
                <w:tab w:val="left" w:pos="900"/>
              </w:tabs>
              <w:spacing w:before="60" w:after="60"/>
              <w:ind w:left="900" w:hanging="720"/>
              <w:rPr>
                <w:rFonts w:cs="Arial"/>
              </w:rPr>
            </w:pPr>
            <w:r w:rsidRPr="00684895">
              <w:rPr>
                <w:rFonts w:cs="Arial"/>
                <w:lang w:val="en-GB"/>
              </w:rPr>
              <w:t>C</w:t>
            </w:r>
            <w:r w:rsidRPr="00684895">
              <w:rPr>
                <w:rFonts w:cs="Arial"/>
                <w:lang w:val="en-GB"/>
              </w:rPr>
              <w:tab/>
            </w:r>
            <w:r w:rsidR="00656B37" w:rsidRPr="00684895">
              <w:rPr>
                <w:rFonts w:cs="Arial"/>
              </w:rPr>
              <w:t>Architecture (degree) [#02],</w:t>
            </w:r>
            <w:r w:rsidR="00656B37" w:rsidRPr="00684895">
              <w:rPr>
                <w:rFonts w:cs="Arial"/>
              </w:rPr>
              <w:br/>
            </w:r>
            <w:proofErr w:type="spellStart"/>
            <w:proofErr w:type="gramStart"/>
            <w:r w:rsidR="00656B37" w:rsidRPr="00684895">
              <w:rPr>
                <w:rFonts w:cs="Arial"/>
              </w:rPr>
              <w:t>Engineering,Technology</w:t>
            </w:r>
            <w:proofErr w:type="spellEnd"/>
            <w:proofErr w:type="gramEnd"/>
            <w:r w:rsidR="00656B37" w:rsidRPr="00684895">
              <w:rPr>
                <w:rFonts w:cs="Arial"/>
              </w:rPr>
              <w:t xml:space="preserve"> [#11], </w:t>
            </w:r>
            <w:r w:rsidR="00656B37" w:rsidRPr="00684895">
              <w:rPr>
                <w:rFonts w:cs="Arial"/>
              </w:rPr>
              <w:br/>
              <w:t>Health Sciences [#13], </w:t>
            </w:r>
            <w:r w:rsidR="00656B37" w:rsidRPr="00684895">
              <w:rPr>
                <w:rFonts w:cs="Arial"/>
              </w:rPr>
              <w:br/>
            </w:r>
            <w:r w:rsidR="00656B37" w:rsidRPr="00684895">
              <w:rPr>
                <w:rFonts w:cs="Arial"/>
              </w:rPr>
              <w:lastRenderedPageBreak/>
              <w:t xml:space="preserve">Vocational Training for Industry [#22.1], </w:t>
            </w:r>
            <w:r w:rsidR="00656B37" w:rsidRPr="00684895">
              <w:rPr>
                <w:rFonts w:cs="Arial"/>
              </w:rPr>
              <w:br/>
              <w:t xml:space="preserve">Midwifery [#27], </w:t>
            </w:r>
          </w:p>
          <w:p w14:paraId="263BDDAC" w14:textId="77777777" w:rsidR="005514E3" w:rsidRPr="00684895" w:rsidRDefault="00F35143" w:rsidP="00F35143">
            <w:pPr>
              <w:tabs>
                <w:tab w:val="left" w:pos="900"/>
              </w:tabs>
              <w:spacing w:before="60" w:after="60"/>
              <w:ind w:left="900" w:hanging="6"/>
              <w:rPr>
                <w:rFonts w:cs="Arial"/>
                <w:lang w:val="en-GB"/>
              </w:rPr>
            </w:pPr>
            <w:r w:rsidRPr="00684895">
              <w:rPr>
                <w:rFonts w:cs="Arial"/>
              </w:rPr>
              <w:t>Physiotherapy [#29],</w:t>
            </w:r>
            <w:r w:rsidR="00656B37" w:rsidRPr="00684895">
              <w:rPr>
                <w:rFonts w:cs="Arial"/>
              </w:rPr>
              <w:br/>
              <w:t>Speech Language Therapy [#32],</w:t>
            </w:r>
            <w:r w:rsidR="00656B37" w:rsidRPr="00684895">
              <w:rPr>
                <w:rFonts w:cs="Arial"/>
              </w:rPr>
              <w:br/>
              <w:t>Medical Laboratory Science [#33],</w:t>
            </w:r>
            <w:r w:rsidR="00656B37" w:rsidRPr="00684895">
              <w:rPr>
                <w:rFonts w:cs="Arial"/>
              </w:rPr>
              <w:br/>
              <w:t>Audiology [#35]</w:t>
            </w:r>
            <w:r w:rsidR="005514E3" w:rsidRPr="00684895">
              <w:rPr>
                <w:rFonts w:cs="Arial"/>
                <w:lang w:val="en-GB"/>
              </w:rPr>
              <w:t xml:space="preserve"> </w:t>
            </w:r>
          </w:p>
          <w:p w14:paraId="61B3D4DE" w14:textId="77777777" w:rsidR="003E6EC0" w:rsidRDefault="005514E3" w:rsidP="00FB5765">
            <w:pPr>
              <w:tabs>
                <w:tab w:val="left" w:pos="900"/>
              </w:tabs>
              <w:spacing w:before="60" w:after="60"/>
              <w:ind w:left="900" w:hanging="720"/>
              <w:rPr>
                <w:rFonts w:cs="Arial"/>
              </w:rPr>
            </w:pPr>
            <w:r w:rsidRPr="00684895">
              <w:rPr>
                <w:rFonts w:cs="Arial"/>
                <w:lang w:val="en-GB"/>
              </w:rPr>
              <w:t>G</w:t>
            </w:r>
            <w:r w:rsidRPr="00684895">
              <w:rPr>
                <w:rFonts w:cs="Arial"/>
                <w:lang w:val="en-GB"/>
              </w:rPr>
              <w:tab/>
            </w:r>
            <w:r w:rsidR="00656B37" w:rsidRPr="00684895">
              <w:rPr>
                <w:rFonts w:cs="Arial"/>
              </w:rPr>
              <w:t xml:space="preserve">Dentistry (postgraduate only) [#7], </w:t>
            </w:r>
            <w:r w:rsidR="00656B37" w:rsidRPr="00684895">
              <w:rPr>
                <w:rFonts w:cs="Arial"/>
              </w:rPr>
              <w:br/>
              <w:t xml:space="preserve">Medicine (postgraduate only) [#15], </w:t>
            </w:r>
            <w:bookmarkStart w:id="858" w:name="_Hlt513269755"/>
            <w:bookmarkEnd w:id="858"/>
          </w:p>
          <w:p w14:paraId="4AFA2A21" w14:textId="77777777" w:rsidR="00925F79" w:rsidRPr="00684895" w:rsidRDefault="005514E3" w:rsidP="00FB5765">
            <w:pPr>
              <w:tabs>
                <w:tab w:val="left" w:pos="900"/>
              </w:tabs>
              <w:spacing w:before="60" w:after="60"/>
              <w:ind w:left="900" w:hanging="720"/>
              <w:rPr>
                <w:rFonts w:cs="Arial"/>
              </w:rPr>
            </w:pPr>
            <w:r w:rsidRPr="00684895">
              <w:rPr>
                <w:rFonts w:cs="Arial"/>
                <w:lang w:val="en-GB"/>
              </w:rPr>
              <w:t>H</w:t>
            </w:r>
            <w:r w:rsidRPr="00684895">
              <w:rPr>
                <w:rFonts w:cs="Arial"/>
                <w:lang w:val="en-GB"/>
              </w:rPr>
              <w:tab/>
            </w:r>
            <w:r w:rsidR="00925F79" w:rsidRPr="00684895">
              <w:rPr>
                <w:rFonts w:cs="Arial"/>
              </w:rPr>
              <w:t>Agriculture and Horticulture (degree) [#01],</w:t>
            </w:r>
          </w:p>
          <w:p w14:paraId="7A2F19E3" w14:textId="77777777" w:rsidR="00817AA4" w:rsidRPr="00684895" w:rsidRDefault="005514E3">
            <w:pPr>
              <w:tabs>
                <w:tab w:val="left" w:pos="900"/>
              </w:tabs>
              <w:spacing w:before="60" w:after="60"/>
              <w:ind w:left="900" w:hanging="6"/>
              <w:rPr>
                <w:rFonts w:cs="Arial"/>
                <w:lang w:val="en-GB"/>
              </w:rPr>
            </w:pPr>
            <w:r w:rsidRPr="00684895">
              <w:rPr>
                <w:rFonts w:cs="Arial"/>
                <w:lang w:val="en-GB"/>
              </w:rPr>
              <w:t>Specialist Large Animal Science (#39)</w:t>
            </w:r>
          </w:p>
          <w:p w14:paraId="7C011ADD" w14:textId="77777777" w:rsidR="005514E3" w:rsidRPr="00684895" w:rsidRDefault="005514E3" w:rsidP="00FB5765">
            <w:pPr>
              <w:tabs>
                <w:tab w:val="left" w:pos="900"/>
              </w:tabs>
              <w:spacing w:before="60" w:after="60"/>
              <w:ind w:left="900" w:hanging="720"/>
              <w:rPr>
                <w:rFonts w:cs="Arial"/>
                <w:lang w:val="en-GB"/>
              </w:rPr>
            </w:pPr>
            <w:r w:rsidRPr="00684895">
              <w:rPr>
                <w:rFonts w:cs="Arial"/>
                <w:lang w:val="en-GB"/>
              </w:rPr>
              <w:t>I</w:t>
            </w:r>
            <w:r w:rsidRPr="00684895">
              <w:rPr>
                <w:rFonts w:cs="Arial"/>
                <w:lang w:val="en-GB"/>
              </w:rPr>
              <w:tab/>
            </w:r>
            <w:proofErr w:type="gramStart"/>
            <w:r w:rsidR="00656B37" w:rsidRPr="00684895">
              <w:rPr>
                <w:rFonts w:cs="Arial"/>
              </w:rPr>
              <w:t>Teaching</w:t>
            </w:r>
            <w:proofErr w:type="gramEnd"/>
            <w:r w:rsidR="00656B37" w:rsidRPr="00684895">
              <w:rPr>
                <w:rFonts w:cs="Arial"/>
              </w:rPr>
              <w:t xml:space="preserve"> [#19</w:t>
            </w:r>
            <w:r w:rsidR="00DF245E">
              <w:rPr>
                <w:rFonts w:cs="Arial"/>
              </w:rPr>
              <w:t>.1</w:t>
            </w:r>
            <w:r w:rsidR="00656B37" w:rsidRPr="00684895">
              <w:rPr>
                <w:rFonts w:cs="Arial"/>
              </w:rPr>
              <w:t xml:space="preserve">, </w:t>
            </w:r>
            <w:r w:rsidR="00DF245E">
              <w:rPr>
                <w:rFonts w:cs="Arial"/>
              </w:rPr>
              <w:t xml:space="preserve">#19.2, </w:t>
            </w:r>
            <w:r w:rsidR="00656B37" w:rsidRPr="00684895">
              <w:rPr>
                <w:rFonts w:cs="Arial"/>
              </w:rPr>
              <w:t>#20]</w:t>
            </w:r>
          </w:p>
          <w:p w14:paraId="517084CC" w14:textId="77777777" w:rsidR="005514E3" w:rsidRDefault="005514E3" w:rsidP="00FB5765">
            <w:pPr>
              <w:pStyle w:val="Source"/>
              <w:tabs>
                <w:tab w:val="clear" w:pos="709"/>
                <w:tab w:val="left" w:pos="900"/>
              </w:tabs>
              <w:spacing w:before="60" w:after="60"/>
              <w:ind w:left="900" w:hanging="720"/>
              <w:rPr>
                <w:rFonts w:cs="Arial"/>
              </w:rPr>
            </w:pPr>
            <w:r w:rsidRPr="00684895">
              <w:rPr>
                <w:rFonts w:cs="Arial"/>
                <w:lang w:val="en-GB"/>
              </w:rPr>
              <w:t>J</w:t>
            </w:r>
            <w:r w:rsidRPr="00684895">
              <w:rPr>
                <w:rFonts w:cs="Arial"/>
                <w:lang w:val="en-GB"/>
              </w:rPr>
              <w:tab/>
            </w:r>
            <w:r w:rsidR="00656B37" w:rsidRPr="00684895">
              <w:rPr>
                <w:rFonts w:cs="Arial"/>
              </w:rPr>
              <w:t xml:space="preserve">Business, Accountancy [#04], </w:t>
            </w:r>
            <w:r w:rsidR="00656B37" w:rsidRPr="00684895">
              <w:rPr>
                <w:rFonts w:cs="Arial"/>
              </w:rPr>
              <w:br/>
              <w:t>Law [#14], </w:t>
            </w:r>
            <w:r w:rsidR="00656B37" w:rsidRPr="00684895">
              <w:rPr>
                <w:rFonts w:cs="Arial"/>
              </w:rPr>
              <w:br/>
              <w:t>Vocational Training for Industry [#22.1]</w:t>
            </w:r>
          </w:p>
          <w:p w14:paraId="64A37154" w14:textId="77777777" w:rsidR="00656B37" w:rsidRPr="00684895" w:rsidRDefault="005514E3" w:rsidP="00FB5765">
            <w:pPr>
              <w:pStyle w:val="Source"/>
              <w:tabs>
                <w:tab w:val="clear" w:pos="709"/>
                <w:tab w:val="left" w:pos="900"/>
              </w:tabs>
              <w:spacing w:before="60" w:after="60"/>
              <w:ind w:left="900" w:hanging="720"/>
              <w:rPr>
                <w:rFonts w:cs="Arial"/>
                <w:lang w:val="en-GB"/>
              </w:rPr>
            </w:pPr>
            <w:r w:rsidRPr="00684895">
              <w:rPr>
                <w:rFonts w:cs="Arial"/>
                <w:lang w:val="en-GB"/>
              </w:rPr>
              <w:t>L</w:t>
            </w:r>
            <w:r w:rsidRPr="00684895">
              <w:rPr>
                <w:rFonts w:cs="Arial"/>
                <w:lang w:val="en-GB"/>
              </w:rPr>
              <w:tab/>
            </w:r>
            <w:r w:rsidR="00656B37" w:rsidRPr="00684895">
              <w:rPr>
                <w:rFonts w:cs="Arial"/>
              </w:rPr>
              <w:t>Agriculture and Horticulture (</w:t>
            </w:r>
            <w:proofErr w:type="spellStart"/>
            <w:r w:rsidR="00656B37" w:rsidRPr="00684895">
              <w:rPr>
                <w:rFonts w:cs="Arial"/>
              </w:rPr>
              <w:t>non degree</w:t>
            </w:r>
            <w:proofErr w:type="spellEnd"/>
            <w:r w:rsidR="00656B37" w:rsidRPr="00684895">
              <w:rPr>
                <w:rFonts w:cs="Arial"/>
              </w:rPr>
              <w:t xml:space="preserve">) [#01], </w:t>
            </w:r>
            <w:r w:rsidR="00656B37" w:rsidRPr="00684895">
              <w:rPr>
                <w:rFonts w:cs="Arial"/>
              </w:rPr>
              <w:br/>
              <w:t xml:space="preserve">Osteopathy, Acupuncture [#3.1], </w:t>
            </w:r>
            <w:r w:rsidR="00656B37" w:rsidRPr="00684895">
              <w:rPr>
                <w:rFonts w:cs="Arial"/>
              </w:rPr>
              <w:br/>
              <w:t xml:space="preserve">Vocational Training for Industry [#22.1], </w:t>
            </w:r>
            <w:r w:rsidR="00656B37" w:rsidRPr="00684895">
              <w:rPr>
                <w:rFonts w:cs="Arial"/>
              </w:rPr>
              <w:br/>
              <w:t>Nursing [#24]</w:t>
            </w:r>
          </w:p>
          <w:p w14:paraId="6D3FA0F1" w14:textId="77777777" w:rsidR="005514E3" w:rsidRPr="00684895" w:rsidRDefault="005514E3" w:rsidP="00FB5765">
            <w:pPr>
              <w:pStyle w:val="Source"/>
              <w:tabs>
                <w:tab w:val="clear" w:pos="709"/>
                <w:tab w:val="left" w:pos="900"/>
              </w:tabs>
              <w:spacing w:before="60" w:after="60"/>
              <w:ind w:left="900" w:hanging="720"/>
              <w:rPr>
                <w:rFonts w:cs="Arial"/>
              </w:rPr>
            </w:pPr>
            <w:r w:rsidRPr="00684895">
              <w:rPr>
                <w:rFonts w:cs="Arial"/>
                <w:lang w:val="en-GB"/>
              </w:rPr>
              <w:t>M</w:t>
            </w:r>
            <w:r w:rsidRPr="00684895">
              <w:rPr>
                <w:rFonts w:cs="Arial"/>
                <w:lang w:val="en-GB"/>
              </w:rPr>
              <w:tab/>
            </w:r>
            <w:r w:rsidR="00656B37" w:rsidRPr="00684895">
              <w:rPr>
                <w:rFonts w:cs="Arial"/>
              </w:rPr>
              <w:t>Pilot Training [#11.2],</w:t>
            </w:r>
            <w:r w:rsidR="00656B37" w:rsidRPr="00684895">
              <w:rPr>
                <w:rFonts w:cs="Arial"/>
              </w:rPr>
              <w:br/>
              <w:t>Optometry [#13.1],</w:t>
            </w:r>
            <w:r w:rsidR="00656B37" w:rsidRPr="00684895">
              <w:rPr>
                <w:rFonts w:cs="Arial"/>
              </w:rPr>
              <w:br/>
              <w:t>Dental Therapy [#17.3]</w:t>
            </w:r>
          </w:p>
          <w:p w14:paraId="3D0E404D" w14:textId="77777777" w:rsidR="00817AA4" w:rsidRPr="00684895" w:rsidRDefault="00925F79">
            <w:pPr>
              <w:pStyle w:val="Source"/>
              <w:tabs>
                <w:tab w:val="clear" w:pos="709"/>
                <w:tab w:val="left" w:pos="900"/>
              </w:tabs>
              <w:spacing w:before="60" w:after="60"/>
              <w:ind w:left="900" w:hanging="6"/>
              <w:rPr>
                <w:rFonts w:cs="Arial"/>
                <w:lang w:val="en-GB"/>
              </w:rPr>
            </w:pPr>
            <w:r w:rsidRPr="00684895">
              <w:rPr>
                <w:rFonts w:cs="Arial"/>
              </w:rPr>
              <w:t>Pharmacy [#31]</w:t>
            </w:r>
          </w:p>
          <w:p w14:paraId="66C5A276" w14:textId="77777777" w:rsidR="00DF245E" w:rsidRDefault="005514E3" w:rsidP="00765473">
            <w:pPr>
              <w:pStyle w:val="Source"/>
              <w:tabs>
                <w:tab w:val="clear" w:pos="709"/>
                <w:tab w:val="left" w:pos="900"/>
                <w:tab w:val="left" w:pos="6830"/>
              </w:tabs>
              <w:spacing w:before="60" w:after="60"/>
              <w:ind w:left="900" w:hanging="720"/>
              <w:rPr>
                <w:rFonts w:cs="Arial"/>
              </w:rPr>
            </w:pPr>
            <w:r w:rsidRPr="00684895">
              <w:rPr>
                <w:rFonts w:cs="Arial"/>
                <w:lang w:val="en-GB"/>
              </w:rPr>
              <w:t>N</w:t>
            </w:r>
            <w:r w:rsidRPr="00684895">
              <w:rPr>
                <w:rFonts w:cs="Arial"/>
                <w:lang w:val="en-GB"/>
              </w:rPr>
              <w:tab/>
            </w:r>
            <w:r w:rsidR="004B5A30" w:rsidRPr="00684895">
              <w:rPr>
                <w:rFonts w:cs="Arial"/>
              </w:rPr>
              <w:t>Priority Engineering [#11.1],</w:t>
            </w:r>
          </w:p>
          <w:p w14:paraId="46F67690" w14:textId="77777777" w:rsidR="00661F76" w:rsidRDefault="004B5A30" w:rsidP="00066522">
            <w:pPr>
              <w:pStyle w:val="Source"/>
              <w:tabs>
                <w:tab w:val="clear" w:pos="709"/>
                <w:tab w:val="left" w:pos="900"/>
                <w:tab w:val="left" w:pos="6830"/>
              </w:tabs>
              <w:spacing w:before="60" w:after="60"/>
              <w:ind w:left="900" w:hanging="6"/>
              <w:rPr>
                <w:rFonts w:cs="Arial"/>
                <w:lang w:val="en-GB"/>
              </w:rPr>
            </w:pPr>
            <w:r w:rsidRPr="00684895">
              <w:rPr>
                <w:rFonts w:cs="Arial"/>
              </w:rPr>
              <w:t>Dietetics [#36]</w:t>
            </w:r>
          </w:p>
          <w:p w14:paraId="782F4927" w14:textId="77777777" w:rsidR="005514E3" w:rsidRPr="00684895" w:rsidRDefault="005514E3" w:rsidP="00FB5765">
            <w:pPr>
              <w:pStyle w:val="Source"/>
              <w:tabs>
                <w:tab w:val="clear" w:pos="709"/>
                <w:tab w:val="left" w:pos="900"/>
              </w:tabs>
              <w:spacing w:before="60" w:after="60"/>
              <w:ind w:left="900" w:hanging="720"/>
              <w:rPr>
                <w:rFonts w:cs="Arial"/>
                <w:lang w:val="en-GB"/>
              </w:rPr>
            </w:pPr>
            <w:r w:rsidRPr="00684895">
              <w:rPr>
                <w:rFonts w:cs="Arial"/>
                <w:lang w:val="en-GB"/>
              </w:rPr>
              <w:t>O</w:t>
            </w:r>
            <w:r w:rsidRPr="00684895">
              <w:rPr>
                <w:rFonts w:cs="Arial"/>
                <w:lang w:val="en-GB"/>
              </w:rPr>
              <w:tab/>
              <w:t>Medical Radiation Therapy (#30)</w:t>
            </w:r>
          </w:p>
          <w:p w14:paraId="49164B03" w14:textId="77777777" w:rsidR="005514E3" w:rsidRPr="00684895" w:rsidRDefault="005514E3" w:rsidP="00FB5765">
            <w:pPr>
              <w:pStyle w:val="Source"/>
              <w:tabs>
                <w:tab w:val="clear" w:pos="709"/>
                <w:tab w:val="left" w:pos="900"/>
              </w:tabs>
              <w:spacing w:before="60" w:after="60"/>
              <w:ind w:left="900" w:hanging="720"/>
              <w:rPr>
                <w:rFonts w:cs="Arial"/>
                <w:lang w:val="en-GB"/>
              </w:rPr>
            </w:pPr>
            <w:r w:rsidRPr="00684895">
              <w:rPr>
                <w:rFonts w:cs="Arial"/>
                <w:lang w:val="en-GB"/>
              </w:rPr>
              <w:t>P</w:t>
            </w:r>
            <w:r w:rsidRPr="00684895">
              <w:rPr>
                <w:rFonts w:cs="Arial"/>
                <w:lang w:val="en-GB"/>
              </w:rPr>
              <w:tab/>
            </w:r>
            <w:r w:rsidR="004B5A30" w:rsidRPr="00684895">
              <w:rPr>
                <w:rFonts w:cs="Arial"/>
              </w:rPr>
              <w:t>Trades 2 [#22], </w:t>
            </w:r>
            <w:r w:rsidR="004B5A30" w:rsidRPr="00684895">
              <w:rPr>
                <w:rFonts w:cs="Arial"/>
              </w:rPr>
              <w:br/>
              <w:t>Vocational Training for Industry [#22.1]</w:t>
            </w:r>
          </w:p>
          <w:p w14:paraId="77489704" w14:textId="77777777" w:rsidR="00DF245E" w:rsidRDefault="005514E3" w:rsidP="00FB5765">
            <w:pPr>
              <w:pStyle w:val="Source"/>
              <w:tabs>
                <w:tab w:val="clear" w:pos="709"/>
                <w:tab w:val="left" w:pos="900"/>
              </w:tabs>
              <w:spacing w:before="60" w:after="60"/>
              <w:ind w:left="900" w:hanging="720"/>
              <w:rPr>
                <w:rFonts w:cs="Arial"/>
                <w:lang w:val="en-GB"/>
              </w:rPr>
            </w:pPr>
            <w:r w:rsidRPr="00684895">
              <w:rPr>
                <w:rFonts w:cs="Arial"/>
                <w:lang w:val="en-GB"/>
              </w:rPr>
              <w:t>Q</w:t>
            </w:r>
            <w:r w:rsidRPr="00684895">
              <w:rPr>
                <w:rFonts w:cs="Arial"/>
                <w:lang w:val="en-GB"/>
              </w:rPr>
              <w:tab/>
            </w:r>
            <w:r w:rsidR="00DF245E" w:rsidRPr="00DF245E">
              <w:rPr>
                <w:rFonts w:cs="Arial"/>
                <w:lang w:val="en-GB"/>
              </w:rPr>
              <w:t>Veterinary Science [#23]</w:t>
            </w:r>
            <w:r w:rsidR="00DF245E">
              <w:rPr>
                <w:rFonts w:cs="Arial"/>
                <w:lang w:val="en-GB"/>
              </w:rPr>
              <w:t>,</w:t>
            </w:r>
          </w:p>
          <w:p w14:paraId="36D667FE" w14:textId="77777777" w:rsidR="00661F76" w:rsidRDefault="004B5A30" w:rsidP="00066522">
            <w:pPr>
              <w:pStyle w:val="Source"/>
              <w:tabs>
                <w:tab w:val="clear" w:pos="709"/>
                <w:tab w:val="left" w:pos="900"/>
              </w:tabs>
              <w:spacing w:before="60" w:after="60"/>
              <w:ind w:left="900" w:hanging="6"/>
              <w:rPr>
                <w:rFonts w:cs="Arial"/>
                <w:lang w:val="en-GB"/>
              </w:rPr>
            </w:pPr>
            <w:r w:rsidRPr="00684895">
              <w:rPr>
                <w:rFonts w:cs="Arial"/>
              </w:rPr>
              <w:t>Veterinary Science (years 3–5) [#23.3]</w:t>
            </w:r>
          </w:p>
          <w:p w14:paraId="5A6058B5" w14:textId="77777777" w:rsidR="005514E3" w:rsidRPr="00684895" w:rsidRDefault="005514E3" w:rsidP="00FB5765">
            <w:pPr>
              <w:pStyle w:val="Source"/>
              <w:tabs>
                <w:tab w:val="clear" w:pos="709"/>
                <w:tab w:val="left" w:pos="900"/>
              </w:tabs>
              <w:spacing w:before="60" w:after="60"/>
              <w:ind w:left="900" w:hanging="720"/>
              <w:rPr>
                <w:rFonts w:cs="Arial"/>
                <w:lang w:val="en-GB"/>
              </w:rPr>
            </w:pPr>
            <w:r w:rsidRPr="00684895">
              <w:rPr>
                <w:rFonts w:cs="Arial"/>
                <w:lang w:val="en-GB"/>
              </w:rPr>
              <w:t>R</w:t>
            </w:r>
            <w:r w:rsidRPr="00684895">
              <w:rPr>
                <w:rFonts w:cs="Arial"/>
                <w:lang w:val="en-GB"/>
              </w:rPr>
              <w:tab/>
              <w:t xml:space="preserve">Dentistry (undergraduate excluding intermediate </w:t>
            </w:r>
            <w:r w:rsidR="00F40067" w:rsidRPr="00684895">
              <w:rPr>
                <w:rFonts w:cs="Arial"/>
                <w:lang w:val="en-GB"/>
              </w:rPr>
              <w:t>- years</w:t>
            </w:r>
            <w:r w:rsidRPr="00684895">
              <w:rPr>
                <w:rFonts w:cs="Arial"/>
                <w:lang w:val="en-GB"/>
              </w:rPr>
              <w:t xml:space="preserve"> 2-5) (#07)</w:t>
            </w:r>
          </w:p>
          <w:p w14:paraId="3D380500" w14:textId="77777777" w:rsidR="005514E3" w:rsidRPr="00684895" w:rsidRDefault="005514E3" w:rsidP="00FB5765">
            <w:pPr>
              <w:pStyle w:val="Source"/>
              <w:tabs>
                <w:tab w:val="clear" w:pos="709"/>
                <w:tab w:val="left" w:pos="900"/>
              </w:tabs>
              <w:spacing w:before="60" w:after="60"/>
              <w:ind w:left="900" w:hanging="720"/>
              <w:rPr>
                <w:rFonts w:cs="Arial"/>
                <w:lang w:val="en-GB"/>
              </w:rPr>
            </w:pPr>
            <w:r w:rsidRPr="00684895">
              <w:rPr>
                <w:rFonts w:cs="Arial"/>
                <w:lang w:val="en-GB"/>
              </w:rPr>
              <w:t>S</w:t>
            </w:r>
            <w:r w:rsidRPr="00684895">
              <w:rPr>
                <w:rFonts w:cs="Arial"/>
                <w:lang w:val="en-GB"/>
              </w:rPr>
              <w:tab/>
              <w:t>Foreign-Going Nautical (#38)</w:t>
            </w:r>
          </w:p>
          <w:p w14:paraId="2924A466" w14:textId="77777777" w:rsidR="005514E3" w:rsidRPr="00684895" w:rsidRDefault="005514E3" w:rsidP="00FB5765">
            <w:pPr>
              <w:pStyle w:val="Source"/>
              <w:tabs>
                <w:tab w:val="clear" w:pos="709"/>
                <w:tab w:val="left" w:pos="900"/>
              </w:tabs>
              <w:spacing w:before="60" w:after="60"/>
              <w:ind w:left="900" w:hanging="720"/>
              <w:rPr>
                <w:rFonts w:cs="Arial"/>
                <w:lang w:val="en-GB"/>
              </w:rPr>
            </w:pPr>
            <w:r w:rsidRPr="00684895">
              <w:rPr>
                <w:rFonts w:cs="Arial"/>
                <w:lang w:val="en-GB"/>
              </w:rPr>
              <w:t>T</w:t>
            </w:r>
            <w:r w:rsidRPr="00684895">
              <w:rPr>
                <w:rFonts w:cs="Arial"/>
                <w:lang w:val="en-GB"/>
              </w:rPr>
              <w:tab/>
              <w:t>Medicine (Years 2-3) (#15)</w:t>
            </w:r>
          </w:p>
          <w:p w14:paraId="7DC396E5" w14:textId="77777777" w:rsidR="005514E3" w:rsidRPr="00684895" w:rsidRDefault="005514E3" w:rsidP="00FB5765">
            <w:pPr>
              <w:pStyle w:val="Source"/>
              <w:tabs>
                <w:tab w:val="clear" w:pos="709"/>
                <w:tab w:val="left" w:pos="900"/>
              </w:tabs>
              <w:spacing w:before="60" w:after="60"/>
              <w:ind w:left="900" w:hanging="720"/>
              <w:rPr>
                <w:rFonts w:cs="Arial"/>
                <w:lang w:val="en-GB"/>
              </w:rPr>
            </w:pPr>
            <w:r w:rsidRPr="00964BF9">
              <w:rPr>
                <w:rFonts w:cs="Arial"/>
                <w:lang w:val="en-GB"/>
              </w:rPr>
              <w:t>U</w:t>
            </w:r>
            <w:r w:rsidRPr="00964BF9">
              <w:rPr>
                <w:rFonts w:cs="Arial"/>
                <w:lang w:val="en-GB"/>
              </w:rPr>
              <w:tab/>
              <w:t>Medicine (Years 4-6) (#37)</w:t>
            </w:r>
          </w:p>
          <w:p w14:paraId="5380D816" w14:textId="77777777" w:rsidR="007926B3" w:rsidRDefault="005514E3" w:rsidP="00FB5765">
            <w:pPr>
              <w:pStyle w:val="Source"/>
              <w:tabs>
                <w:tab w:val="clear" w:pos="709"/>
                <w:tab w:val="left" w:pos="900"/>
              </w:tabs>
              <w:spacing w:before="60" w:after="60"/>
              <w:ind w:left="900" w:hanging="720"/>
              <w:rPr>
                <w:rFonts w:cs="Arial"/>
                <w:lang w:val="en-GB"/>
              </w:rPr>
            </w:pPr>
            <w:r w:rsidRPr="00964BF9">
              <w:rPr>
                <w:rFonts w:cs="Arial"/>
                <w:lang w:val="en-GB"/>
              </w:rPr>
              <w:t>V</w:t>
            </w:r>
            <w:r w:rsidRPr="00684895">
              <w:rPr>
                <w:rFonts w:cs="Arial"/>
                <w:lang w:val="en-GB"/>
              </w:rPr>
              <w:t xml:space="preserve">           Science [#18.0</w:t>
            </w:r>
            <w:r w:rsidRPr="00964BF9">
              <w:rPr>
                <w:rFonts w:cs="Arial"/>
                <w:lang w:val="en-GB"/>
              </w:rPr>
              <w:t>]</w:t>
            </w:r>
            <w:r w:rsidR="00964BF9" w:rsidRPr="00964BF9">
              <w:rPr>
                <w:rFonts w:cs="Arial"/>
                <w:lang w:val="en-GB"/>
              </w:rPr>
              <w:t>,</w:t>
            </w:r>
          </w:p>
          <w:p w14:paraId="10EE9871" w14:textId="77777777" w:rsidR="005514E3" w:rsidRPr="00684895" w:rsidRDefault="00964BF9" w:rsidP="007926B3">
            <w:pPr>
              <w:pStyle w:val="Source"/>
              <w:tabs>
                <w:tab w:val="clear" w:pos="709"/>
                <w:tab w:val="left" w:pos="900"/>
              </w:tabs>
              <w:spacing w:before="60" w:after="60"/>
              <w:ind w:left="900" w:hanging="6"/>
              <w:rPr>
                <w:rFonts w:cs="Arial"/>
                <w:lang w:val="en-GB"/>
              </w:rPr>
            </w:pPr>
            <w:r w:rsidRPr="00964BF9">
              <w:rPr>
                <w:rFonts w:cs="Arial"/>
              </w:rPr>
              <w:t>Clinical Psychology [#34]</w:t>
            </w:r>
          </w:p>
          <w:p w14:paraId="2C5ACF5D" w14:textId="77777777" w:rsidR="005514E3" w:rsidRPr="00684895" w:rsidRDefault="005514E3" w:rsidP="00FB5765">
            <w:pPr>
              <w:pStyle w:val="Source"/>
              <w:tabs>
                <w:tab w:val="clear" w:pos="709"/>
                <w:tab w:val="left" w:pos="900"/>
              </w:tabs>
              <w:spacing w:before="60" w:after="60"/>
              <w:ind w:left="900" w:hanging="720"/>
              <w:rPr>
                <w:rFonts w:cs="Arial"/>
                <w:lang w:val="en-GB"/>
              </w:rPr>
            </w:pPr>
            <w:r w:rsidRPr="0084785B">
              <w:rPr>
                <w:rFonts w:cs="Arial"/>
                <w:lang w:val="en-GB"/>
              </w:rPr>
              <w:t>Z</w:t>
            </w:r>
            <w:r w:rsidRPr="00684895">
              <w:rPr>
                <w:rFonts w:cs="Arial"/>
                <w:lang w:val="en-GB"/>
              </w:rPr>
              <w:tab/>
            </w:r>
            <w:r w:rsidR="001A1DFD" w:rsidRPr="00684895">
              <w:rPr>
                <w:rFonts w:cs="Arial"/>
                <w:lang w:val="en-NZ"/>
              </w:rPr>
              <w:t xml:space="preserve">FUNDING codes 02 to 15, </w:t>
            </w:r>
            <w:r w:rsidR="008D6707" w:rsidRPr="00684895">
              <w:rPr>
                <w:rFonts w:cs="Arial"/>
                <w:lang w:val="en-NZ"/>
              </w:rPr>
              <w:t>16, 20, 23</w:t>
            </w:r>
            <w:r w:rsidR="001A1DFD" w:rsidRPr="00684895">
              <w:rPr>
                <w:rFonts w:cs="Arial"/>
                <w:lang w:val="en-NZ"/>
              </w:rPr>
              <w:t xml:space="preserve"> </w:t>
            </w:r>
            <w:r w:rsidRPr="00684895">
              <w:rPr>
                <w:rFonts w:cs="Arial"/>
                <w:lang w:val="en-NZ"/>
              </w:rPr>
              <w:t>(i.e. not Student Achievement Component or Youth Guarantee or Trade Academies)</w:t>
            </w:r>
          </w:p>
          <w:p w14:paraId="32D1F1FC" w14:textId="77777777" w:rsidR="005514E3" w:rsidRPr="00684895" w:rsidRDefault="005514E3" w:rsidP="00FB5765">
            <w:pPr>
              <w:tabs>
                <w:tab w:val="left" w:pos="900"/>
              </w:tabs>
              <w:spacing w:before="60" w:after="60"/>
              <w:ind w:left="900" w:hanging="720"/>
              <w:rPr>
                <w:rFonts w:cs="Arial"/>
                <w:lang w:val="en-GB"/>
              </w:rPr>
            </w:pPr>
            <w:r w:rsidRPr="00684895">
              <w:rPr>
                <w:rFonts w:cs="Arial"/>
                <w:lang w:val="en-GB"/>
              </w:rPr>
              <w:tab/>
              <w:t>Note: The use of “Z” to denote other funding sources (i.e. FUNDING 02 to 15</w:t>
            </w:r>
            <w:r w:rsidR="001A1DFD" w:rsidRPr="00684895">
              <w:rPr>
                <w:rFonts w:cs="Arial"/>
                <w:lang w:val="en-GB"/>
              </w:rPr>
              <w:t xml:space="preserve">, </w:t>
            </w:r>
            <w:r w:rsidR="008D6707" w:rsidRPr="00684895">
              <w:rPr>
                <w:rFonts w:cs="Arial"/>
                <w:lang w:val="en-NZ"/>
              </w:rPr>
              <w:t>16, 20, 23</w:t>
            </w:r>
            <w:r w:rsidRPr="00684895">
              <w:rPr>
                <w:rFonts w:cs="Arial"/>
                <w:lang w:val="en-GB"/>
              </w:rPr>
              <w:t>) may be a concept not in use in some student management systems, therefore the validation program translates whatever value is used by the system to a “Z”.</w:t>
            </w:r>
          </w:p>
          <w:p w14:paraId="3B3D2A29" w14:textId="77777777" w:rsidR="005514E3" w:rsidRPr="00684895" w:rsidRDefault="005514E3" w:rsidP="00FB5765">
            <w:pPr>
              <w:tabs>
                <w:tab w:val="left" w:pos="900"/>
              </w:tabs>
              <w:spacing w:before="60" w:after="60"/>
              <w:ind w:left="900" w:hanging="900"/>
              <w:rPr>
                <w:rFonts w:cs="Arial"/>
                <w:b/>
                <w:lang w:val="en-GB"/>
              </w:rPr>
            </w:pPr>
          </w:p>
          <w:p w14:paraId="34874A07" w14:textId="77777777" w:rsidR="005514E3" w:rsidRPr="00684895" w:rsidRDefault="005514E3" w:rsidP="00FB5765">
            <w:pPr>
              <w:tabs>
                <w:tab w:val="left" w:pos="900"/>
              </w:tabs>
              <w:spacing w:before="60" w:after="60"/>
              <w:ind w:left="900" w:hanging="900"/>
              <w:rPr>
                <w:rFonts w:cs="Arial"/>
                <w:b/>
                <w:lang w:val="en-GB"/>
              </w:rPr>
            </w:pPr>
            <w:r w:rsidRPr="00684895">
              <w:rPr>
                <w:rFonts w:cs="Arial"/>
                <w:b/>
                <w:lang w:val="en-GB"/>
              </w:rPr>
              <w:t>Code</w:t>
            </w:r>
            <w:r w:rsidRPr="00684895">
              <w:rPr>
                <w:rFonts w:cs="Arial"/>
                <w:b/>
                <w:lang w:val="en-GB"/>
              </w:rPr>
              <w:tab/>
              <w:t>Description</w:t>
            </w:r>
          </w:p>
          <w:p w14:paraId="452FADEF" w14:textId="77777777" w:rsidR="005514E3" w:rsidRPr="00684895" w:rsidRDefault="005514E3" w:rsidP="00FB5765">
            <w:pPr>
              <w:tabs>
                <w:tab w:val="left" w:pos="900"/>
              </w:tabs>
              <w:spacing w:before="60" w:after="60"/>
              <w:ind w:left="900" w:hanging="720"/>
              <w:rPr>
                <w:rFonts w:cs="Arial"/>
                <w:lang w:val="en-GB"/>
              </w:rPr>
            </w:pPr>
            <w:r w:rsidRPr="00684895">
              <w:rPr>
                <w:rFonts w:cs="Arial"/>
                <w:lang w:val="en-GB"/>
              </w:rPr>
              <w:t>1</w:t>
            </w:r>
            <w:r w:rsidRPr="00684895">
              <w:rPr>
                <w:rFonts w:cs="Arial"/>
                <w:lang w:val="en-GB"/>
              </w:rPr>
              <w:tab/>
            </w:r>
            <w:proofErr w:type="gramStart"/>
            <w:r w:rsidRPr="00684895">
              <w:rPr>
                <w:rFonts w:cs="Arial"/>
                <w:lang w:val="en-GB"/>
              </w:rPr>
              <w:t>Non-Degree</w:t>
            </w:r>
            <w:proofErr w:type="gramEnd"/>
          </w:p>
          <w:p w14:paraId="513076ED" w14:textId="77777777" w:rsidR="005514E3" w:rsidRPr="00684895" w:rsidRDefault="005514E3" w:rsidP="00FB5765">
            <w:pPr>
              <w:tabs>
                <w:tab w:val="left" w:pos="900"/>
              </w:tabs>
              <w:spacing w:before="60" w:after="60"/>
              <w:ind w:left="900" w:hanging="720"/>
              <w:rPr>
                <w:rFonts w:cs="Arial"/>
                <w:lang w:val="en-GB"/>
              </w:rPr>
            </w:pPr>
            <w:r w:rsidRPr="00684895">
              <w:rPr>
                <w:rFonts w:cs="Arial"/>
                <w:lang w:val="en-GB"/>
              </w:rPr>
              <w:t>2</w:t>
            </w:r>
            <w:r w:rsidRPr="00684895">
              <w:rPr>
                <w:rFonts w:cs="Arial"/>
                <w:lang w:val="en-GB"/>
              </w:rPr>
              <w:tab/>
              <w:t>Undergraduate Degree</w:t>
            </w:r>
          </w:p>
          <w:p w14:paraId="4B4F386A" w14:textId="77777777" w:rsidR="005514E3" w:rsidRPr="00684895" w:rsidRDefault="005514E3" w:rsidP="00FB5765">
            <w:pPr>
              <w:tabs>
                <w:tab w:val="left" w:pos="900"/>
              </w:tabs>
              <w:spacing w:before="60" w:after="60"/>
              <w:ind w:left="900" w:hanging="720"/>
              <w:rPr>
                <w:rFonts w:cs="Arial"/>
                <w:lang w:val="en-GB"/>
              </w:rPr>
            </w:pPr>
            <w:r w:rsidRPr="00684895">
              <w:rPr>
                <w:rFonts w:cs="Arial"/>
                <w:lang w:val="en-GB"/>
              </w:rPr>
              <w:t>3</w:t>
            </w:r>
            <w:r w:rsidRPr="00684895">
              <w:rPr>
                <w:rFonts w:cs="Arial"/>
                <w:lang w:val="en-GB"/>
              </w:rPr>
              <w:tab/>
              <w:t>Taught Post-</w:t>
            </w:r>
            <w:proofErr w:type="gramStart"/>
            <w:r w:rsidRPr="00684895">
              <w:rPr>
                <w:rFonts w:cs="Arial"/>
                <w:lang w:val="en-GB"/>
              </w:rPr>
              <w:t>graduate</w:t>
            </w:r>
            <w:proofErr w:type="gramEnd"/>
          </w:p>
          <w:p w14:paraId="39341DF0" w14:textId="77777777" w:rsidR="005514E3" w:rsidRPr="00684895" w:rsidRDefault="005514E3" w:rsidP="00FB5765">
            <w:pPr>
              <w:tabs>
                <w:tab w:val="left" w:pos="900"/>
              </w:tabs>
              <w:spacing w:before="60" w:after="60"/>
              <w:ind w:left="900" w:hanging="720"/>
              <w:rPr>
                <w:rFonts w:cs="Arial"/>
                <w:lang w:val="en-GB"/>
              </w:rPr>
            </w:pPr>
            <w:r w:rsidRPr="00684895">
              <w:rPr>
                <w:rFonts w:cs="Arial"/>
                <w:lang w:val="en-GB"/>
              </w:rPr>
              <w:t>4</w:t>
            </w:r>
            <w:r w:rsidRPr="00684895">
              <w:rPr>
                <w:rFonts w:cs="Arial"/>
                <w:lang w:val="en-GB"/>
              </w:rPr>
              <w:tab/>
              <w:t xml:space="preserve">Research-based </w:t>
            </w:r>
            <w:proofErr w:type="gramStart"/>
            <w:r w:rsidRPr="00684895">
              <w:rPr>
                <w:rFonts w:cs="Arial"/>
                <w:lang w:val="en-GB"/>
              </w:rPr>
              <w:t>Post-graduate</w:t>
            </w:r>
            <w:proofErr w:type="gramEnd"/>
            <w:r w:rsidRPr="00684895">
              <w:rPr>
                <w:rFonts w:cs="Arial"/>
                <w:lang w:val="en-GB"/>
              </w:rPr>
              <w:t xml:space="preserve">   </w:t>
            </w:r>
          </w:p>
          <w:p w14:paraId="1F6D5B74" w14:textId="77777777" w:rsidR="005514E3" w:rsidRPr="00684895" w:rsidRDefault="005514E3" w:rsidP="00FB5765">
            <w:pPr>
              <w:tabs>
                <w:tab w:val="left" w:pos="900"/>
              </w:tabs>
              <w:spacing w:before="60" w:after="60"/>
              <w:ind w:left="900" w:hanging="720"/>
              <w:rPr>
                <w:rFonts w:cs="Arial"/>
              </w:rPr>
            </w:pPr>
            <w:r w:rsidRPr="00684895">
              <w:rPr>
                <w:rFonts w:cs="Arial"/>
              </w:rPr>
              <w:t>5</w:t>
            </w:r>
            <w:r w:rsidRPr="00684895">
              <w:rPr>
                <w:rFonts w:cs="Arial"/>
              </w:rPr>
              <w:tab/>
              <w:t xml:space="preserve">Foreign Research-based </w:t>
            </w:r>
            <w:proofErr w:type="gramStart"/>
            <w:r w:rsidRPr="00684895">
              <w:rPr>
                <w:rFonts w:cs="Arial"/>
              </w:rPr>
              <w:t>Post-graduate</w:t>
            </w:r>
            <w:proofErr w:type="gramEnd"/>
          </w:p>
          <w:p w14:paraId="415A2DC2" w14:textId="77777777" w:rsidR="005514E3" w:rsidRPr="00684895" w:rsidRDefault="005514E3" w:rsidP="00FB5765">
            <w:pPr>
              <w:tabs>
                <w:tab w:val="left" w:pos="900"/>
              </w:tabs>
              <w:spacing w:before="60" w:after="60"/>
              <w:ind w:left="900" w:hanging="720"/>
              <w:rPr>
                <w:rFonts w:cs="Arial"/>
                <w:lang w:val="en-GB"/>
              </w:rPr>
            </w:pPr>
          </w:p>
        </w:tc>
      </w:tr>
      <w:tr w:rsidR="005514E3" w:rsidRPr="00522EC4" w14:paraId="19A6B465" w14:textId="77777777" w:rsidTr="00FB5765">
        <w:tc>
          <w:tcPr>
            <w:tcW w:w="1980" w:type="dxa"/>
          </w:tcPr>
          <w:p w14:paraId="28146997" w14:textId="77777777" w:rsidR="005514E3" w:rsidRPr="005A1C65" w:rsidRDefault="005514E3" w:rsidP="00FB5765">
            <w:pPr>
              <w:pStyle w:val="TableHeading"/>
              <w:spacing w:before="60" w:after="60"/>
              <w:rPr>
                <w:rFonts w:cs="Arial"/>
              </w:rPr>
            </w:pPr>
            <w:bookmarkStart w:id="859" w:name="_Toc154045583"/>
            <w:bookmarkStart w:id="860" w:name="_Toc154049371"/>
            <w:r w:rsidRPr="005A1C65">
              <w:rPr>
                <w:rFonts w:cs="Arial"/>
              </w:rPr>
              <w:lastRenderedPageBreak/>
              <w:t>Validation Logic</w:t>
            </w:r>
            <w:bookmarkEnd w:id="859"/>
            <w:bookmarkEnd w:id="860"/>
          </w:p>
        </w:tc>
        <w:tc>
          <w:tcPr>
            <w:tcW w:w="7920" w:type="dxa"/>
          </w:tcPr>
          <w:p w14:paraId="32239B6D" w14:textId="77777777" w:rsidR="005514E3" w:rsidRPr="00522EC4" w:rsidRDefault="005514E3" w:rsidP="00FB5765">
            <w:pPr>
              <w:pStyle w:val="Source"/>
              <w:tabs>
                <w:tab w:val="clear" w:pos="709"/>
                <w:tab w:val="left" w:pos="851"/>
                <w:tab w:val="left" w:pos="1418"/>
              </w:tabs>
              <w:spacing w:before="60" w:after="60"/>
              <w:ind w:left="0" w:firstLine="0"/>
              <w:rPr>
                <w:rFonts w:cs="Arial"/>
                <w:b/>
                <w:lang w:val="en-GB"/>
              </w:rPr>
            </w:pPr>
            <w:r w:rsidRPr="00522EC4">
              <w:rPr>
                <w:rFonts w:cs="Arial"/>
                <w:b/>
                <w:lang w:val="en-GB"/>
              </w:rPr>
              <w:t>Applies to:</w:t>
            </w:r>
            <w:r w:rsidRPr="00522EC4">
              <w:rPr>
                <w:rFonts w:cs="Arial"/>
                <w:b/>
                <w:lang w:val="en-GB"/>
              </w:rPr>
              <w:tab/>
              <w:t>Type B, C and D students</w:t>
            </w:r>
          </w:p>
          <w:p w14:paraId="1B0E68B6" w14:textId="77777777" w:rsidR="005514E3" w:rsidRPr="00DC63E7" w:rsidRDefault="005514E3" w:rsidP="00FB5765">
            <w:pPr>
              <w:pStyle w:val="Source"/>
              <w:tabs>
                <w:tab w:val="clear" w:pos="709"/>
                <w:tab w:val="left" w:pos="851"/>
                <w:tab w:val="left" w:pos="1418"/>
              </w:tabs>
              <w:spacing w:before="60" w:after="60"/>
              <w:ind w:left="0" w:firstLine="0"/>
              <w:rPr>
                <w:rFonts w:cs="Arial"/>
                <w:color w:val="FF0000"/>
                <w:lang w:val="en-GB"/>
              </w:rPr>
            </w:pPr>
            <w:r w:rsidRPr="00522EC4">
              <w:rPr>
                <w:rFonts w:cs="Arial"/>
                <w:b/>
                <w:bCs/>
                <w:lang w:val="en-GB"/>
              </w:rPr>
              <w:t>Error</w:t>
            </w:r>
            <w:r w:rsidRPr="00522EC4">
              <w:rPr>
                <w:rFonts w:cs="Arial"/>
                <w:lang w:val="en-GB"/>
              </w:rPr>
              <w:tab/>
            </w:r>
            <w:r w:rsidRPr="00765473">
              <w:rPr>
                <w:rFonts w:cs="Arial"/>
                <w:lang w:val="en-GB"/>
              </w:rPr>
              <w:t>025:</w:t>
            </w:r>
            <w:r w:rsidRPr="00765473">
              <w:rPr>
                <w:rFonts w:cs="Arial"/>
                <w:lang w:val="en-GB"/>
              </w:rPr>
              <w:tab/>
              <w:t>CATEGORY is not a valid category code</w:t>
            </w:r>
            <w:r w:rsidRPr="00DC63E7">
              <w:rPr>
                <w:rFonts w:cs="Arial"/>
                <w:color w:val="FF0000"/>
                <w:lang w:val="en-GB"/>
              </w:rPr>
              <w:t xml:space="preserve"> </w:t>
            </w:r>
          </w:p>
          <w:p w14:paraId="12D3C5DE" w14:textId="77777777" w:rsidR="005514E3" w:rsidRPr="00765473" w:rsidRDefault="005514E3" w:rsidP="00FB5765">
            <w:pPr>
              <w:pStyle w:val="Source"/>
              <w:tabs>
                <w:tab w:val="clear" w:pos="709"/>
                <w:tab w:val="left" w:pos="851"/>
                <w:tab w:val="left" w:pos="1418"/>
              </w:tabs>
              <w:spacing w:before="60" w:after="60"/>
              <w:ind w:left="0" w:firstLine="0"/>
              <w:rPr>
                <w:rFonts w:cs="Arial"/>
                <w:lang w:val="en-GB"/>
              </w:rPr>
            </w:pPr>
            <w:r w:rsidRPr="00DC63E7">
              <w:rPr>
                <w:rFonts w:cs="Arial"/>
                <w:color w:val="FF0000"/>
                <w:lang w:val="en-GB"/>
              </w:rPr>
              <w:tab/>
            </w:r>
            <w:r w:rsidRPr="00765473">
              <w:rPr>
                <w:rFonts w:cs="Arial"/>
                <w:lang w:val="en-GB"/>
              </w:rPr>
              <w:t>026:</w:t>
            </w:r>
            <w:r w:rsidRPr="00765473">
              <w:rPr>
                <w:rFonts w:cs="Arial"/>
                <w:lang w:val="en-GB"/>
              </w:rPr>
              <w:tab/>
              <w:t>CATEGORY is not valid for CLASS</w:t>
            </w:r>
          </w:p>
          <w:p w14:paraId="615A8E84" w14:textId="77777777" w:rsidR="005514E3" w:rsidRPr="00522EC4" w:rsidRDefault="005514E3" w:rsidP="00FB5765">
            <w:pPr>
              <w:pStyle w:val="Source"/>
              <w:tabs>
                <w:tab w:val="clear" w:pos="709"/>
                <w:tab w:val="left" w:pos="851"/>
                <w:tab w:val="left" w:pos="1418"/>
              </w:tabs>
              <w:spacing w:before="60" w:after="60"/>
              <w:ind w:left="0" w:firstLine="0"/>
              <w:rPr>
                <w:rFonts w:cs="Arial"/>
                <w:lang w:val="en-GB"/>
              </w:rPr>
            </w:pPr>
            <w:r w:rsidRPr="00522EC4">
              <w:rPr>
                <w:rFonts w:cs="Arial"/>
                <w:lang w:val="en-GB"/>
              </w:rPr>
              <w:lastRenderedPageBreak/>
              <w:tab/>
              <w:t>027:</w:t>
            </w:r>
            <w:r w:rsidRPr="00522EC4">
              <w:rPr>
                <w:rFonts w:cs="Arial"/>
                <w:lang w:val="en-GB"/>
              </w:rPr>
              <w:tab/>
              <w:t>CATEGORY is Z and FUNDING is equal to 01, 22, 24</w:t>
            </w:r>
            <w:r w:rsidR="00C13A1E" w:rsidRPr="00C13A1E">
              <w:rPr>
                <w:rFonts w:cs="Arial"/>
                <w:lang w:val="en-GB"/>
              </w:rPr>
              <w:t>, 27, 28</w:t>
            </w:r>
            <w:r w:rsidR="00513907">
              <w:rPr>
                <w:rFonts w:cs="Arial"/>
                <w:lang w:val="en-GB"/>
              </w:rPr>
              <w:t xml:space="preserve"> or 29</w:t>
            </w:r>
          </w:p>
          <w:p w14:paraId="6A1A58FC" w14:textId="77777777" w:rsidR="005514E3" w:rsidRPr="00522EC4" w:rsidRDefault="005514E3" w:rsidP="00FB5765">
            <w:pPr>
              <w:pStyle w:val="Source"/>
              <w:tabs>
                <w:tab w:val="clear" w:pos="709"/>
                <w:tab w:val="left" w:pos="851"/>
                <w:tab w:val="left" w:pos="1418"/>
              </w:tabs>
              <w:spacing w:before="60" w:after="60"/>
              <w:ind w:left="0" w:firstLine="0"/>
              <w:rPr>
                <w:rFonts w:cs="Arial"/>
                <w:lang w:val="en-GB"/>
              </w:rPr>
            </w:pPr>
            <w:r w:rsidRPr="00522EC4">
              <w:rPr>
                <w:rFonts w:cs="Arial"/>
                <w:snapToGrid w:val="0"/>
                <w:color w:val="000000"/>
                <w:lang w:val="en-GB"/>
              </w:rPr>
              <w:tab/>
              <w:t>046:</w:t>
            </w:r>
            <w:r w:rsidRPr="00522EC4">
              <w:rPr>
                <w:rFonts w:cs="Arial"/>
                <w:snapToGrid w:val="0"/>
                <w:color w:val="000000"/>
                <w:lang w:val="en-GB"/>
              </w:rPr>
              <w:tab/>
              <w:t>Second character of CATEGORY is not 5 and ASSIST is 06</w:t>
            </w:r>
          </w:p>
          <w:p w14:paraId="0FD49F21" w14:textId="77777777" w:rsidR="005514E3" w:rsidRPr="00522EC4" w:rsidRDefault="005514E3" w:rsidP="00FB5765">
            <w:pPr>
              <w:pStyle w:val="Source"/>
              <w:tabs>
                <w:tab w:val="clear" w:pos="709"/>
                <w:tab w:val="left" w:pos="851"/>
                <w:tab w:val="left" w:pos="1418"/>
              </w:tabs>
              <w:spacing w:before="60" w:after="60"/>
              <w:ind w:left="0" w:firstLine="0"/>
              <w:rPr>
                <w:rFonts w:cs="Arial"/>
                <w:snapToGrid w:val="0"/>
                <w:color w:val="000000"/>
                <w:lang w:val="en-GB"/>
              </w:rPr>
            </w:pPr>
            <w:r w:rsidRPr="00522EC4">
              <w:rPr>
                <w:rFonts w:cs="Arial"/>
                <w:snapToGrid w:val="0"/>
                <w:color w:val="000000"/>
                <w:lang w:val="en-GB"/>
              </w:rPr>
              <w:tab/>
              <w:t>347:</w:t>
            </w:r>
            <w:r w:rsidRPr="00522EC4">
              <w:rPr>
                <w:rFonts w:cs="Arial"/>
                <w:snapToGrid w:val="0"/>
                <w:color w:val="000000"/>
                <w:lang w:val="en-GB"/>
              </w:rPr>
              <w:tab/>
              <w:t>CATEGORY is not same as TEC course register for this course</w:t>
            </w:r>
          </w:p>
          <w:p w14:paraId="6AE977D2" w14:textId="77777777" w:rsidR="005514E3" w:rsidRPr="00522EC4" w:rsidRDefault="005514E3" w:rsidP="00FB5765">
            <w:pPr>
              <w:pStyle w:val="Source"/>
              <w:tabs>
                <w:tab w:val="clear" w:pos="709"/>
                <w:tab w:val="left" w:pos="851"/>
                <w:tab w:val="left" w:pos="1418"/>
              </w:tabs>
              <w:spacing w:before="60" w:after="60"/>
              <w:ind w:left="0" w:firstLine="0"/>
              <w:rPr>
                <w:rFonts w:cs="Arial"/>
                <w:snapToGrid w:val="0"/>
                <w:color w:val="000000"/>
                <w:lang w:val="en-GB"/>
              </w:rPr>
            </w:pPr>
            <w:r w:rsidRPr="00522EC4">
              <w:rPr>
                <w:rFonts w:cs="Arial"/>
                <w:b/>
                <w:bCs/>
                <w:snapToGrid w:val="0"/>
                <w:color w:val="000000"/>
                <w:lang w:val="en-GB"/>
              </w:rPr>
              <w:t>Warning</w:t>
            </w:r>
            <w:r w:rsidRPr="00522EC4">
              <w:rPr>
                <w:rFonts w:cs="Arial"/>
                <w:b/>
                <w:bCs/>
                <w:snapToGrid w:val="0"/>
                <w:color w:val="000000"/>
                <w:lang w:val="en-GB"/>
              </w:rPr>
              <w:tab/>
            </w:r>
            <w:r w:rsidRPr="00522EC4">
              <w:rPr>
                <w:rFonts w:cs="Arial"/>
                <w:snapToGrid w:val="0"/>
                <w:color w:val="000000"/>
                <w:lang w:val="en-GB"/>
              </w:rPr>
              <w:t>047:</w:t>
            </w:r>
            <w:r w:rsidRPr="00522EC4">
              <w:rPr>
                <w:rFonts w:cs="Arial"/>
                <w:snapToGrid w:val="0"/>
                <w:color w:val="000000"/>
                <w:lang w:val="en-GB"/>
              </w:rPr>
              <w:tab/>
              <w:t>CATEGORY is not same as course register file for this course</w:t>
            </w:r>
          </w:p>
        </w:tc>
      </w:tr>
      <w:tr w:rsidR="005514E3" w:rsidRPr="00522EC4" w14:paraId="015D5964" w14:textId="77777777" w:rsidTr="00FB5765">
        <w:tc>
          <w:tcPr>
            <w:tcW w:w="1980" w:type="dxa"/>
            <w:tcBorders>
              <w:bottom w:val="single" w:sz="12" w:space="0" w:color="auto"/>
            </w:tcBorders>
          </w:tcPr>
          <w:p w14:paraId="2B6338F8" w14:textId="77777777" w:rsidR="005514E3" w:rsidRPr="005A1C65" w:rsidRDefault="005514E3" w:rsidP="00FB5765">
            <w:pPr>
              <w:pStyle w:val="TableHeading"/>
              <w:spacing w:before="60" w:after="60"/>
              <w:rPr>
                <w:rFonts w:cs="Arial"/>
              </w:rPr>
            </w:pPr>
            <w:bookmarkStart w:id="861" w:name="_Toc154045584"/>
            <w:bookmarkStart w:id="862" w:name="_Toc154049372"/>
            <w:r w:rsidRPr="005A1C65">
              <w:rPr>
                <w:rFonts w:cs="Arial"/>
              </w:rPr>
              <w:lastRenderedPageBreak/>
              <w:t>Data Collection</w:t>
            </w:r>
            <w:bookmarkEnd w:id="861"/>
            <w:bookmarkEnd w:id="862"/>
          </w:p>
        </w:tc>
        <w:tc>
          <w:tcPr>
            <w:tcW w:w="7920" w:type="dxa"/>
            <w:tcBorders>
              <w:bottom w:val="single" w:sz="12" w:space="0" w:color="auto"/>
            </w:tcBorders>
          </w:tcPr>
          <w:p w14:paraId="188D575D" w14:textId="77777777" w:rsidR="005514E3" w:rsidRPr="00522EC4" w:rsidRDefault="005514E3" w:rsidP="00FB5765">
            <w:pPr>
              <w:pStyle w:val="Source"/>
              <w:tabs>
                <w:tab w:val="clear" w:pos="709"/>
                <w:tab w:val="left" w:pos="792"/>
              </w:tabs>
              <w:spacing w:before="60" w:after="60"/>
              <w:ind w:left="792" w:hanging="792"/>
              <w:rPr>
                <w:rFonts w:cs="Arial"/>
                <w:lang w:val="en-GB"/>
              </w:rPr>
            </w:pPr>
            <w:r w:rsidRPr="00522EC4">
              <w:rPr>
                <w:rFonts w:cs="Arial"/>
                <w:lang w:val="en-GB"/>
              </w:rPr>
              <w:t>Source:</w:t>
            </w:r>
            <w:r w:rsidRPr="00522EC4">
              <w:rPr>
                <w:rFonts w:cs="Arial"/>
                <w:lang w:val="en-GB"/>
              </w:rPr>
              <w:tab/>
              <w:t>Depending on your student management system, the category will either be an attribute of a student’s individual course or will be looked up from the offered course record to which that enrolment is related.</w:t>
            </w:r>
          </w:p>
        </w:tc>
      </w:tr>
      <w:tr w:rsidR="005514E3" w:rsidRPr="00522EC4" w14:paraId="3A8D4574" w14:textId="77777777" w:rsidTr="00FB5765">
        <w:tc>
          <w:tcPr>
            <w:tcW w:w="1980" w:type="dxa"/>
            <w:tcBorders>
              <w:top w:val="single" w:sz="12" w:space="0" w:color="auto"/>
            </w:tcBorders>
          </w:tcPr>
          <w:p w14:paraId="753AF331" w14:textId="77777777" w:rsidR="005514E3" w:rsidRPr="005A1C65" w:rsidRDefault="005514E3" w:rsidP="00FB5765">
            <w:pPr>
              <w:pStyle w:val="TableHeading"/>
              <w:spacing w:before="60" w:after="60"/>
              <w:rPr>
                <w:rFonts w:cs="Arial"/>
              </w:rPr>
            </w:pPr>
            <w:bookmarkStart w:id="863" w:name="_Toc154045585"/>
            <w:bookmarkStart w:id="864" w:name="_Toc154049373"/>
            <w:r w:rsidRPr="005A1C65">
              <w:rPr>
                <w:rFonts w:cs="Arial"/>
              </w:rPr>
              <w:t>Field History</w:t>
            </w:r>
            <w:bookmarkEnd w:id="863"/>
            <w:bookmarkEnd w:id="864"/>
          </w:p>
        </w:tc>
        <w:tc>
          <w:tcPr>
            <w:tcW w:w="7920" w:type="dxa"/>
            <w:tcBorders>
              <w:top w:val="single" w:sz="12" w:space="0" w:color="auto"/>
            </w:tcBorders>
          </w:tcPr>
          <w:p w14:paraId="7190A2E6" w14:textId="77777777" w:rsidR="005514E3" w:rsidRPr="00522EC4" w:rsidRDefault="005514E3" w:rsidP="00DE5098">
            <w:pPr>
              <w:numPr>
                <w:ilvl w:val="0"/>
                <w:numId w:val="5"/>
              </w:numPr>
              <w:spacing w:before="60" w:after="60"/>
              <w:ind w:left="360" w:hanging="360"/>
              <w:rPr>
                <w:rFonts w:cs="Arial"/>
                <w:lang w:val="en-GB"/>
              </w:rPr>
            </w:pPr>
            <w:r w:rsidRPr="00522EC4">
              <w:rPr>
                <w:rFonts w:cs="Arial"/>
                <w:lang w:val="en-GB"/>
              </w:rPr>
              <w:t>1999 – The field was introduced with the automated RS21/22 return</w:t>
            </w:r>
          </w:p>
          <w:p w14:paraId="54C63FEC" w14:textId="77777777" w:rsidR="005514E3" w:rsidRPr="00522EC4" w:rsidRDefault="005514E3" w:rsidP="00DE5098">
            <w:pPr>
              <w:numPr>
                <w:ilvl w:val="0"/>
                <w:numId w:val="5"/>
              </w:numPr>
              <w:spacing w:before="60" w:after="60"/>
              <w:ind w:left="360" w:hanging="360"/>
              <w:rPr>
                <w:rFonts w:cs="Arial"/>
                <w:lang w:val="en-GB"/>
              </w:rPr>
            </w:pPr>
            <w:r w:rsidRPr="00522EC4">
              <w:rPr>
                <w:rFonts w:cs="Arial"/>
                <w:lang w:val="en-GB"/>
              </w:rPr>
              <w:t xml:space="preserve">2000 - Additional character introduced to reflect changes to funding categories with the addition of Non-Degree, Degree, Taught Post-graduate and Research-based </w:t>
            </w:r>
            <w:proofErr w:type="gramStart"/>
            <w:r w:rsidRPr="00522EC4">
              <w:rPr>
                <w:rFonts w:cs="Arial"/>
                <w:lang w:val="en-GB"/>
              </w:rPr>
              <w:t>Post-graduate</w:t>
            </w:r>
            <w:proofErr w:type="gramEnd"/>
            <w:r w:rsidRPr="00522EC4">
              <w:rPr>
                <w:rFonts w:cs="Arial"/>
                <w:lang w:val="en-GB"/>
              </w:rPr>
              <w:t xml:space="preserve"> funding add-ons.  Funding categories D, E and post-graduate in Funding category C removed</w:t>
            </w:r>
          </w:p>
          <w:p w14:paraId="548F3001" w14:textId="77777777" w:rsidR="005514E3" w:rsidRPr="00522EC4" w:rsidRDefault="005514E3" w:rsidP="00DE5098">
            <w:pPr>
              <w:numPr>
                <w:ilvl w:val="0"/>
                <w:numId w:val="5"/>
              </w:numPr>
              <w:spacing w:before="60" w:after="60"/>
              <w:ind w:left="360" w:hanging="360"/>
              <w:rPr>
                <w:rFonts w:cs="Arial"/>
                <w:lang w:val="en-GB"/>
              </w:rPr>
            </w:pPr>
            <w:r w:rsidRPr="00522EC4">
              <w:rPr>
                <w:rFonts w:cs="Arial"/>
                <w:lang w:val="en-GB"/>
              </w:rPr>
              <w:t>2000 – Funding category X (extramural) removed</w:t>
            </w:r>
          </w:p>
          <w:p w14:paraId="14316617" w14:textId="77777777" w:rsidR="005514E3" w:rsidRPr="00522EC4" w:rsidRDefault="005514E3" w:rsidP="00DE5098">
            <w:pPr>
              <w:numPr>
                <w:ilvl w:val="0"/>
                <w:numId w:val="5"/>
              </w:numPr>
              <w:spacing w:before="60" w:after="60"/>
              <w:ind w:left="360" w:hanging="360"/>
              <w:rPr>
                <w:rFonts w:cs="Arial"/>
                <w:lang w:val="en-GB"/>
              </w:rPr>
            </w:pPr>
            <w:r w:rsidRPr="00522EC4">
              <w:rPr>
                <w:rFonts w:cs="Arial"/>
                <w:lang w:val="en-GB"/>
              </w:rPr>
              <w:t>2000 – Amended classification for category "Z"</w:t>
            </w:r>
          </w:p>
          <w:p w14:paraId="46263E05" w14:textId="77777777" w:rsidR="005514E3" w:rsidRPr="00522EC4" w:rsidRDefault="005514E3" w:rsidP="00DE5098">
            <w:pPr>
              <w:numPr>
                <w:ilvl w:val="0"/>
                <w:numId w:val="5"/>
              </w:numPr>
              <w:spacing w:before="60" w:after="60"/>
              <w:ind w:left="360" w:hanging="360"/>
              <w:rPr>
                <w:rFonts w:cs="Arial"/>
                <w:lang w:val="en-GB"/>
              </w:rPr>
            </w:pPr>
            <w:r w:rsidRPr="00522EC4">
              <w:rPr>
                <w:rFonts w:cs="Arial"/>
                <w:lang w:val="en-GB"/>
              </w:rPr>
              <w:t>2004 – Validation messages 025, 026, 027, 046, 047 and 347 amended</w:t>
            </w:r>
          </w:p>
          <w:p w14:paraId="44263276" w14:textId="77777777" w:rsidR="005514E3" w:rsidRPr="00522EC4" w:rsidRDefault="005514E3" w:rsidP="00DE5098">
            <w:pPr>
              <w:numPr>
                <w:ilvl w:val="0"/>
                <w:numId w:val="5"/>
              </w:numPr>
              <w:spacing w:before="60" w:after="60"/>
              <w:ind w:left="360" w:hanging="360"/>
              <w:rPr>
                <w:rFonts w:cs="Arial"/>
                <w:lang w:val="en-GB"/>
              </w:rPr>
            </w:pPr>
            <w:r w:rsidRPr="00522EC4">
              <w:rPr>
                <w:rFonts w:cs="Arial"/>
                <w:lang w:val="en-GB"/>
              </w:rPr>
              <w:t>2004 – New Field No. Course Enrolment file.  No change to File Position</w:t>
            </w:r>
          </w:p>
          <w:p w14:paraId="086AC13F" w14:textId="77777777" w:rsidR="005514E3" w:rsidRPr="00522EC4" w:rsidRDefault="005514E3" w:rsidP="00DE5098">
            <w:pPr>
              <w:numPr>
                <w:ilvl w:val="0"/>
                <w:numId w:val="5"/>
              </w:numPr>
              <w:spacing w:before="60" w:after="60"/>
              <w:ind w:left="360" w:hanging="360"/>
              <w:rPr>
                <w:rFonts w:cs="Arial"/>
                <w:lang w:val="en-GB"/>
              </w:rPr>
            </w:pPr>
            <w:r w:rsidRPr="00522EC4">
              <w:rPr>
                <w:rFonts w:cs="Arial"/>
                <w:lang w:val="en-GB"/>
              </w:rPr>
              <w:t>2004 – New Funding Category J (Business, Accountancy and Law removed from Funding Category A)</w:t>
            </w:r>
          </w:p>
          <w:p w14:paraId="02844257" w14:textId="77777777" w:rsidR="005514E3" w:rsidRPr="00522EC4" w:rsidRDefault="005514E3" w:rsidP="00DE5098">
            <w:pPr>
              <w:numPr>
                <w:ilvl w:val="0"/>
                <w:numId w:val="5"/>
              </w:numPr>
              <w:spacing w:before="60" w:after="60"/>
              <w:ind w:left="360" w:hanging="360"/>
              <w:rPr>
                <w:rFonts w:cs="Arial"/>
                <w:lang w:val="en-GB"/>
              </w:rPr>
            </w:pPr>
            <w:r w:rsidRPr="00522EC4">
              <w:rPr>
                <w:rFonts w:cs="Arial"/>
                <w:lang w:val="en-GB"/>
              </w:rPr>
              <w:t>2005 – New Funding Category K (ACE – Adult and Community Education)</w:t>
            </w:r>
          </w:p>
          <w:p w14:paraId="26F1BCC7" w14:textId="77777777" w:rsidR="005514E3" w:rsidRPr="00522EC4" w:rsidRDefault="005514E3" w:rsidP="00DE5098">
            <w:pPr>
              <w:numPr>
                <w:ilvl w:val="0"/>
                <w:numId w:val="5"/>
              </w:numPr>
              <w:spacing w:before="60" w:after="60"/>
              <w:ind w:left="360" w:hanging="360"/>
              <w:rPr>
                <w:rFonts w:cs="Arial"/>
                <w:lang w:val="en-GB"/>
              </w:rPr>
            </w:pPr>
            <w:r w:rsidRPr="00522EC4">
              <w:rPr>
                <w:rFonts w:cs="Arial"/>
                <w:lang w:val="en-GB"/>
              </w:rPr>
              <w:t>2006 – Funding Category changes</w:t>
            </w:r>
          </w:p>
          <w:p w14:paraId="22E3E87A" w14:textId="77777777" w:rsidR="005514E3" w:rsidRPr="00522EC4" w:rsidRDefault="005514E3" w:rsidP="00DE5098">
            <w:pPr>
              <w:numPr>
                <w:ilvl w:val="0"/>
                <w:numId w:val="5"/>
              </w:numPr>
              <w:spacing w:before="60" w:after="60"/>
              <w:ind w:left="360" w:hanging="360"/>
              <w:rPr>
                <w:rFonts w:cs="Arial"/>
                <w:lang w:val="en-GB"/>
              </w:rPr>
            </w:pPr>
            <w:r w:rsidRPr="00522EC4">
              <w:rPr>
                <w:rFonts w:cs="Arial"/>
                <w:lang w:val="en-GB"/>
              </w:rPr>
              <w:t>2006 – New Funding Categories L, M, P, T</w:t>
            </w:r>
          </w:p>
          <w:p w14:paraId="1C5A540F" w14:textId="77777777" w:rsidR="005514E3" w:rsidRPr="00522EC4" w:rsidRDefault="005514E3" w:rsidP="00DE5098">
            <w:pPr>
              <w:numPr>
                <w:ilvl w:val="0"/>
                <w:numId w:val="5"/>
              </w:numPr>
              <w:spacing w:before="60" w:after="60"/>
              <w:ind w:left="360" w:hanging="360"/>
              <w:rPr>
                <w:rFonts w:cs="Arial"/>
                <w:lang w:val="en-GB"/>
              </w:rPr>
            </w:pPr>
            <w:r w:rsidRPr="00522EC4">
              <w:rPr>
                <w:rFonts w:cs="Arial"/>
                <w:lang w:val="en-GB"/>
              </w:rPr>
              <w:t>2007 – Funding Category changes</w:t>
            </w:r>
          </w:p>
          <w:p w14:paraId="50577EB8" w14:textId="77777777" w:rsidR="005514E3" w:rsidRPr="00522EC4" w:rsidRDefault="005514E3" w:rsidP="00DE5098">
            <w:pPr>
              <w:numPr>
                <w:ilvl w:val="0"/>
                <w:numId w:val="5"/>
              </w:numPr>
              <w:spacing w:before="60" w:after="60"/>
              <w:ind w:left="360" w:hanging="360"/>
              <w:rPr>
                <w:rFonts w:cs="Arial"/>
                <w:lang w:val="en-GB"/>
              </w:rPr>
            </w:pPr>
            <w:r w:rsidRPr="00522EC4">
              <w:rPr>
                <w:rFonts w:cs="Arial"/>
                <w:lang w:val="en-GB"/>
              </w:rPr>
              <w:t>2007 – New Funding Categories N, O, Q, R, S, T, U</w:t>
            </w:r>
          </w:p>
          <w:p w14:paraId="47A52652" w14:textId="77777777" w:rsidR="005514E3" w:rsidRPr="00AE6D8C" w:rsidRDefault="005514E3" w:rsidP="00DE5098">
            <w:pPr>
              <w:numPr>
                <w:ilvl w:val="0"/>
                <w:numId w:val="5"/>
              </w:numPr>
              <w:spacing w:before="60" w:after="60"/>
              <w:ind w:left="360" w:hanging="360"/>
              <w:rPr>
                <w:rFonts w:cs="Arial"/>
                <w:lang w:val="en-GB"/>
              </w:rPr>
            </w:pPr>
            <w:r w:rsidRPr="00AE6D8C">
              <w:rPr>
                <w:rFonts w:cs="Arial"/>
                <w:lang w:val="en-GB"/>
              </w:rPr>
              <w:t>2013 – Added new funding category: V</w:t>
            </w:r>
          </w:p>
          <w:p w14:paraId="25BBEA96" w14:textId="77777777" w:rsidR="005514E3" w:rsidRPr="00AE6D8C" w:rsidRDefault="005514E3" w:rsidP="00DE5098">
            <w:pPr>
              <w:numPr>
                <w:ilvl w:val="0"/>
                <w:numId w:val="5"/>
              </w:numPr>
              <w:spacing w:before="60" w:after="60"/>
              <w:ind w:left="360" w:hanging="360"/>
              <w:rPr>
                <w:rFonts w:cs="Arial"/>
                <w:lang w:val="en-GB"/>
              </w:rPr>
            </w:pPr>
            <w:r w:rsidRPr="00AE6D8C">
              <w:rPr>
                <w:rFonts w:cs="Arial"/>
                <w:lang w:val="en-GB"/>
              </w:rPr>
              <w:t>2013 – Updated funding category: L, M, N</w:t>
            </w:r>
          </w:p>
          <w:p w14:paraId="35234B51" w14:textId="77777777" w:rsidR="005514E3" w:rsidRDefault="005514E3" w:rsidP="00DE5098">
            <w:pPr>
              <w:numPr>
                <w:ilvl w:val="0"/>
                <w:numId w:val="5"/>
              </w:numPr>
              <w:spacing w:before="60" w:after="60"/>
              <w:ind w:left="360" w:hanging="360"/>
              <w:rPr>
                <w:rFonts w:cs="Arial"/>
                <w:lang w:val="en-GB"/>
              </w:rPr>
            </w:pPr>
            <w:r w:rsidRPr="00AE6D8C">
              <w:rPr>
                <w:rFonts w:cs="Arial"/>
                <w:lang w:val="en-GB"/>
              </w:rPr>
              <w:t>2013 – Updated validation logic in validation 025, 026</w:t>
            </w:r>
          </w:p>
          <w:p w14:paraId="260D3F90" w14:textId="77777777" w:rsidR="00C13A1E" w:rsidRPr="00FD7ECC" w:rsidRDefault="00C13A1E" w:rsidP="00513907">
            <w:pPr>
              <w:numPr>
                <w:ilvl w:val="0"/>
                <w:numId w:val="5"/>
              </w:numPr>
              <w:spacing w:before="60" w:after="60"/>
              <w:ind w:left="0" w:firstLine="0"/>
              <w:rPr>
                <w:lang w:val="en-GB"/>
              </w:rPr>
            </w:pPr>
            <w:r>
              <w:rPr>
                <w:rFonts w:cs="Arial"/>
                <w:lang w:val="en-GB"/>
              </w:rPr>
              <w:t xml:space="preserve">2014 – </w:t>
            </w:r>
            <w:r w:rsidRPr="00232E2B">
              <w:rPr>
                <w:rFonts w:cs="Arial"/>
                <w:lang w:val="en-GB"/>
              </w:rPr>
              <w:t xml:space="preserve">Validation </w:t>
            </w:r>
            <w:r>
              <w:rPr>
                <w:rFonts w:cs="Arial"/>
                <w:lang w:val="en-GB"/>
              </w:rPr>
              <w:t>027 updated to include source of funding 27, 28, 29</w:t>
            </w:r>
          </w:p>
          <w:p w14:paraId="654C48AF" w14:textId="77777777" w:rsidR="00FD7ECC" w:rsidRPr="00FD7ECC" w:rsidRDefault="00FD7ECC" w:rsidP="007926B3">
            <w:pPr>
              <w:numPr>
                <w:ilvl w:val="0"/>
                <w:numId w:val="5"/>
              </w:numPr>
              <w:spacing w:before="60" w:after="60"/>
              <w:ind w:left="327" w:hanging="327"/>
              <w:rPr>
                <w:lang w:val="en-GB"/>
              </w:rPr>
            </w:pPr>
            <w:r>
              <w:rPr>
                <w:rFonts w:cs="Arial"/>
                <w:lang w:val="en-GB"/>
              </w:rPr>
              <w:t xml:space="preserve">2020 – Course Classification </w:t>
            </w:r>
            <w:r w:rsidRPr="00964BF9">
              <w:rPr>
                <w:rFonts w:cs="Arial"/>
              </w:rPr>
              <w:t>Clinical Psychology [#34]</w:t>
            </w:r>
            <w:r>
              <w:rPr>
                <w:rFonts w:cs="Arial"/>
              </w:rPr>
              <w:t xml:space="preserve"> moved from Funding Category B3 to V3 to be effective </w:t>
            </w:r>
            <w:r w:rsidR="00282BE9">
              <w:rPr>
                <w:rFonts w:cs="Arial"/>
              </w:rPr>
              <w:t>from</w:t>
            </w:r>
            <w:r>
              <w:rPr>
                <w:rFonts w:cs="Arial"/>
              </w:rPr>
              <w:t xml:space="preserve"> 1</w:t>
            </w:r>
            <w:r w:rsidRPr="00DE4AE6">
              <w:rPr>
                <w:rFonts w:cs="Arial"/>
                <w:vertAlign w:val="superscript"/>
              </w:rPr>
              <w:t>st</w:t>
            </w:r>
            <w:r>
              <w:rPr>
                <w:rFonts w:cs="Arial"/>
              </w:rPr>
              <w:t xml:space="preserve"> January 2020</w:t>
            </w:r>
          </w:p>
        </w:tc>
      </w:tr>
    </w:tbl>
    <w:p w14:paraId="58AE51D9" w14:textId="77777777" w:rsidR="005514E3" w:rsidRDefault="005514E3" w:rsidP="005A1C65">
      <w:pPr>
        <w:pStyle w:val="tabletext"/>
        <w:tabs>
          <w:tab w:val="left" w:pos="1800"/>
        </w:tabs>
        <w:spacing w:before="60" w:after="60"/>
        <w:ind w:left="-180"/>
        <w:rPr>
          <w:rFonts w:cs="Arial"/>
        </w:rPr>
      </w:pPr>
    </w:p>
    <w:p w14:paraId="3286E273" w14:textId="77777777" w:rsidR="005514E3" w:rsidRDefault="005514E3" w:rsidP="005A1C65">
      <w:pPr>
        <w:pStyle w:val="tabletext"/>
        <w:tabs>
          <w:tab w:val="left" w:pos="1800"/>
        </w:tabs>
        <w:spacing w:before="60" w:after="60"/>
        <w:ind w:left="-180"/>
        <w:rPr>
          <w:rFonts w:cs="Arial"/>
        </w:rPr>
      </w:pPr>
    </w:p>
    <w:p w14:paraId="7BAA2FD6" w14:textId="77777777" w:rsidR="005514E3" w:rsidRPr="005A1C65" w:rsidRDefault="005514E3" w:rsidP="005A1C65">
      <w:pPr>
        <w:pStyle w:val="tabletext"/>
        <w:tabs>
          <w:tab w:val="left" w:pos="1800"/>
        </w:tabs>
        <w:spacing w:before="60" w:after="60"/>
        <w:ind w:left="-180"/>
        <w:rPr>
          <w:rFonts w:cs="Arial"/>
        </w:rPr>
      </w:pPr>
    </w:p>
    <w:bookmarkEnd w:id="841"/>
    <w:p w14:paraId="4AFA31AF" w14:textId="77777777" w:rsidR="00E30CDC" w:rsidRDefault="00E30CDC" w:rsidP="00E73B5C"/>
    <w:tbl>
      <w:tblPr>
        <w:tblW w:w="9900" w:type="dxa"/>
        <w:tblInd w:w="-180" w:type="dxa"/>
        <w:tblLayout w:type="fixed"/>
        <w:tblCellMar>
          <w:left w:w="0" w:type="dxa"/>
          <w:right w:w="0" w:type="dxa"/>
        </w:tblCellMar>
        <w:tblLook w:val="0000" w:firstRow="0" w:lastRow="0" w:firstColumn="0" w:lastColumn="0" w:noHBand="0" w:noVBand="0"/>
      </w:tblPr>
      <w:tblGrid>
        <w:gridCol w:w="1980"/>
        <w:gridCol w:w="4320"/>
        <w:gridCol w:w="3600"/>
      </w:tblGrid>
      <w:tr w:rsidR="00E30CDC" w14:paraId="2CC52B34" w14:textId="77777777" w:rsidTr="008A762F">
        <w:tc>
          <w:tcPr>
            <w:tcW w:w="1980" w:type="dxa"/>
            <w:tcBorders>
              <w:top w:val="single" w:sz="4" w:space="0" w:color="auto"/>
              <w:bottom w:val="single" w:sz="4" w:space="0" w:color="auto"/>
            </w:tcBorders>
            <w:shd w:val="clear" w:color="auto" w:fill="CCCCCC"/>
          </w:tcPr>
          <w:p w14:paraId="7B50D3AC" w14:textId="77777777" w:rsidR="00E30CDC" w:rsidRPr="002E4D6A" w:rsidRDefault="00E30CDC" w:rsidP="00BF03D0">
            <w:pPr>
              <w:pStyle w:val="Heading2"/>
              <w:rPr>
                <w:szCs w:val="28"/>
              </w:rPr>
            </w:pPr>
            <w:r w:rsidRPr="002E4D6A">
              <w:lastRenderedPageBreak/>
              <w:br w:type="page"/>
            </w:r>
            <w:bookmarkStart w:id="865" w:name="_Toc154045586"/>
            <w:bookmarkStart w:id="866" w:name="_Toc154049374"/>
            <w:r w:rsidRPr="002E4D6A">
              <w:t>Field Name</w:t>
            </w:r>
            <w:bookmarkEnd w:id="865"/>
            <w:bookmarkEnd w:id="866"/>
          </w:p>
        </w:tc>
        <w:tc>
          <w:tcPr>
            <w:tcW w:w="4320" w:type="dxa"/>
            <w:tcBorders>
              <w:top w:val="single" w:sz="4" w:space="0" w:color="auto"/>
              <w:bottom w:val="single" w:sz="4" w:space="0" w:color="auto"/>
            </w:tcBorders>
            <w:shd w:val="clear" w:color="auto" w:fill="CCCCCC"/>
          </w:tcPr>
          <w:p w14:paraId="66D56A2A" w14:textId="77777777" w:rsidR="00E30CDC" w:rsidRPr="0076262E" w:rsidRDefault="00E30CDC" w:rsidP="00BF03D0">
            <w:pPr>
              <w:pStyle w:val="Heading2"/>
            </w:pPr>
            <w:bookmarkStart w:id="867" w:name="_Hlt488564279"/>
            <w:bookmarkStart w:id="868" w:name="_Ref488546495"/>
            <w:bookmarkStart w:id="869" w:name="CLASS"/>
            <w:bookmarkStart w:id="870" w:name="_Toc154045587"/>
            <w:bookmarkStart w:id="871" w:name="_Toc154207663"/>
            <w:bookmarkEnd w:id="867"/>
            <w:r w:rsidRPr="0076262E">
              <w:t>CLASS</w:t>
            </w:r>
            <w:bookmarkEnd w:id="868"/>
            <w:bookmarkEnd w:id="869"/>
            <w:bookmarkEnd w:id="870"/>
            <w:bookmarkEnd w:id="871"/>
          </w:p>
        </w:tc>
        <w:tc>
          <w:tcPr>
            <w:tcW w:w="3600" w:type="dxa"/>
            <w:tcBorders>
              <w:top w:val="single" w:sz="4" w:space="0" w:color="auto"/>
              <w:bottom w:val="single" w:sz="4" w:space="0" w:color="auto"/>
            </w:tcBorders>
            <w:shd w:val="clear" w:color="auto" w:fill="CCCCCC"/>
          </w:tcPr>
          <w:p w14:paraId="2456B0B1" w14:textId="77777777" w:rsidR="00E30CDC" w:rsidRPr="002E4D6A" w:rsidRDefault="00E30CDC" w:rsidP="00BF03D0">
            <w:pPr>
              <w:pStyle w:val="Heading2"/>
            </w:pPr>
            <w:bookmarkStart w:id="872" w:name="_Toc154045588"/>
            <w:bookmarkStart w:id="873" w:name="_Toc154049375"/>
            <w:r w:rsidRPr="002E4D6A">
              <w:t>Field Number 2.15, 3.5</w:t>
            </w:r>
            <w:bookmarkEnd w:id="872"/>
            <w:bookmarkEnd w:id="873"/>
          </w:p>
        </w:tc>
      </w:tr>
      <w:tr w:rsidR="005514E3" w:rsidRPr="00522EC4" w14:paraId="40597857" w14:textId="77777777" w:rsidTr="00FB5765">
        <w:tc>
          <w:tcPr>
            <w:tcW w:w="1980" w:type="dxa"/>
            <w:tcBorders>
              <w:top w:val="single" w:sz="4" w:space="0" w:color="auto"/>
            </w:tcBorders>
          </w:tcPr>
          <w:p w14:paraId="23172682" w14:textId="77777777" w:rsidR="005514E3" w:rsidRPr="008A762F" w:rsidRDefault="005514E3" w:rsidP="00FB5765">
            <w:pPr>
              <w:pStyle w:val="TableHeading"/>
              <w:spacing w:before="60" w:after="60"/>
              <w:rPr>
                <w:rFonts w:cs="Arial"/>
              </w:rPr>
            </w:pPr>
            <w:bookmarkStart w:id="874" w:name="_Toc154045589"/>
            <w:bookmarkStart w:id="875" w:name="_Toc154049376"/>
            <w:r w:rsidRPr="008A762F">
              <w:rPr>
                <w:rFonts w:cs="Arial"/>
              </w:rPr>
              <w:t>Field Title</w:t>
            </w:r>
            <w:bookmarkEnd w:id="874"/>
            <w:bookmarkEnd w:id="875"/>
          </w:p>
        </w:tc>
        <w:tc>
          <w:tcPr>
            <w:tcW w:w="7920" w:type="dxa"/>
            <w:gridSpan w:val="2"/>
            <w:tcBorders>
              <w:top w:val="single" w:sz="4" w:space="0" w:color="auto"/>
            </w:tcBorders>
          </w:tcPr>
          <w:p w14:paraId="4A2D210B" w14:textId="77777777" w:rsidR="005514E3" w:rsidRPr="00522EC4" w:rsidRDefault="005514E3" w:rsidP="00FB5765">
            <w:pPr>
              <w:pStyle w:val="tabletext"/>
              <w:spacing w:before="60" w:after="60"/>
              <w:rPr>
                <w:rFonts w:cs="Arial"/>
              </w:rPr>
            </w:pPr>
            <w:r w:rsidRPr="00522EC4">
              <w:rPr>
                <w:rFonts w:cs="Arial"/>
              </w:rPr>
              <w:t>Course Classification</w:t>
            </w:r>
          </w:p>
        </w:tc>
      </w:tr>
      <w:tr w:rsidR="005514E3" w:rsidRPr="00522EC4" w14:paraId="27F30F9E" w14:textId="77777777" w:rsidTr="00FB5765">
        <w:tc>
          <w:tcPr>
            <w:tcW w:w="1980" w:type="dxa"/>
          </w:tcPr>
          <w:p w14:paraId="436A772C" w14:textId="77777777" w:rsidR="005514E3" w:rsidRPr="008A762F" w:rsidRDefault="005514E3" w:rsidP="00FB5765">
            <w:pPr>
              <w:pStyle w:val="TableHeading"/>
              <w:spacing w:before="60" w:after="60"/>
              <w:rPr>
                <w:rFonts w:cs="Arial"/>
              </w:rPr>
            </w:pPr>
            <w:bookmarkStart w:id="876" w:name="_Toc154045590"/>
            <w:bookmarkStart w:id="877" w:name="_Toc154049377"/>
            <w:r w:rsidRPr="008A762F">
              <w:rPr>
                <w:rFonts w:cs="Arial"/>
              </w:rPr>
              <w:t>Description</w:t>
            </w:r>
            <w:bookmarkEnd w:id="876"/>
            <w:bookmarkEnd w:id="877"/>
          </w:p>
        </w:tc>
        <w:tc>
          <w:tcPr>
            <w:tcW w:w="7920" w:type="dxa"/>
            <w:gridSpan w:val="2"/>
          </w:tcPr>
          <w:p w14:paraId="666ABD75" w14:textId="77777777" w:rsidR="005514E3" w:rsidRPr="00522EC4" w:rsidRDefault="005514E3" w:rsidP="00FB5765">
            <w:pPr>
              <w:pStyle w:val="tabletext"/>
              <w:spacing w:before="60" w:after="60"/>
              <w:rPr>
                <w:rFonts w:cs="Arial"/>
              </w:rPr>
            </w:pPr>
            <w:r w:rsidRPr="00522EC4">
              <w:rPr>
                <w:rFonts w:cs="Arial"/>
              </w:rPr>
              <w:t>A four-character code assigned by the Ministry to uniquely group courses into subject classifications.</w:t>
            </w:r>
          </w:p>
        </w:tc>
      </w:tr>
      <w:tr w:rsidR="005514E3" w:rsidRPr="00522EC4" w14:paraId="5820ED93" w14:textId="77777777" w:rsidTr="00FB5765">
        <w:tc>
          <w:tcPr>
            <w:tcW w:w="1980" w:type="dxa"/>
          </w:tcPr>
          <w:p w14:paraId="32AAD945" w14:textId="77777777" w:rsidR="005514E3" w:rsidRPr="008A762F" w:rsidRDefault="005514E3" w:rsidP="00FB5765">
            <w:pPr>
              <w:pStyle w:val="TableHeading"/>
              <w:spacing w:before="60" w:after="60"/>
              <w:rPr>
                <w:rFonts w:cs="Arial"/>
              </w:rPr>
            </w:pPr>
            <w:bookmarkStart w:id="878" w:name="_Toc154045591"/>
            <w:bookmarkStart w:id="879" w:name="_Toc154049378"/>
            <w:r w:rsidRPr="008A762F">
              <w:rPr>
                <w:rFonts w:cs="Arial"/>
              </w:rPr>
              <w:t>Reason for Field</w:t>
            </w:r>
            <w:bookmarkEnd w:id="878"/>
            <w:bookmarkEnd w:id="879"/>
          </w:p>
        </w:tc>
        <w:tc>
          <w:tcPr>
            <w:tcW w:w="7920" w:type="dxa"/>
            <w:gridSpan w:val="2"/>
          </w:tcPr>
          <w:p w14:paraId="5F5E00BC" w14:textId="77777777" w:rsidR="005514E3" w:rsidRPr="00522EC4" w:rsidRDefault="005514E3" w:rsidP="00FB5765">
            <w:pPr>
              <w:pStyle w:val="tabletext"/>
              <w:spacing w:before="60" w:after="60"/>
              <w:rPr>
                <w:rFonts w:cs="Arial"/>
              </w:rPr>
            </w:pPr>
            <w:r w:rsidRPr="00522EC4">
              <w:rPr>
                <w:rFonts w:cs="Arial"/>
              </w:rPr>
              <w:t>Classification is used to determine the basis (course) on which EFTS are generated, and to provide a link between EFTS and funding category.</w:t>
            </w:r>
          </w:p>
          <w:p w14:paraId="344F0FE1" w14:textId="77777777" w:rsidR="005514E3" w:rsidRPr="00522EC4" w:rsidRDefault="005514E3" w:rsidP="00FB5765">
            <w:pPr>
              <w:pStyle w:val="tabletext"/>
              <w:spacing w:before="60" w:after="60"/>
              <w:rPr>
                <w:rFonts w:cs="Arial"/>
              </w:rPr>
            </w:pPr>
            <w:r w:rsidRPr="00522EC4">
              <w:rPr>
                <w:rFonts w:cs="Arial"/>
              </w:rPr>
              <w:t>This field is used by the TEC to produce performance information for investing, funding, and monitoring purposes.</w:t>
            </w:r>
          </w:p>
        </w:tc>
      </w:tr>
      <w:tr w:rsidR="005514E3" w:rsidRPr="00522EC4" w14:paraId="3743D3EE" w14:textId="77777777" w:rsidTr="00FB5765">
        <w:trPr>
          <w:trHeight w:val="3767"/>
        </w:trPr>
        <w:tc>
          <w:tcPr>
            <w:tcW w:w="1980" w:type="dxa"/>
          </w:tcPr>
          <w:p w14:paraId="0246FB25" w14:textId="77777777" w:rsidR="005514E3" w:rsidRPr="00C90E1D" w:rsidRDefault="005514E3" w:rsidP="00FB5765">
            <w:pPr>
              <w:pStyle w:val="TableHeading"/>
              <w:rPr>
                <w:rFonts w:cs="Arial"/>
              </w:rPr>
            </w:pPr>
            <w:r w:rsidRPr="00C90E1D">
              <w:rPr>
                <w:rFonts w:cs="Arial"/>
              </w:rPr>
              <w:t>Field Specifications</w:t>
            </w:r>
          </w:p>
        </w:tc>
        <w:tc>
          <w:tcPr>
            <w:tcW w:w="7920" w:type="dxa"/>
            <w:gridSpan w:val="2"/>
          </w:tcPr>
          <w:p w14:paraId="781D6CA4" w14:textId="77777777" w:rsidR="005514E3" w:rsidRPr="00522EC4" w:rsidRDefault="005514E3" w:rsidP="00FB5765">
            <w:pPr>
              <w:rPr>
                <w:rFonts w:cs="Arial"/>
                <w:sz w:val="6"/>
                <w:lang w:val="en-GB"/>
              </w:rPr>
            </w:pPr>
          </w:p>
          <w:tbl>
            <w:tblPr>
              <w:tblW w:w="5271" w:type="dxa"/>
              <w:tblLayout w:type="fixed"/>
              <w:tblLook w:val="01E0" w:firstRow="1" w:lastRow="1" w:firstColumn="1" w:lastColumn="1" w:noHBand="0" w:noVBand="0"/>
            </w:tblPr>
            <w:tblGrid>
              <w:gridCol w:w="1775"/>
              <w:gridCol w:w="1748"/>
              <w:gridCol w:w="1748"/>
            </w:tblGrid>
            <w:tr w:rsidR="005514E3" w:rsidRPr="00522EC4" w14:paraId="103747B8" w14:textId="77777777" w:rsidTr="00FB5765">
              <w:tc>
                <w:tcPr>
                  <w:tcW w:w="1775" w:type="dxa"/>
                  <w:tcBorders>
                    <w:bottom w:val="single" w:sz="4" w:space="0" w:color="auto"/>
                  </w:tcBorders>
                </w:tcPr>
                <w:p w14:paraId="1BDDC43F" w14:textId="77777777" w:rsidR="005514E3" w:rsidRPr="00522EC4" w:rsidRDefault="005514E3" w:rsidP="00FB5765">
                  <w:pPr>
                    <w:pStyle w:val="5tab"/>
                    <w:spacing w:before="50" w:after="50"/>
                    <w:rPr>
                      <w:rFonts w:cs="Arial"/>
                      <w:b/>
                      <w:lang w:val="en-GB"/>
                    </w:rPr>
                  </w:pPr>
                  <w:r w:rsidRPr="00522EC4">
                    <w:rPr>
                      <w:rFonts w:cs="Arial"/>
                      <w:b/>
                      <w:lang w:val="en-GB"/>
                    </w:rPr>
                    <w:t>File</w:t>
                  </w:r>
                </w:p>
              </w:tc>
              <w:tc>
                <w:tcPr>
                  <w:tcW w:w="1748" w:type="dxa"/>
                  <w:tcBorders>
                    <w:bottom w:val="single" w:sz="4" w:space="0" w:color="auto"/>
                  </w:tcBorders>
                </w:tcPr>
                <w:p w14:paraId="25BE6840" w14:textId="77777777" w:rsidR="005514E3" w:rsidRPr="00522EC4" w:rsidRDefault="005514E3" w:rsidP="00FB5765">
                  <w:pPr>
                    <w:pStyle w:val="5tab"/>
                    <w:spacing w:before="50" w:after="50"/>
                    <w:rPr>
                      <w:rFonts w:cs="Arial"/>
                      <w:lang w:val="en-GB"/>
                    </w:rPr>
                  </w:pPr>
                  <w:r w:rsidRPr="00522EC4">
                    <w:rPr>
                      <w:rFonts w:cs="Arial"/>
                      <w:lang w:val="en-GB"/>
                    </w:rPr>
                    <w:t>Course</w:t>
                  </w:r>
                  <w:r w:rsidRPr="00522EC4">
                    <w:rPr>
                      <w:rFonts w:cs="Arial"/>
                      <w:lang w:val="en-GB"/>
                    </w:rPr>
                    <w:br/>
                    <w:t>Enrolment</w:t>
                  </w:r>
                </w:p>
              </w:tc>
              <w:tc>
                <w:tcPr>
                  <w:tcW w:w="1748" w:type="dxa"/>
                  <w:tcBorders>
                    <w:bottom w:val="single" w:sz="4" w:space="0" w:color="auto"/>
                  </w:tcBorders>
                </w:tcPr>
                <w:p w14:paraId="14B21E0B" w14:textId="77777777" w:rsidR="005514E3" w:rsidRPr="00522EC4" w:rsidRDefault="005514E3" w:rsidP="00FB5765">
                  <w:pPr>
                    <w:pStyle w:val="5tab"/>
                    <w:spacing w:before="50" w:after="50"/>
                    <w:rPr>
                      <w:rFonts w:cs="Arial"/>
                      <w:lang w:val="en-GB"/>
                    </w:rPr>
                  </w:pPr>
                  <w:r w:rsidRPr="00522EC4">
                    <w:rPr>
                      <w:rFonts w:cs="Arial"/>
                      <w:lang w:val="en-GB"/>
                    </w:rPr>
                    <w:t>Course</w:t>
                  </w:r>
                  <w:r w:rsidRPr="00522EC4">
                    <w:rPr>
                      <w:rFonts w:cs="Arial"/>
                      <w:lang w:val="en-GB"/>
                    </w:rPr>
                    <w:br/>
                    <w:t>Register</w:t>
                  </w:r>
                </w:p>
              </w:tc>
            </w:tr>
            <w:tr w:rsidR="005514E3" w:rsidRPr="00522EC4" w14:paraId="74B55A38" w14:textId="77777777" w:rsidTr="00FB5765">
              <w:tc>
                <w:tcPr>
                  <w:tcW w:w="1775" w:type="dxa"/>
                  <w:tcBorders>
                    <w:top w:val="single" w:sz="4" w:space="0" w:color="auto"/>
                  </w:tcBorders>
                </w:tcPr>
                <w:p w14:paraId="33C70867" w14:textId="77777777" w:rsidR="005514E3" w:rsidRPr="00522EC4" w:rsidRDefault="005514E3" w:rsidP="00FB5765">
                  <w:pPr>
                    <w:pStyle w:val="5tab"/>
                    <w:spacing w:before="50" w:after="50"/>
                    <w:rPr>
                      <w:rFonts w:cs="Arial"/>
                      <w:lang w:val="en-GB"/>
                    </w:rPr>
                  </w:pPr>
                  <w:r w:rsidRPr="00522EC4">
                    <w:rPr>
                      <w:rFonts w:cs="Arial"/>
                      <w:lang w:val="en-GB"/>
                    </w:rPr>
                    <w:t>Length</w:t>
                  </w:r>
                </w:p>
              </w:tc>
              <w:tc>
                <w:tcPr>
                  <w:tcW w:w="1748" w:type="dxa"/>
                  <w:tcBorders>
                    <w:top w:val="single" w:sz="4" w:space="0" w:color="auto"/>
                  </w:tcBorders>
                </w:tcPr>
                <w:p w14:paraId="759A37D9" w14:textId="77777777" w:rsidR="005514E3" w:rsidRPr="00522EC4" w:rsidRDefault="005514E3" w:rsidP="00FB5765">
                  <w:pPr>
                    <w:pStyle w:val="5tab"/>
                    <w:spacing w:before="50" w:after="50"/>
                    <w:rPr>
                      <w:rFonts w:cs="Arial"/>
                      <w:lang w:val="en-GB"/>
                    </w:rPr>
                  </w:pPr>
                  <w:r w:rsidRPr="00522EC4">
                    <w:rPr>
                      <w:rFonts w:cs="Arial"/>
                      <w:lang w:val="en-GB"/>
                    </w:rPr>
                    <w:t>4</w:t>
                  </w:r>
                </w:p>
              </w:tc>
              <w:tc>
                <w:tcPr>
                  <w:tcW w:w="1748" w:type="dxa"/>
                  <w:tcBorders>
                    <w:top w:val="single" w:sz="4" w:space="0" w:color="auto"/>
                  </w:tcBorders>
                </w:tcPr>
                <w:p w14:paraId="385D7745" w14:textId="77777777" w:rsidR="005514E3" w:rsidRPr="00522EC4" w:rsidRDefault="005514E3" w:rsidP="00FB5765">
                  <w:pPr>
                    <w:pStyle w:val="5tab"/>
                    <w:spacing w:before="50" w:after="50"/>
                    <w:rPr>
                      <w:rFonts w:cs="Arial"/>
                      <w:lang w:val="en-GB"/>
                    </w:rPr>
                  </w:pPr>
                  <w:r w:rsidRPr="00522EC4">
                    <w:rPr>
                      <w:rFonts w:cs="Arial"/>
                      <w:lang w:val="en-GB"/>
                    </w:rPr>
                    <w:t>4</w:t>
                  </w:r>
                </w:p>
              </w:tc>
            </w:tr>
            <w:tr w:rsidR="005514E3" w:rsidRPr="00522EC4" w14:paraId="5824E7AC" w14:textId="77777777" w:rsidTr="00FB5765">
              <w:tc>
                <w:tcPr>
                  <w:tcW w:w="1775" w:type="dxa"/>
                </w:tcPr>
                <w:p w14:paraId="6C531379" w14:textId="77777777" w:rsidR="005514E3" w:rsidRPr="00522EC4" w:rsidRDefault="005514E3" w:rsidP="00FB5765">
                  <w:pPr>
                    <w:pStyle w:val="5tab"/>
                    <w:spacing w:before="50" w:after="50"/>
                    <w:rPr>
                      <w:rFonts w:cs="Arial"/>
                      <w:lang w:val="en-GB"/>
                    </w:rPr>
                  </w:pPr>
                  <w:r w:rsidRPr="00522EC4">
                    <w:rPr>
                      <w:rFonts w:cs="Arial"/>
                      <w:lang w:val="en-GB"/>
                    </w:rPr>
                    <w:t>Type</w:t>
                  </w:r>
                </w:p>
              </w:tc>
              <w:tc>
                <w:tcPr>
                  <w:tcW w:w="1748" w:type="dxa"/>
                </w:tcPr>
                <w:p w14:paraId="4A1EEFFC" w14:textId="77777777" w:rsidR="005514E3" w:rsidRPr="00522EC4" w:rsidRDefault="005514E3" w:rsidP="00FB5765">
                  <w:pPr>
                    <w:pStyle w:val="5tab"/>
                    <w:spacing w:before="50" w:after="50"/>
                    <w:rPr>
                      <w:rFonts w:cs="Arial"/>
                      <w:lang w:val="en-GB"/>
                    </w:rPr>
                  </w:pPr>
                  <w:r w:rsidRPr="00522EC4">
                    <w:rPr>
                      <w:rFonts w:cs="Arial"/>
                      <w:lang w:val="en-GB"/>
                    </w:rPr>
                    <w:t>Numeric</w:t>
                  </w:r>
                </w:p>
              </w:tc>
              <w:tc>
                <w:tcPr>
                  <w:tcW w:w="1748" w:type="dxa"/>
                </w:tcPr>
                <w:p w14:paraId="1FE96719" w14:textId="77777777" w:rsidR="005514E3" w:rsidRPr="00522EC4" w:rsidRDefault="005514E3" w:rsidP="00FB5765">
                  <w:pPr>
                    <w:pStyle w:val="5tab"/>
                    <w:spacing w:before="50" w:after="50"/>
                    <w:rPr>
                      <w:rFonts w:cs="Arial"/>
                      <w:lang w:val="en-GB"/>
                    </w:rPr>
                  </w:pPr>
                  <w:r w:rsidRPr="00522EC4">
                    <w:rPr>
                      <w:rFonts w:cs="Arial"/>
                      <w:lang w:val="en-GB"/>
                    </w:rPr>
                    <w:t>Numeric</w:t>
                  </w:r>
                </w:p>
              </w:tc>
            </w:tr>
            <w:tr w:rsidR="005514E3" w:rsidRPr="00522EC4" w14:paraId="4BC34C43" w14:textId="77777777" w:rsidTr="00FB5765">
              <w:tc>
                <w:tcPr>
                  <w:tcW w:w="1775" w:type="dxa"/>
                </w:tcPr>
                <w:p w14:paraId="1AD8972A" w14:textId="77777777" w:rsidR="005514E3" w:rsidRPr="00522EC4" w:rsidRDefault="005514E3" w:rsidP="00FB5765">
                  <w:pPr>
                    <w:pStyle w:val="5tab"/>
                    <w:spacing w:before="50" w:after="50"/>
                    <w:rPr>
                      <w:rFonts w:cs="Arial"/>
                      <w:lang w:val="en-GB"/>
                    </w:rPr>
                  </w:pPr>
                  <w:r w:rsidRPr="00522EC4">
                    <w:rPr>
                      <w:rFonts w:cs="Arial"/>
                      <w:lang w:val="en-GB"/>
                    </w:rPr>
                    <w:t>Justification</w:t>
                  </w:r>
                </w:p>
              </w:tc>
              <w:tc>
                <w:tcPr>
                  <w:tcW w:w="1748" w:type="dxa"/>
                </w:tcPr>
                <w:p w14:paraId="022BEC65" w14:textId="77777777" w:rsidR="005514E3" w:rsidRPr="00522EC4" w:rsidRDefault="005514E3" w:rsidP="00FB5765">
                  <w:pPr>
                    <w:pStyle w:val="5tab"/>
                    <w:spacing w:before="50" w:after="50"/>
                    <w:rPr>
                      <w:rFonts w:cs="Arial"/>
                      <w:lang w:val="en-GB"/>
                    </w:rPr>
                  </w:pPr>
                  <w:r w:rsidRPr="00522EC4">
                    <w:rPr>
                      <w:rFonts w:cs="Arial"/>
                      <w:lang w:val="en-GB"/>
                    </w:rPr>
                    <w:t>Left</w:t>
                  </w:r>
                </w:p>
              </w:tc>
              <w:tc>
                <w:tcPr>
                  <w:tcW w:w="1748" w:type="dxa"/>
                </w:tcPr>
                <w:p w14:paraId="6A1892C4" w14:textId="77777777" w:rsidR="005514E3" w:rsidRPr="00522EC4" w:rsidRDefault="005514E3" w:rsidP="00FB5765">
                  <w:pPr>
                    <w:pStyle w:val="5tab"/>
                    <w:spacing w:before="50" w:after="50"/>
                    <w:rPr>
                      <w:rFonts w:cs="Arial"/>
                      <w:lang w:val="en-GB"/>
                    </w:rPr>
                  </w:pPr>
                  <w:r w:rsidRPr="00522EC4">
                    <w:rPr>
                      <w:rFonts w:cs="Arial"/>
                      <w:lang w:val="en-GB"/>
                    </w:rPr>
                    <w:t>Left</w:t>
                  </w:r>
                </w:p>
              </w:tc>
            </w:tr>
            <w:tr w:rsidR="005514E3" w:rsidRPr="00522EC4" w14:paraId="1D632051" w14:textId="77777777" w:rsidTr="00FB5765">
              <w:tc>
                <w:tcPr>
                  <w:tcW w:w="1775" w:type="dxa"/>
                </w:tcPr>
                <w:p w14:paraId="1E5175C4" w14:textId="77777777" w:rsidR="005514E3" w:rsidRPr="00522EC4" w:rsidRDefault="005514E3" w:rsidP="00FB5765">
                  <w:pPr>
                    <w:pStyle w:val="5tab"/>
                    <w:spacing w:before="50" w:after="50"/>
                    <w:rPr>
                      <w:rFonts w:cs="Arial"/>
                      <w:lang w:val="en-GB"/>
                    </w:rPr>
                  </w:pPr>
                  <w:r w:rsidRPr="00522EC4">
                    <w:rPr>
                      <w:rFonts w:cs="Arial"/>
                      <w:lang w:val="en-GB"/>
                    </w:rPr>
                    <w:t>Fill Character</w:t>
                  </w:r>
                </w:p>
              </w:tc>
              <w:tc>
                <w:tcPr>
                  <w:tcW w:w="1748" w:type="dxa"/>
                </w:tcPr>
                <w:p w14:paraId="361FA85C" w14:textId="77777777" w:rsidR="005514E3" w:rsidRPr="00522EC4" w:rsidRDefault="005514E3" w:rsidP="00FB5765">
                  <w:pPr>
                    <w:pStyle w:val="5tab"/>
                    <w:spacing w:before="50" w:after="50"/>
                    <w:rPr>
                      <w:rFonts w:cs="Arial"/>
                      <w:lang w:val="en-GB"/>
                    </w:rPr>
                  </w:pPr>
                  <w:r w:rsidRPr="00522EC4">
                    <w:rPr>
                      <w:rFonts w:cs="Arial"/>
                      <w:lang w:val="en-GB"/>
                    </w:rPr>
                    <w:t>n/a</w:t>
                  </w:r>
                </w:p>
              </w:tc>
              <w:tc>
                <w:tcPr>
                  <w:tcW w:w="1748" w:type="dxa"/>
                </w:tcPr>
                <w:p w14:paraId="778AA830" w14:textId="77777777" w:rsidR="005514E3" w:rsidRPr="00522EC4" w:rsidRDefault="005514E3" w:rsidP="00FB5765">
                  <w:pPr>
                    <w:pStyle w:val="5tab"/>
                    <w:spacing w:before="50" w:after="50"/>
                    <w:rPr>
                      <w:rFonts w:cs="Arial"/>
                      <w:lang w:val="en-GB"/>
                    </w:rPr>
                  </w:pPr>
                  <w:r w:rsidRPr="00522EC4">
                    <w:rPr>
                      <w:rFonts w:cs="Arial"/>
                      <w:lang w:val="en-GB"/>
                    </w:rPr>
                    <w:t>n/a</w:t>
                  </w:r>
                </w:p>
              </w:tc>
            </w:tr>
            <w:tr w:rsidR="005514E3" w:rsidRPr="00522EC4" w14:paraId="33F74F12" w14:textId="77777777" w:rsidTr="00FB5765">
              <w:tc>
                <w:tcPr>
                  <w:tcW w:w="1775" w:type="dxa"/>
                </w:tcPr>
                <w:p w14:paraId="7EDB8609" w14:textId="77777777" w:rsidR="005514E3" w:rsidRPr="00522EC4" w:rsidRDefault="005514E3" w:rsidP="00FB5765">
                  <w:pPr>
                    <w:pStyle w:val="5tab"/>
                    <w:spacing w:before="50" w:after="50"/>
                    <w:rPr>
                      <w:rFonts w:cs="Arial"/>
                      <w:lang w:val="en-GB"/>
                    </w:rPr>
                  </w:pPr>
                  <w:r w:rsidRPr="00522EC4">
                    <w:rPr>
                      <w:rFonts w:cs="Arial"/>
                      <w:lang w:val="en-GB"/>
                    </w:rPr>
                    <w:t>Record Position</w:t>
                  </w:r>
                </w:p>
              </w:tc>
              <w:tc>
                <w:tcPr>
                  <w:tcW w:w="1748" w:type="dxa"/>
                </w:tcPr>
                <w:p w14:paraId="46B1F377" w14:textId="77777777" w:rsidR="005514E3" w:rsidRPr="00522EC4" w:rsidRDefault="005514E3" w:rsidP="00FB5765">
                  <w:pPr>
                    <w:pStyle w:val="5tab"/>
                    <w:spacing w:before="50" w:after="50"/>
                    <w:rPr>
                      <w:rFonts w:cs="Arial"/>
                      <w:lang w:val="en-GB"/>
                    </w:rPr>
                  </w:pPr>
                  <w:r w:rsidRPr="00522EC4">
                    <w:rPr>
                      <w:rFonts w:cs="Arial"/>
                      <w:lang w:val="en-GB"/>
                    </w:rPr>
                    <w:t>77-80</w:t>
                  </w:r>
                </w:p>
              </w:tc>
              <w:tc>
                <w:tcPr>
                  <w:tcW w:w="1748" w:type="dxa"/>
                </w:tcPr>
                <w:p w14:paraId="33D60129" w14:textId="77777777" w:rsidR="005514E3" w:rsidRPr="00522EC4" w:rsidRDefault="005514E3" w:rsidP="00FB5765">
                  <w:pPr>
                    <w:pStyle w:val="5tab"/>
                    <w:spacing w:before="50" w:after="50"/>
                    <w:rPr>
                      <w:rFonts w:cs="Arial"/>
                      <w:lang w:val="en-GB"/>
                    </w:rPr>
                  </w:pPr>
                  <w:r w:rsidRPr="00522EC4">
                    <w:rPr>
                      <w:rFonts w:cs="Arial"/>
                      <w:lang w:val="en-GB"/>
                    </w:rPr>
                    <w:t>106-109</w:t>
                  </w:r>
                </w:p>
              </w:tc>
            </w:tr>
            <w:tr w:rsidR="005514E3" w:rsidRPr="00522EC4" w14:paraId="2880A9D3" w14:textId="77777777" w:rsidTr="00FB5765">
              <w:tc>
                <w:tcPr>
                  <w:tcW w:w="1775" w:type="dxa"/>
                </w:tcPr>
                <w:p w14:paraId="31A142D3" w14:textId="77777777" w:rsidR="005514E3" w:rsidRPr="00522EC4" w:rsidRDefault="005514E3" w:rsidP="00FB5765">
                  <w:pPr>
                    <w:pStyle w:val="5tab"/>
                    <w:spacing w:before="50" w:after="50"/>
                    <w:rPr>
                      <w:rFonts w:cs="Arial"/>
                      <w:lang w:val="en-GB"/>
                    </w:rPr>
                  </w:pPr>
                  <w:r w:rsidRPr="00522EC4">
                    <w:rPr>
                      <w:rFonts w:cs="Arial"/>
                      <w:lang w:val="en-GB"/>
                    </w:rPr>
                    <w:t>Type of Students</w:t>
                  </w:r>
                </w:p>
              </w:tc>
              <w:tc>
                <w:tcPr>
                  <w:tcW w:w="1748" w:type="dxa"/>
                </w:tcPr>
                <w:p w14:paraId="128D77F7" w14:textId="77777777" w:rsidR="005514E3" w:rsidRPr="00522EC4" w:rsidRDefault="005514E3" w:rsidP="00FB5765">
                  <w:pPr>
                    <w:pStyle w:val="5tab"/>
                    <w:spacing w:before="50" w:after="50"/>
                    <w:rPr>
                      <w:rFonts w:cs="Arial"/>
                      <w:lang w:val="en-GB"/>
                    </w:rPr>
                  </w:pPr>
                  <w:r w:rsidRPr="00522EC4">
                    <w:rPr>
                      <w:rFonts w:cs="Arial"/>
                      <w:lang w:val="en-GB"/>
                    </w:rPr>
                    <w:t>B, C, D</w:t>
                  </w:r>
                </w:p>
              </w:tc>
              <w:tc>
                <w:tcPr>
                  <w:tcW w:w="1748" w:type="dxa"/>
                </w:tcPr>
                <w:p w14:paraId="583FF401" w14:textId="77777777" w:rsidR="005514E3" w:rsidRPr="00522EC4" w:rsidRDefault="005514E3" w:rsidP="00FB5765">
                  <w:pPr>
                    <w:pStyle w:val="5tab"/>
                    <w:spacing w:before="50" w:after="50"/>
                    <w:rPr>
                      <w:rFonts w:cs="Arial"/>
                      <w:lang w:val="en-GB"/>
                    </w:rPr>
                  </w:pPr>
                  <w:r w:rsidRPr="00522EC4">
                    <w:rPr>
                      <w:rFonts w:cs="Arial"/>
                      <w:lang w:val="en-GB"/>
                    </w:rPr>
                    <w:t>n/a</w:t>
                  </w:r>
                </w:p>
              </w:tc>
            </w:tr>
            <w:tr w:rsidR="005514E3" w:rsidRPr="00522EC4" w14:paraId="650A61E6" w14:textId="77777777" w:rsidTr="00FB5765">
              <w:tc>
                <w:tcPr>
                  <w:tcW w:w="1775" w:type="dxa"/>
                </w:tcPr>
                <w:p w14:paraId="6AFFC6DC" w14:textId="77777777" w:rsidR="005514E3" w:rsidRPr="00522EC4" w:rsidRDefault="005514E3" w:rsidP="00FB5765">
                  <w:pPr>
                    <w:pStyle w:val="5tab"/>
                    <w:spacing w:before="50" w:after="50"/>
                    <w:rPr>
                      <w:rFonts w:cs="Arial"/>
                      <w:lang w:val="en-GB"/>
                    </w:rPr>
                  </w:pPr>
                  <w:r w:rsidRPr="00522EC4">
                    <w:rPr>
                      <w:rFonts w:cs="Arial"/>
                      <w:lang w:val="en-GB"/>
                    </w:rPr>
                    <w:t>Preceding Field</w:t>
                  </w:r>
                </w:p>
              </w:tc>
              <w:tc>
                <w:tcPr>
                  <w:tcW w:w="1748" w:type="dxa"/>
                </w:tcPr>
                <w:p w14:paraId="717CE380" w14:textId="77777777" w:rsidR="005514E3" w:rsidRPr="00522EC4" w:rsidRDefault="005514E3" w:rsidP="00FB5765">
                  <w:pPr>
                    <w:pStyle w:val="5tab"/>
                    <w:spacing w:before="50" w:after="50"/>
                    <w:rPr>
                      <w:rFonts w:cs="Arial"/>
                      <w:lang w:val="en-GB"/>
                    </w:rPr>
                  </w:pPr>
                  <w:r w:rsidRPr="00522EC4">
                    <w:rPr>
                      <w:rFonts w:cs="Arial"/>
                      <w:lang w:val="en-GB"/>
                    </w:rPr>
                    <w:t>CATEGORY</w:t>
                  </w:r>
                </w:p>
              </w:tc>
              <w:tc>
                <w:tcPr>
                  <w:tcW w:w="1748" w:type="dxa"/>
                </w:tcPr>
                <w:p w14:paraId="5F308FD2" w14:textId="77777777" w:rsidR="005514E3" w:rsidRPr="00522EC4" w:rsidRDefault="005514E3" w:rsidP="00FB5765">
                  <w:pPr>
                    <w:pStyle w:val="5tab"/>
                    <w:spacing w:before="50" w:after="50"/>
                    <w:rPr>
                      <w:rFonts w:cs="Arial"/>
                      <w:lang w:val="en-GB"/>
                    </w:rPr>
                  </w:pPr>
                  <w:r w:rsidRPr="00522EC4">
                    <w:rPr>
                      <w:rFonts w:cs="Arial"/>
                      <w:lang w:val="en-GB"/>
                    </w:rPr>
                    <w:t>QUAL</w:t>
                  </w:r>
                </w:p>
              </w:tc>
            </w:tr>
            <w:tr w:rsidR="005514E3" w:rsidRPr="00522EC4" w14:paraId="7D6A1355" w14:textId="77777777" w:rsidTr="00FB5765">
              <w:trPr>
                <w:trHeight w:val="80"/>
              </w:trPr>
              <w:tc>
                <w:tcPr>
                  <w:tcW w:w="1775" w:type="dxa"/>
                </w:tcPr>
                <w:p w14:paraId="5A5AA2FF" w14:textId="77777777" w:rsidR="005514E3" w:rsidRPr="00522EC4" w:rsidRDefault="005514E3" w:rsidP="00FB5765">
                  <w:pPr>
                    <w:pStyle w:val="5tab"/>
                    <w:spacing w:before="50" w:after="50"/>
                    <w:rPr>
                      <w:rFonts w:cs="Arial"/>
                      <w:lang w:val="en-GB"/>
                    </w:rPr>
                  </w:pPr>
                  <w:r w:rsidRPr="00522EC4">
                    <w:rPr>
                      <w:rFonts w:cs="Arial"/>
                      <w:lang w:val="en-GB"/>
                    </w:rPr>
                    <w:t>Following Field</w:t>
                  </w:r>
                </w:p>
              </w:tc>
              <w:tc>
                <w:tcPr>
                  <w:tcW w:w="1748" w:type="dxa"/>
                </w:tcPr>
                <w:p w14:paraId="622C06CC" w14:textId="77777777" w:rsidR="005514E3" w:rsidRPr="00522EC4" w:rsidRDefault="005514E3" w:rsidP="00FB5765">
                  <w:pPr>
                    <w:pStyle w:val="5tab"/>
                    <w:spacing w:before="50" w:after="50"/>
                    <w:rPr>
                      <w:rFonts w:cs="Arial"/>
                      <w:lang w:val="en-GB"/>
                    </w:rPr>
                  </w:pPr>
                  <w:r w:rsidRPr="00522EC4">
                    <w:rPr>
                      <w:rFonts w:cs="Arial"/>
                      <w:lang w:val="en-GB"/>
                    </w:rPr>
                    <w:t>NZSCED</w:t>
                  </w:r>
                </w:p>
              </w:tc>
              <w:tc>
                <w:tcPr>
                  <w:tcW w:w="1748" w:type="dxa"/>
                </w:tcPr>
                <w:p w14:paraId="4E0DAB1B" w14:textId="77777777" w:rsidR="005514E3" w:rsidRPr="00522EC4" w:rsidRDefault="005514E3" w:rsidP="00FB5765">
                  <w:pPr>
                    <w:pStyle w:val="5tab"/>
                    <w:spacing w:before="50" w:after="50"/>
                    <w:rPr>
                      <w:rFonts w:cs="Arial"/>
                      <w:lang w:val="en-GB"/>
                    </w:rPr>
                  </w:pPr>
                  <w:r w:rsidRPr="00522EC4">
                    <w:rPr>
                      <w:rFonts w:cs="Arial"/>
                      <w:lang w:val="en-GB"/>
                    </w:rPr>
                    <w:t>NZSCED</w:t>
                  </w:r>
                </w:p>
              </w:tc>
            </w:tr>
          </w:tbl>
          <w:p w14:paraId="69748CA0" w14:textId="77777777" w:rsidR="005514E3" w:rsidRPr="00522EC4" w:rsidRDefault="005514E3" w:rsidP="00FB5765">
            <w:pPr>
              <w:pStyle w:val="5tab"/>
              <w:spacing w:before="50" w:after="50"/>
              <w:rPr>
                <w:rFonts w:cs="Arial"/>
                <w:lang w:val="en-GB"/>
              </w:rPr>
            </w:pPr>
          </w:p>
        </w:tc>
      </w:tr>
      <w:tr w:rsidR="005514E3" w:rsidRPr="00522EC4" w14:paraId="0A572979" w14:textId="77777777" w:rsidTr="00FB5765">
        <w:tc>
          <w:tcPr>
            <w:tcW w:w="1980" w:type="dxa"/>
          </w:tcPr>
          <w:p w14:paraId="40262A54" w14:textId="77777777" w:rsidR="005514E3" w:rsidRPr="008A762F" w:rsidRDefault="005514E3" w:rsidP="00FB5765">
            <w:pPr>
              <w:pStyle w:val="TableHeading"/>
              <w:spacing w:before="60" w:after="60"/>
              <w:rPr>
                <w:rFonts w:cs="Arial"/>
              </w:rPr>
            </w:pPr>
            <w:bookmarkStart w:id="880" w:name="_Toc154045593"/>
            <w:bookmarkStart w:id="881" w:name="_Toc154049380"/>
            <w:r w:rsidRPr="008A762F">
              <w:rPr>
                <w:rFonts w:cs="Arial"/>
              </w:rPr>
              <w:t>Classification</w:t>
            </w:r>
            <w:bookmarkEnd w:id="880"/>
            <w:bookmarkEnd w:id="881"/>
          </w:p>
        </w:tc>
        <w:tc>
          <w:tcPr>
            <w:tcW w:w="7920" w:type="dxa"/>
            <w:gridSpan w:val="2"/>
          </w:tcPr>
          <w:p w14:paraId="13329C54" w14:textId="77777777" w:rsidR="005514E3" w:rsidRPr="00522EC4" w:rsidRDefault="005514E3" w:rsidP="00FB5765">
            <w:pPr>
              <w:pStyle w:val="tabletext"/>
              <w:spacing w:before="60" w:after="60"/>
              <w:rPr>
                <w:rFonts w:cs="Arial"/>
              </w:rPr>
            </w:pPr>
            <w:r w:rsidRPr="00522EC4">
              <w:rPr>
                <w:rFonts w:cs="Arial"/>
              </w:rPr>
              <w:t>A complete list of codes is provided in A</w:t>
            </w:r>
            <w:bookmarkStart w:id="882" w:name="_Hlt488560268"/>
            <w:r w:rsidRPr="00522EC4">
              <w:rPr>
                <w:rFonts w:cs="Arial"/>
              </w:rPr>
              <w:t>p</w:t>
            </w:r>
            <w:bookmarkEnd w:id="882"/>
            <w:r w:rsidRPr="00522EC4">
              <w:rPr>
                <w:rFonts w:cs="Arial"/>
              </w:rPr>
              <w:t>pendix 6.</w:t>
            </w:r>
          </w:p>
          <w:p w14:paraId="17A404C1" w14:textId="77777777" w:rsidR="005514E3" w:rsidRPr="00522EC4" w:rsidRDefault="005514E3" w:rsidP="00FB5765">
            <w:pPr>
              <w:pStyle w:val="tabletext"/>
              <w:spacing w:before="60" w:after="60"/>
              <w:rPr>
                <w:rFonts w:cs="Arial"/>
              </w:rPr>
            </w:pPr>
            <w:r w:rsidRPr="00522EC4">
              <w:rPr>
                <w:rFonts w:cs="Arial"/>
              </w:rPr>
              <w:t xml:space="preserve">Further details of the course classifications are available in TEC’s </w:t>
            </w:r>
            <w:r w:rsidRPr="00522EC4">
              <w:rPr>
                <w:rFonts w:cs="Arial"/>
                <w:iCs/>
              </w:rPr>
              <w:t>website</w:t>
            </w:r>
            <w:r w:rsidRPr="00522EC4">
              <w:rPr>
                <w:rFonts w:cs="Arial"/>
              </w:rPr>
              <w:t xml:space="preserve"> </w:t>
            </w:r>
            <w:r w:rsidR="00127D5E" w:rsidRPr="00127D5E">
              <w:rPr>
                <w:rFonts w:cs="Arial"/>
              </w:rPr>
              <w:t>https://www.tec.govt.nz/assets/Forms-templates-and-guides/SAC-1-39-Course-Classification-Guide-2020.pdf</w:t>
            </w:r>
          </w:p>
        </w:tc>
      </w:tr>
      <w:tr w:rsidR="005514E3" w:rsidRPr="00DC63E7" w14:paraId="2A819F57" w14:textId="77777777" w:rsidTr="00FB5765">
        <w:tc>
          <w:tcPr>
            <w:tcW w:w="1980" w:type="dxa"/>
          </w:tcPr>
          <w:p w14:paraId="4CDEB3C4" w14:textId="77777777" w:rsidR="005514E3" w:rsidRPr="008A762F" w:rsidRDefault="005514E3" w:rsidP="00FB5765">
            <w:pPr>
              <w:pStyle w:val="TableHeading"/>
              <w:spacing w:before="60" w:after="60"/>
              <w:rPr>
                <w:rFonts w:cs="Arial"/>
              </w:rPr>
            </w:pPr>
            <w:bookmarkStart w:id="883" w:name="_Toc154045594"/>
            <w:bookmarkStart w:id="884" w:name="_Toc154049381"/>
            <w:r w:rsidRPr="008A762F">
              <w:rPr>
                <w:rFonts w:cs="Arial"/>
              </w:rPr>
              <w:t>Validation Logic</w:t>
            </w:r>
            <w:bookmarkEnd w:id="883"/>
            <w:bookmarkEnd w:id="884"/>
          </w:p>
        </w:tc>
        <w:tc>
          <w:tcPr>
            <w:tcW w:w="7920" w:type="dxa"/>
            <w:gridSpan w:val="2"/>
          </w:tcPr>
          <w:p w14:paraId="16A33182" w14:textId="77777777" w:rsidR="005514E3" w:rsidRPr="00522EC4" w:rsidRDefault="005514E3" w:rsidP="00FB5765">
            <w:pPr>
              <w:pStyle w:val="Source"/>
              <w:tabs>
                <w:tab w:val="clear" w:pos="709"/>
                <w:tab w:val="left" w:pos="900"/>
                <w:tab w:val="left" w:pos="1418"/>
              </w:tabs>
              <w:spacing w:before="60" w:after="60"/>
              <w:ind w:left="0" w:firstLine="0"/>
              <w:rPr>
                <w:rFonts w:cs="Arial"/>
                <w:b/>
                <w:lang w:val="en-GB"/>
              </w:rPr>
            </w:pPr>
            <w:r w:rsidRPr="00522EC4">
              <w:rPr>
                <w:rFonts w:cs="Arial"/>
                <w:b/>
                <w:lang w:val="en-GB"/>
              </w:rPr>
              <w:t>Applies to:</w:t>
            </w:r>
            <w:r w:rsidRPr="00522EC4">
              <w:rPr>
                <w:rFonts w:cs="Arial"/>
                <w:b/>
                <w:lang w:val="en-GB"/>
              </w:rPr>
              <w:tab/>
              <w:t>Type B, C and D students</w:t>
            </w:r>
          </w:p>
          <w:p w14:paraId="0DAF10C3" w14:textId="77777777" w:rsidR="005514E3" w:rsidRPr="00522EC4" w:rsidRDefault="005514E3" w:rsidP="00FB5765">
            <w:pPr>
              <w:pStyle w:val="Source"/>
              <w:tabs>
                <w:tab w:val="clear" w:pos="709"/>
                <w:tab w:val="left" w:pos="900"/>
                <w:tab w:val="left" w:pos="1418"/>
              </w:tabs>
              <w:spacing w:before="60" w:after="60"/>
              <w:ind w:left="0" w:firstLine="0"/>
              <w:rPr>
                <w:rFonts w:cs="Arial"/>
                <w:lang w:val="en-GB"/>
              </w:rPr>
            </w:pPr>
            <w:r w:rsidRPr="00522EC4">
              <w:rPr>
                <w:rFonts w:cs="Arial"/>
                <w:b/>
                <w:bCs/>
                <w:lang w:val="en-GB"/>
              </w:rPr>
              <w:t>Error</w:t>
            </w:r>
            <w:r w:rsidRPr="00522EC4">
              <w:rPr>
                <w:rFonts w:cs="Arial"/>
                <w:b/>
                <w:bCs/>
                <w:lang w:val="en-GB"/>
              </w:rPr>
              <w:tab/>
            </w:r>
            <w:r w:rsidRPr="000824A7">
              <w:rPr>
                <w:rFonts w:cs="Arial"/>
                <w:lang w:val="en-GB"/>
              </w:rPr>
              <w:t>021:</w:t>
            </w:r>
            <w:r w:rsidRPr="000824A7">
              <w:rPr>
                <w:rFonts w:cs="Arial"/>
                <w:lang w:val="en-GB"/>
              </w:rPr>
              <w:tab/>
            </w:r>
            <w:r w:rsidRPr="000824A7">
              <w:rPr>
                <w:rFonts w:cs="Arial"/>
              </w:rPr>
              <w:t xml:space="preserve">CLASS is not </w:t>
            </w:r>
            <w:r w:rsidRPr="000824A7">
              <w:rPr>
                <w:rFonts w:cs="Arial"/>
                <w:lang w:val="en-GB"/>
              </w:rPr>
              <w:t>a valid classification code</w:t>
            </w:r>
            <w:r>
              <w:rPr>
                <w:rFonts w:cs="Arial"/>
                <w:lang w:val="en-GB"/>
              </w:rPr>
              <w:t xml:space="preserve"> </w:t>
            </w:r>
          </w:p>
          <w:p w14:paraId="1022B5BA" w14:textId="77777777" w:rsidR="005514E3" w:rsidRPr="00522EC4" w:rsidRDefault="005514E3" w:rsidP="00FB5765">
            <w:pPr>
              <w:pStyle w:val="Source"/>
              <w:tabs>
                <w:tab w:val="clear" w:pos="709"/>
                <w:tab w:val="left" w:pos="900"/>
                <w:tab w:val="left" w:pos="1418"/>
              </w:tabs>
              <w:spacing w:before="60" w:after="60"/>
              <w:ind w:left="0" w:firstLine="0"/>
              <w:rPr>
                <w:rFonts w:cs="Arial"/>
                <w:snapToGrid w:val="0"/>
                <w:color w:val="000000"/>
                <w:lang w:val="en-GB"/>
              </w:rPr>
            </w:pPr>
            <w:r w:rsidRPr="00522EC4">
              <w:rPr>
                <w:rFonts w:cs="Arial"/>
                <w:snapToGrid w:val="0"/>
                <w:color w:val="000000"/>
                <w:lang w:val="en-GB"/>
              </w:rPr>
              <w:tab/>
              <w:t>348:</w:t>
            </w:r>
            <w:r w:rsidRPr="00522EC4">
              <w:rPr>
                <w:rFonts w:cs="Arial"/>
                <w:snapToGrid w:val="0"/>
                <w:color w:val="000000"/>
                <w:lang w:val="en-GB"/>
              </w:rPr>
              <w:tab/>
              <w:t>CLASS is not the same as TEC course register for this course</w:t>
            </w:r>
          </w:p>
          <w:p w14:paraId="1EA24C7B" w14:textId="77777777" w:rsidR="005514E3" w:rsidRPr="000824A7" w:rsidRDefault="005514E3" w:rsidP="00FB5765">
            <w:pPr>
              <w:ind w:left="1461" w:hanging="567"/>
              <w:rPr>
                <w:szCs w:val="22"/>
              </w:rPr>
            </w:pPr>
            <w:r w:rsidRPr="000824A7">
              <w:rPr>
                <w:szCs w:val="22"/>
              </w:rPr>
              <w:t>623</w:t>
            </w:r>
            <w:r w:rsidR="00DF245E">
              <w:rPr>
                <w:szCs w:val="22"/>
              </w:rPr>
              <w:t>:</w:t>
            </w:r>
            <w:r w:rsidRPr="000824A7">
              <w:rPr>
                <w:szCs w:val="22"/>
              </w:rPr>
              <w:t xml:space="preserve"> </w:t>
            </w:r>
            <w:r w:rsidR="00DF245E">
              <w:rPr>
                <w:szCs w:val="22"/>
              </w:rPr>
              <w:t xml:space="preserve">  </w:t>
            </w:r>
            <w:r w:rsidRPr="000824A7">
              <w:rPr>
                <w:szCs w:val="22"/>
              </w:rPr>
              <w:t xml:space="preserve">CLASS 11.1 or 11.2 is not a valid classification code prior 2013. </w:t>
            </w:r>
          </w:p>
          <w:p w14:paraId="535CCF18" w14:textId="77777777" w:rsidR="005514E3" w:rsidRPr="00522EC4" w:rsidRDefault="005514E3" w:rsidP="00FB5765">
            <w:pPr>
              <w:pStyle w:val="Source"/>
              <w:tabs>
                <w:tab w:val="clear" w:pos="709"/>
                <w:tab w:val="left" w:pos="900"/>
                <w:tab w:val="left" w:pos="1418"/>
              </w:tabs>
              <w:spacing w:before="60" w:after="60"/>
              <w:ind w:left="0" w:firstLine="0"/>
              <w:rPr>
                <w:rFonts w:cs="Arial"/>
                <w:b/>
                <w:lang w:val="en-GB"/>
              </w:rPr>
            </w:pPr>
            <w:r w:rsidRPr="00522EC4">
              <w:rPr>
                <w:rFonts w:cs="Arial"/>
                <w:b/>
                <w:bCs/>
                <w:lang w:val="en-GB"/>
              </w:rPr>
              <w:t>Warning</w:t>
            </w:r>
            <w:r w:rsidRPr="00522EC4">
              <w:rPr>
                <w:rFonts w:cs="Arial"/>
                <w:lang w:val="en-GB"/>
              </w:rPr>
              <w:tab/>
              <w:t>048:</w:t>
            </w:r>
            <w:r w:rsidRPr="00522EC4">
              <w:rPr>
                <w:rFonts w:cs="Arial"/>
                <w:lang w:val="en-GB"/>
              </w:rPr>
              <w:tab/>
            </w:r>
            <w:r w:rsidRPr="00522EC4">
              <w:rPr>
                <w:rFonts w:cs="Arial"/>
                <w:snapToGrid w:val="0"/>
                <w:color w:val="000000"/>
                <w:lang w:val="en-GB"/>
              </w:rPr>
              <w:t>CLASS is not the same as course register file for this course</w:t>
            </w:r>
          </w:p>
        </w:tc>
      </w:tr>
      <w:tr w:rsidR="005514E3" w:rsidRPr="00522EC4" w14:paraId="0B2C2E91" w14:textId="77777777" w:rsidTr="00FB5765">
        <w:tc>
          <w:tcPr>
            <w:tcW w:w="1980" w:type="dxa"/>
            <w:tcBorders>
              <w:bottom w:val="single" w:sz="12" w:space="0" w:color="auto"/>
            </w:tcBorders>
          </w:tcPr>
          <w:p w14:paraId="49CA9B5B" w14:textId="77777777" w:rsidR="005514E3" w:rsidRPr="008A762F" w:rsidRDefault="005514E3" w:rsidP="00FB5765">
            <w:pPr>
              <w:pStyle w:val="TableHeading"/>
              <w:spacing w:before="60" w:after="60"/>
              <w:rPr>
                <w:rFonts w:cs="Arial"/>
              </w:rPr>
            </w:pPr>
            <w:bookmarkStart w:id="885" w:name="_Toc154045595"/>
            <w:bookmarkStart w:id="886" w:name="_Toc154049382"/>
            <w:r w:rsidRPr="008A762F">
              <w:rPr>
                <w:rFonts w:cs="Arial"/>
              </w:rPr>
              <w:t>Data Collection</w:t>
            </w:r>
            <w:bookmarkEnd w:id="885"/>
            <w:bookmarkEnd w:id="886"/>
          </w:p>
        </w:tc>
        <w:tc>
          <w:tcPr>
            <w:tcW w:w="7920" w:type="dxa"/>
            <w:gridSpan w:val="2"/>
            <w:tcBorders>
              <w:bottom w:val="single" w:sz="12" w:space="0" w:color="auto"/>
            </w:tcBorders>
          </w:tcPr>
          <w:p w14:paraId="7CB6C839" w14:textId="77777777" w:rsidR="005514E3" w:rsidRPr="00522EC4" w:rsidRDefault="005514E3" w:rsidP="00FB5765">
            <w:pPr>
              <w:pStyle w:val="Source"/>
              <w:tabs>
                <w:tab w:val="clear" w:pos="709"/>
                <w:tab w:val="left" w:pos="792"/>
              </w:tabs>
              <w:spacing w:before="60" w:after="60"/>
              <w:ind w:left="792" w:hanging="792"/>
              <w:rPr>
                <w:rFonts w:cs="Arial"/>
                <w:lang w:val="en-GB"/>
              </w:rPr>
            </w:pPr>
            <w:r w:rsidRPr="00522EC4">
              <w:rPr>
                <w:rFonts w:cs="Arial"/>
                <w:lang w:val="en-GB"/>
              </w:rPr>
              <w:t>Source:</w:t>
            </w:r>
            <w:r w:rsidRPr="00522EC4">
              <w:rPr>
                <w:rFonts w:cs="Arial"/>
                <w:lang w:val="en-GB"/>
              </w:rPr>
              <w:tab/>
              <w:t xml:space="preserve">Depending on your student management system the classification will either be an attribute of a student’s individual course </w:t>
            </w:r>
            <w:r w:rsidR="00F40067" w:rsidRPr="00522EC4">
              <w:rPr>
                <w:rFonts w:cs="Arial"/>
                <w:lang w:val="en-GB"/>
              </w:rPr>
              <w:t>enrolment or</w:t>
            </w:r>
            <w:r w:rsidRPr="00522EC4">
              <w:rPr>
                <w:rFonts w:cs="Arial"/>
                <w:lang w:val="en-GB"/>
              </w:rPr>
              <w:t xml:space="preserve"> will be looked up from the offered course record to which that enrolment is related.</w:t>
            </w:r>
          </w:p>
        </w:tc>
      </w:tr>
      <w:tr w:rsidR="005514E3" w:rsidRPr="00522EC4" w14:paraId="62D50C62" w14:textId="77777777" w:rsidTr="00FB5765">
        <w:tc>
          <w:tcPr>
            <w:tcW w:w="1980" w:type="dxa"/>
            <w:tcBorders>
              <w:top w:val="single" w:sz="12" w:space="0" w:color="auto"/>
            </w:tcBorders>
          </w:tcPr>
          <w:p w14:paraId="39032DE5" w14:textId="77777777" w:rsidR="005514E3" w:rsidRPr="008A762F" w:rsidRDefault="005514E3" w:rsidP="00FB5765">
            <w:pPr>
              <w:pStyle w:val="TableHeading"/>
              <w:spacing w:before="60" w:after="60"/>
              <w:rPr>
                <w:rFonts w:cs="Arial"/>
              </w:rPr>
            </w:pPr>
            <w:bookmarkStart w:id="887" w:name="_Toc154045596"/>
            <w:bookmarkStart w:id="888" w:name="_Toc154049383"/>
            <w:r w:rsidRPr="008A762F">
              <w:rPr>
                <w:rFonts w:cs="Arial"/>
              </w:rPr>
              <w:t>Field History</w:t>
            </w:r>
            <w:bookmarkEnd w:id="887"/>
            <w:bookmarkEnd w:id="888"/>
          </w:p>
        </w:tc>
        <w:tc>
          <w:tcPr>
            <w:tcW w:w="7920" w:type="dxa"/>
            <w:gridSpan w:val="2"/>
            <w:tcBorders>
              <w:top w:val="single" w:sz="12" w:space="0" w:color="auto"/>
            </w:tcBorders>
          </w:tcPr>
          <w:p w14:paraId="4A046D07" w14:textId="77777777" w:rsidR="005514E3" w:rsidRPr="00522EC4" w:rsidRDefault="005514E3" w:rsidP="00DE5098">
            <w:pPr>
              <w:numPr>
                <w:ilvl w:val="0"/>
                <w:numId w:val="5"/>
              </w:numPr>
              <w:tabs>
                <w:tab w:val="clear" w:pos="360"/>
                <w:tab w:val="num" w:pos="432"/>
              </w:tabs>
              <w:spacing w:before="60" w:after="60"/>
              <w:ind w:left="432" w:hanging="432"/>
              <w:rPr>
                <w:rFonts w:cs="Arial"/>
                <w:lang w:val="en-GB"/>
              </w:rPr>
            </w:pPr>
            <w:r w:rsidRPr="00522EC4">
              <w:rPr>
                <w:rFonts w:cs="Arial"/>
                <w:lang w:val="en-GB"/>
              </w:rPr>
              <w:t>1999 – The field was introduced with the automated RS21/22 return</w:t>
            </w:r>
          </w:p>
          <w:p w14:paraId="26D78048" w14:textId="77777777" w:rsidR="005514E3" w:rsidRPr="00522EC4" w:rsidRDefault="005514E3" w:rsidP="00DE5098">
            <w:pPr>
              <w:numPr>
                <w:ilvl w:val="0"/>
                <w:numId w:val="5"/>
              </w:numPr>
              <w:tabs>
                <w:tab w:val="clear" w:pos="360"/>
                <w:tab w:val="num" w:pos="432"/>
              </w:tabs>
              <w:spacing w:before="60" w:after="60"/>
              <w:ind w:left="432" w:hanging="432"/>
              <w:rPr>
                <w:rFonts w:cs="Arial"/>
                <w:lang w:val="en-GB"/>
              </w:rPr>
            </w:pPr>
            <w:r w:rsidRPr="00522EC4">
              <w:rPr>
                <w:rFonts w:cs="Arial"/>
                <w:lang w:val="en-GB"/>
              </w:rPr>
              <w:t>2000 – Course classifications 07.1, 07.2, 08, 09, 10, 13.1, 13.2, 15.1, 15.2, 17.1, 17.2 23.1, 23.2, 30.2 have been removed or amended for 2000</w:t>
            </w:r>
          </w:p>
          <w:p w14:paraId="346122B9" w14:textId="77777777" w:rsidR="005514E3" w:rsidRPr="00522EC4" w:rsidRDefault="005514E3" w:rsidP="00DE5098">
            <w:pPr>
              <w:numPr>
                <w:ilvl w:val="0"/>
                <w:numId w:val="5"/>
              </w:numPr>
              <w:tabs>
                <w:tab w:val="clear" w:pos="360"/>
                <w:tab w:val="num" w:pos="432"/>
              </w:tabs>
              <w:spacing w:before="60" w:after="60"/>
              <w:ind w:left="432" w:hanging="432"/>
              <w:rPr>
                <w:rFonts w:cs="Arial"/>
                <w:lang w:val="en-GB"/>
              </w:rPr>
            </w:pPr>
            <w:r w:rsidRPr="00522EC4">
              <w:rPr>
                <w:rFonts w:cs="Arial"/>
                <w:lang w:val="en-GB"/>
              </w:rPr>
              <w:t>2004 – Validations 021, 048 and 348 amended</w:t>
            </w:r>
          </w:p>
          <w:p w14:paraId="0D7DE183" w14:textId="77777777" w:rsidR="005514E3" w:rsidRPr="00522EC4" w:rsidRDefault="005514E3" w:rsidP="00DE5098">
            <w:pPr>
              <w:numPr>
                <w:ilvl w:val="0"/>
                <w:numId w:val="5"/>
              </w:numPr>
              <w:tabs>
                <w:tab w:val="clear" w:pos="360"/>
                <w:tab w:val="num" w:pos="432"/>
              </w:tabs>
              <w:spacing w:before="60" w:after="60"/>
              <w:ind w:left="432" w:hanging="432"/>
              <w:rPr>
                <w:rFonts w:cs="Arial"/>
                <w:lang w:val="en-GB"/>
              </w:rPr>
            </w:pPr>
            <w:r w:rsidRPr="00522EC4">
              <w:rPr>
                <w:rFonts w:cs="Arial"/>
                <w:lang w:val="en-GB"/>
              </w:rPr>
              <w:t>2004 – New Field No.  No change to File Position</w:t>
            </w:r>
          </w:p>
          <w:p w14:paraId="31410AF3" w14:textId="77777777" w:rsidR="005514E3" w:rsidRPr="00522EC4" w:rsidRDefault="005514E3" w:rsidP="00DE5098">
            <w:pPr>
              <w:numPr>
                <w:ilvl w:val="0"/>
                <w:numId w:val="5"/>
              </w:numPr>
              <w:tabs>
                <w:tab w:val="clear" w:pos="360"/>
                <w:tab w:val="num" w:pos="432"/>
              </w:tabs>
              <w:spacing w:before="60" w:after="60"/>
              <w:ind w:left="432" w:hanging="432"/>
              <w:rPr>
                <w:rFonts w:cs="Arial"/>
                <w:lang w:val="en-GB"/>
              </w:rPr>
            </w:pPr>
            <w:r w:rsidRPr="00522EC4">
              <w:rPr>
                <w:rFonts w:cs="Arial"/>
                <w:lang w:val="en-GB"/>
              </w:rPr>
              <w:t>2007 – Course classifications 5.1 and 26 removed</w:t>
            </w:r>
          </w:p>
          <w:p w14:paraId="274DD423" w14:textId="77777777" w:rsidR="005514E3" w:rsidRPr="00522EC4" w:rsidRDefault="005514E3" w:rsidP="00DE5098">
            <w:pPr>
              <w:numPr>
                <w:ilvl w:val="0"/>
                <w:numId w:val="5"/>
              </w:numPr>
              <w:tabs>
                <w:tab w:val="clear" w:pos="360"/>
                <w:tab w:val="num" w:pos="432"/>
              </w:tabs>
              <w:spacing w:before="60" w:after="60"/>
              <w:ind w:left="432" w:hanging="432"/>
              <w:rPr>
                <w:rFonts w:cs="Arial"/>
                <w:lang w:val="en-GB"/>
              </w:rPr>
            </w:pPr>
            <w:r w:rsidRPr="00522EC4">
              <w:rPr>
                <w:rFonts w:cs="Arial"/>
                <w:lang w:val="en-GB"/>
              </w:rPr>
              <w:t>2007 – Fill character amended</w:t>
            </w:r>
          </w:p>
          <w:p w14:paraId="6FCFFD9B" w14:textId="77777777" w:rsidR="00DC63E7" w:rsidRPr="000824A7" w:rsidRDefault="005514E3" w:rsidP="00DE5098">
            <w:pPr>
              <w:numPr>
                <w:ilvl w:val="0"/>
                <w:numId w:val="5"/>
              </w:numPr>
              <w:tabs>
                <w:tab w:val="clear" w:pos="360"/>
                <w:tab w:val="num" w:pos="432"/>
              </w:tabs>
              <w:spacing w:before="60" w:after="60"/>
              <w:ind w:left="432" w:hanging="432"/>
              <w:rPr>
                <w:rFonts w:cs="Arial"/>
                <w:lang w:val="en-GB"/>
              </w:rPr>
            </w:pPr>
            <w:r w:rsidRPr="000824A7">
              <w:rPr>
                <w:rFonts w:cs="Arial"/>
                <w:lang w:val="en-GB"/>
              </w:rPr>
              <w:t xml:space="preserve">2013 – Added validation </w:t>
            </w:r>
            <w:proofErr w:type="gramStart"/>
            <w:r w:rsidRPr="000824A7">
              <w:rPr>
                <w:rFonts w:cs="Arial"/>
                <w:lang w:val="en-GB"/>
              </w:rPr>
              <w:t>623;</w:t>
            </w:r>
            <w:proofErr w:type="gramEnd"/>
          </w:p>
          <w:p w14:paraId="19411AAC" w14:textId="77777777" w:rsidR="005514E3" w:rsidRPr="000824A7" w:rsidRDefault="00DC63E7" w:rsidP="00DE5098">
            <w:pPr>
              <w:numPr>
                <w:ilvl w:val="0"/>
                <w:numId w:val="5"/>
              </w:numPr>
              <w:tabs>
                <w:tab w:val="clear" w:pos="360"/>
                <w:tab w:val="num" w:pos="432"/>
              </w:tabs>
              <w:spacing w:before="60" w:after="60"/>
              <w:ind w:left="432" w:hanging="432"/>
              <w:rPr>
                <w:rFonts w:cs="Arial"/>
                <w:lang w:val="en-GB"/>
              </w:rPr>
            </w:pPr>
            <w:r w:rsidRPr="000824A7">
              <w:rPr>
                <w:rFonts w:cs="Arial"/>
                <w:lang w:val="en-GB"/>
              </w:rPr>
              <w:t>2013 - U</w:t>
            </w:r>
            <w:r w:rsidR="005514E3" w:rsidRPr="000824A7">
              <w:rPr>
                <w:rFonts w:cs="Arial"/>
                <w:lang w:val="en-GB"/>
              </w:rPr>
              <w:t>pdated validation logic in validation 021</w:t>
            </w:r>
          </w:p>
          <w:p w14:paraId="71A8F998" w14:textId="77777777" w:rsidR="005514E3" w:rsidRPr="000824A7" w:rsidRDefault="005514E3" w:rsidP="00DE5098">
            <w:pPr>
              <w:numPr>
                <w:ilvl w:val="0"/>
                <w:numId w:val="5"/>
              </w:numPr>
              <w:tabs>
                <w:tab w:val="clear" w:pos="360"/>
                <w:tab w:val="num" w:pos="432"/>
              </w:tabs>
              <w:spacing w:before="60" w:after="60"/>
              <w:ind w:left="432" w:hanging="432"/>
              <w:rPr>
                <w:rFonts w:cs="Arial"/>
                <w:lang w:val="en-GB"/>
              </w:rPr>
            </w:pPr>
            <w:r w:rsidRPr="000824A7">
              <w:rPr>
                <w:rFonts w:cs="Arial"/>
                <w:lang w:val="en-GB"/>
              </w:rPr>
              <w:t>2013 – Added classifications for 11.1, 11.2.</w:t>
            </w:r>
          </w:p>
          <w:p w14:paraId="7A7C3680" w14:textId="77777777" w:rsidR="00E66BBE" w:rsidRPr="000824A7" w:rsidRDefault="005514E3" w:rsidP="00DE5098">
            <w:pPr>
              <w:numPr>
                <w:ilvl w:val="0"/>
                <w:numId w:val="5"/>
              </w:numPr>
              <w:tabs>
                <w:tab w:val="clear" w:pos="360"/>
                <w:tab w:val="num" w:pos="432"/>
              </w:tabs>
              <w:spacing w:before="60" w:after="60"/>
              <w:ind w:left="432" w:hanging="432"/>
              <w:rPr>
                <w:rFonts w:cs="Arial"/>
                <w:lang w:val="en-GB"/>
              </w:rPr>
            </w:pPr>
            <w:r w:rsidRPr="000824A7">
              <w:rPr>
                <w:rFonts w:cs="Arial"/>
                <w:lang w:val="en-GB"/>
              </w:rPr>
              <w:t>2013 – Added and updated funding category L, N, M and V.</w:t>
            </w:r>
          </w:p>
          <w:p w14:paraId="0A43B720" w14:textId="77777777" w:rsidR="005514E3" w:rsidRPr="00C4072D" w:rsidRDefault="00E66BBE" w:rsidP="00DE5098">
            <w:pPr>
              <w:numPr>
                <w:ilvl w:val="0"/>
                <w:numId w:val="5"/>
              </w:numPr>
              <w:tabs>
                <w:tab w:val="clear" w:pos="360"/>
                <w:tab w:val="num" w:pos="432"/>
              </w:tabs>
              <w:spacing w:before="60" w:after="60"/>
              <w:ind w:left="432" w:hanging="432"/>
              <w:rPr>
                <w:rFonts w:cs="Arial"/>
                <w:lang w:val="en-GB"/>
              </w:rPr>
            </w:pPr>
            <w:r w:rsidRPr="000824A7">
              <w:rPr>
                <w:rFonts w:cs="Arial"/>
                <w:lang w:val="en-GB"/>
              </w:rPr>
              <w:t>2013 April – Classification 5.3 removed</w:t>
            </w:r>
            <w:r w:rsidRPr="00760780">
              <w:rPr>
                <w:rFonts w:cs="Arial"/>
                <w:color w:val="000000" w:themeColor="text1"/>
                <w:lang w:val="en-GB"/>
              </w:rPr>
              <w:t>.</w:t>
            </w:r>
            <w:r w:rsidR="005514E3" w:rsidRPr="00522EC4">
              <w:rPr>
                <w:rFonts w:cs="Arial"/>
                <w:lang w:val="en-GB"/>
              </w:rPr>
              <w:t xml:space="preserve"> </w:t>
            </w:r>
          </w:p>
        </w:tc>
      </w:tr>
      <w:tr w:rsidR="00E30CDC" w:rsidRPr="008A762F" w14:paraId="27E4DF96" w14:textId="77777777" w:rsidTr="008A762F">
        <w:tc>
          <w:tcPr>
            <w:tcW w:w="1980" w:type="dxa"/>
          </w:tcPr>
          <w:p w14:paraId="2248E990" w14:textId="77777777" w:rsidR="00E30CDC" w:rsidRPr="008A762F" w:rsidRDefault="00E30CDC" w:rsidP="008A762F">
            <w:pPr>
              <w:pStyle w:val="TableHeading"/>
              <w:spacing w:before="60" w:after="60"/>
              <w:rPr>
                <w:rFonts w:cs="Arial"/>
              </w:rPr>
            </w:pPr>
          </w:p>
        </w:tc>
        <w:tc>
          <w:tcPr>
            <w:tcW w:w="7920" w:type="dxa"/>
            <w:gridSpan w:val="2"/>
          </w:tcPr>
          <w:p w14:paraId="62350A9C" w14:textId="77777777" w:rsidR="00E30CDC" w:rsidRPr="008A762F" w:rsidRDefault="00E30CDC" w:rsidP="008A762F">
            <w:pPr>
              <w:pStyle w:val="tabletext"/>
              <w:spacing w:before="60" w:after="60"/>
              <w:rPr>
                <w:rFonts w:cs="Arial"/>
              </w:rPr>
            </w:pPr>
          </w:p>
        </w:tc>
      </w:tr>
      <w:tr w:rsidR="00E30CDC" w:rsidRPr="009C31D6" w14:paraId="708788C6" w14:textId="77777777" w:rsidTr="009E77BB">
        <w:tc>
          <w:tcPr>
            <w:tcW w:w="1980" w:type="dxa"/>
            <w:tcBorders>
              <w:top w:val="single" w:sz="4" w:space="0" w:color="auto"/>
              <w:bottom w:val="single" w:sz="4" w:space="0" w:color="auto"/>
            </w:tcBorders>
            <w:shd w:val="clear" w:color="auto" w:fill="CCCCCC"/>
          </w:tcPr>
          <w:p w14:paraId="126239F6" w14:textId="77777777" w:rsidR="00E30CDC" w:rsidRPr="009C31D6" w:rsidRDefault="00E30CDC" w:rsidP="00BF03D0">
            <w:pPr>
              <w:pStyle w:val="Heading2"/>
              <w:rPr>
                <w:szCs w:val="28"/>
              </w:rPr>
            </w:pPr>
            <w:r w:rsidRPr="009C31D6">
              <w:lastRenderedPageBreak/>
              <w:br w:type="page"/>
            </w:r>
            <w:bookmarkStart w:id="889" w:name="_Toc154045597"/>
            <w:bookmarkStart w:id="890" w:name="_Toc154049384"/>
            <w:r w:rsidRPr="009C31D6">
              <w:t>Field Name</w:t>
            </w:r>
            <w:bookmarkEnd w:id="889"/>
            <w:bookmarkEnd w:id="890"/>
          </w:p>
        </w:tc>
        <w:tc>
          <w:tcPr>
            <w:tcW w:w="4320" w:type="dxa"/>
            <w:tcBorders>
              <w:top w:val="single" w:sz="4" w:space="0" w:color="auto"/>
              <w:bottom w:val="single" w:sz="4" w:space="0" w:color="auto"/>
            </w:tcBorders>
            <w:shd w:val="clear" w:color="auto" w:fill="CCCCCC"/>
          </w:tcPr>
          <w:p w14:paraId="5D565C3F" w14:textId="77777777" w:rsidR="00E30CDC" w:rsidRPr="0076262E" w:rsidRDefault="00E30CDC" w:rsidP="00BF03D0">
            <w:pPr>
              <w:pStyle w:val="Heading2"/>
            </w:pPr>
            <w:bookmarkStart w:id="891" w:name="_Hlt488564606"/>
            <w:bookmarkStart w:id="892" w:name="_Ref488546513"/>
            <w:bookmarkStart w:id="893" w:name="NZSCED"/>
            <w:bookmarkStart w:id="894" w:name="_Toc154045598"/>
            <w:bookmarkStart w:id="895" w:name="_Toc154207664"/>
            <w:bookmarkEnd w:id="891"/>
            <w:r w:rsidRPr="0076262E">
              <w:t>NZSCED</w:t>
            </w:r>
            <w:bookmarkEnd w:id="892"/>
            <w:bookmarkEnd w:id="893"/>
            <w:bookmarkEnd w:id="894"/>
            <w:bookmarkEnd w:id="895"/>
          </w:p>
        </w:tc>
        <w:tc>
          <w:tcPr>
            <w:tcW w:w="3600" w:type="dxa"/>
            <w:tcBorders>
              <w:top w:val="single" w:sz="4" w:space="0" w:color="auto"/>
              <w:bottom w:val="single" w:sz="4" w:space="0" w:color="auto"/>
            </w:tcBorders>
            <w:shd w:val="clear" w:color="auto" w:fill="CCCCCC"/>
          </w:tcPr>
          <w:p w14:paraId="551DBA79" w14:textId="77777777" w:rsidR="00E30CDC" w:rsidRPr="009C31D6" w:rsidRDefault="00E30CDC" w:rsidP="00BF03D0">
            <w:pPr>
              <w:pStyle w:val="Heading2"/>
            </w:pPr>
            <w:bookmarkStart w:id="896" w:name="_Toc154045599"/>
            <w:bookmarkStart w:id="897" w:name="_Toc154049385"/>
            <w:r w:rsidRPr="009C31D6">
              <w:t>Field Number 2.16, 3.6</w:t>
            </w:r>
            <w:bookmarkEnd w:id="896"/>
            <w:bookmarkEnd w:id="897"/>
          </w:p>
        </w:tc>
      </w:tr>
      <w:tr w:rsidR="00E30CDC" w:rsidRPr="009E77BB" w14:paraId="01C842E0" w14:textId="77777777" w:rsidTr="009E77BB">
        <w:tc>
          <w:tcPr>
            <w:tcW w:w="1980" w:type="dxa"/>
            <w:tcBorders>
              <w:top w:val="single" w:sz="4" w:space="0" w:color="auto"/>
            </w:tcBorders>
          </w:tcPr>
          <w:p w14:paraId="1A970573" w14:textId="77777777" w:rsidR="00E30CDC" w:rsidRPr="009E77BB" w:rsidRDefault="00E30CDC" w:rsidP="009E77BB">
            <w:pPr>
              <w:pStyle w:val="TableHeading"/>
              <w:spacing w:before="60" w:after="60"/>
              <w:rPr>
                <w:rFonts w:cs="Arial"/>
              </w:rPr>
            </w:pPr>
            <w:bookmarkStart w:id="898" w:name="_Toc154045600"/>
            <w:bookmarkStart w:id="899" w:name="_Toc154049386"/>
            <w:r w:rsidRPr="009E77BB">
              <w:rPr>
                <w:rFonts w:cs="Arial"/>
              </w:rPr>
              <w:t>Field Title</w:t>
            </w:r>
            <w:bookmarkEnd w:id="898"/>
            <w:bookmarkEnd w:id="899"/>
          </w:p>
        </w:tc>
        <w:tc>
          <w:tcPr>
            <w:tcW w:w="7920" w:type="dxa"/>
            <w:gridSpan w:val="2"/>
            <w:tcBorders>
              <w:top w:val="single" w:sz="4" w:space="0" w:color="auto"/>
            </w:tcBorders>
          </w:tcPr>
          <w:p w14:paraId="2EB8C773" w14:textId="77777777" w:rsidR="00E30CDC" w:rsidRPr="009E77BB" w:rsidRDefault="00E30CDC" w:rsidP="009E77BB">
            <w:pPr>
              <w:spacing w:before="60" w:after="60"/>
              <w:rPr>
                <w:rFonts w:cs="Arial"/>
                <w:lang w:val="en-GB"/>
              </w:rPr>
            </w:pPr>
            <w:r w:rsidRPr="009E77BB">
              <w:rPr>
                <w:rFonts w:cs="Arial"/>
                <w:lang w:val="en-GB"/>
              </w:rPr>
              <w:t>NZSCED Field of Study</w:t>
            </w:r>
          </w:p>
        </w:tc>
      </w:tr>
      <w:tr w:rsidR="00E30CDC" w:rsidRPr="009E77BB" w14:paraId="57744544" w14:textId="77777777" w:rsidTr="009E77BB">
        <w:tc>
          <w:tcPr>
            <w:tcW w:w="1980" w:type="dxa"/>
          </w:tcPr>
          <w:p w14:paraId="7ABA3269" w14:textId="77777777" w:rsidR="00E30CDC" w:rsidRPr="009E77BB" w:rsidRDefault="00E30CDC" w:rsidP="009E77BB">
            <w:pPr>
              <w:pStyle w:val="TableHeading"/>
              <w:spacing w:before="60" w:after="60"/>
              <w:rPr>
                <w:rFonts w:cs="Arial"/>
              </w:rPr>
            </w:pPr>
            <w:bookmarkStart w:id="900" w:name="_Toc154045601"/>
            <w:bookmarkStart w:id="901" w:name="_Toc154049387"/>
            <w:r w:rsidRPr="009E77BB">
              <w:rPr>
                <w:rFonts w:cs="Arial"/>
              </w:rPr>
              <w:t>Description</w:t>
            </w:r>
            <w:bookmarkEnd w:id="900"/>
            <w:bookmarkEnd w:id="901"/>
          </w:p>
        </w:tc>
        <w:tc>
          <w:tcPr>
            <w:tcW w:w="7920" w:type="dxa"/>
            <w:gridSpan w:val="2"/>
          </w:tcPr>
          <w:p w14:paraId="542CD856" w14:textId="77777777" w:rsidR="00E30CDC" w:rsidRPr="009E77BB" w:rsidRDefault="00E30CDC" w:rsidP="009E77BB">
            <w:pPr>
              <w:spacing w:before="60" w:after="60"/>
              <w:rPr>
                <w:rFonts w:cs="Arial"/>
                <w:lang w:val="en-GB"/>
              </w:rPr>
            </w:pPr>
            <w:r w:rsidRPr="009E77BB">
              <w:rPr>
                <w:rFonts w:cs="Arial"/>
                <w:lang w:val="en-GB"/>
              </w:rPr>
              <w:t xml:space="preserve">The field is used to classify the field of study of courses and qualifications. </w:t>
            </w:r>
          </w:p>
        </w:tc>
      </w:tr>
      <w:tr w:rsidR="00E30CDC" w:rsidRPr="009E77BB" w14:paraId="0464CF8D" w14:textId="77777777" w:rsidTr="009E77BB">
        <w:tc>
          <w:tcPr>
            <w:tcW w:w="1980" w:type="dxa"/>
          </w:tcPr>
          <w:p w14:paraId="22921C5E" w14:textId="77777777" w:rsidR="00E30CDC" w:rsidRPr="009E77BB" w:rsidRDefault="00E30CDC" w:rsidP="009E77BB">
            <w:pPr>
              <w:pStyle w:val="TableHeading"/>
              <w:spacing w:before="60" w:after="60"/>
              <w:rPr>
                <w:rFonts w:cs="Arial"/>
              </w:rPr>
            </w:pPr>
            <w:bookmarkStart w:id="902" w:name="_Toc154045602"/>
            <w:bookmarkStart w:id="903" w:name="_Toc154049388"/>
            <w:r w:rsidRPr="009E77BB">
              <w:rPr>
                <w:rFonts w:cs="Arial"/>
              </w:rPr>
              <w:t>Reason for Field</w:t>
            </w:r>
            <w:bookmarkEnd w:id="902"/>
            <w:bookmarkEnd w:id="903"/>
          </w:p>
        </w:tc>
        <w:tc>
          <w:tcPr>
            <w:tcW w:w="7920" w:type="dxa"/>
            <w:gridSpan w:val="2"/>
          </w:tcPr>
          <w:p w14:paraId="5A5713BE" w14:textId="77777777" w:rsidR="00E30CDC" w:rsidRPr="009E77BB" w:rsidRDefault="00E30CDC" w:rsidP="009E77BB">
            <w:pPr>
              <w:spacing w:before="60" w:after="60"/>
              <w:rPr>
                <w:rFonts w:cs="Arial"/>
                <w:lang w:val="en-GB"/>
              </w:rPr>
            </w:pPr>
            <w:r w:rsidRPr="009E77BB">
              <w:rPr>
                <w:rFonts w:cs="Arial"/>
                <w:lang w:val="en-GB"/>
              </w:rPr>
              <w:t>Field of study is a key study-related variable used for both statistical and policy planning purposes.  A</w:t>
            </w:r>
            <w:r w:rsidR="00300F5D">
              <w:rPr>
                <w:rFonts w:cs="Arial"/>
                <w:lang w:val="en-GB"/>
              </w:rPr>
              <w:t>long with level of study, this is</w:t>
            </w:r>
            <w:r w:rsidRPr="009E77BB">
              <w:rPr>
                <w:rFonts w:cs="Arial"/>
                <w:lang w:val="en-GB"/>
              </w:rPr>
              <w:t xml:space="preserve"> the primary variable for analysing the type of skills and knowledge people are acquiring.  Information from this field is used for example in policy setting to address skills shortages.</w:t>
            </w:r>
          </w:p>
          <w:p w14:paraId="599D58CE" w14:textId="77777777" w:rsidR="00E30CDC" w:rsidRPr="009E77BB" w:rsidRDefault="00E30CDC" w:rsidP="009E77BB">
            <w:pPr>
              <w:pStyle w:val="tabletext"/>
              <w:spacing w:before="60" w:after="60"/>
              <w:rPr>
                <w:rFonts w:cs="Arial"/>
              </w:rPr>
            </w:pPr>
            <w:r w:rsidRPr="009E77BB">
              <w:rPr>
                <w:rFonts w:cs="Arial"/>
              </w:rPr>
              <w:t>This field is used by the TEC to produce performance information for investing, funding, and monitoring purposes.</w:t>
            </w:r>
          </w:p>
        </w:tc>
      </w:tr>
      <w:tr w:rsidR="00E30CDC" w:rsidRPr="00C90E1D" w14:paraId="4ED3417C" w14:textId="77777777" w:rsidTr="00BC5219">
        <w:trPr>
          <w:trHeight w:val="3767"/>
        </w:trPr>
        <w:tc>
          <w:tcPr>
            <w:tcW w:w="1980" w:type="dxa"/>
          </w:tcPr>
          <w:p w14:paraId="2A7AF93D" w14:textId="77777777" w:rsidR="00E30CDC" w:rsidRPr="00C90E1D" w:rsidRDefault="00E30CDC" w:rsidP="00BC5219">
            <w:pPr>
              <w:pStyle w:val="TableHeading"/>
              <w:rPr>
                <w:rFonts w:cs="Arial"/>
              </w:rPr>
            </w:pPr>
            <w:r w:rsidRPr="00C90E1D">
              <w:rPr>
                <w:rFonts w:cs="Arial"/>
              </w:rPr>
              <w:t>Field Specifications</w:t>
            </w:r>
          </w:p>
        </w:tc>
        <w:tc>
          <w:tcPr>
            <w:tcW w:w="7920" w:type="dxa"/>
            <w:gridSpan w:val="2"/>
          </w:tcPr>
          <w:p w14:paraId="4AB868A9" w14:textId="77777777" w:rsidR="00E30CDC" w:rsidRPr="00EE1B33" w:rsidRDefault="00E30CDC" w:rsidP="00BC5219">
            <w:pPr>
              <w:rPr>
                <w:rFonts w:cs="Arial"/>
                <w:sz w:val="6"/>
                <w:lang w:val="en-GB"/>
              </w:rPr>
            </w:pPr>
          </w:p>
          <w:tbl>
            <w:tblPr>
              <w:tblW w:w="5580" w:type="dxa"/>
              <w:tblLayout w:type="fixed"/>
              <w:tblLook w:val="01E0" w:firstRow="1" w:lastRow="1" w:firstColumn="1" w:lastColumn="1" w:noHBand="0" w:noVBand="0"/>
            </w:tblPr>
            <w:tblGrid>
              <w:gridCol w:w="1775"/>
              <w:gridCol w:w="1748"/>
              <w:gridCol w:w="2057"/>
            </w:tblGrid>
            <w:tr w:rsidR="00E30CDC" w:rsidRPr="00CD0393" w14:paraId="247B18C7" w14:textId="77777777" w:rsidTr="009E77BB">
              <w:tc>
                <w:tcPr>
                  <w:tcW w:w="1775" w:type="dxa"/>
                  <w:tcBorders>
                    <w:bottom w:val="single" w:sz="4" w:space="0" w:color="auto"/>
                  </w:tcBorders>
                </w:tcPr>
                <w:p w14:paraId="1F93EA85" w14:textId="77777777" w:rsidR="00E30CDC" w:rsidRPr="00CD0393" w:rsidRDefault="00E30CDC" w:rsidP="00BC5219">
                  <w:pPr>
                    <w:pStyle w:val="5tab"/>
                    <w:spacing w:before="50" w:after="50" w:line="240" w:lineRule="atLeast"/>
                    <w:jc w:val="both"/>
                    <w:rPr>
                      <w:rFonts w:cs="Arial"/>
                      <w:b/>
                      <w:lang w:val="en-GB"/>
                    </w:rPr>
                  </w:pPr>
                  <w:r w:rsidRPr="00CD0393">
                    <w:rPr>
                      <w:rFonts w:cs="Arial"/>
                      <w:b/>
                      <w:lang w:val="en-GB"/>
                    </w:rPr>
                    <w:t>File</w:t>
                  </w:r>
                </w:p>
              </w:tc>
              <w:tc>
                <w:tcPr>
                  <w:tcW w:w="1748" w:type="dxa"/>
                  <w:tcBorders>
                    <w:bottom w:val="single" w:sz="4" w:space="0" w:color="auto"/>
                  </w:tcBorders>
                </w:tcPr>
                <w:p w14:paraId="0898C2F7" w14:textId="77777777" w:rsidR="00E30CDC" w:rsidRDefault="00E30CDC" w:rsidP="00BC5219">
                  <w:pPr>
                    <w:pStyle w:val="5tab"/>
                    <w:spacing w:before="50" w:after="50" w:line="240" w:lineRule="atLeast"/>
                    <w:jc w:val="both"/>
                    <w:rPr>
                      <w:rFonts w:cs="Arial"/>
                      <w:lang w:val="en-GB"/>
                    </w:rPr>
                  </w:pPr>
                  <w:r>
                    <w:rPr>
                      <w:rFonts w:cs="Arial"/>
                      <w:lang w:val="en-GB"/>
                    </w:rPr>
                    <w:t>Course</w:t>
                  </w:r>
                  <w:r>
                    <w:rPr>
                      <w:rFonts w:cs="Arial"/>
                      <w:lang w:val="en-GB"/>
                    </w:rPr>
                    <w:br/>
                    <w:t>Enrolment</w:t>
                  </w:r>
                </w:p>
              </w:tc>
              <w:tc>
                <w:tcPr>
                  <w:tcW w:w="2057" w:type="dxa"/>
                  <w:tcBorders>
                    <w:bottom w:val="single" w:sz="4" w:space="0" w:color="auto"/>
                  </w:tcBorders>
                </w:tcPr>
                <w:p w14:paraId="677C3E9E" w14:textId="77777777" w:rsidR="00E30CDC" w:rsidRDefault="00E30CDC" w:rsidP="00BC5219">
                  <w:pPr>
                    <w:pStyle w:val="5tab"/>
                    <w:spacing w:before="50" w:after="50" w:line="240" w:lineRule="atLeast"/>
                    <w:jc w:val="both"/>
                    <w:rPr>
                      <w:rFonts w:cs="Arial"/>
                      <w:lang w:val="en-GB"/>
                    </w:rPr>
                  </w:pPr>
                  <w:r>
                    <w:rPr>
                      <w:rFonts w:cs="Arial"/>
                      <w:lang w:val="en-GB"/>
                    </w:rPr>
                    <w:t>Course</w:t>
                  </w:r>
                  <w:r>
                    <w:rPr>
                      <w:rFonts w:cs="Arial"/>
                      <w:lang w:val="en-GB"/>
                    </w:rPr>
                    <w:br/>
                    <w:t>Register</w:t>
                  </w:r>
                </w:p>
              </w:tc>
            </w:tr>
            <w:tr w:rsidR="00E30CDC" w:rsidRPr="00CD0393" w14:paraId="65FF3752" w14:textId="77777777" w:rsidTr="009E77BB">
              <w:tc>
                <w:tcPr>
                  <w:tcW w:w="1775" w:type="dxa"/>
                  <w:tcBorders>
                    <w:top w:val="single" w:sz="4" w:space="0" w:color="auto"/>
                  </w:tcBorders>
                </w:tcPr>
                <w:p w14:paraId="21725AEB" w14:textId="77777777" w:rsidR="00E30CDC" w:rsidRPr="00CD0393" w:rsidRDefault="00E30CDC" w:rsidP="00BC5219">
                  <w:pPr>
                    <w:pStyle w:val="5tab"/>
                    <w:spacing w:before="50" w:after="50" w:line="240" w:lineRule="atLeast"/>
                    <w:jc w:val="both"/>
                    <w:rPr>
                      <w:rFonts w:cs="Arial"/>
                      <w:lang w:val="en-GB"/>
                    </w:rPr>
                  </w:pPr>
                  <w:r w:rsidRPr="00CD0393">
                    <w:rPr>
                      <w:rFonts w:cs="Arial"/>
                      <w:lang w:val="en-GB"/>
                    </w:rPr>
                    <w:t>Length</w:t>
                  </w:r>
                </w:p>
              </w:tc>
              <w:tc>
                <w:tcPr>
                  <w:tcW w:w="1748" w:type="dxa"/>
                  <w:tcBorders>
                    <w:top w:val="single" w:sz="4" w:space="0" w:color="auto"/>
                  </w:tcBorders>
                </w:tcPr>
                <w:p w14:paraId="3B16ADEE" w14:textId="77777777" w:rsidR="00E30CDC" w:rsidRDefault="00E30CDC" w:rsidP="00BC5219">
                  <w:pPr>
                    <w:pStyle w:val="5tab"/>
                    <w:spacing w:before="50" w:after="50" w:line="240" w:lineRule="atLeast"/>
                    <w:jc w:val="both"/>
                    <w:rPr>
                      <w:rFonts w:cs="Arial"/>
                      <w:lang w:val="en-GB"/>
                    </w:rPr>
                  </w:pPr>
                  <w:r>
                    <w:rPr>
                      <w:rFonts w:cs="Arial"/>
                      <w:lang w:val="en-GB"/>
                    </w:rPr>
                    <w:t>6</w:t>
                  </w:r>
                </w:p>
              </w:tc>
              <w:tc>
                <w:tcPr>
                  <w:tcW w:w="2057" w:type="dxa"/>
                  <w:tcBorders>
                    <w:top w:val="single" w:sz="4" w:space="0" w:color="auto"/>
                  </w:tcBorders>
                </w:tcPr>
                <w:p w14:paraId="701B6504" w14:textId="77777777" w:rsidR="00E30CDC" w:rsidRDefault="00E30CDC" w:rsidP="00BC5219">
                  <w:pPr>
                    <w:pStyle w:val="5tab"/>
                    <w:spacing w:before="50" w:after="50" w:line="240" w:lineRule="atLeast"/>
                    <w:jc w:val="both"/>
                    <w:rPr>
                      <w:rFonts w:cs="Arial"/>
                      <w:lang w:val="en-GB"/>
                    </w:rPr>
                  </w:pPr>
                  <w:r>
                    <w:rPr>
                      <w:rFonts w:cs="Arial"/>
                      <w:lang w:val="en-GB"/>
                    </w:rPr>
                    <w:t>6</w:t>
                  </w:r>
                </w:p>
              </w:tc>
            </w:tr>
            <w:tr w:rsidR="00E30CDC" w:rsidRPr="00CD0393" w14:paraId="5AFD1CDB" w14:textId="77777777" w:rsidTr="009E77BB">
              <w:tc>
                <w:tcPr>
                  <w:tcW w:w="1775" w:type="dxa"/>
                </w:tcPr>
                <w:p w14:paraId="0AFA4226" w14:textId="77777777" w:rsidR="00E30CDC" w:rsidRPr="00CD0393" w:rsidRDefault="00E30CDC" w:rsidP="00BC5219">
                  <w:pPr>
                    <w:pStyle w:val="5tab"/>
                    <w:spacing w:before="50" w:after="50" w:line="240" w:lineRule="atLeast"/>
                    <w:jc w:val="both"/>
                    <w:rPr>
                      <w:rFonts w:cs="Arial"/>
                      <w:lang w:val="en-GB"/>
                    </w:rPr>
                  </w:pPr>
                  <w:r w:rsidRPr="00CD0393">
                    <w:rPr>
                      <w:rFonts w:cs="Arial"/>
                      <w:lang w:val="en-GB"/>
                    </w:rPr>
                    <w:t>Type</w:t>
                  </w:r>
                </w:p>
              </w:tc>
              <w:tc>
                <w:tcPr>
                  <w:tcW w:w="1748" w:type="dxa"/>
                </w:tcPr>
                <w:p w14:paraId="3DC85ADC" w14:textId="77777777" w:rsidR="00E30CDC" w:rsidRDefault="00E30CDC" w:rsidP="00BC5219">
                  <w:pPr>
                    <w:pStyle w:val="5tab"/>
                    <w:spacing w:before="50" w:after="50" w:line="240" w:lineRule="atLeast"/>
                    <w:jc w:val="both"/>
                    <w:rPr>
                      <w:rFonts w:cs="Arial"/>
                      <w:lang w:val="en-GB"/>
                    </w:rPr>
                  </w:pPr>
                  <w:r>
                    <w:rPr>
                      <w:rFonts w:cs="Arial"/>
                      <w:lang w:val="en-GB"/>
                    </w:rPr>
                    <w:t>Numeric</w:t>
                  </w:r>
                </w:p>
              </w:tc>
              <w:tc>
                <w:tcPr>
                  <w:tcW w:w="2057" w:type="dxa"/>
                </w:tcPr>
                <w:p w14:paraId="4A528675" w14:textId="77777777" w:rsidR="00E30CDC" w:rsidRDefault="00E30CDC" w:rsidP="00BC5219">
                  <w:pPr>
                    <w:pStyle w:val="5tab"/>
                    <w:spacing w:before="50" w:after="50" w:line="240" w:lineRule="atLeast"/>
                    <w:jc w:val="both"/>
                    <w:rPr>
                      <w:rFonts w:cs="Arial"/>
                      <w:lang w:val="en-GB"/>
                    </w:rPr>
                  </w:pPr>
                  <w:r>
                    <w:rPr>
                      <w:rFonts w:cs="Arial"/>
                      <w:lang w:val="en-GB"/>
                    </w:rPr>
                    <w:t>Numeric</w:t>
                  </w:r>
                </w:p>
              </w:tc>
            </w:tr>
            <w:tr w:rsidR="00E30CDC" w:rsidRPr="00CD0393" w14:paraId="046E8D3E" w14:textId="77777777" w:rsidTr="009E77BB">
              <w:tc>
                <w:tcPr>
                  <w:tcW w:w="1775" w:type="dxa"/>
                </w:tcPr>
                <w:p w14:paraId="3B48DC0B" w14:textId="77777777" w:rsidR="00E30CDC" w:rsidRPr="00CD0393" w:rsidRDefault="00E30CDC" w:rsidP="00BC5219">
                  <w:pPr>
                    <w:pStyle w:val="5tab"/>
                    <w:spacing w:before="50" w:after="50" w:line="240" w:lineRule="atLeast"/>
                    <w:jc w:val="both"/>
                    <w:rPr>
                      <w:rFonts w:cs="Arial"/>
                      <w:lang w:val="en-GB"/>
                    </w:rPr>
                  </w:pPr>
                  <w:r w:rsidRPr="00CD0393">
                    <w:rPr>
                      <w:rFonts w:cs="Arial"/>
                      <w:lang w:val="en-GB"/>
                    </w:rPr>
                    <w:t>Justification</w:t>
                  </w:r>
                </w:p>
              </w:tc>
              <w:tc>
                <w:tcPr>
                  <w:tcW w:w="1748" w:type="dxa"/>
                </w:tcPr>
                <w:p w14:paraId="752E6DB5" w14:textId="77777777" w:rsidR="00E30CDC" w:rsidRDefault="00E30CDC" w:rsidP="00BC5219">
                  <w:pPr>
                    <w:pStyle w:val="5tab"/>
                    <w:spacing w:before="50" w:after="50" w:line="240" w:lineRule="atLeast"/>
                    <w:jc w:val="both"/>
                    <w:rPr>
                      <w:rFonts w:cs="Arial"/>
                      <w:lang w:val="en-GB"/>
                    </w:rPr>
                  </w:pPr>
                  <w:r>
                    <w:rPr>
                      <w:rFonts w:cs="Arial"/>
                      <w:lang w:val="en-GB"/>
                    </w:rPr>
                    <w:t>n/a</w:t>
                  </w:r>
                </w:p>
              </w:tc>
              <w:tc>
                <w:tcPr>
                  <w:tcW w:w="2057" w:type="dxa"/>
                </w:tcPr>
                <w:p w14:paraId="11339F2F" w14:textId="77777777" w:rsidR="00E30CDC" w:rsidRDefault="00E30CDC" w:rsidP="00BC5219">
                  <w:pPr>
                    <w:pStyle w:val="5tab"/>
                    <w:spacing w:before="50" w:after="50" w:line="240" w:lineRule="atLeast"/>
                    <w:jc w:val="both"/>
                    <w:rPr>
                      <w:rFonts w:cs="Arial"/>
                      <w:lang w:val="en-GB"/>
                    </w:rPr>
                  </w:pPr>
                  <w:r>
                    <w:rPr>
                      <w:rFonts w:cs="Arial"/>
                      <w:lang w:val="en-GB"/>
                    </w:rPr>
                    <w:t>n/a</w:t>
                  </w:r>
                </w:p>
              </w:tc>
            </w:tr>
            <w:tr w:rsidR="00E30CDC" w:rsidRPr="00CD0393" w14:paraId="6ECF0B60" w14:textId="77777777" w:rsidTr="009E77BB">
              <w:tc>
                <w:tcPr>
                  <w:tcW w:w="1775" w:type="dxa"/>
                </w:tcPr>
                <w:p w14:paraId="202D3BB9" w14:textId="77777777" w:rsidR="00E30CDC" w:rsidRPr="00CD0393" w:rsidRDefault="00E30CDC" w:rsidP="00BC5219">
                  <w:pPr>
                    <w:pStyle w:val="5tab"/>
                    <w:spacing w:before="50" w:after="50" w:line="240" w:lineRule="atLeast"/>
                    <w:jc w:val="both"/>
                    <w:rPr>
                      <w:rFonts w:cs="Arial"/>
                      <w:lang w:val="en-GB"/>
                    </w:rPr>
                  </w:pPr>
                  <w:r w:rsidRPr="00CD0393">
                    <w:rPr>
                      <w:rFonts w:cs="Arial"/>
                      <w:lang w:val="en-GB"/>
                    </w:rPr>
                    <w:t>Fill Character</w:t>
                  </w:r>
                </w:p>
              </w:tc>
              <w:tc>
                <w:tcPr>
                  <w:tcW w:w="1748" w:type="dxa"/>
                </w:tcPr>
                <w:p w14:paraId="0258E487" w14:textId="77777777" w:rsidR="00E30CDC" w:rsidRDefault="00E30CDC" w:rsidP="00BC5219">
                  <w:pPr>
                    <w:pStyle w:val="5tab"/>
                    <w:spacing w:before="50" w:after="50" w:line="240" w:lineRule="atLeast"/>
                    <w:jc w:val="both"/>
                    <w:rPr>
                      <w:rFonts w:cs="Arial"/>
                      <w:lang w:val="en-GB"/>
                    </w:rPr>
                  </w:pPr>
                  <w:r>
                    <w:rPr>
                      <w:rFonts w:cs="Arial"/>
                      <w:lang w:val="en-GB"/>
                    </w:rPr>
                    <w:t>n/a</w:t>
                  </w:r>
                </w:p>
              </w:tc>
              <w:tc>
                <w:tcPr>
                  <w:tcW w:w="2057" w:type="dxa"/>
                </w:tcPr>
                <w:p w14:paraId="2743CAFD" w14:textId="77777777" w:rsidR="00E30CDC" w:rsidRDefault="00E30CDC" w:rsidP="00BC5219">
                  <w:pPr>
                    <w:pStyle w:val="5tab"/>
                    <w:spacing w:before="50" w:after="50" w:line="240" w:lineRule="atLeast"/>
                    <w:jc w:val="both"/>
                    <w:rPr>
                      <w:rFonts w:cs="Arial"/>
                      <w:lang w:val="en-GB"/>
                    </w:rPr>
                  </w:pPr>
                  <w:r>
                    <w:rPr>
                      <w:rFonts w:cs="Arial"/>
                      <w:lang w:val="en-GB"/>
                    </w:rPr>
                    <w:t>n/a</w:t>
                  </w:r>
                </w:p>
              </w:tc>
            </w:tr>
            <w:tr w:rsidR="00E30CDC" w:rsidRPr="00CD0393" w14:paraId="4D44D6B3" w14:textId="77777777" w:rsidTr="009E77BB">
              <w:tc>
                <w:tcPr>
                  <w:tcW w:w="1775" w:type="dxa"/>
                </w:tcPr>
                <w:p w14:paraId="17F44CF3" w14:textId="77777777" w:rsidR="00E30CDC" w:rsidRPr="00CD0393" w:rsidRDefault="00E30CDC" w:rsidP="00BC5219">
                  <w:pPr>
                    <w:pStyle w:val="5tab"/>
                    <w:spacing w:before="50" w:after="50" w:line="240" w:lineRule="atLeast"/>
                    <w:jc w:val="both"/>
                    <w:rPr>
                      <w:rFonts w:cs="Arial"/>
                      <w:lang w:val="en-GB"/>
                    </w:rPr>
                  </w:pPr>
                  <w:r w:rsidRPr="00CD0393">
                    <w:rPr>
                      <w:rFonts w:cs="Arial"/>
                      <w:lang w:val="en-GB"/>
                    </w:rPr>
                    <w:t>Record Position</w:t>
                  </w:r>
                </w:p>
              </w:tc>
              <w:tc>
                <w:tcPr>
                  <w:tcW w:w="1748" w:type="dxa"/>
                </w:tcPr>
                <w:p w14:paraId="1238CF7C" w14:textId="77777777" w:rsidR="00E30CDC" w:rsidRDefault="00E30CDC" w:rsidP="00BC5219">
                  <w:pPr>
                    <w:pStyle w:val="5tab"/>
                    <w:spacing w:before="50" w:after="50" w:line="240" w:lineRule="atLeast"/>
                    <w:jc w:val="both"/>
                    <w:rPr>
                      <w:rFonts w:cs="Arial"/>
                      <w:lang w:val="en-GB"/>
                    </w:rPr>
                  </w:pPr>
                  <w:r>
                    <w:rPr>
                      <w:rFonts w:cs="Arial"/>
                      <w:lang w:val="en-GB"/>
                    </w:rPr>
                    <w:t>81-86</w:t>
                  </w:r>
                </w:p>
              </w:tc>
              <w:tc>
                <w:tcPr>
                  <w:tcW w:w="2057" w:type="dxa"/>
                </w:tcPr>
                <w:p w14:paraId="287C8D48" w14:textId="77777777" w:rsidR="00E30CDC" w:rsidRDefault="00E30CDC" w:rsidP="00BC5219">
                  <w:pPr>
                    <w:pStyle w:val="5tab"/>
                    <w:spacing w:before="50" w:after="50" w:line="240" w:lineRule="atLeast"/>
                    <w:jc w:val="both"/>
                    <w:rPr>
                      <w:rFonts w:cs="Arial"/>
                      <w:lang w:val="en-GB"/>
                    </w:rPr>
                  </w:pPr>
                  <w:r>
                    <w:rPr>
                      <w:rFonts w:cs="Arial"/>
                      <w:lang w:val="en-GB"/>
                    </w:rPr>
                    <w:t>110-115</w:t>
                  </w:r>
                </w:p>
              </w:tc>
            </w:tr>
            <w:tr w:rsidR="00E30CDC" w:rsidRPr="00CD0393" w14:paraId="4510A8E3" w14:textId="77777777" w:rsidTr="009E77BB">
              <w:tc>
                <w:tcPr>
                  <w:tcW w:w="1775" w:type="dxa"/>
                </w:tcPr>
                <w:p w14:paraId="64ED7F2C" w14:textId="77777777" w:rsidR="00E30CDC" w:rsidRPr="00CD0393" w:rsidRDefault="00E30CDC" w:rsidP="00BC5219">
                  <w:pPr>
                    <w:pStyle w:val="5tab"/>
                    <w:spacing w:before="50" w:after="50" w:line="240" w:lineRule="atLeast"/>
                    <w:jc w:val="both"/>
                    <w:rPr>
                      <w:rFonts w:cs="Arial"/>
                      <w:lang w:val="en-GB"/>
                    </w:rPr>
                  </w:pPr>
                  <w:r w:rsidRPr="00CD0393">
                    <w:rPr>
                      <w:rFonts w:cs="Arial"/>
                      <w:lang w:val="en-GB"/>
                    </w:rPr>
                    <w:t>Type of Students</w:t>
                  </w:r>
                </w:p>
              </w:tc>
              <w:tc>
                <w:tcPr>
                  <w:tcW w:w="1748" w:type="dxa"/>
                </w:tcPr>
                <w:p w14:paraId="06349547" w14:textId="77777777" w:rsidR="00E30CDC" w:rsidRDefault="00E30CDC" w:rsidP="00BC5219">
                  <w:pPr>
                    <w:pStyle w:val="5tab"/>
                    <w:spacing w:before="50" w:after="50" w:line="240" w:lineRule="atLeast"/>
                    <w:jc w:val="both"/>
                    <w:rPr>
                      <w:rFonts w:cs="Arial"/>
                      <w:lang w:val="en-GB"/>
                    </w:rPr>
                  </w:pPr>
                  <w:r>
                    <w:rPr>
                      <w:rFonts w:cs="Arial"/>
                      <w:lang w:val="en-GB"/>
                    </w:rPr>
                    <w:t>B, C, D</w:t>
                  </w:r>
                </w:p>
              </w:tc>
              <w:tc>
                <w:tcPr>
                  <w:tcW w:w="2057" w:type="dxa"/>
                </w:tcPr>
                <w:p w14:paraId="2A4F738D" w14:textId="77777777" w:rsidR="00E30CDC" w:rsidRDefault="00E30CDC" w:rsidP="00BC5219">
                  <w:pPr>
                    <w:pStyle w:val="5tab"/>
                    <w:spacing w:before="50" w:after="50" w:line="240" w:lineRule="atLeast"/>
                    <w:jc w:val="both"/>
                    <w:rPr>
                      <w:rFonts w:cs="Arial"/>
                      <w:lang w:val="en-GB"/>
                    </w:rPr>
                  </w:pPr>
                  <w:r>
                    <w:rPr>
                      <w:rFonts w:cs="Arial"/>
                      <w:lang w:val="en-GB"/>
                    </w:rPr>
                    <w:t>n/a</w:t>
                  </w:r>
                </w:p>
              </w:tc>
            </w:tr>
            <w:tr w:rsidR="00E30CDC" w:rsidRPr="00CD0393" w14:paraId="57FC81C7" w14:textId="77777777" w:rsidTr="009E77BB">
              <w:tc>
                <w:tcPr>
                  <w:tcW w:w="1775" w:type="dxa"/>
                </w:tcPr>
                <w:p w14:paraId="2B2BDCF0" w14:textId="77777777" w:rsidR="00E30CDC" w:rsidRPr="00CD0393" w:rsidRDefault="00E30CDC" w:rsidP="00BC5219">
                  <w:pPr>
                    <w:pStyle w:val="5tab"/>
                    <w:spacing w:before="50" w:after="50" w:line="240" w:lineRule="atLeast"/>
                    <w:jc w:val="both"/>
                    <w:rPr>
                      <w:rFonts w:cs="Arial"/>
                      <w:lang w:val="en-GB"/>
                    </w:rPr>
                  </w:pPr>
                  <w:r w:rsidRPr="00CD0393">
                    <w:rPr>
                      <w:rFonts w:cs="Arial"/>
                      <w:lang w:val="en-GB"/>
                    </w:rPr>
                    <w:t>Preceding Field</w:t>
                  </w:r>
                </w:p>
              </w:tc>
              <w:tc>
                <w:tcPr>
                  <w:tcW w:w="1748" w:type="dxa"/>
                </w:tcPr>
                <w:p w14:paraId="4CC7C02C" w14:textId="77777777" w:rsidR="00E30CDC" w:rsidRDefault="00E30CDC" w:rsidP="00BC5219">
                  <w:pPr>
                    <w:pStyle w:val="5tab"/>
                    <w:spacing w:before="50" w:after="50" w:line="240" w:lineRule="atLeast"/>
                    <w:jc w:val="both"/>
                    <w:rPr>
                      <w:rFonts w:cs="Arial"/>
                      <w:lang w:val="en-GB"/>
                    </w:rPr>
                  </w:pPr>
                  <w:r>
                    <w:rPr>
                      <w:rFonts w:cs="Arial"/>
                      <w:lang w:val="en-GB"/>
                    </w:rPr>
                    <w:t>CLASS</w:t>
                  </w:r>
                </w:p>
              </w:tc>
              <w:tc>
                <w:tcPr>
                  <w:tcW w:w="2057" w:type="dxa"/>
                </w:tcPr>
                <w:p w14:paraId="262441C9" w14:textId="77777777" w:rsidR="00E30CDC" w:rsidRDefault="00E30CDC" w:rsidP="00BC5219">
                  <w:pPr>
                    <w:pStyle w:val="5tab"/>
                    <w:spacing w:before="50" w:after="50" w:line="240" w:lineRule="atLeast"/>
                    <w:jc w:val="both"/>
                    <w:rPr>
                      <w:rFonts w:cs="Arial"/>
                      <w:lang w:val="en-GB"/>
                    </w:rPr>
                  </w:pPr>
                  <w:r>
                    <w:rPr>
                      <w:rFonts w:cs="Arial"/>
                      <w:lang w:val="en-GB"/>
                    </w:rPr>
                    <w:t>CLASS</w:t>
                  </w:r>
                </w:p>
              </w:tc>
            </w:tr>
            <w:tr w:rsidR="00E30CDC" w:rsidRPr="00CD0393" w14:paraId="6EF4B46A" w14:textId="77777777" w:rsidTr="009E77BB">
              <w:trPr>
                <w:trHeight w:val="80"/>
              </w:trPr>
              <w:tc>
                <w:tcPr>
                  <w:tcW w:w="1775" w:type="dxa"/>
                </w:tcPr>
                <w:p w14:paraId="0D0B8D42" w14:textId="77777777" w:rsidR="00E30CDC" w:rsidRPr="00CD0393" w:rsidRDefault="00E30CDC" w:rsidP="00BC5219">
                  <w:pPr>
                    <w:pStyle w:val="5tab"/>
                    <w:spacing w:before="50" w:after="50" w:line="240" w:lineRule="atLeast"/>
                    <w:jc w:val="both"/>
                    <w:rPr>
                      <w:rFonts w:cs="Arial"/>
                      <w:lang w:val="en-GB"/>
                    </w:rPr>
                  </w:pPr>
                  <w:r w:rsidRPr="00CD0393">
                    <w:rPr>
                      <w:rFonts w:cs="Arial"/>
                      <w:lang w:val="en-GB"/>
                    </w:rPr>
                    <w:t>Following Field</w:t>
                  </w:r>
                </w:p>
              </w:tc>
              <w:tc>
                <w:tcPr>
                  <w:tcW w:w="1748" w:type="dxa"/>
                </w:tcPr>
                <w:p w14:paraId="0F36C7EA" w14:textId="77777777" w:rsidR="00E30CDC" w:rsidRDefault="00E30CDC" w:rsidP="00BC5219">
                  <w:pPr>
                    <w:pStyle w:val="5tab"/>
                    <w:spacing w:before="50" w:after="50" w:line="240" w:lineRule="atLeast"/>
                    <w:jc w:val="both"/>
                    <w:rPr>
                      <w:rFonts w:cs="Arial"/>
                      <w:lang w:val="en-GB"/>
                    </w:rPr>
                  </w:pPr>
                  <w:r>
                    <w:rPr>
                      <w:rFonts w:cs="Arial"/>
                      <w:lang w:val="en-GB"/>
                    </w:rPr>
                    <w:t>FACTOR</w:t>
                  </w:r>
                </w:p>
              </w:tc>
              <w:tc>
                <w:tcPr>
                  <w:tcW w:w="2057" w:type="dxa"/>
                </w:tcPr>
                <w:p w14:paraId="43A0128E" w14:textId="77777777" w:rsidR="00E30CDC" w:rsidRDefault="00E30CDC" w:rsidP="00BC5219">
                  <w:pPr>
                    <w:pStyle w:val="5tab"/>
                    <w:spacing w:before="50" w:after="50" w:line="240" w:lineRule="atLeast"/>
                    <w:jc w:val="both"/>
                    <w:rPr>
                      <w:rFonts w:cs="Arial"/>
                      <w:lang w:val="en-GB"/>
                    </w:rPr>
                  </w:pPr>
                  <w:r>
                    <w:rPr>
                      <w:rFonts w:cs="Arial"/>
                      <w:lang w:val="en-GB"/>
                    </w:rPr>
                    <w:t>NZQFLEVEL</w:t>
                  </w:r>
                </w:p>
              </w:tc>
            </w:tr>
          </w:tbl>
          <w:p w14:paraId="3CBA36C0" w14:textId="77777777" w:rsidR="00E30CDC" w:rsidRPr="00C90E1D" w:rsidRDefault="00E30CDC" w:rsidP="00BC5219">
            <w:pPr>
              <w:pStyle w:val="5tab"/>
              <w:spacing w:before="50" w:after="50"/>
              <w:rPr>
                <w:rFonts w:cs="Arial"/>
                <w:lang w:val="en-GB"/>
              </w:rPr>
            </w:pPr>
          </w:p>
        </w:tc>
      </w:tr>
      <w:tr w:rsidR="00E30CDC" w:rsidRPr="009E77BB" w14:paraId="542BA3F8" w14:textId="77777777" w:rsidTr="009E77BB">
        <w:tc>
          <w:tcPr>
            <w:tcW w:w="1980" w:type="dxa"/>
          </w:tcPr>
          <w:p w14:paraId="198414CE" w14:textId="77777777" w:rsidR="00E30CDC" w:rsidRPr="009E77BB" w:rsidRDefault="00E30CDC" w:rsidP="009E77BB">
            <w:pPr>
              <w:pStyle w:val="TableHeading"/>
              <w:spacing w:before="60" w:after="60"/>
              <w:rPr>
                <w:rFonts w:cs="Arial"/>
              </w:rPr>
            </w:pPr>
            <w:bookmarkStart w:id="904" w:name="_Toc154045604"/>
            <w:bookmarkStart w:id="905" w:name="_Toc154049390"/>
            <w:r w:rsidRPr="009E77BB">
              <w:rPr>
                <w:rFonts w:cs="Arial"/>
              </w:rPr>
              <w:t>Classification</w:t>
            </w:r>
            <w:bookmarkEnd w:id="904"/>
            <w:bookmarkEnd w:id="905"/>
          </w:p>
        </w:tc>
        <w:tc>
          <w:tcPr>
            <w:tcW w:w="7920" w:type="dxa"/>
            <w:gridSpan w:val="2"/>
          </w:tcPr>
          <w:p w14:paraId="7B1EE5BE" w14:textId="77777777" w:rsidR="00E30CDC" w:rsidRPr="009E77BB" w:rsidRDefault="00E30CDC" w:rsidP="009E77BB">
            <w:pPr>
              <w:tabs>
                <w:tab w:val="left" w:pos="3828"/>
                <w:tab w:val="left" w:pos="4395"/>
              </w:tabs>
              <w:spacing w:before="60" w:after="60"/>
              <w:rPr>
                <w:rFonts w:cs="Arial"/>
                <w:lang w:val="en-GB"/>
              </w:rPr>
            </w:pPr>
            <w:r w:rsidRPr="009E77BB">
              <w:rPr>
                <w:rFonts w:cs="Arial"/>
                <w:lang w:val="en-GB"/>
              </w:rPr>
              <w:t xml:space="preserve">The NZSCED classification is provided in </w:t>
            </w:r>
            <w:r w:rsidRPr="009E77BB">
              <w:rPr>
                <w:rFonts w:cs="Arial"/>
              </w:rPr>
              <w:t>Appendix 8</w:t>
            </w:r>
            <w:r w:rsidRPr="009E77BB">
              <w:rPr>
                <w:rFonts w:cs="Arial"/>
                <w:lang w:val="en-GB"/>
              </w:rPr>
              <w:t>.</w:t>
            </w:r>
          </w:p>
          <w:p w14:paraId="6B60B217" w14:textId="77777777" w:rsidR="00E30CDC" w:rsidRPr="009E77BB" w:rsidRDefault="00E30CDC" w:rsidP="009E77BB">
            <w:pPr>
              <w:tabs>
                <w:tab w:val="left" w:pos="3828"/>
                <w:tab w:val="left" w:pos="4395"/>
              </w:tabs>
              <w:spacing w:before="60" w:after="60"/>
              <w:rPr>
                <w:rFonts w:cs="Arial"/>
                <w:sz w:val="18"/>
                <w:lang w:val="en-GB"/>
              </w:rPr>
            </w:pPr>
            <w:r w:rsidRPr="009E77BB">
              <w:rPr>
                <w:rFonts w:cs="Arial"/>
                <w:lang w:val="en-GB"/>
              </w:rPr>
              <w:t xml:space="preserve">(Refer </w:t>
            </w:r>
            <w:hyperlink r:id="rId50" w:history="1">
              <w:r w:rsidR="00AF24A9">
                <w:rPr>
                  <w:rStyle w:val="Hyperlink"/>
                </w:rPr>
                <w:t>Single Data Return user guides and forms | Applications &amp; Online Systems (education.govt.nz)</w:t>
              </w:r>
            </w:hyperlink>
            <w:r w:rsidR="002805A7">
              <w:t xml:space="preserve"> </w:t>
            </w:r>
            <w:r w:rsidRPr="009E77BB">
              <w:rPr>
                <w:rFonts w:cs="Arial"/>
                <w:lang w:val="en-GB"/>
              </w:rPr>
              <w:t>for details).</w:t>
            </w:r>
          </w:p>
          <w:p w14:paraId="779D1729" w14:textId="77777777" w:rsidR="00E30CDC" w:rsidRPr="009E77BB" w:rsidRDefault="00E30CDC" w:rsidP="009E77BB">
            <w:pPr>
              <w:tabs>
                <w:tab w:val="left" w:pos="3828"/>
                <w:tab w:val="left" w:pos="4395"/>
              </w:tabs>
              <w:spacing w:before="60" w:after="60"/>
              <w:rPr>
                <w:rFonts w:cs="Arial"/>
                <w:sz w:val="18"/>
                <w:lang w:val="en-GB"/>
              </w:rPr>
            </w:pPr>
          </w:p>
          <w:p w14:paraId="608E7501" w14:textId="77777777" w:rsidR="00E30CDC" w:rsidRPr="009E77BB" w:rsidRDefault="00E30CDC" w:rsidP="009E77BB">
            <w:pPr>
              <w:tabs>
                <w:tab w:val="left" w:pos="3828"/>
                <w:tab w:val="left" w:pos="4395"/>
              </w:tabs>
              <w:spacing w:before="60" w:after="60"/>
              <w:rPr>
                <w:rFonts w:cs="Arial"/>
                <w:sz w:val="18"/>
                <w:lang w:val="en-GB"/>
              </w:rPr>
            </w:pPr>
            <w:r w:rsidRPr="009E77BB">
              <w:rPr>
                <w:rFonts w:cs="Arial"/>
                <w:i/>
                <w:lang w:val="en-GB"/>
              </w:rPr>
              <w:t>Note: A course may have only one NZSCED classification based on "best-fit" criteria</w:t>
            </w:r>
          </w:p>
        </w:tc>
      </w:tr>
      <w:tr w:rsidR="00E30CDC" w:rsidRPr="009E77BB" w14:paraId="28CFFECF" w14:textId="77777777" w:rsidTr="009E77BB">
        <w:tc>
          <w:tcPr>
            <w:tcW w:w="1980" w:type="dxa"/>
          </w:tcPr>
          <w:p w14:paraId="293E3D8F" w14:textId="77777777" w:rsidR="00E30CDC" w:rsidRPr="009E77BB" w:rsidRDefault="00E30CDC" w:rsidP="009E77BB">
            <w:pPr>
              <w:pStyle w:val="TableHeading"/>
              <w:spacing w:before="60" w:after="60"/>
              <w:rPr>
                <w:rFonts w:cs="Arial"/>
              </w:rPr>
            </w:pPr>
            <w:bookmarkStart w:id="906" w:name="_Toc154045605"/>
            <w:bookmarkStart w:id="907" w:name="_Toc154049391"/>
            <w:r w:rsidRPr="009E77BB">
              <w:rPr>
                <w:rFonts w:cs="Arial"/>
              </w:rPr>
              <w:t>Validation Logic</w:t>
            </w:r>
            <w:bookmarkEnd w:id="906"/>
            <w:bookmarkEnd w:id="907"/>
          </w:p>
        </w:tc>
        <w:tc>
          <w:tcPr>
            <w:tcW w:w="7920" w:type="dxa"/>
            <w:gridSpan w:val="2"/>
          </w:tcPr>
          <w:p w14:paraId="53CC4FF8" w14:textId="77777777" w:rsidR="00E30CDC" w:rsidRPr="009E77BB" w:rsidRDefault="00E30CDC" w:rsidP="009E77BB">
            <w:pPr>
              <w:pStyle w:val="Appliesto"/>
              <w:tabs>
                <w:tab w:val="clear" w:pos="1134"/>
                <w:tab w:val="left" w:pos="900"/>
                <w:tab w:val="left" w:pos="1418"/>
              </w:tabs>
              <w:spacing w:before="60" w:after="60"/>
              <w:ind w:left="0" w:firstLine="0"/>
              <w:rPr>
                <w:rFonts w:cs="Arial"/>
                <w:b/>
                <w:lang w:val="en-GB"/>
              </w:rPr>
            </w:pPr>
            <w:r w:rsidRPr="009E77BB">
              <w:rPr>
                <w:rFonts w:cs="Arial"/>
                <w:b/>
                <w:lang w:val="en-GB"/>
              </w:rPr>
              <w:t>Applies To:</w:t>
            </w:r>
            <w:r w:rsidRPr="009E77BB">
              <w:rPr>
                <w:rFonts w:cs="Arial"/>
                <w:b/>
                <w:lang w:val="en-GB"/>
              </w:rPr>
              <w:tab/>
              <w:t>Type B, C and D students</w:t>
            </w:r>
          </w:p>
          <w:p w14:paraId="6024BFB3" w14:textId="77777777" w:rsidR="00E30CDC" w:rsidRPr="009E77BB" w:rsidRDefault="00E30CDC" w:rsidP="009E77BB">
            <w:pPr>
              <w:pStyle w:val="Appliesto"/>
              <w:tabs>
                <w:tab w:val="clear" w:pos="1134"/>
                <w:tab w:val="left" w:pos="900"/>
                <w:tab w:val="left" w:pos="1418"/>
              </w:tabs>
              <w:spacing w:before="60" w:after="60"/>
              <w:ind w:left="0" w:firstLine="0"/>
              <w:rPr>
                <w:rFonts w:cs="Arial"/>
                <w:lang w:val="en-GB"/>
              </w:rPr>
            </w:pPr>
            <w:r w:rsidRPr="009E77BB">
              <w:rPr>
                <w:rFonts w:cs="Arial"/>
                <w:b/>
                <w:bCs/>
                <w:lang w:val="en-GB"/>
              </w:rPr>
              <w:t>Error</w:t>
            </w:r>
            <w:r w:rsidRPr="009E77BB">
              <w:rPr>
                <w:rFonts w:cs="Arial"/>
                <w:lang w:val="en-GB"/>
              </w:rPr>
              <w:tab/>
              <w:t>022:</w:t>
            </w:r>
            <w:r w:rsidRPr="009E77BB">
              <w:rPr>
                <w:rFonts w:cs="Arial"/>
                <w:lang w:val="en-GB"/>
              </w:rPr>
              <w:tab/>
              <w:t xml:space="preserve">NZSCED is not valid </w:t>
            </w:r>
          </w:p>
          <w:p w14:paraId="7CDB115D" w14:textId="77777777" w:rsidR="00E30CDC" w:rsidRPr="009E77BB" w:rsidRDefault="00E30CDC" w:rsidP="009E77BB">
            <w:pPr>
              <w:pStyle w:val="Appliesto"/>
              <w:tabs>
                <w:tab w:val="clear" w:pos="1134"/>
                <w:tab w:val="left" w:pos="900"/>
                <w:tab w:val="left" w:pos="1418"/>
              </w:tabs>
              <w:spacing w:before="60" w:after="60"/>
              <w:ind w:left="0" w:firstLine="0"/>
              <w:rPr>
                <w:rFonts w:cs="Arial"/>
                <w:lang w:val="en-GB"/>
              </w:rPr>
            </w:pPr>
            <w:r w:rsidRPr="009E77BB">
              <w:rPr>
                <w:rFonts w:cs="Arial"/>
                <w:lang w:val="en-GB"/>
              </w:rPr>
              <w:tab/>
              <w:t>023:</w:t>
            </w:r>
            <w:r w:rsidRPr="009E77BB">
              <w:rPr>
                <w:rFonts w:cs="Arial"/>
                <w:lang w:val="en-GB"/>
              </w:rPr>
              <w:tab/>
              <w:t>NZSCED is blank</w:t>
            </w:r>
          </w:p>
          <w:p w14:paraId="7B3606BB" w14:textId="77777777" w:rsidR="00E30CDC" w:rsidRPr="009E77BB" w:rsidRDefault="00E30CDC" w:rsidP="009E77BB">
            <w:pPr>
              <w:pStyle w:val="Appliesto"/>
              <w:tabs>
                <w:tab w:val="clear" w:pos="1134"/>
                <w:tab w:val="left" w:pos="900"/>
                <w:tab w:val="left" w:pos="1418"/>
              </w:tabs>
              <w:spacing w:before="60" w:after="60"/>
              <w:ind w:left="0" w:firstLine="0"/>
              <w:rPr>
                <w:rFonts w:cs="Arial"/>
                <w:lang w:val="en-GB"/>
              </w:rPr>
            </w:pPr>
            <w:r w:rsidRPr="009E77BB">
              <w:rPr>
                <w:rFonts w:cs="Arial"/>
                <w:lang w:val="en-GB"/>
              </w:rPr>
              <w:tab/>
              <w:t>353:</w:t>
            </w:r>
            <w:r w:rsidRPr="009E77BB">
              <w:rPr>
                <w:rFonts w:cs="Arial"/>
                <w:lang w:val="en-GB"/>
              </w:rPr>
              <w:tab/>
            </w:r>
            <w:r w:rsidRPr="009E77BB">
              <w:rPr>
                <w:rFonts w:cs="Arial"/>
                <w:snapToGrid w:val="0"/>
                <w:color w:val="000000"/>
                <w:lang w:val="en-GB"/>
              </w:rPr>
              <w:t>NZSCED is not same as on TEC course register file for this course</w:t>
            </w:r>
          </w:p>
          <w:p w14:paraId="62AD2E24" w14:textId="77777777" w:rsidR="00E30CDC" w:rsidRPr="009E77BB" w:rsidRDefault="00E30CDC" w:rsidP="009E77BB">
            <w:pPr>
              <w:pStyle w:val="Appliesto"/>
              <w:tabs>
                <w:tab w:val="clear" w:pos="1134"/>
                <w:tab w:val="left" w:pos="900"/>
                <w:tab w:val="left" w:pos="1418"/>
              </w:tabs>
              <w:spacing w:before="60" w:after="60"/>
              <w:ind w:left="0" w:firstLine="0"/>
              <w:rPr>
                <w:rFonts w:cs="Arial"/>
                <w:lang w:val="en-GB"/>
              </w:rPr>
            </w:pPr>
            <w:r w:rsidRPr="009E77BB">
              <w:rPr>
                <w:rFonts w:cs="Arial"/>
                <w:b/>
                <w:bCs/>
                <w:lang w:val="en-GB"/>
              </w:rPr>
              <w:t>Warning</w:t>
            </w:r>
            <w:r w:rsidRPr="009E77BB">
              <w:rPr>
                <w:rFonts w:cs="Arial"/>
                <w:lang w:val="en-GB"/>
              </w:rPr>
              <w:tab/>
              <w:t>053:</w:t>
            </w:r>
            <w:r w:rsidRPr="009E77BB">
              <w:rPr>
                <w:rFonts w:cs="Arial"/>
                <w:lang w:val="en-GB"/>
              </w:rPr>
              <w:tab/>
            </w:r>
            <w:r w:rsidRPr="009E77BB">
              <w:rPr>
                <w:rFonts w:cs="Arial"/>
                <w:snapToGrid w:val="0"/>
                <w:color w:val="000000"/>
                <w:lang w:val="en-GB"/>
              </w:rPr>
              <w:t>NZSCED is not same as on course register file for this course</w:t>
            </w:r>
          </w:p>
        </w:tc>
      </w:tr>
      <w:tr w:rsidR="00E30CDC" w:rsidRPr="009E77BB" w14:paraId="2E9EF6F5" w14:textId="77777777" w:rsidTr="009E77BB">
        <w:tc>
          <w:tcPr>
            <w:tcW w:w="1980" w:type="dxa"/>
            <w:tcBorders>
              <w:bottom w:val="single" w:sz="12" w:space="0" w:color="auto"/>
            </w:tcBorders>
          </w:tcPr>
          <w:p w14:paraId="4E6F1BF9" w14:textId="77777777" w:rsidR="00E30CDC" w:rsidRPr="009E77BB" w:rsidRDefault="00E30CDC" w:rsidP="009E77BB">
            <w:pPr>
              <w:pStyle w:val="TableHeading"/>
              <w:spacing w:before="60" w:after="60"/>
              <w:rPr>
                <w:rFonts w:cs="Arial"/>
              </w:rPr>
            </w:pPr>
            <w:bookmarkStart w:id="908" w:name="_Toc154045606"/>
            <w:bookmarkStart w:id="909" w:name="_Toc154049392"/>
            <w:r w:rsidRPr="009E77BB">
              <w:rPr>
                <w:rFonts w:cs="Arial"/>
              </w:rPr>
              <w:t>Data Collection</w:t>
            </w:r>
            <w:bookmarkEnd w:id="908"/>
            <w:bookmarkEnd w:id="909"/>
          </w:p>
        </w:tc>
        <w:tc>
          <w:tcPr>
            <w:tcW w:w="7920" w:type="dxa"/>
            <w:gridSpan w:val="2"/>
            <w:tcBorders>
              <w:bottom w:val="single" w:sz="12" w:space="0" w:color="auto"/>
            </w:tcBorders>
          </w:tcPr>
          <w:p w14:paraId="1790F1F5" w14:textId="77777777" w:rsidR="00E30CDC" w:rsidRPr="009E77BB" w:rsidRDefault="00E30CDC" w:rsidP="009E77BB">
            <w:pPr>
              <w:pStyle w:val="Source"/>
              <w:tabs>
                <w:tab w:val="clear" w:pos="709"/>
                <w:tab w:val="left" w:pos="792"/>
              </w:tabs>
              <w:spacing w:before="60" w:after="60"/>
              <w:ind w:left="792" w:hanging="792"/>
              <w:rPr>
                <w:rFonts w:cs="Arial"/>
                <w:lang w:val="en-GB"/>
              </w:rPr>
            </w:pPr>
            <w:r w:rsidRPr="009E77BB">
              <w:rPr>
                <w:rFonts w:cs="Arial"/>
                <w:lang w:val="en-GB"/>
              </w:rPr>
              <w:t>Source:</w:t>
            </w:r>
            <w:r w:rsidRPr="009E77BB">
              <w:rPr>
                <w:rFonts w:cs="Arial"/>
                <w:lang w:val="en-GB"/>
              </w:rPr>
              <w:tab/>
              <w:t>This data item should be supplied by your student management system from the course register record at the time that the Ministry's/TEC’s data files are created. The course register should contain an NZSCED value for each course.</w:t>
            </w:r>
          </w:p>
        </w:tc>
      </w:tr>
      <w:tr w:rsidR="00E30CDC" w:rsidRPr="009E77BB" w14:paraId="1BC2E22E" w14:textId="77777777" w:rsidTr="009E77BB">
        <w:trPr>
          <w:trHeight w:val="1014"/>
        </w:trPr>
        <w:tc>
          <w:tcPr>
            <w:tcW w:w="1980" w:type="dxa"/>
            <w:tcBorders>
              <w:top w:val="single" w:sz="12" w:space="0" w:color="auto"/>
              <w:bottom w:val="single" w:sz="12" w:space="0" w:color="auto"/>
            </w:tcBorders>
          </w:tcPr>
          <w:p w14:paraId="2374DC43" w14:textId="77777777" w:rsidR="00E30CDC" w:rsidRPr="009E77BB" w:rsidRDefault="00E30CDC" w:rsidP="009E77BB">
            <w:pPr>
              <w:pStyle w:val="TableHeading"/>
              <w:spacing w:before="60" w:after="60"/>
              <w:rPr>
                <w:rFonts w:cs="Arial"/>
              </w:rPr>
            </w:pPr>
            <w:bookmarkStart w:id="910" w:name="_Toc154045607"/>
            <w:bookmarkStart w:id="911" w:name="_Toc154049393"/>
            <w:r w:rsidRPr="009E77BB">
              <w:rPr>
                <w:rFonts w:cs="Arial"/>
              </w:rPr>
              <w:t>Field History</w:t>
            </w:r>
            <w:bookmarkEnd w:id="910"/>
            <w:bookmarkEnd w:id="911"/>
          </w:p>
        </w:tc>
        <w:tc>
          <w:tcPr>
            <w:tcW w:w="7920" w:type="dxa"/>
            <w:gridSpan w:val="2"/>
            <w:tcBorders>
              <w:top w:val="single" w:sz="12" w:space="0" w:color="auto"/>
              <w:bottom w:val="single" w:sz="12" w:space="0" w:color="auto"/>
            </w:tcBorders>
          </w:tcPr>
          <w:p w14:paraId="5532C636" w14:textId="77777777" w:rsidR="007E1F51" w:rsidRDefault="00E30CDC" w:rsidP="00DE5098">
            <w:pPr>
              <w:numPr>
                <w:ilvl w:val="0"/>
                <w:numId w:val="5"/>
              </w:numPr>
              <w:spacing w:before="60" w:after="60"/>
              <w:ind w:left="0" w:firstLine="0"/>
              <w:rPr>
                <w:rFonts w:cs="Arial"/>
                <w:lang w:val="en-GB"/>
              </w:rPr>
            </w:pPr>
            <w:r w:rsidRPr="009E77BB">
              <w:rPr>
                <w:rFonts w:cs="Arial"/>
                <w:lang w:val="en-GB"/>
              </w:rPr>
              <w:t>2000 – Field was introduced</w:t>
            </w:r>
          </w:p>
          <w:p w14:paraId="17EAF796" w14:textId="77777777" w:rsidR="007E1F51" w:rsidRDefault="00E30CDC" w:rsidP="00DE5098">
            <w:pPr>
              <w:numPr>
                <w:ilvl w:val="0"/>
                <w:numId w:val="5"/>
              </w:numPr>
              <w:spacing w:before="60" w:after="60"/>
              <w:ind w:left="0" w:firstLine="0"/>
              <w:rPr>
                <w:rFonts w:cs="Arial"/>
                <w:lang w:val="en-GB"/>
              </w:rPr>
            </w:pPr>
            <w:r w:rsidRPr="009E77BB">
              <w:rPr>
                <w:rFonts w:cs="Arial"/>
                <w:lang w:val="en-GB"/>
              </w:rPr>
              <w:t>2000 – Validation amended from error to warning for year 2000</w:t>
            </w:r>
          </w:p>
          <w:p w14:paraId="2C28F389" w14:textId="77777777" w:rsidR="007E1F51" w:rsidRDefault="00E30CDC" w:rsidP="00DE5098">
            <w:pPr>
              <w:numPr>
                <w:ilvl w:val="0"/>
                <w:numId w:val="5"/>
              </w:numPr>
              <w:spacing w:before="60" w:after="60"/>
              <w:ind w:left="0" w:firstLine="0"/>
              <w:rPr>
                <w:rFonts w:cs="Arial"/>
                <w:lang w:val="en-GB"/>
              </w:rPr>
            </w:pPr>
            <w:r w:rsidRPr="009E77BB">
              <w:rPr>
                <w:rFonts w:cs="Arial"/>
                <w:lang w:val="en-GB"/>
              </w:rPr>
              <w:t>2004 – Validations 022, 023, 053 and 353 amended</w:t>
            </w:r>
          </w:p>
          <w:p w14:paraId="3A139188" w14:textId="77777777" w:rsidR="007E1F51" w:rsidRDefault="00E30CDC" w:rsidP="00DE5098">
            <w:pPr>
              <w:numPr>
                <w:ilvl w:val="0"/>
                <w:numId w:val="5"/>
              </w:numPr>
              <w:spacing w:before="60" w:after="60"/>
              <w:ind w:left="0" w:firstLine="0"/>
              <w:rPr>
                <w:rFonts w:cs="Arial"/>
                <w:lang w:val="en-GB"/>
              </w:rPr>
            </w:pPr>
            <w:r w:rsidRPr="009E77BB">
              <w:rPr>
                <w:rFonts w:cs="Arial"/>
                <w:lang w:val="en-GB"/>
              </w:rPr>
              <w:t>2004 – New Field No.  No change to File Position</w:t>
            </w:r>
          </w:p>
        </w:tc>
      </w:tr>
    </w:tbl>
    <w:p w14:paraId="1E6BB509" w14:textId="77777777" w:rsidR="00E30CDC" w:rsidRDefault="00E30CDC"/>
    <w:tbl>
      <w:tblPr>
        <w:tblW w:w="9900" w:type="dxa"/>
        <w:tblInd w:w="-180" w:type="dxa"/>
        <w:tblLayout w:type="fixed"/>
        <w:tblCellMar>
          <w:left w:w="0" w:type="dxa"/>
          <w:right w:w="0" w:type="dxa"/>
        </w:tblCellMar>
        <w:tblLook w:val="0000" w:firstRow="0" w:lastRow="0" w:firstColumn="0" w:lastColumn="0" w:noHBand="0" w:noVBand="0"/>
      </w:tblPr>
      <w:tblGrid>
        <w:gridCol w:w="1980"/>
        <w:gridCol w:w="4320"/>
        <w:gridCol w:w="3600"/>
      </w:tblGrid>
      <w:tr w:rsidR="00E30CDC" w14:paraId="24D2100F" w14:textId="77777777" w:rsidTr="00E30E94">
        <w:tc>
          <w:tcPr>
            <w:tcW w:w="1980" w:type="dxa"/>
            <w:tcBorders>
              <w:top w:val="single" w:sz="4" w:space="0" w:color="auto"/>
              <w:bottom w:val="single" w:sz="4" w:space="0" w:color="auto"/>
            </w:tcBorders>
            <w:shd w:val="clear" w:color="auto" w:fill="CCCCCC"/>
          </w:tcPr>
          <w:p w14:paraId="250CE832" w14:textId="77777777" w:rsidR="00E30CDC" w:rsidRPr="00ED3F5A" w:rsidRDefault="00E30CDC" w:rsidP="009E77BB">
            <w:pPr>
              <w:pStyle w:val="Heading2"/>
              <w:rPr>
                <w:szCs w:val="28"/>
              </w:rPr>
            </w:pPr>
            <w:r w:rsidRPr="00ED3F5A">
              <w:lastRenderedPageBreak/>
              <w:br w:type="page"/>
            </w:r>
            <w:bookmarkStart w:id="912" w:name="_Toc154045631"/>
            <w:bookmarkStart w:id="913" w:name="_Toc154049416"/>
            <w:r w:rsidRPr="00ED3F5A">
              <w:t>Field Name</w:t>
            </w:r>
            <w:bookmarkEnd w:id="912"/>
            <w:bookmarkEnd w:id="913"/>
          </w:p>
        </w:tc>
        <w:tc>
          <w:tcPr>
            <w:tcW w:w="4320" w:type="dxa"/>
            <w:tcBorders>
              <w:top w:val="single" w:sz="4" w:space="0" w:color="auto"/>
              <w:bottom w:val="single" w:sz="4" w:space="0" w:color="auto"/>
            </w:tcBorders>
            <w:shd w:val="clear" w:color="auto" w:fill="CCCCCC"/>
          </w:tcPr>
          <w:p w14:paraId="7B349C67" w14:textId="77777777" w:rsidR="00E30CDC" w:rsidRPr="0076262E" w:rsidRDefault="00E30CDC" w:rsidP="009E77BB">
            <w:pPr>
              <w:pStyle w:val="Heading2"/>
            </w:pPr>
            <w:bookmarkStart w:id="914" w:name="_Hlt488564309"/>
            <w:bookmarkStart w:id="915" w:name="_Ref488546564"/>
            <w:bookmarkStart w:id="916" w:name="FACTOR"/>
            <w:bookmarkStart w:id="917" w:name="_Toc154045632"/>
            <w:bookmarkStart w:id="918" w:name="_Toc154207667"/>
            <w:bookmarkEnd w:id="914"/>
            <w:r w:rsidRPr="0076262E">
              <w:t>FACTOR</w:t>
            </w:r>
            <w:bookmarkEnd w:id="915"/>
            <w:bookmarkEnd w:id="916"/>
            <w:bookmarkEnd w:id="917"/>
            <w:bookmarkEnd w:id="918"/>
          </w:p>
        </w:tc>
        <w:tc>
          <w:tcPr>
            <w:tcW w:w="3600" w:type="dxa"/>
            <w:tcBorders>
              <w:top w:val="single" w:sz="4" w:space="0" w:color="auto"/>
              <w:bottom w:val="single" w:sz="4" w:space="0" w:color="auto"/>
            </w:tcBorders>
            <w:shd w:val="clear" w:color="auto" w:fill="CCCCCC"/>
          </w:tcPr>
          <w:p w14:paraId="2C611E3F" w14:textId="77777777" w:rsidR="00E30CDC" w:rsidRPr="00ED3F5A" w:rsidRDefault="00E30CDC" w:rsidP="009E77BB">
            <w:pPr>
              <w:pStyle w:val="Heading2"/>
            </w:pPr>
            <w:bookmarkStart w:id="919" w:name="_Toc154045633"/>
            <w:bookmarkStart w:id="920" w:name="_Toc154049417"/>
            <w:r>
              <w:t xml:space="preserve">Field Number </w:t>
            </w:r>
            <w:r w:rsidRPr="00ED3F5A">
              <w:t>2.17, 3.10</w:t>
            </w:r>
            <w:bookmarkEnd w:id="919"/>
            <w:bookmarkEnd w:id="920"/>
          </w:p>
        </w:tc>
      </w:tr>
    </w:tbl>
    <w:p w14:paraId="29BED9A1" w14:textId="77777777" w:rsidR="00FB5765" w:rsidRPr="00522EC4" w:rsidRDefault="00FB5765" w:rsidP="00FB5765">
      <w:pPr>
        <w:pStyle w:val="tabletext"/>
        <w:tabs>
          <w:tab w:val="left" w:pos="1800"/>
        </w:tabs>
        <w:spacing w:before="60" w:after="60"/>
        <w:ind w:left="-180"/>
        <w:rPr>
          <w:rFonts w:cs="Arial"/>
        </w:rPr>
      </w:pPr>
      <w:bookmarkStart w:id="921" w:name="_Toc154045634"/>
      <w:bookmarkStart w:id="922" w:name="_Toc154049418"/>
      <w:r w:rsidRPr="00E30E94">
        <w:rPr>
          <w:rFonts w:cs="Arial"/>
        </w:rPr>
        <w:t>Field Title</w:t>
      </w:r>
      <w:bookmarkEnd w:id="921"/>
      <w:bookmarkEnd w:id="922"/>
      <w:r w:rsidRPr="00E30E94">
        <w:rPr>
          <w:rFonts w:cs="Arial"/>
          <w:b/>
          <w:spacing w:val="0"/>
        </w:rPr>
        <w:tab/>
      </w:r>
      <w:r w:rsidRPr="00522EC4">
        <w:rPr>
          <w:rFonts w:cs="Arial"/>
        </w:rPr>
        <w:t>Course EFTS Factor</w:t>
      </w:r>
    </w:p>
    <w:tbl>
      <w:tblPr>
        <w:tblW w:w="9900" w:type="dxa"/>
        <w:tblInd w:w="-180" w:type="dxa"/>
        <w:tblLayout w:type="fixed"/>
        <w:tblCellMar>
          <w:left w:w="0" w:type="dxa"/>
          <w:right w:w="0" w:type="dxa"/>
        </w:tblCellMar>
        <w:tblLook w:val="0000" w:firstRow="0" w:lastRow="0" w:firstColumn="0" w:lastColumn="0" w:noHBand="0" w:noVBand="0"/>
      </w:tblPr>
      <w:tblGrid>
        <w:gridCol w:w="1980"/>
        <w:gridCol w:w="4320"/>
        <w:gridCol w:w="3600"/>
      </w:tblGrid>
      <w:tr w:rsidR="00FB5765" w:rsidRPr="00522EC4" w14:paraId="59FDB5FE" w14:textId="77777777" w:rsidTr="00FB5765">
        <w:tc>
          <w:tcPr>
            <w:tcW w:w="1980" w:type="dxa"/>
          </w:tcPr>
          <w:p w14:paraId="19AFC896" w14:textId="77777777" w:rsidR="00FB5765" w:rsidRPr="00E30E94" w:rsidRDefault="00FB5765" w:rsidP="00FB5765">
            <w:pPr>
              <w:pStyle w:val="TableHeading"/>
              <w:spacing w:before="60" w:after="60"/>
              <w:rPr>
                <w:rFonts w:cs="Arial"/>
              </w:rPr>
            </w:pPr>
            <w:bookmarkStart w:id="923" w:name="_Toc154045635"/>
            <w:bookmarkStart w:id="924" w:name="_Toc154049419"/>
            <w:r w:rsidRPr="00E30E94">
              <w:rPr>
                <w:rFonts w:cs="Arial"/>
              </w:rPr>
              <w:t>Description</w:t>
            </w:r>
            <w:bookmarkEnd w:id="923"/>
            <w:bookmarkEnd w:id="924"/>
          </w:p>
        </w:tc>
        <w:tc>
          <w:tcPr>
            <w:tcW w:w="7920" w:type="dxa"/>
            <w:gridSpan w:val="2"/>
          </w:tcPr>
          <w:p w14:paraId="07AEE6D5" w14:textId="77777777" w:rsidR="00FB5765" w:rsidRPr="00522EC4" w:rsidRDefault="00FB5765" w:rsidP="00FB5765">
            <w:pPr>
              <w:pStyle w:val="tabletext"/>
              <w:spacing w:before="60" w:after="60"/>
              <w:rPr>
                <w:rFonts w:cs="Arial"/>
              </w:rPr>
            </w:pPr>
            <w:r w:rsidRPr="00522EC4">
              <w:rPr>
                <w:rFonts w:cs="Arial"/>
              </w:rPr>
              <w:t xml:space="preserve">This is the proportion of the total EFTS value set for the qualification that the course is deemed to represent. The value is expressed as a decimal rounded to four decimal places.  </w:t>
            </w:r>
          </w:p>
          <w:p w14:paraId="5BDA1FAA" w14:textId="77777777" w:rsidR="00422B90" w:rsidRDefault="00EE4A79" w:rsidP="00422B90">
            <w:pPr>
              <w:tabs>
                <w:tab w:val="left" w:pos="3828"/>
                <w:tab w:val="left" w:pos="4395"/>
              </w:tabs>
              <w:spacing w:before="60" w:after="60"/>
              <w:rPr>
                <w:rFonts w:cs="Arial"/>
                <w:color w:val="FF0000"/>
              </w:rPr>
            </w:pPr>
            <w:hyperlink r:id="rId51" w:history="1">
              <w:r w:rsidR="00755CE7" w:rsidRPr="00302C76">
                <w:rPr>
                  <w:rStyle w:val="Hyperlink"/>
                </w:rPr>
                <w:t>https://www.tec.govt.nz/funding/funding-and-performance/funding/fund-finder/student-achievement-component-provision-at-level-3-and-above-on-the-nzqf-fund/qualifications-and-courses/</w:t>
              </w:r>
            </w:hyperlink>
            <w:r w:rsidR="00415B55">
              <w:t xml:space="preserve"> </w:t>
            </w:r>
          </w:p>
        </w:tc>
      </w:tr>
      <w:tr w:rsidR="00FB5765" w:rsidRPr="00522EC4" w14:paraId="70D45037" w14:textId="77777777" w:rsidTr="00FB5765">
        <w:tc>
          <w:tcPr>
            <w:tcW w:w="1980" w:type="dxa"/>
          </w:tcPr>
          <w:p w14:paraId="753BA710" w14:textId="77777777" w:rsidR="00FB5765" w:rsidRPr="00E30E94" w:rsidRDefault="00FB5765" w:rsidP="00FB5765">
            <w:pPr>
              <w:pStyle w:val="TableHeading"/>
              <w:spacing w:before="60" w:after="60"/>
              <w:rPr>
                <w:rFonts w:cs="Arial"/>
              </w:rPr>
            </w:pPr>
            <w:bookmarkStart w:id="925" w:name="_Toc154045636"/>
            <w:bookmarkStart w:id="926" w:name="_Toc154049420"/>
            <w:r w:rsidRPr="00E30E94">
              <w:rPr>
                <w:rFonts w:cs="Arial"/>
              </w:rPr>
              <w:t>Reason for Field</w:t>
            </w:r>
            <w:bookmarkEnd w:id="925"/>
            <w:bookmarkEnd w:id="926"/>
          </w:p>
        </w:tc>
        <w:tc>
          <w:tcPr>
            <w:tcW w:w="7920" w:type="dxa"/>
            <w:gridSpan w:val="2"/>
          </w:tcPr>
          <w:p w14:paraId="0C851032" w14:textId="77777777" w:rsidR="00FB5765" w:rsidRPr="00522EC4" w:rsidRDefault="00FB5765" w:rsidP="00FB5765">
            <w:pPr>
              <w:pStyle w:val="tabletext"/>
              <w:spacing w:before="60" w:after="60"/>
              <w:rPr>
                <w:rFonts w:cs="Arial"/>
              </w:rPr>
            </w:pPr>
            <w:r w:rsidRPr="00522EC4">
              <w:rPr>
                <w:rFonts w:cs="Arial"/>
              </w:rPr>
              <w:t>Equivalent full-time study is a key study-related variable for analysing and reporting trends in study load.  In conjunction with length of study, EFTS is used to determine full-time/part-time study status of students, a standard statistic in most countries.</w:t>
            </w:r>
          </w:p>
          <w:p w14:paraId="67CAF98C" w14:textId="77777777" w:rsidR="00FB5765" w:rsidRPr="00522EC4" w:rsidRDefault="00FB5765" w:rsidP="006A74C8">
            <w:pPr>
              <w:pStyle w:val="tabletext"/>
              <w:spacing w:before="60" w:after="60"/>
              <w:rPr>
                <w:rFonts w:cs="Arial"/>
              </w:rPr>
            </w:pPr>
            <w:r w:rsidRPr="00522EC4">
              <w:rPr>
                <w:rFonts w:cs="Arial"/>
              </w:rPr>
              <w:t>This field is used by the TEC to produce performance information for investing, funding, and monitoring purposes.</w:t>
            </w:r>
            <w:r w:rsidR="00F0698C">
              <w:rPr>
                <w:rFonts w:cs="Arial"/>
              </w:rPr>
              <w:t xml:space="preserve">  </w:t>
            </w:r>
            <w:r w:rsidR="00F0698C" w:rsidRPr="00F0698C">
              <w:rPr>
                <w:rFonts w:cs="Arial"/>
              </w:rPr>
              <w:t xml:space="preserve">This field will also be used to provide data for the Key Information </w:t>
            </w:r>
            <w:r w:rsidR="006A74C8">
              <w:rPr>
                <w:rFonts w:cs="Arial"/>
              </w:rPr>
              <w:t>for Students</w:t>
            </w:r>
            <w:r w:rsidR="006A74C8" w:rsidRPr="00F0698C">
              <w:rPr>
                <w:rFonts w:cs="Arial"/>
              </w:rPr>
              <w:t xml:space="preserve"> </w:t>
            </w:r>
            <w:r w:rsidR="00F0698C" w:rsidRPr="00F0698C">
              <w:rPr>
                <w:rFonts w:cs="Arial"/>
              </w:rPr>
              <w:t>(KIS).</w:t>
            </w:r>
          </w:p>
        </w:tc>
      </w:tr>
      <w:tr w:rsidR="00FB5765" w:rsidRPr="00522EC4" w14:paraId="02508845" w14:textId="77777777" w:rsidTr="003D1A10">
        <w:trPr>
          <w:trHeight w:val="3367"/>
        </w:trPr>
        <w:tc>
          <w:tcPr>
            <w:tcW w:w="1980" w:type="dxa"/>
          </w:tcPr>
          <w:p w14:paraId="1C163E73" w14:textId="77777777" w:rsidR="00FB5765" w:rsidRPr="00E30E94" w:rsidRDefault="00FB5765" w:rsidP="00FB5765">
            <w:pPr>
              <w:pStyle w:val="TableHeading"/>
              <w:rPr>
                <w:rFonts w:cs="Arial"/>
              </w:rPr>
            </w:pPr>
            <w:r w:rsidRPr="00E30E94">
              <w:rPr>
                <w:rFonts w:cs="Arial"/>
              </w:rPr>
              <w:t>Field Specifications</w:t>
            </w:r>
          </w:p>
        </w:tc>
        <w:tc>
          <w:tcPr>
            <w:tcW w:w="7920" w:type="dxa"/>
            <w:gridSpan w:val="2"/>
          </w:tcPr>
          <w:p w14:paraId="1C668DFB" w14:textId="77777777" w:rsidR="00FB5765" w:rsidRPr="00522EC4" w:rsidRDefault="00FB5765" w:rsidP="00FB5765">
            <w:pPr>
              <w:rPr>
                <w:rFonts w:cs="Arial"/>
                <w:sz w:val="6"/>
                <w:lang w:val="en-GB"/>
              </w:rPr>
            </w:pPr>
          </w:p>
          <w:tbl>
            <w:tblPr>
              <w:tblW w:w="5271" w:type="dxa"/>
              <w:tblLayout w:type="fixed"/>
              <w:tblLook w:val="01E0" w:firstRow="1" w:lastRow="1" w:firstColumn="1" w:lastColumn="1" w:noHBand="0" w:noVBand="0"/>
            </w:tblPr>
            <w:tblGrid>
              <w:gridCol w:w="1775"/>
              <w:gridCol w:w="1748"/>
              <w:gridCol w:w="1748"/>
            </w:tblGrid>
            <w:tr w:rsidR="00FB5765" w:rsidRPr="00522EC4" w14:paraId="751CCF88" w14:textId="77777777" w:rsidTr="00FB5765">
              <w:tc>
                <w:tcPr>
                  <w:tcW w:w="1775" w:type="dxa"/>
                  <w:tcBorders>
                    <w:bottom w:val="single" w:sz="4" w:space="0" w:color="auto"/>
                  </w:tcBorders>
                </w:tcPr>
                <w:p w14:paraId="2561A59C" w14:textId="77777777" w:rsidR="00FB5765" w:rsidRPr="00522EC4" w:rsidRDefault="00FB5765" w:rsidP="00FB5765">
                  <w:pPr>
                    <w:pStyle w:val="5tab"/>
                    <w:spacing w:before="50" w:after="50"/>
                    <w:rPr>
                      <w:rFonts w:cs="Arial"/>
                      <w:b/>
                      <w:lang w:val="en-GB"/>
                    </w:rPr>
                  </w:pPr>
                  <w:r w:rsidRPr="00522EC4">
                    <w:rPr>
                      <w:rFonts w:cs="Arial"/>
                      <w:b/>
                      <w:lang w:val="en-GB"/>
                    </w:rPr>
                    <w:t>File</w:t>
                  </w:r>
                </w:p>
              </w:tc>
              <w:tc>
                <w:tcPr>
                  <w:tcW w:w="1748" w:type="dxa"/>
                  <w:tcBorders>
                    <w:bottom w:val="single" w:sz="4" w:space="0" w:color="auto"/>
                  </w:tcBorders>
                </w:tcPr>
                <w:p w14:paraId="2E1B19D4" w14:textId="77777777" w:rsidR="00FB5765" w:rsidRPr="00522EC4" w:rsidRDefault="00FB5765" w:rsidP="00FB5765">
                  <w:pPr>
                    <w:pStyle w:val="5tab"/>
                    <w:spacing w:before="50" w:after="50"/>
                    <w:rPr>
                      <w:rFonts w:cs="Arial"/>
                      <w:lang w:val="en-GB"/>
                    </w:rPr>
                  </w:pPr>
                  <w:r w:rsidRPr="00522EC4">
                    <w:rPr>
                      <w:rFonts w:cs="Arial"/>
                      <w:lang w:val="en-GB"/>
                    </w:rPr>
                    <w:t>Course</w:t>
                  </w:r>
                  <w:r w:rsidRPr="00522EC4">
                    <w:rPr>
                      <w:rFonts w:cs="Arial"/>
                      <w:lang w:val="en-GB"/>
                    </w:rPr>
                    <w:br/>
                    <w:t>Enrolment</w:t>
                  </w:r>
                </w:p>
              </w:tc>
              <w:tc>
                <w:tcPr>
                  <w:tcW w:w="1748" w:type="dxa"/>
                  <w:tcBorders>
                    <w:bottom w:val="single" w:sz="4" w:space="0" w:color="auto"/>
                  </w:tcBorders>
                </w:tcPr>
                <w:p w14:paraId="60BAB0C8" w14:textId="77777777" w:rsidR="00FB5765" w:rsidRPr="00522EC4" w:rsidRDefault="00FB5765" w:rsidP="00FB5765">
                  <w:pPr>
                    <w:pStyle w:val="5tab"/>
                    <w:spacing w:before="50" w:after="50"/>
                    <w:rPr>
                      <w:rFonts w:cs="Arial"/>
                      <w:lang w:val="en-GB"/>
                    </w:rPr>
                  </w:pPr>
                  <w:r w:rsidRPr="00522EC4">
                    <w:rPr>
                      <w:rFonts w:cs="Arial"/>
                      <w:lang w:val="en-GB"/>
                    </w:rPr>
                    <w:t>Course</w:t>
                  </w:r>
                  <w:r w:rsidRPr="00522EC4">
                    <w:rPr>
                      <w:rFonts w:cs="Arial"/>
                      <w:lang w:val="en-GB"/>
                    </w:rPr>
                    <w:br/>
                    <w:t>Register</w:t>
                  </w:r>
                </w:p>
              </w:tc>
            </w:tr>
            <w:tr w:rsidR="00FB5765" w:rsidRPr="00522EC4" w14:paraId="47C57375" w14:textId="77777777" w:rsidTr="00FB5765">
              <w:tc>
                <w:tcPr>
                  <w:tcW w:w="1775" w:type="dxa"/>
                  <w:tcBorders>
                    <w:top w:val="single" w:sz="4" w:space="0" w:color="auto"/>
                  </w:tcBorders>
                </w:tcPr>
                <w:p w14:paraId="6D527D4E" w14:textId="77777777" w:rsidR="00FB5765" w:rsidRPr="00522EC4" w:rsidRDefault="00FB5765" w:rsidP="00FB5765">
                  <w:pPr>
                    <w:pStyle w:val="5tab"/>
                    <w:spacing w:before="50" w:after="50"/>
                    <w:rPr>
                      <w:rFonts w:cs="Arial"/>
                      <w:lang w:val="en-GB"/>
                    </w:rPr>
                  </w:pPr>
                  <w:r w:rsidRPr="00522EC4">
                    <w:rPr>
                      <w:rFonts w:cs="Arial"/>
                      <w:lang w:val="en-GB"/>
                    </w:rPr>
                    <w:t>Length</w:t>
                  </w:r>
                </w:p>
              </w:tc>
              <w:tc>
                <w:tcPr>
                  <w:tcW w:w="1748" w:type="dxa"/>
                  <w:tcBorders>
                    <w:top w:val="single" w:sz="4" w:space="0" w:color="auto"/>
                  </w:tcBorders>
                </w:tcPr>
                <w:p w14:paraId="109DFE91" w14:textId="77777777" w:rsidR="00FB5765" w:rsidRPr="00522EC4" w:rsidRDefault="00FB5765" w:rsidP="00FB5765">
                  <w:pPr>
                    <w:pStyle w:val="5tab"/>
                    <w:spacing w:before="50" w:after="50"/>
                    <w:rPr>
                      <w:rFonts w:cs="Arial"/>
                      <w:lang w:val="en-GB"/>
                    </w:rPr>
                  </w:pPr>
                  <w:r w:rsidRPr="00522EC4">
                    <w:rPr>
                      <w:rFonts w:cs="Arial"/>
                      <w:lang w:val="en-GB"/>
                    </w:rPr>
                    <w:t>6</w:t>
                  </w:r>
                </w:p>
              </w:tc>
              <w:tc>
                <w:tcPr>
                  <w:tcW w:w="1748" w:type="dxa"/>
                  <w:tcBorders>
                    <w:top w:val="single" w:sz="4" w:space="0" w:color="auto"/>
                  </w:tcBorders>
                </w:tcPr>
                <w:p w14:paraId="183BC371" w14:textId="77777777" w:rsidR="00FB5765" w:rsidRPr="00522EC4" w:rsidRDefault="00FB5765" w:rsidP="00FB5765">
                  <w:pPr>
                    <w:pStyle w:val="5tab"/>
                    <w:spacing w:before="50" w:after="50"/>
                    <w:rPr>
                      <w:rFonts w:cs="Arial"/>
                      <w:lang w:val="en-GB"/>
                    </w:rPr>
                  </w:pPr>
                  <w:r w:rsidRPr="00522EC4">
                    <w:rPr>
                      <w:rFonts w:cs="Arial"/>
                      <w:lang w:val="en-GB"/>
                    </w:rPr>
                    <w:t>6</w:t>
                  </w:r>
                </w:p>
              </w:tc>
            </w:tr>
            <w:tr w:rsidR="00FB5765" w:rsidRPr="00522EC4" w14:paraId="2FEDB206" w14:textId="77777777" w:rsidTr="00FB5765">
              <w:tc>
                <w:tcPr>
                  <w:tcW w:w="1775" w:type="dxa"/>
                </w:tcPr>
                <w:p w14:paraId="7CEB2C30" w14:textId="77777777" w:rsidR="00FB5765" w:rsidRPr="00522EC4" w:rsidRDefault="00FB5765" w:rsidP="00FB5765">
                  <w:pPr>
                    <w:pStyle w:val="5tab"/>
                    <w:spacing w:before="50" w:after="50"/>
                    <w:rPr>
                      <w:rFonts w:cs="Arial"/>
                      <w:lang w:val="en-GB"/>
                    </w:rPr>
                  </w:pPr>
                  <w:r w:rsidRPr="00522EC4">
                    <w:rPr>
                      <w:rFonts w:cs="Arial"/>
                      <w:lang w:val="en-GB"/>
                    </w:rPr>
                    <w:t>Type</w:t>
                  </w:r>
                </w:p>
              </w:tc>
              <w:tc>
                <w:tcPr>
                  <w:tcW w:w="1748" w:type="dxa"/>
                </w:tcPr>
                <w:p w14:paraId="650B21B9" w14:textId="77777777" w:rsidR="00FB5765" w:rsidRPr="00522EC4" w:rsidRDefault="00FB5765" w:rsidP="00FB5765">
                  <w:pPr>
                    <w:pStyle w:val="5tab"/>
                    <w:spacing w:before="50" w:after="50"/>
                    <w:rPr>
                      <w:rFonts w:cs="Arial"/>
                      <w:lang w:val="en-GB"/>
                    </w:rPr>
                  </w:pPr>
                  <w:r w:rsidRPr="00522EC4">
                    <w:rPr>
                      <w:rFonts w:cs="Arial"/>
                      <w:lang w:val="en-GB"/>
                    </w:rPr>
                    <w:t>Numeric</w:t>
                  </w:r>
                </w:p>
              </w:tc>
              <w:tc>
                <w:tcPr>
                  <w:tcW w:w="1748" w:type="dxa"/>
                </w:tcPr>
                <w:p w14:paraId="7719B2CF" w14:textId="77777777" w:rsidR="00FB5765" w:rsidRPr="00522EC4" w:rsidRDefault="00FB5765" w:rsidP="00FB5765">
                  <w:pPr>
                    <w:pStyle w:val="5tab"/>
                    <w:spacing w:before="50" w:after="50"/>
                    <w:rPr>
                      <w:rFonts w:cs="Arial"/>
                      <w:lang w:val="en-GB"/>
                    </w:rPr>
                  </w:pPr>
                  <w:r w:rsidRPr="00522EC4">
                    <w:rPr>
                      <w:rFonts w:cs="Arial"/>
                      <w:lang w:val="en-GB"/>
                    </w:rPr>
                    <w:t>Numeric</w:t>
                  </w:r>
                </w:p>
              </w:tc>
            </w:tr>
            <w:tr w:rsidR="00FB5765" w:rsidRPr="00522EC4" w14:paraId="19E9051C" w14:textId="77777777" w:rsidTr="00FB5765">
              <w:tc>
                <w:tcPr>
                  <w:tcW w:w="1775" w:type="dxa"/>
                </w:tcPr>
                <w:p w14:paraId="4CD36FB6" w14:textId="77777777" w:rsidR="00FB5765" w:rsidRPr="00522EC4" w:rsidRDefault="00FB5765" w:rsidP="00FB5765">
                  <w:pPr>
                    <w:pStyle w:val="5tab"/>
                    <w:spacing w:before="50" w:after="50"/>
                    <w:rPr>
                      <w:rFonts w:cs="Arial"/>
                      <w:lang w:val="en-GB"/>
                    </w:rPr>
                  </w:pPr>
                  <w:r w:rsidRPr="00522EC4">
                    <w:rPr>
                      <w:rFonts w:cs="Arial"/>
                      <w:lang w:val="en-GB"/>
                    </w:rPr>
                    <w:t>Justification</w:t>
                  </w:r>
                </w:p>
              </w:tc>
              <w:tc>
                <w:tcPr>
                  <w:tcW w:w="1748" w:type="dxa"/>
                </w:tcPr>
                <w:p w14:paraId="667189A8" w14:textId="77777777" w:rsidR="00FB5765" w:rsidRPr="00522EC4" w:rsidRDefault="00FB5765" w:rsidP="00FB5765">
                  <w:pPr>
                    <w:pStyle w:val="5tab"/>
                    <w:spacing w:before="50" w:after="50"/>
                    <w:rPr>
                      <w:rFonts w:cs="Arial"/>
                      <w:lang w:val="en-GB"/>
                    </w:rPr>
                  </w:pPr>
                  <w:r w:rsidRPr="00522EC4">
                    <w:rPr>
                      <w:rFonts w:cs="Arial"/>
                      <w:lang w:val="en-GB"/>
                    </w:rPr>
                    <w:t>n/a</w:t>
                  </w:r>
                </w:p>
              </w:tc>
              <w:tc>
                <w:tcPr>
                  <w:tcW w:w="1748" w:type="dxa"/>
                </w:tcPr>
                <w:p w14:paraId="2CBAEB7E" w14:textId="77777777" w:rsidR="00FB5765" w:rsidRPr="00522EC4" w:rsidRDefault="00FB5765" w:rsidP="00FB5765">
                  <w:pPr>
                    <w:pStyle w:val="5tab"/>
                    <w:spacing w:before="50" w:after="50"/>
                    <w:rPr>
                      <w:rFonts w:cs="Arial"/>
                      <w:lang w:val="en-GB"/>
                    </w:rPr>
                  </w:pPr>
                  <w:r w:rsidRPr="00522EC4">
                    <w:rPr>
                      <w:rFonts w:cs="Arial"/>
                      <w:lang w:val="en-GB"/>
                    </w:rPr>
                    <w:t>n/a</w:t>
                  </w:r>
                </w:p>
              </w:tc>
            </w:tr>
            <w:tr w:rsidR="00FB5765" w:rsidRPr="00522EC4" w14:paraId="7D26C0F8" w14:textId="77777777" w:rsidTr="00FB5765">
              <w:tc>
                <w:tcPr>
                  <w:tcW w:w="1775" w:type="dxa"/>
                </w:tcPr>
                <w:p w14:paraId="1B75CFD3" w14:textId="77777777" w:rsidR="00FB5765" w:rsidRPr="00522EC4" w:rsidRDefault="00FB5765" w:rsidP="00FB5765">
                  <w:pPr>
                    <w:pStyle w:val="5tab"/>
                    <w:spacing w:before="50" w:after="50"/>
                    <w:rPr>
                      <w:rFonts w:cs="Arial"/>
                      <w:lang w:val="en-GB"/>
                    </w:rPr>
                  </w:pPr>
                  <w:r w:rsidRPr="00522EC4">
                    <w:rPr>
                      <w:rFonts w:cs="Arial"/>
                      <w:lang w:val="en-GB"/>
                    </w:rPr>
                    <w:t>Fill Character</w:t>
                  </w:r>
                </w:p>
              </w:tc>
              <w:tc>
                <w:tcPr>
                  <w:tcW w:w="1748" w:type="dxa"/>
                </w:tcPr>
                <w:p w14:paraId="11B2A487" w14:textId="77777777" w:rsidR="00FB5765" w:rsidRPr="00522EC4" w:rsidRDefault="00E65B11" w:rsidP="00FB5765">
                  <w:pPr>
                    <w:pStyle w:val="5tab"/>
                    <w:spacing w:before="50" w:after="50"/>
                    <w:rPr>
                      <w:rFonts w:cs="Arial"/>
                      <w:lang w:val="en-GB"/>
                    </w:rPr>
                  </w:pPr>
                  <w:r>
                    <w:rPr>
                      <w:rFonts w:cs="Arial"/>
                      <w:lang w:val="en-GB"/>
                    </w:rPr>
                    <w:t>n/a</w:t>
                  </w:r>
                </w:p>
              </w:tc>
              <w:tc>
                <w:tcPr>
                  <w:tcW w:w="1748" w:type="dxa"/>
                </w:tcPr>
                <w:p w14:paraId="0D5E7E7A" w14:textId="77777777" w:rsidR="00FB5765" w:rsidRPr="00522EC4" w:rsidRDefault="00FB5765" w:rsidP="00FB5765">
                  <w:pPr>
                    <w:pStyle w:val="5tab"/>
                    <w:spacing w:before="50" w:after="50"/>
                    <w:rPr>
                      <w:rFonts w:cs="Arial"/>
                      <w:lang w:val="en-GB"/>
                    </w:rPr>
                  </w:pPr>
                  <w:r w:rsidRPr="00522EC4">
                    <w:rPr>
                      <w:rFonts w:cs="Arial"/>
                      <w:lang w:val="en-GB"/>
                    </w:rPr>
                    <w:t>n/a</w:t>
                  </w:r>
                </w:p>
              </w:tc>
            </w:tr>
            <w:tr w:rsidR="00FB5765" w:rsidRPr="00522EC4" w14:paraId="49CEC313" w14:textId="77777777" w:rsidTr="00FB5765">
              <w:tc>
                <w:tcPr>
                  <w:tcW w:w="1775" w:type="dxa"/>
                </w:tcPr>
                <w:p w14:paraId="52C5E234" w14:textId="77777777" w:rsidR="00FB5765" w:rsidRPr="00522EC4" w:rsidRDefault="00FB5765" w:rsidP="00FB5765">
                  <w:pPr>
                    <w:pStyle w:val="5tab"/>
                    <w:spacing w:before="50" w:after="50"/>
                    <w:rPr>
                      <w:rFonts w:cs="Arial"/>
                      <w:lang w:val="en-GB"/>
                    </w:rPr>
                  </w:pPr>
                  <w:r w:rsidRPr="00522EC4">
                    <w:rPr>
                      <w:rFonts w:cs="Arial"/>
                      <w:lang w:val="en-GB"/>
                    </w:rPr>
                    <w:t>Record Position</w:t>
                  </w:r>
                </w:p>
              </w:tc>
              <w:tc>
                <w:tcPr>
                  <w:tcW w:w="1748" w:type="dxa"/>
                </w:tcPr>
                <w:p w14:paraId="0C83C554" w14:textId="77777777" w:rsidR="00FB5765" w:rsidRPr="00522EC4" w:rsidRDefault="00FB5765" w:rsidP="00FB5765">
                  <w:pPr>
                    <w:pStyle w:val="5tab"/>
                    <w:spacing w:before="50" w:after="50"/>
                    <w:rPr>
                      <w:rFonts w:cs="Arial"/>
                      <w:lang w:val="en-GB"/>
                    </w:rPr>
                  </w:pPr>
                  <w:r w:rsidRPr="00522EC4">
                    <w:rPr>
                      <w:rFonts w:cs="Arial"/>
                      <w:lang w:val="en-GB"/>
                    </w:rPr>
                    <w:t>87-92</w:t>
                  </w:r>
                </w:p>
              </w:tc>
              <w:tc>
                <w:tcPr>
                  <w:tcW w:w="1748" w:type="dxa"/>
                </w:tcPr>
                <w:p w14:paraId="3635D23A" w14:textId="77777777" w:rsidR="00FB5765" w:rsidRPr="00522EC4" w:rsidRDefault="00FB5765" w:rsidP="00FB5765">
                  <w:pPr>
                    <w:pStyle w:val="5tab"/>
                    <w:spacing w:before="50" w:after="50"/>
                    <w:rPr>
                      <w:rFonts w:cs="Arial"/>
                      <w:lang w:val="en-GB"/>
                    </w:rPr>
                  </w:pPr>
                  <w:r w:rsidRPr="00522EC4">
                    <w:rPr>
                      <w:rFonts w:cs="Arial"/>
                      <w:lang w:val="en-GB"/>
                    </w:rPr>
                    <w:t>122-127</w:t>
                  </w:r>
                </w:p>
              </w:tc>
            </w:tr>
            <w:tr w:rsidR="00FB5765" w:rsidRPr="00522EC4" w14:paraId="59F1A619" w14:textId="77777777" w:rsidTr="00FB5765">
              <w:tc>
                <w:tcPr>
                  <w:tcW w:w="1775" w:type="dxa"/>
                </w:tcPr>
                <w:p w14:paraId="1C1E9F19" w14:textId="77777777" w:rsidR="00FB5765" w:rsidRPr="00522EC4" w:rsidRDefault="00FB5765" w:rsidP="00FB5765">
                  <w:pPr>
                    <w:pStyle w:val="5tab"/>
                    <w:spacing w:before="50" w:after="50"/>
                    <w:rPr>
                      <w:rFonts w:cs="Arial"/>
                      <w:lang w:val="en-GB"/>
                    </w:rPr>
                  </w:pPr>
                  <w:r w:rsidRPr="00522EC4">
                    <w:rPr>
                      <w:rFonts w:cs="Arial"/>
                      <w:lang w:val="en-GB"/>
                    </w:rPr>
                    <w:t>Type of Students</w:t>
                  </w:r>
                </w:p>
              </w:tc>
              <w:tc>
                <w:tcPr>
                  <w:tcW w:w="1748" w:type="dxa"/>
                </w:tcPr>
                <w:p w14:paraId="5DCA4AD6" w14:textId="77777777" w:rsidR="00FB5765" w:rsidRPr="00522EC4" w:rsidRDefault="00FB5765" w:rsidP="00FB5765">
                  <w:pPr>
                    <w:pStyle w:val="5tab"/>
                    <w:spacing w:before="50" w:after="50"/>
                    <w:rPr>
                      <w:rFonts w:cs="Arial"/>
                      <w:lang w:val="en-GB"/>
                    </w:rPr>
                  </w:pPr>
                  <w:r w:rsidRPr="00522EC4">
                    <w:rPr>
                      <w:rFonts w:cs="Arial"/>
                      <w:lang w:val="en-GB"/>
                    </w:rPr>
                    <w:t>B, C, D</w:t>
                  </w:r>
                </w:p>
              </w:tc>
              <w:tc>
                <w:tcPr>
                  <w:tcW w:w="1748" w:type="dxa"/>
                </w:tcPr>
                <w:p w14:paraId="34A5DBE5" w14:textId="77777777" w:rsidR="00FB5765" w:rsidRPr="00522EC4" w:rsidRDefault="00FB5765" w:rsidP="00FB5765">
                  <w:pPr>
                    <w:pStyle w:val="5tab"/>
                    <w:spacing w:before="50" w:after="50"/>
                    <w:rPr>
                      <w:rFonts w:cs="Arial"/>
                      <w:lang w:val="en-GB"/>
                    </w:rPr>
                  </w:pPr>
                  <w:r w:rsidRPr="00522EC4">
                    <w:rPr>
                      <w:rFonts w:cs="Arial"/>
                      <w:lang w:val="en-GB"/>
                    </w:rPr>
                    <w:t>n/a</w:t>
                  </w:r>
                </w:p>
              </w:tc>
            </w:tr>
            <w:tr w:rsidR="00FB5765" w:rsidRPr="00522EC4" w14:paraId="72669F13" w14:textId="77777777" w:rsidTr="00FB5765">
              <w:tc>
                <w:tcPr>
                  <w:tcW w:w="1775" w:type="dxa"/>
                </w:tcPr>
                <w:p w14:paraId="267DF8FB" w14:textId="77777777" w:rsidR="00FB5765" w:rsidRPr="00522EC4" w:rsidRDefault="00FB5765" w:rsidP="00FB5765">
                  <w:pPr>
                    <w:pStyle w:val="5tab"/>
                    <w:spacing w:before="50" w:after="50"/>
                    <w:rPr>
                      <w:rFonts w:cs="Arial"/>
                      <w:lang w:val="en-GB"/>
                    </w:rPr>
                  </w:pPr>
                  <w:r w:rsidRPr="00522EC4">
                    <w:rPr>
                      <w:rFonts w:cs="Arial"/>
                      <w:lang w:val="en-GB"/>
                    </w:rPr>
                    <w:t>Preceding Field</w:t>
                  </w:r>
                </w:p>
              </w:tc>
              <w:tc>
                <w:tcPr>
                  <w:tcW w:w="1748" w:type="dxa"/>
                </w:tcPr>
                <w:p w14:paraId="49C57E3D" w14:textId="77777777" w:rsidR="00FB5765" w:rsidRPr="00522EC4" w:rsidRDefault="00FB5765" w:rsidP="00FB5765">
                  <w:pPr>
                    <w:pStyle w:val="5tab"/>
                    <w:spacing w:before="50" w:after="50"/>
                    <w:rPr>
                      <w:rFonts w:cs="Arial"/>
                      <w:lang w:val="en-GB"/>
                    </w:rPr>
                  </w:pPr>
                  <w:r w:rsidRPr="00522EC4">
                    <w:rPr>
                      <w:rFonts w:cs="Arial"/>
                      <w:lang w:val="en-GB"/>
                    </w:rPr>
                    <w:t>NZSCED</w:t>
                  </w:r>
                </w:p>
              </w:tc>
              <w:tc>
                <w:tcPr>
                  <w:tcW w:w="1748" w:type="dxa"/>
                </w:tcPr>
                <w:p w14:paraId="3888C7D2" w14:textId="77777777" w:rsidR="00FB5765" w:rsidRPr="00522EC4" w:rsidRDefault="00FB5765" w:rsidP="00FB5765">
                  <w:pPr>
                    <w:pStyle w:val="5tab"/>
                    <w:spacing w:before="50" w:after="50"/>
                    <w:rPr>
                      <w:rFonts w:cs="Arial"/>
                      <w:lang w:val="en-GB"/>
                    </w:rPr>
                  </w:pPr>
                  <w:r w:rsidRPr="00522EC4">
                    <w:rPr>
                      <w:rFonts w:cs="Arial"/>
                      <w:lang w:val="en-GB"/>
                    </w:rPr>
                    <w:t>CATEGORY</w:t>
                  </w:r>
                </w:p>
              </w:tc>
            </w:tr>
            <w:tr w:rsidR="00FB5765" w:rsidRPr="00522EC4" w14:paraId="4848BD62" w14:textId="77777777" w:rsidTr="00FB5765">
              <w:trPr>
                <w:trHeight w:val="80"/>
              </w:trPr>
              <w:tc>
                <w:tcPr>
                  <w:tcW w:w="1775" w:type="dxa"/>
                </w:tcPr>
                <w:p w14:paraId="65F1894C" w14:textId="77777777" w:rsidR="00FB5765" w:rsidRPr="00522EC4" w:rsidRDefault="00FB5765" w:rsidP="00FB5765">
                  <w:pPr>
                    <w:pStyle w:val="5tab"/>
                    <w:spacing w:before="50" w:after="50"/>
                    <w:rPr>
                      <w:rFonts w:cs="Arial"/>
                      <w:lang w:val="en-GB"/>
                    </w:rPr>
                  </w:pPr>
                  <w:r w:rsidRPr="00522EC4">
                    <w:rPr>
                      <w:rFonts w:cs="Arial"/>
                      <w:lang w:val="en-GB"/>
                    </w:rPr>
                    <w:t>Following Field</w:t>
                  </w:r>
                </w:p>
              </w:tc>
              <w:tc>
                <w:tcPr>
                  <w:tcW w:w="1748" w:type="dxa"/>
                </w:tcPr>
                <w:p w14:paraId="7E2D09F0" w14:textId="77777777" w:rsidR="00FB5765" w:rsidRPr="00522EC4" w:rsidRDefault="00FB5765" w:rsidP="00FB5765">
                  <w:pPr>
                    <w:pStyle w:val="5tab"/>
                    <w:spacing w:before="50" w:after="50"/>
                    <w:rPr>
                      <w:rFonts w:cs="Arial"/>
                      <w:lang w:val="en-GB"/>
                    </w:rPr>
                  </w:pPr>
                  <w:r w:rsidRPr="00522EC4">
                    <w:rPr>
                      <w:rFonts w:cs="Arial"/>
                      <w:lang w:val="en-GB"/>
                    </w:rPr>
                    <w:t>EFTS_MTH</w:t>
                  </w:r>
                </w:p>
              </w:tc>
              <w:tc>
                <w:tcPr>
                  <w:tcW w:w="1748" w:type="dxa"/>
                </w:tcPr>
                <w:p w14:paraId="20E33A85" w14:textId="77777777" w:rsidR="00FB5765" w:rsidRPr="00522EC4" w:rsidRDefault="00FB5765" w:rsidP="00FB5765">
                  <w:pPr>
                    <w:pStyle w:val="5tab"/>
                    <w:spacing w:before="50" w:after="50"/>
                    <w:rPr>
                      <w:rFonts w:cs="Arial"/>
                      <w:lang w:val="en-GB"/>
                    </w:rPr>
                  </w:pPr>
                  <w:r w:rsidRPr="00522EC4">
                    <w:rPr>
                      <w:rFonts w:cs="Arial"/>
                      <w:lang w:val="en-GB"/>
                    </w:rPr>
                    <w:t>STAGE</w:t>
                  </w:r>
                </w:p>
              </w:tc>
            </w:tr>
          </w:tbl>
          <w:p w14:paraId="299633DE" w14:textId="77777777" w:rsidR="00FB5765" w:rsidRPr="00522EC4" w:rsidRDefault="00FB5765" w:rsidP="00FB5765">
            <w:pPr>
              <w:pStyle w:val="5tab"/>
              <w:spacing w:before="50" w:after="50"/>
              <w:rPr>
                <w:rFonts w:cs="Arial"/>
                <w:lang w:val="en-GB"/>
              </w:rPr>
            </w:pPr>
          </w:p>
        </w:tc>
      </w:tr>
      <w:tr w:rsidR="00FB5765" w:rsidRPr="00522EC4" w14:paraId="1ECF06F8" w14:textId="77777777" w:rsidTr="00FB5765">
        <w:tc>
          <w:tcPr>
            <w:tcW w:w="1980" w:type="dxa"/>
          </w:tcPr>
          <w:p w14:paraId="66887084" w14:textId="77777777" w:rsidR="00FB5765" w:rsidRPr="00E30E94" w:rsidRDefault="00FB5765" w:rsidP="00FB5765">
            <w:pPr>
              <w:pStyle w:val="TableHeading"/>
              <w:spacing w:before="60" w:after="60"/>
              <w:rPr>
                <w:rFonts w:cs="Arial"/>
              </w:rPr>
            </w:pPr>
            <w:bookmarkStart w:id="927" w:name="_Toc154045638"/>
            <w:bookmarkStart w:id="928" w:name="_Toc154049422"/>
            <w:r w:rsidRPr="00E30E94">
              <w:rPr>
                <w:rFonts w:cs="Arial"/>
              </w:rPr>
              <w:t>Classification</w:t>
            </w:r>
            <w:bookmarkEnd w:id="927"/>
            <w:bookmarkEnd w:id="928"/>
          </w:p>
        </w:tc>
        <w:tc>
          <w:tcPr>
            <w:tcW w:w="7920" w:type="dxa"/>
            <w:gridSpan w:val="2"/>
          </w:tcPr>
          <w:p w14:paraId="1B5173AA" w14:textId="77777777" w:rsidR="00FB5765" w:rsidRPr="00522EC4" w:rsidRDefault="00FB5765" w:rsidP="00FB5765">
            <w:pPr>
              <w:pStyle w:val="tabletext"/>
              <w:tabs>
                <w:tab w:val="left" w:pos="709"/>
                <w:tab w:val="left" w:pos="1701"/>
                <w:tab w:val="left" w:pos="2552"/>
              </w:tabs>
              <w:spacing w:before="60" w:after="60"/>
              <w:rPr>
                <w:rFonts w:cs="Arial"/>
              </w:rPr>
            </w:pPr>
            <w:r w:rsidRPr="00522EC4">
              <w:rPr>
                <w:rFonts w:cs="Arial"/>
              </w:rPr>
              <w:t>Model:</w:t>
            </w:r>
            <w:r w:rsidRPr="00522EC4">
              <w:rPr>
                <w:rFonts w:cs="Arial"/>
              </w:rPr>
              <w:tab/>
            </w:r>
            <w:proofErr w:type="spellStart"/>
            <w:proofErr w:type="gramStart"/>
            <w:r w:rsidRPr="00522EC4">
              <w:rPr>
                <w:rFonts w:cs="Arial"/>
              </w:rPr>
              <w:t>n.nnnn</w:t>
            </w:r>
            <w:proofErr w:type="spellEnd"/>
            <w:proofErr w:type="gramEnd"/>
            <w:r w:rsidRPr="00522EC4">
              <w:rPr>
                <w:rFonts w:cs="Arial"/>
              </w:rPr>
              <w:tab/>
              <w:t>Example:</w:t>
            </w:r>
            <w:r w:rsidRPr="00522EC4">
              <w:rPr>
                <w:rFonts w:cs="Arial"/>
              </w:rPr>
              <w:tab/>
              <w:t xml:space="preserve"> 0.1666</w:t>
            </w:r>
          </w:p>
        </w:tc>
      </w:tr>
      <w:tr w:rsidR="00FB5765" w:rsidRPr="00522EC4" w14:paraId="456D7D7E" w14:textId="77777777" w:rsidTr="00FB5765">
        <w:tc>
          <w:tcPr>
            <w:tcW w:w="1980" w:type="dxa"/>
          </w:tcPr>
          <w:p w14:paraId="074B1324" w14:textId="77777777" w:rsidR="00FB5765" w:rsidRPr="00E30E94" w:rsidRDefault="00FB5765" w:rsidP="00FB5765">
            <w:pPr>
              <w:pStyle w:val="TableHeading"/>
              <w:spacing w:before="60" w:after="60"/>
              <w:rPr>
                <w:rFonts w:cs="Arial"/>
              </w:rPr>
            </w:pPr>
            <w:bookmarkStart w:id="929" w:name="_Toc154045639"/>
            <w:bookmarkStart w:id="930" w:name="_Toc154049423"/>
            <w:r w:rsidRPr="00E30E94">
              <w:rPr>
                <w:rFonts w:cs="Arial"/>
              </w:rPr>
              <w:t>Validation Logic</w:t>
            </w:r>
            <w:bookmarkEnd w:id="929"/>
            <w:bookmarkEnd w:id="930"/>
          </w:p>
        </w:tc>
        <w:tc>
          <w:tcPr>
            <w:tcW w:w="7920" w:type="dxa"/>
            <w:gridSpan w:val="2"/>
          </w:tcPr>
          <w:p w14:paraId="662A04A6" w14:textId="77777777" w:rsidR="00FB5765" w:rsidRPr="00522EC4" w:rsidRDefault="00FB5765" w:rsidP="00FB5765">
            <w:pPr>
              <w:pStyle w:val="frequency"/>
              <w:tabs>
                <w:tab w:val="clear" w:pos="1134"/>
                <w:tab w:val="left" w:pos="900"/>
                <w:tab w:val="left" w:pos="1418"/>
              </w:tabs>
              <w:spacing w:before="60" w:after="60"/>
              <w:ind w:left="1418" w:hanging="1418"/>
              <w:rPr>
                <w:rFonts w:cs="Arial"/>
                <w:b/>
                <w:lang w:val="en-GB"/>
              </w:rPr>
            </w:pPr>
            <w:r w:rsidRPr="00522EC4">
              <w:rPr>
                <w:rFonts w:cs="Arial"/>
                <w:b/>
                <w:lang w:val="en-GB"/>
              </w:rPr>
              <w:t>Applies to:</w:t>
            </w:r>
            <w:r w:rsidRPr="00522EC4">
              <w:rPr>
                <w:rFonts w:cs="Arial"/>
                <w:b/>
                <w:lang w:val="en-GB"/>
              </w:rPr>
              <w:tab/>
              <w:t>Type B, C and D students</w:t>
            </w:r>
          </w:p>
          <w:p w14:paraId="75013376" w14:textId="77777777" w:rsidR="00FB5765" w:rsidRPr="00522EC4" w:rsidRDefault="00FB5765" w:rsidP="00FB5765">
            <w:pPr>
              <w:pStyle w:val="frequency"/>
              <w:tabs>
                <w:tab w:val="clear" w:pos="1134"/>
                <w:tab w:val="left" w:pos="900"/>
                <w:tab w:val="left" w:pos="1418"/>
              </w:tabs>
              <w:spacing w:before="60" w:after="60"/>
              <w:ind w:left="1418" w:hanging="1418"/>
              <w:rPr>
                <w:rFonts w:cs="Arial"/>
                <w:lang w:val="en-GB"/>
              </w:rPr>
            </w:pPr>
            <w:r w:rsidRPr="00522EC4">
              <w:rPr>
                <w:rFonts w:cs="Arial"/>
                <w:b/>
                <w:bCs/>
                <w:lang w:val="en-GB"/>
              </w:rPr>
              <w:t>Error</w:t>
            </w:r>
            <w:r w:rsidRPr="00522EC4">
              <w:rPr>
                <w:rFonts w:cs="Arial"/>
                <w:lang w:val="en-GB"/>
              </w:rPr>
              <w:tab/>
              <w:t>045</w:t>
            </w:r>
            <w:r w:rsidRPr="00522EC4">
              <w:rPr>
                <w:rFonts w:cs="Arial"/>
                <w:lang w:val="en-GB"/>
              </w:rPr>
              <w:tab/>
              <w:t>FACTOR is blank or zero in course register</w:t>
            </w:r>
            <w:r w:rsidR="005F599E">
              <w:rPr>
                <w:rFonts w:cs="Arial"/>
                <w:lang w:val="en-GB"/>
              </w:rPr>
              <w:t xml:space="preserve"> and/or course enrolment file</w:t>
            </w:r>
          </w:p>
          <w:p w14:paraId="4A2029EE" w14:textId="77777777" w:rsidR="00FB5765" w:rsidRPr="00F11A44" w:rsidRDefault="00FB5765" w:rsidP="00FB5765">
            <w:pPr>
              <w:pStyle w:val="frequency"/>
              <w:tabs>
                <w:tab w:val="clear" w:pos="1134"/>
                <w:tab w:val="left" w:pos="900"/>
                <w:tab w:val="left" w:pos="1418"/>
              </w:tabs>
              <w:spacing w:before="60" w:after="60"/>
              <w:ind w:left="1418" w:hanging="1418"/>
              <w:rPr>
                <w:rFonts w:cs="Arial"/>
                <w:snapToGrid w:val="0"/>
                <w:lang w:val="en-GB"/>
              </w:rPr>
            </w:pPr>
            <w:r w:rsidRPr="00522EC4">
              <w:rPr>
                <w:rFonts w:cs="Arial"/>
                <w:snapToGrid w:val="0"/>
                <w:color w:val="000000"/>
                <w:lang w:val="en-GB"/>
              </w:rPr>
              <w:tab/>
            </w:r>
            <w:r w:rsidRPr="00F11A44">
              <w:rPr>
                <w:rFonts w:cs="Arial"/>
                <w:snapToGrid w:val="0"/>
                <w:lang w:val="en-GB"/>
              </w:rPr>
              <w:t>056</w:t>
            </w:r>
            <w:r w:rsidRPr="00F11A44">
              <w:rPr>
                <w:rFonts w:cs="Arial"/>
                <w:snapToGrid w:val="0"/>
                <w:lang w:val="en-GB"/>
              </w:rPr>
              <w:tab/>
              <w:t>Student has consumed more than 2.0000 EFTS in a year</w:t>
            </w:r>
          </w:p>
          <w:p w14:paraId="4EF5773C" w14:textId="77777777" w:rsidR="00FB5765" w:rsidRPr="00522EC4" w:rsidRDefault="00FB5765" w:rsidP="00FB5765">
            <w:pPr>
              <w:pStyle w:val="frequency"/>
              <w:tabs>
                <w:tab w:val="clear" w:pos="1134"/>
                <w:tab w:val="left" w:pos="900"/>
                <w:tab w:val="left" w:pos="1418"/>
              </w:tabs>
              <w:spacing w:before="60" w:after="60"/>
              <w:ind w:left="1418" w:hanging="1418"/>
              <w:rPr>
                <w:rFonts w:cs="Arial"/>
                <w:snapToGrid w:val="0"/>
                <w:color w:val="000000"/>
                <w:lang w:val="en-GB"/>
              </w:rPr>
            </w:pPr>
            <w:r w:rsidRPr="00522EC4">
              <w:rPr>
                <w:rFonts w:cs="Arial"/>
                <w:snapToGrid w:val="0"/>
                <w:color w:val="000000"/>
                <w:lang w:val="en-GB"/>
              </w:rPr>
              <w:tab/>
              <w:t>357</w:t>
            </w:r>
            <w:r w:rsidRPr="00522EC4">
              <w:rPr>
                <w:rFonts w:cs="Arial"/>
                <w:snapToGrid w:val="0"/>
                <w:color w:val="000000"/>
                <w:lang w:val="en-GB"/>
              </w:rPr>
              <w:tab/>
              <w:t>FACTOR is not same as TEC course register for this course</w:t>
            </w:r>
          </w:p>
          <w:p w14:paraId="39EC2897" w14:textId="77777777" w:rsidR="00FB5765" w:rsidRPr="000824A7" w:rsidRDefault="00FB5765" w:rsidP="00FB5765">
            <w:pPr>
              <w:ind w:left="1461" w:hanging="567"/>
            </w:pPr>
            <w:r w:rsidRPr="000824A7">
              <w:t xml:space="preserve">614   </w:t>
            </w:r>
            <w:r w:rsidR="0074483C">
              <w:t xml:space="preserve"> </w:t>
            </w:r>
            <w:proofErr w:type="gramStart"/>
            <w:r w:rsidRPr="000824A7">
              <w:t>FACTOR</w:t>
            </w:r>
            <w:proofErr w:type="gramEnd"/>
            <w:r w:rsidRPr="000824A7">
              <w:t xml:space="preserve"> in the enrolment file must be less than or equal to FACTOR in the course register for this course </w:t>
            </w:r>
          </w:p>
          <w:p w14:paraId="33DE02FF" w14:textId="77777777" w:rsidR="00FB5765" w:rsidRPr="00522EC4" w:rsidRDefault="00FB5765" w:rsidP="00FB5765">
            <w:pPr>
              <w:pStyle w:val="frequency"/>
              <w:tabs>
                <w:tab w:val="clear" w:pos="1134"/>
                <w:tab w:val="left" w:pos="900"/>
                <w:tab w:val="left" w:pos="1418"/>
              </w:tabs>
              <w:spacing w:before="60" w:after="60"/>
              <w:ind w:left="1418" w:hanging="1418"/>
              <w:rPr>
                <w:rFonts w:cs="Arial"/>
                <w:snapToGrid w:val="0"/>
                <w:color w:val="000000"/>
                <w:lang w:val="en-GB"/>
              </w:rPr>
            </w:pPr>
            <w:r w:rsidRPr="00522EC4">
              <w:rPr>
                <w:rFonts w:cs="Arial"/>
                <w:b/>
                <w:bCs/>
                <w:lang w:val="en-GB"/>
              </w:rPr>
              <w:t>Warning</w:t>
            </w:r>
            <w:r w:rsidRPr="00522EC4">
              <w:rPr>
                <w:rFonts w:cs="Arial"/>
                <w:lang w:val="en-GB"/>
              </w:rPr>
              <w:tab/>
              <w:t>049:</w:t>
            </w:r>
            <w:r w:rsidRPr="00522EC4">
              <w:rPr>
                <w:rFonts w:cs="Arial"/>
                <w:lang w:val="en-GB"/>
              </w:rPr>
              <w:tab/>
              <w:t>FACTOR is 0 or greater than 1.0000</w:t>
            </w:r>
          </w:p>
          <w:p w14:paraId="6725B7D1" w14:textId="77777777" w:rsidR="00FB5765" w:rsidRPr="000B3453" w:rsidRDefault="00FB5765" w:rsidP="00FB5765">
            <w:pPr>
              <w:pStyle w:val="frequency"/>
              <w:tabs>
                <w:tab w:val="clear" w:pos="1134"/>
                <w:tab w:val="left" w:pos="900"/>
                <w:tab w:val="left" w:pos="1418"/>
              </w:tabs>
              <w:spacing w:before="60" w:after="60"/>
              <w:ind w:left="1418" w:hanging="1418"/>
              <w:rPr>
                <w:rFonts w:cs="Arial"/>
                <w:snapToGrid w:val="0"/>
                <w:color w:val="FF0000"/>
                <w:lang w:val="en-GB"/>
              </w:rPr>
            </w:pPr>
            <w:r w:rsidRPr="00522EC4">
              <w:rPr>
                <w:rFonts w:cs="Arial"/>
                <w:snapToGrid w:val="0"/>
                <w:color w:val="000000"/>
                <w:lang w:val="en-GB"/>
              </w:rPr>
              <w:tab/>
              <w:t>057:</w:t>
            </w:r>
            <w:r w:rsidRPr="00522EC4">
              <w:rPr>
                <w:rFonts w:cs="Arial"/>
                <w:snapToGrid w:val="0"/>
                <w:color w:val="000000"/>
                <w:lang w:val="en-GB"/>
              </w:rPr>
              <w:tab/>
              <w:t xml:space="preserve">FACTOR is not same as course register file for this course </w:t>
            </w:r>
            <w:r w:rsidRPr="000824A7">
              <w:rPr>
                <w:rFonts w:cs="Arial"/>
                <w:snapToGrid w:val="0"/>
                <w:lang w:val="en-GB"/>
              </w:rPr>
              <w:t>[</w:t>
            </w:r>
            <w:r w:rsidR="00A966CC" w:rsidRPr="000824A7">
              <w:rPr>
                <w:rFonts w:cs="Arial"/>
                <w:snapToGrid w:val="0"/>
                <w:lang w:val="en-GB"/>
              </w:rPr>
              <w:t>Valid prior December 2012 SDR</w:t>
            </w:r>
            <w:r w:rsidRPr="000824A7">
              <w:rPr>
                <w:rFonts w:cs="Arial"/>
                <w:snapToGrid w:val="0"/>
                <w:lang w:val="en-GB"/>
              </w:rPr>
              <w:t>]</w:t>
            </w:r>
          </w:p>
          <w:p w14:paraId="2D09BC32" w14:textId="77777777" w:rsidR="00FB5765" w:rsidRPr="00522EC4" w:rsidRDefault="00FB5765" w:rsidP="00FB5765">
            <w:pPr>
              <w:pStyle w:val="frequency"/>
              <w:tabs>
                <w:tab w:val="clear" w:pos="1134"/>
                <w:tab w:val="left" w:pos="900"/>
                <w:tab w:val="left" w:pos="1418"/>
              </w:tabs>
              <w:spacing w:before="60" w:after="60"/>
              <w:ind w:left="1418" w:hanging="1418"/>
              <w:rPr>
                <w:rFonts w:cs="Arial"/>
                <w:snapToGrid w:val="0"/>
                <w:color w:val="000000"/>
                <w:lang w:val="en-GB"/>
              </w:rPr>
            </w:pPr>
            <w:r w:rsidRPr="00522EC4">
              <w:rPr>
                <w:rFonts w:cs="Arial"/>
                <w:snapToGrid w:val="0"/>
                <w:color w:val="000000"/>
                <w:lang w:val="en-GB"/>
              </w:rPr>
              <w:tab/>
              <w:t>058:</w:t>
            </w:r>
            <w:r w:rsidRPr="00522EC4">
              <w:rPr>
                <w:rFonts w:cs="Arial"/>
                <w:snapToGrid w:val="0"/>
                <w:color w:val="000000"/>
                <w:lang w:val="en-GB"/>
              </w:rPr>
              <w:tab/>
              <w:t>FACTOR is greater than course EFTS value for course</w:t>
            </w:r>
          </w:p>
          <w:p w14:paraId="698599E3" w14:textId="77777777" w:rsidR="00FB5765" w:rsidRPr="00F11A44" w:rsidRDefault="00FB5765" w:rsidP="00FB5765">
            <w:pPr>
              <w:pStyle w:val="frequency"/>
              <w:tabs>
                <w:tab w:val="clear" w:pos="1134"/>
                <w:tab w:val="left" w:pos="900"/>
                <w:tab w:val="left" w:pos="1418"/>
              </w:tabs>
              <w:spacing w:before="60" w:after="60"/>
              <w:ind w:left="1418" w:hanging="1418"/>
              <w:rPr>
                <w:rFonts w:cs="Arial"/>
                <w:b/>
                <w:lang w:val="en-GB"/>
              </w:rPr>
            </w:pPr>
            <w:r w:rsidRPr="00F11A44">
              <w:rPr>
                <w:rFonts w:cs="Arial"/>
                <w:snapToGrid w:val="0"/>
                <w:lang w:val="en-GB"/>
              </w:rPr>
              <w:tab/>
              <w:t>059:</w:t>
            </w:r>
            <w:r w:rsidRPr="00F11A44">
              <w:rPr>
                <w:rFonts w:cs="Arial"/>
                <w:snapToGrid w:val="0"/>
                <w:lang w:val="en-GB"/>
              </w:rPr>
              <w:tab/>
              <w:t>Student has consumed more than 1.6000 EFTS in a year (but less than 2.0000)</w:t>
            </w:r>
          </w:p>
        </w:tc>
      </w:tr>
      <w:tr w:rsidR="00FB5765" w:rsidRPr="00522EC4" w14:paraId="253A07B4" w14:textId="77777777" w:rsidTr="00FB5765">
        <w:tblPrEx>
          <w:tblBorders>
            <w:top w:val="single" w:sz="12" w:space="0" w:color="auto"/>
          </w:tblBorders>
        </w:tblPrEx>
        <w:tc>
          <w:tcPr>
            <w:tcW w:w="1980" w:type="dxa"/>
            <w:tcBorders>
              <w:top w:val="nil"/>
              <w:bottom w:val="single" w:sz="12" w:space="0" w:color="auto"/>
            </w:tcBorders>
          </w:tcPr>
          <w:p w14:paraId="1474376C" w14:textId="77777777" w:rsidR="00FB5765" w:rsidRPr="00E30E94" w:rsidRDefault="00FB5765" w:rsidP="00FB5765">
            <w:pPr>
              <w:pStyle w:val="TableHeading"/>
              <w:spacing w:before="60" w:after="60"/>
              <w:rPr>
                <w:rFonts w:cs="Arial"/>
              </w:rPr>
            </w:pPr>
            <w:bookmarkStart w:id="931" w:name="_Toc154045640"/>
            <w:bookmarkStart w:id="932" w:name="_Toc154049424"/>
            <w:r w:rsidRPr="00E30E94">
              <w:rPr>
                <w:rFonts w:cs="Arial"/>
              </w:rPr>
              <w:t>Data Collection</w:t>
            </w:r>
            <w:bookmarkEnd w:id="931"/>
            <w:bookmarkEnd w:id="932"/>
          </w:p>
        </w:tc>
        <w:tc>
          <w:tcPr>
            <w:tcW w:w="7920" w:type="dxa"/>
            <w:gridSpan w:val="2"/>
            <w:tcBorders>
              <w:top w:val="nil"/>
              <w:bottom w:val="single" w:sz="12" w:space="0" w:color="auto"/>
            </w:tcBorders>
          </w:tcPr>
          <w:p w14:paraId="497EEC3F" w14:textId="77777777" w:rsidR="00FB5765" w:rsidRPr="00522EC4" w:rsidRDefault="00FB5765" w:rsidP="00FB5765">
            <w:pPr>
              <w:pStyle w:val="Source"/>
              <w:tabs>
                <w:tab w:val="clear" w:pos="709"/>
                <w:tab w:val="left" w:pos="792"/>
              </w:tabs>
              <w:spacing w:before="60" w:after="60"/>
              <w:ind w:left="792" w:hanging="792"/>
              <w:rPr>
                <w:rFonts w:cs="Arial"/>
                <w:lang w:val="en-GB"/>
              </w:rPr>
            </w:pPr>
            <w:r w:rsidRPr="00522EC4">
              <w:rPr>
                <w:rFonts w:cs="Arial"/>
                <w:lang w:val="en-GB"/>
              </w:rPr>
              <w:t>Source:</w:t>
            </w:r>
            <w:r w:rsidRPr="00522EC4">
              <w:rPr>
                <w:rFonts w:cs="Arial"/>
                <w:lang w:val="en-GB"/>
              </w:rPr>
              <w:tab/>
              <w:t>The course factor will be an attribute of the offered course to which the student’s course enrolment is related.</w:t>
            </w:r>
          </w:p>
        </w:tc>
      </w:tr>
      <w:tr w:rsidR="00FB5765" w:rsidRPr="00522EC4" w14:paraId="0F865B5C" w14:textId="77777777" w:rsidTr="00FB5765">
        <w:tblPrEx>
          <w:tblBorders>
            <w:top w:val="single" w:sz="12" w:space="0" w:color="auto"/>
          </w:tblBorders>
        </w:tblPrEx>
        <w:trPr>
          <w:trHeight w:val="1704"/>
        </w:trPr>
        <w:tc>
          <w:tcPr>
            <w:tcW w:w="1980" w:type="dxa"/>
            <w:tcBorders>
              <w:top w:val="single" w:sz="12" w:space="0" w:color="auto"/>
              <w:bottom w:val="nil"/>
            </w:tcBorders>
          </w:tcPr>
          <w:p w14:paraId="3E463D90" w14:textId="77777777" w:rsidR="00FB5765" w:rsidRPr="00E30E94" w:rsidRDefault="00FB5765" w:rsidP="00FB5765">
            <w:pPr>
              <w:pStyle w:val="TableHeading"/>
              <w:spacing w:before="60" w:after="60"/>
              <w:rPr>
                <w:rFonts w:cs="Arial"/>
              </w:rPr>
            </w:pPr>
            <w:bookmarkStart w:id="933" w:name="_Toc154045641"/>
            <w:bookmarkStart w:id="934" w:name="_Toc154049425"/>
            <w:r w:rsidRPr="00E30E94">
              <w:rPr>
                <w:rFonts w:cs="Arial"/>
              </w:rPr>
              <w:t>Field History</w:t>
            </w:r>
            <w:bookmarkEnd w:id="933"/>
            <w:bookmarkEnd w:id="934"/>
          </w:p>
        </w:tc>
        <w:tc>
          <w:tcPr>
            <w:tcW w:w="7920" w:type="dxa"/>
            <w:gridSpan w:val="2"/>
            <w:tcBorders>
              <w:top w:val="single" w:sz="12" w:space="0" w:color="auto"/>
              <w:bottom w:val="nil"/>
            </w:tcBorders>
          </w:tcPr>
          <w:p w14:paraId="27B4877E" w14:textId="77777777" w:rsidR="00FB5765" w:rsidRPr="00522EC4" w:rsidRDefault="00FB5765" w:rsidP="00DE5098">
            <w:pPr>
              <w:numPr>
                <w:ilvl w:val="0"/>
                <w:numId w:val="5"/>
              </w:numPr>
              <w:spacing w:before="60" w:after="60"/>
              <w:ind w:left="0" w:firstLine="0"/>
              <w:rPr>
                <w:rFonts w:cs="Arial"/>
                <w:lang w:val="en-GB"/>
              </w:rPr>
            </w:pPr>
            <w:r w:rsidRPr="00522EC4">
              <w:rPr>
                <w:rFonts w:cs="Arial"/>
                <w:lang w:val="en-GB"/>
              </w:rPr>
              <w:t>1999 – The field was introduced with the automated RS21/22 return</w:t>
            </w:r>
          </w:p>
          <w:p w14:paraId="53BEBFDE" w14:textId="77777777" w:rsidR="00FB5765" w:rsidRPr="00522EC4" w:rsidRDefault="00FB5765" w:rsidP="00DE5098">
            <w:pPr>
              <w:numPr>
                <w:ilvl w:val="0"/>
                <w:numId w:val="5"/>
              </w:numPr>
              <w:spacing w:before="60" w:after="60"/>
              <w:ind w:left="0" w:firstLine="0"/>
              <w:rPr>
                <w:rFonts w:cs="Arial"/>
                <w:lang w:val="en-GB"/>
              </w:rPr>
            </w:pPr>
            <w:r w:rsidRPr="00522EC4">
              <w:rPr>
                <w:rFonts w:cs="Arial"/>
                <w:lang w:val="en-GB"/>
              </w:rPr>
              <w:t>2000 – Validation logic amended - Error 45 and Warning 49</w:t>
            </w:r>
          </w:p>
          <w:p w14:paraId="57D39258" w14:textId="77777777" w:rsidR="00FB5765" w:rsidRPr="00522EC4" w:rsidRDefault="00FB5765" w:rsidP="00DE5098">
            <w:pPr>
              <w:numPr>
                <w:ilvl w:val="0"/>
                <w:numId w:val="5"/>
              </w:numPr>
              <w:spacing w:before="60" w:after="60"/>
              <w:ind w:left="0" w:firstLine="0"/>
              <w:rPr>
                <w:rFonts w:cs="Arial"/>
                <w:lang w:val="en-GB"/>
              </w:rPr>
            </w:pPr>
            <w:r w:rsidRPr="00522EC4">
              <w:rPr>
                <w:rFonts w:cs="Arial"/>
                <w:lang w:val="en-GB"/>
              </w:rPr>
              <w:t>2001 – Validation logic amended - Error 56</w:t>
            </w:r>
          </w:p>
          <w:p w14:paraId="6AA22CFB" w14:textId="77777777" w:rsidR="00FB5765" w:rsidRPr="00522EC4" w:rsidRDefault="00FB5765" w:rsidP="00DE5098">
            <w:pPr>
              <w:numPr>
                <w:ilvl w:val="0"/>
                <w:numId w:val="5"/>
              </w:numPr>
              <w:spacing w:before="60" w:after="60"/>
              <w:ind w:left="0" w:firstLine="0"/>
              <w:rPr>
                <w:rFonts w:cs="Arial"/>
                <w:lang w:val="en-GB"/>
              </w:rPr>
            </w:pPr>
            <w:r w:rsidRPr="00522EC4">
              <w:rPr>
                <w:rFonts w:cs="Arial"/>
                <w:lang w:val="en-GB"/>
              </w:rPr>
              <w:t>2004 – Validation messages 045, 056, 057, 357, 049, 058 and 059 amended</w:t>
            </w:r>
          </w:p>
          <w:p w14:paraId="6AA4926A" w14:textId="77777777" w:rsidR="00FB5765" w:rsidRPr="00522EC4" w:rsidRDefault="00FB5765" w:rsidP="00DE5098">
            <w:pPr>
              <w:numPr>
                <w:ilvl w:val="0"/>
                <w:numId w:val="5"/>
              </w:numPr>
              <w:spacing w:before="60" w:after="60"/>
              <w:ind w:left="0" w:firstLine="0"/>
              <w:rPr>
                <w:rFonts w:cs="Arial"/>
                <w:lang w:val="en-GB"/>
              </w:rPr>
            </w:pPr>
            <w:r w:rsidRPr="00522EC4">
              <w:rPr>
                <w:rFonts w:cs="Arial"/>
                <w:lang w:val="en-GB"/>
              </w:rPr>
              <w:t>2004 – New Field No.  No change to File Position</w:t>
            </w:r>
          </w:p>
          <w:p w14:paraId="4691E8AA" w14:textId="77777777" w:rsidR="00FB5765" w:rsidRPr="000824A7" w:rsidRDefault="00FB5765" w:rsidP="00DE5098">
            <w:pPr>
              <w:numPr>
                <w:ilvl w:val="0"/>
                <w:numId w:val="5"/>
              </w:numPr>
              <w:spacing w:before="60" w:after="60"/>
              <w:ind w:left="0" w:firstLine="0"/>
              <w:rPr>
                <w:rFonts w:cs="Arial"/>
                <w:lang w:val="en-GB"/>
              </w:rPr>
            </w:pPr>
            <w:r w:rsidRPr="000824A7">
              <w:rPr>
                <w:rFonts w:cs="Arial"/>
                <w:lang w:val="en-GB"/>
              </w:rPr>
              <w:t>2013 – Warning 57: valid up to August 2012 SDR and historical SDR</w:t>
            </w:r>
          </w:p>
          <w:p w14:paraId="66979AC5" w14:textId="77777777" w:rsidR="00FB5765" w:rsidRDefault="00FB5765" w:rsidP="00DE5098">
            <w:pPr>
              <w:numPr>
                <w:ilvl w:val="0"/>
                <w:numId w:val="5"/>
              </w:numPr>
              <w:spacing w:before="60" w:after="60"/>
              <w:ind w:left="0" w:firstLine="0"/>
              <w:rPr>
                <w:rFonts w:cs="Arial"/>
                <w:lang w:val="en-GB"/>
              </w:rPr>
            </w:pPr>
            <w:r w:rsidRPr="000824A7">
              <w:rPr>
                <w:rFonts w:cs="Arial"/>
                <w:lang w:val="en-GB"/>
              </w:rPr>
              <w:t>2013 – New validation 614 introduced</w:t>
            </w:r>
          </w:p>
          <w:p w14:paraId="61196FAD" w14:textId="77777777" w:rsidR="00246B70" w:rsidRDefault="00246B70" w:rsidP="00246B70">
            <w:pPr>
              <w:numPr>
                <w:ilvl w:val="0"/>
                <w:numId w:val="5"/>
              </w:numPr>
              <w:spacing w:before="60" w:after="60"/>
              <w:ind w:left="0" w:firstLine="0"/>
              <w:rPr>
                <w:rFonts w:cs="Arial"/>
                <w:lang w:val="en-GB"/>
              </w:rPr>
            </w:pPr>
            <w:r>
              <w:rPr>
                <w:rFonts w:cs="Arial"/>
                <w:lang w:val="en-GB"/>
              </w:rPr>
              <w:t>2015 April – Updated validation 56 to associates with COUR file</w:t>
            </w:r>
          </w:p>
          <w:p w14:paraId="27DE2035" w14:textId="77777777" w:rsidR="00246B70" w:rsidRPr="00522EC4" w:rsidRDefault="00246B70" w:rsidP="005D281A">
            <w:pPr>
              <w:numPr>
                <w:ilvl w:val="0"/>
                <w:numId w:val="5"/>
              </w:numPr>
              <w:spacing w:before="60" w:after="60"/>
              <w:ind w:left="0" w:firstLine="0"/>
              <w:rPr>
                <w:rFonts w:cs="Arial"/>
                <w:lang w:val="en-GB"/>
              </w:rPr>
            </w:pPr>
            <w:r>
              <w:rPr>
                <w:rFonts w:cs="Arial"/>
                <w:lang w:val="en-GB"/>
              </w:rPr>
              <w:t>2015 April – Updated the implemen</w:t>
            </w:r>
            <w:r w:rsidR="00073AF7">
              <w:rPr>
                <w:rFonts w:cs="Arial"/>
                <w:lang w:val="en-GB"/>
              </w:rPr>
              <w:t>ta</w:t>
            </w:r>
            <w:r>
              <w:rPr>
                <w:rFonts w:cs="Arial"/>
                <w:lang w:val="en-GB"/>
              </w:rPr>
              <w:t>tion</w:t>
            </w:r>
            <w:r w:rsidR="00073AF7">
              <w:rPr>
                <w:rFonts w:cs="Arial"/>
                <w:lang w:val="en-GB"/>
              </w:rPr>
              <w:t xml:space="preserve"> logic</w:t>
            </w:r>
            <w:r>
              <w:rPr>
                <w:rFonts w:cs="Arial"/>
                <w:lang w:val="en-GB"/>
              </w:rPr>
              <w:t xml:space="preserve"> of validation 59.</w:t>
            </w:r>
          </w:p>
        </w:tc>
      </w:tr>
      <w:tr w:rsidR="00E30CDC" w:rsidRPr="005529FB" w14:paraId="2137B9CE" w14:textId="77777777" w:rsidTr="00E30E94">
        <w:tc>
          <w:tcPr>
            <w:tcW w:w="1980" w:type="dxa"/>
            <w:tcBorders>
              <w:top w:val="single" w:sz="4" w:space="0" w:color="auto"/>
              <w:bottom w:val="single" w:sz="4" w:space="0" w:color="auto"/>
            </w:tcBorders>
            <w:shd w:val="clear" w:color="auto" w:fill="CCCCCC"/>
          </w:tcPr>
          <w:p w14:paraId="306BA48D" w14:textId="77777777" w:rsidR="00E30CDC" w:rsidRPr="005529FB" w:rsidRDefault="00E30CDC" w:rsidP="00D54BE5">
            <w:pPr>
              <w:pStyle w:val="Heading2"/>
            </w:pPr>
            <w:r w:rsidRPr="005529FB">
              <w:lastRenderedPageBreak/>
              <w:br w:type="page"/>
              <w:t>Field Name</w:t>
            </w:r>
          </w:p>
        </w:tc>
        <w:tc>
          <w:tcPr>
            <w:tcW w:w="4320" w:type="dxa"/>
            <w:tcBorders>
              <w:top w:val="single" w:sz="4" w:space="0" w:color="auto"/>
              <w:bottom w:val="single" w:sz="4" w:space="0" w:color="auto"/>
            </w:tcBorders>
            <w:shd w:val="clear" w:color="auto" w:fill="CCCCCC"/>
          </w:tcPr>
          <w:p w14:paraId="2C947DAE" w14:textId="77777777" w:rsidR="00E30CDC" w:rsidRPr="005529FB" w:rsidRDefault="00E30CDC" w:rsidP="00D54BE5">
            <w:pPr>
              <w:pStyle w:val="Heading2"/>
            </w:pPr>
            <w:bookmarkStart w:id="935" w:name="EFTS_MTH"/>
            <w:r w:rsidRPr="005529FB">
              <w:t>EFTS_MTH</w:t>
            </w:r>
            <w:bookmarkEnd w:id="935"/>
          </w:p>
        </w:tc>
        <w:tc>
          <w:tcPr>
            <w:tcW w:w="3600" w:type="dxa"/>
            <w:tcBorders>
              <w:top w:val="single" w:sz="4" w:space="0" w:color="auto"/>
              <w:bottom w:val="single" w:sz="4" w:space="0" w:color="auto"/>
            </w:tcBorders>
            <w:shd w:val="clear" w:color="auto" w:fill="CCCCCC"/>
          </w:tcPr>
          <w:p w14:paraId="57A6487D" w14:textId="77777777" w:rsidR="00E30CDC" w:rsidRPr="005529FB" w:rsidRDefault="00E30CDC" w:rsidP="00D54BE5">
            <w:pPr>
              <w:pStyle w:val="Heading2"/>
            </w:pPr>
            <w:r>
              <w:t>Field Number</w:t>
            </w:r>
            <w:r w:rsidRPr="005529FB">
              <w:t xml:space="preserve"> 2.18</w:t>
            </w:r>
          </w:p>
        </w:tc>
      </w:tr>
      <w:tr w:rsidR="00E30CDC" w:rsidRPr="00E30E94" w14:paraId="6C278498" w14:textId="77777777" w:rsidTr="00E30E94">
        <w:tc>
          <w:tcPr>
            <w:tcW w:w="1980" w:type="dxa"/>
            <w:tcBorders>
              <w:top w:val="single" w:sz="4" w:space="0" w:color="auto"/>
            </w:tcBorders>
          </w:tcPr>
          <w:p w14:paraId="71DFD7DE" w14:textId="77777777" w:rsidR="00E30CDC" w:rsidRPr="00E30E94" w:rsidRDefault="00E30CDC" w:rsidP="00E30E94">
            <w:pPr>
              <w:pStyle w:val="TableHeading"/>
              <w:spacing w:before="60" w:after="60"/>
              <w:rPr>
                <w:rFonts w:cs="Arial"/>
              </w:rPr>
            </w:pPr>
            <w:r w:rsidRPr="00E30E94">
              <w:rPr>
                <w:rFonts w:cs="Arial"/>
              </w:rPr>
              <w:t>Field Title</w:t>
            </w:r>
          </w:p>
        </w:tc>
        <w:tc>
          <w:tcPr>
            <w:tcW w:w="7920" w:type="dxa"/>
            <w:gridSpan w:val="2"/>
            <w:tcBorders>
              <w:top w:val="single" w:sz="4" w:space="0" w:color="auto"/>
            </w:tcBorders>
          </w:tcPr>
          <w:p w14:paraId="33695D28" w14:textId="77777777" w:rsidR="00E30CDC" w:rsidRPr="00E30E94" w:rsidRDefault="00E30CDC" w:rsidP="00E30E94">
            <w:pPr>
              <w:spacing w:before="60" w:after="60"/>
              <w:ind w:left="1332" w:hanging="1332"/>
              <w:rPr>
                <w:rFonts w:cs="Arial"/>
                <w:lang w:val="en-GB"/>
              </w:rPr>
            </w:pPr>
            <w:r w:rsidRPr="00E30E94">
              <w:rPr>
                <w:rFonts w:cs="Arial"/>
                <w:lang w:val="en-GB"/>
              </w:rPr>
              <w:t>EFTS by Month</w:t>
            </w:r>
          </w:p>
        </w:tc>
      </w:tr>
      <w:tr w:rsidR="00E30CDC" w:rsidRPr="00E30E94" w14:paraId="6BE00C55" w14:textId="77777777" w:rsidTr="00E30E94">
        <w:tc>
          <w:tcPr>
            <w:tcW w:w="1980" w:type="dxa"/>
          </w:tcPr>
          <w:p w14:paraId="4316BCD8" w14:textId="77777777" w:rsidR="00E30CDC" w:rsidRPr="00E30E94" w:rsidRDefault="00E30CDC" w:rsidP="00E30E94">
            <w:pPr>
              <w:pStyle w:val="TableHeading"/>
              <w:spacing w:before="60" w:after="60"/>
              <w:rPr>
                <w:rFonts w:cs="Arial"/>
              </w:rPr>
            </w:pPr>
            <w:r w:rsidRPr="00E30E94">
              <w:rPr>
                <w:rFonts w:cs="Arial"/>
              </w:rPr>
              <w:t>Description</w:t>
            </w:r>
          </w:p>
        </w:tc>
        <w:tc>
          <w:tcPr>
            <w:tcW w:w="7920" w:type="dxa"/>
            <w:gridSpan w:val="2"/>
          </w:tcPr>
          <w:p w14:paraId="5A578D99" w14:textId="77777777" w:rsidR="00E30CDC" w:rsidRPr="00E30E94" w:rsidRDefault="00E30CDC" w:rsidP="00E30E94">
            <w:pPr>
              <w:spacing w:before="60" w:after="60"/>
              <w:rPr>
                <w:rFonts w:cs="Arial"/>
                <w:lang w:val="en-GB"/>
              </w:rPr>
            </w:pPr>
            <w:r w:rsidRPr="00E30E94">
              <w:rPr>
                <w:rFonts w:cs="Arial"/>
              </w:rPr>
              <w:t xml:space="preserve">The field contains the portion of the course EFTS factor for each month of enrolment for all students. </w:t>
            </w:r>
          </w:p>
        </w:tc>
      </w:tr>
      <w:tr w:rsidR="00E30CDC" w:rsidRPr="00E30E94" w14:paraId="6C438750" w14:textId="77777777" w:rsidTr="00E30E94">
        <w:tc>
          <w:tcPr>
            <w:tcW w:w="1980" w:type="dxa"/>
          </w:tcPr>
          <w:p w14:paraId="0D460C59" w14:textId="77777777" w:rsidR="00E30CDC" w:rsidRPr="00E30E94" w:rsidRDefault="00E30CDC" w:rsidP="00E30E94">
            <w:pPr>
              <w:pStyle w:val="TableHeading"/>
              <w:spacing w:before="60" w:after="60"/>
              <w:rPr>
                <w:rFonts w:cs="Arial"/>
              </w:rPr>
            </w:pPr>
            <w:r w:rsidRPr="00E30E94">
              <w:rPr>
                <w:rFonts w:cs="Arial"/>
              </w:rPr>
              <w:t>Reason for Field</w:t>
            </w:r>
          </w:p>
        </w:tc>
        <w:tc>
          <w:tcPr>
            <w:tcW w:w="7920" w:type="dxa"/>
            <w:gridSpan w:val="2"/>
          </w:tcPr>
          <w:p w14:paraId="5354625C" w14:textId="77777777" w:rsidR="00E30CDC" w:rsidRPr="00E30E94" w:rsidRDefault="00E30CDC" w:rsidP="00E30E94">
            <w:pPr>
              <w:pStyle w:val="Header"/>
              <w:tabs>
                <w:tab w:val="clear" w:pos="4153"/>
                <w:tab w:val="clear" w:pos="8306"/>
              </w:tabs>
              <w:spacing w:before="60" w:after="60"/>
              <w:rPr>
                <w:rFonts w:cs="Arial"/>
                <w:lang w:val="en-GB"/>
              </w:rPr>
            </w:pPr>
            <w:r w:rsidRPr="00E30E94">
              <w:rPr>
                <w:rFonts w:cs="Arial"/>
                <w:lang w:val="en-GB"/>
              </w:rPr>
              <w:t xml:space="preserve">The field is used to determine the Student Achievement Component funding entitlement for each student enrolled in approved courses and qualifications.  The EFTS consumed is the EFTS per month in the reporting period for students enrolled in the reporting period. The </w:t>
            </w:r>
            <w:proofErr w:type="gramStart"/>
            <w:r w:rsidRPr="00E30E94">
              <w:rPr>
                <w:rFonts w:cs="Arial"/>
                <w:lang w:val="en-GB"/>
              </w:rPr>
              <w:t>EFTS</w:t>
            </w:r>
            <w:proofErr w:type="gramEnd"/>
            <w:r w:rsidRPr="00E30E94">
              <w:rPr>
                <w:rFonts w:cs="Arial"/>
                <w:lang w:val="en-GB"/>
              </w:rPr>
              <w:t xml:space="preserve"> awaiting consumption is the EFTS per month for future funding periods of currently enrolled students.  This information is used for funding allocation, forecasting and financial modelling purposes.</w:t>
            </w:r>
          </w:p>
          <w:p w14:paraId="674E4DD1" w14:textId="77777777" w:rsidR="00E30CDC" w:rsidRPr="00E30E94" w:rsidRDefault="00E30CDC" w:rsidP="00E30E94">
            <w:pPr>
              <w:pStyle w:val="Header"/>
              <w:tabs>
                <w:tab w:val="clear" w:pos="4153"/>
                <w:tab w:val="clear" w:pos="8306"/>
              </w:tabs>
              <w:spacing w:before="60" w:after="60"/>
              <w:rPr>
                <w:rFonts w:cs="Arial"/>
                <w:lang w:val="en-GB"/>
              </w:rPr>
            </w:pPr>
            <w:r w:rsidRPr="00E30E94">
              <w:rPr>
                <w:rFonts w:cs="Arial"/>
                <w:lang w:val="en-GB"/>
              </w:rPr>
              <w:t xml:space="preserve">Equivalent full-time study is a key study-related variable for analysing and reporting trends in study load.  In conjunction with length of study, EFTS is used to determine full-time/part-time study status of students, a standard statistic in most countries.  </w:t>
            </w:r>
          </w:p>
          <w:p w14:paraId="420C486E" w14:textId="77777777" w:rsidR="00E30CDC" w:rsidRPr="00E30E94" w:rsidRDefault="00E30CDC" w:rsidP="006A74C8">
            <w:pPr>
              <w:pStyle w:val="tabletext"/>
              <w:spacing w:before="60" w:after="60"/>
              <w:rPr>
                <w:rFonts w:cs="Arial"/>
              </w:rPr>
            </w:pPr>
            <w:r w:rsidRPr="00E30E94">
              <w:rPr>
                <w:rFonts w:cs="Arial"/>
              </w:rPr>
              <w:t>This field is used by the TEC to produce performance information for investing, funding, and monitoring purposes.</w:t>
            </w:r>
            <w:r w:rsidR="00A0697B">
              <w:rPr>
                <w:rFonts w:cs="Arial"/>
              </w:rPr>
              <w:t xml:space="preserve">  </w:t>
            </w:r>
            <w:r w:rsidR="00A0697B" w:rsidRPr="00A0697B">
              <w:rPr>
                <w:rFonts w:cs="Arial"/>
              </w:rPr>
              <w:t xml:space="preserve">This field will also be used to provide data for the Key Information </w:t>
            </w:r>
            <w:r w:rsidR="006A74C8">
              <w:rPr>
                <w:rFonts w:cs="Arial"/>
              </w:rPr>
              <w:t>for Students</w:t>
            </w:r>
            <w:r w:rsidR="006A74C8" w:rsidRPr="00A0697B">
              <w:rPr>
                <w:rFonts w:cs="Arial"/>
              </w:rPr>
              <w:t xml:space="preserve"> </w:t>
            </w:r>
            <w:r w:rsidR="00A0697B" w:rsidRPr="00A0697B">
              <w:rPr>
                <w:rFonts w:cs="Arial"/>
              </w:rPr>
              <w:t>(KIS).</w:t>
            </w:r>
          </w:p>
        </w:tc>
      </w:tr>
      <w:tr w:rsidR="00E30CDC" w:rsidRPr="00E30E94" w14:paraId="1A4FCDF8" w14:textId="77777777" w:rsidTr="00BC5219">
        <w:trPr>
          <w:trHeight w:val="3767"/>
        </w:trPr>
        <w:tc>
          <w:tcPr>
            <w:tcW w:w="1980" w:type="dxa"/>
          </w:tcPr>
          <w:p w14:paraId="75AB02B8" w14:textId="77777777" w:rsidR="00E30CDC" w:rsidRPr="00E30E94" w:rsidRDefault="00E30CDC" w:rsidP="00BC5219">
            <w:pPr>
              <w:pStyle w:val="TableHeading"/>
              <w:rPr>
                <w:rFonts w:cs="Arial"/>
              </w:rPr>
            </w:pPr>
            <w:r w:rsidRPr="00E30E94">
              <w:rPr>
                <w:rFonts w:cs="Arial"/>
              </w:rPr>
              <w:t>Field Specifications</w:t>
            </w:r>
          </w:p>
        </w:tc>
        <w:tc>
          <w:tcPr>
            <w:tcW w:w="7920" w:type="dxa"/>
            <w:gridSpan w:val="2"/>
          </w:tcPr>
          <w:p w14:paraId="3C943405" w14:textId="77777777" w:rsidR="00E30CDC" w:rsidRPr="003B1849" w:rsidRDefault="00E30CDC" w:rsidP="00BC5219">
            <w:pPr>
              <w:rPr>
                <w:rFonts w:cs="Arial"/>
                <w:sz w:val="6"/>
                <w:lang w:val="en-GB"/>
              </w:rPr>
            </w:pPr>
          </w:p>
          <w:tbl>
            <w:tblPr>
              <w:tblW w:w="7560" w:type="dxa"/>
              <w:tblLayout w:type="fixed"/>
              <w:tblLook w:val="01E0" w:firstRow="1" w:lastRow="1" w:firstColumn="1" w:lastColumn="1" w:noHBand="0" w:noVBand="0"/>
            </w:tblPr>
            <w:tblGrid>
              <w:gridCol w:w="1775"/>
              <w:gridCol w:w="5785"/>
            </w:tblGrid>
            <w:tr w:rsidR="00E30CDC" w:rsidRPr="00E30E94" w14:paraId="12DDE301" w14:textId="77777777" w:rsidTr="00E30E94">
              <w:tc>
                <w:tcPr>
                  <w:tcW w:w="1775" w:type="dxa"/>
                  <w:tcBorders>
                    <w:bottom w:val="single" w:sz="4" w:space="0" w:color="auto"/>
                  </w:tcBorders>
                </w:tcPr>
                <w:p w14:paraId="1C9C824E" w14:textId="77777777" w:rsidR="00E30CDC" w:rsidRPr="00E30E94" w:rsidRDefault="00E30CDC" w:rsidP="00BC5219">
                  <w:pPr>
                    <w:pStyle w:val="5tab"/>
                    <w:spacing w:before="50" w:after="50" w:line="240" w:lineRule="atLeast"/>
                    <w:jc w:val="both"/>
                    <w:rPr>
                      <w:rFonts w:cs="Arial"/>
                      <w:b/>
                      <w:lang w:val="en-GB"/>
                    </w:rPr>
                  </w:pPr>
                  <w:r w:rsidRPr="00E30E94">
                    <w:rPr>
                      <w:rFonts w:cs="Arial"/>
                      <w:b/>
                      <w:lang w:val="en-GB"/>
                    </w:rPr>
                    <w:t>File</w:t>
                  </w:r>
                </w:p>
              </w:tc>
              <w:tc>
                <w:tcPr>
                  <w:tcW w:w="5785" w:type="dxa"/>
                  <w:tcBorders>
                    <w:bottom w:val="single" w:sz="4" w:space="0" w:color="auto"/>
                  </w:tcBorders>
                </w:tcPr>
                <w:p w14:paraId="3B3F9FAF" w14:textId="77777777" w:rsidR="00E30CDC" w:rsidRPr="00E30E94" w:rsidRDefault="00E30CDC" w:rsidP="00BC5219">
                  <w:pPr>
                    <w:pStyle w:val="5tab"/>
                    <w:spacing w:before="50" w:after="50" w:line="240" w:lineRule="atLeast"/>
                    <w:jc w:val="both"/>
                    <w:rPr>
                      <w:rFonts w:cs="Arial"/>
                      <w:lang w:val="en-GB"/>
                    </w:rPr>
                  </w:pPr>
                  <w:r w:rsidRPr="00E30E94">
                    <w:rPr>
                      <w:rFonts w:cs="Arial"/>
                      <w:lang w:val="en-GB"/>
                    </w:rPr>
                    <w:t>Course</w:t>
                  </w:r>
                  <w:r w:rsidRPr="00E30E94">
                    <w:rPr>
                      <w:rFonts w:cs="Arial"/>
                      <w:lang w:val="en-GB"/>
                    </w:rPr>
                    <w:br/>
                    <w:t>Enrolment</w:t>
                  </w:r>
                </w:p>
              </w:tc>
            </w:tr>
            <w:tr w:rsidR="00E30CDC" w:rsidRPr="00E30E94" w14:paraId="5F77DDBC" w14:textId="77777777" w:rsidTr="00E30E94">
              <w:tc>
                <w:tcPr>
                  <w:tcW w:w="1775" w:type="dxa"/>
                  <w:tcBorders>
                    <w:top w:val="single" w:sz="4" w:space="0" w:color="auto"/>
                  </w:tcBorders>
                </w:tcPr>
                <w:p w14:paraId="655A5C73" w14:textId="77777777" w:rsidR="00E30CDC" w:rsidRPr="00E30E94" w:rsidRDefault="00E30CDC" w:rsidP="00BC5219">
                  <w:pPr>
                    <w:pStyle w:val="5tab"/>
                    <w:spacing w:before="50" w:after="50" w:line="240" w:lineRule="atLeast"/>
                    <w:jc w:val="both"/>
                    <w:rPr>
                      <w:rFonts w:cs="Arial"/>
                      <w:lang w:val="en-GB"/>
                    </w:rPr>
                  </w:pPr>
                  <w:r w:rsidRPr="00E30E94">
                    <w:rPr>
                      <w:rFonts w:cs="Arial"/>
                      <w:lang w:val="en-GB"/>
                    </w:rPr>
                    <w:t>Length</w:t>
                  </w:r>
                </w:p>
              </w:tc>
              <w:tc>
                <w:tcPr>
                  <w:tcW w:w="5785" w:type="dxa"/>
                  <w:tcBorders>
                    <w:top w:val="single" w:sz="4" w:space="0" w:color="auto"/>
                  </w:tcBorders>
                </w:tcPr>
                <w:p w14:paraId="5699A5BB" w14:textId="77777777" w:rsidR="00E30CDC" w:rsidRPr="00E30E94" w:rsidRDefault="00E30CDC" w:rsidP="00BC5219">
                  <w:pPr>
                    <w:pStyle w:val="5tab"/>
                    <w:spacing w:before="50" w:after="50" w:line="240" w:lineRule="atLeast"/>
                    <w:jc w:val="both"/>
                    <w:rPr>
                      <w:rFonts w:cs="Arial"/>
                      <w:lang w:val="en-GB"/>
                    </w:rPr>
                  </w:pPr>
                  <w:r w:rsidRPr="00E30E94">
                    <w:rPr>
                      <w:rFonts w:cs="Arial"/>
                      <w:lang w:val="en-GB"/>
                    </w:rPr>
                    <w:t>6</w:t>
                  </w:r>
                  <w:r>
                    <w:rPr>
                      <w:rFonts w:cs="Arial"/>
                      <w:lang w:val="en-GB"/>
                    </w:rPr>
                    <w:t xml:space="preserve"> (x12 for each month Jan-Dec in return year)</w:t>
                  </w:r>
                </w:p>
              </w:tc>
            </w:tr>
            <w:tr w:rsidR="00E30CDC" w:rsidRPr="00E30E94" w14:paraId="6463328B" w14:textId="77777777" w:rsidTr="00E30E94">
              <w:tc>
                <w:tcPr>
                  <w:tcW w:w="1775" w:type="dxa"/>
                </w:tcPr>
                <w:p w14:paraId="1482573B" w14:textId="77777777" w:rsidR="00E30CDC" w:rsidRPr="00E30E94" w:rsidRDefault="00E30CDC" w:rsidP="00BC5219">
                  <w:pPr>
                    <w:pStyle w:val="5tab"/>
                    <w:spacing w:before="50" w:after="50" w:line="240" w:lineRule="atLeast"/>
                    <w:jc w:val="both"/>
                    <w:rPr>
                      <w:rFonts w:cs="Arial"/>
                      <w:lang w:val="en-GB"/>
                    </w:rPr>
                  </w:pPr>
                  <w:r w:rsidRPr="00E30E94">
                    <w:rPr>
                      <w:rFonts w:cs="Arial"/>
                      <w:lang w:val="en-GB"/>
                    </w:rPr>
                    <w:t>Type</w:t>
                  </w:r>
                </w:p>
              </w:tc>
              <w:tc>
                <w:tcPr>
                  <w:tcW w:w="5785" w:type="dxa"/>
                </w:tcPr>
                <w:p w14:paraId="6759356B" w14:textId="77777777" w:rsidR="00E30CDC" w:rsidRPr="00E30E94" w:rsidRDefault="00E30CDC" w:rsidP="00BC5219">
                  <w:pPr>
                    <w:pStyle w:val="5tab"/>
                    <w:spacing w:before="50" w:after="50" w:line="240" w:lineRule="atLeast"/>
                    <w:jc w:val="both"/>
                    <w:rPr>
                      <w:rFonts w:cs="Arial"/>
                      <w:lang w:val="en-GB"/>
                    </w:rPr>
                  </w:pPr>
                  <w:r w:rsidRPr="00E30E94">
                    <w:rPr>
                      <w:rFonts w:cs="Arial"/>
                      <w:lang w:val="en-GB"/>
                    </w:rPr>
                    <w:t>Numeric</w:t>
                  </w:r>
                </w:p>
              </w:tc>
            </w:tr>
            <w:tr w:rsidR="00E30CDC" w:rsidRPr="00E30E94" w14:paraId="440B264D" w14:textId="77777777" w:rsidTr="00E30E94">
              <w:tc>
                <w:tcPr>
                  <w:tcW w:w="1775" w:type="dxa"/>
                </w:tcPr>
                <w:p w14:paraId="4C96F52F" w14:textId="77777777" w:rsidR="00E30CDC" w:rsidRPr="00E30E94" w:rsidRDefault="00E30CDC" w:rsidP="00BC5219">
                  <w:pPr>
                    <w:pStyle w:val="5tab"/>
                    <w:spacing w:before="50" w:after="50" w:line="240" w:lineRule="atLeast"/>
                    <w:jc w:val="both"/>
                    <w:rPr>
                      <w:rFonts w:cs="Arial"/>
                      <w:lang w:val="en-GB"/>
                    </w:rPr>
                  </w:pPr>
                  <w:r w:rsidRPr="00E30E94">
                    <w:rPr>
                      <w:rFonts w:cs="Arial"/>
                      <w:lang w:val="en-GB"/>
                    </w:rPr>
                    <w:t>Justification</w:t>
                  </w:r>
                </w:p>
              </w:tc>
              <w:tc>
                <w:tcPr>
                  <w:tcW w:w="5785" w:type="dxa"/>
                </w:tcPr>
                <w:p w14:paraId="5648DB1F" w14:textId="77777777" w:rsidR="00E30CDC" w:rsidRPr="00E30E94" w:rsidRDefault="00E30CDC" w:rsidP="00BC5219">
                  <w:pPr>
                    <w:pStyle w:val="5tab"/>
                    <w:spacing w:before="50" w:after="50" w:line="240" w:lineRule="atLeast"/>
                    <w:jc w:val="both"/>
                    <w:rPr>
                      <w:rFonts w:cs="Arial"/>
                      <w:lang w:val="en-GB"/>
                    </w:rPr>
                  </w:pPr>
                  <w:r>
                    <w:rPr>
                      <w:rFonts w:cs="Arial"/>
                      <w:lang w:val="en-GB"/>
                    </w:rPr>
                    <w:t>Left – each month space separated</w:t>
                  </w:r>
                </w:p>
              </w:tc>
            </w:tr>
            <w:tr w:rsidR="00E30CDC" w:rsidRPr="00E30E94" w14:paraId="4E20039A" w14:textId="77777777" w:rsidTr="00E30E94">
              <w:tc>
                <w:tcPr>
                  <w:tcW w:w="1775" w:type="dxa"/>
                </w:tcPr>
                <w:p w14:paraId="7AC94357" w14:textId="77777777" w:rsidR="00E30CDC" w:rsidRPr="00E30E94" w:rsidRDefault="00E30CDC" w:rsidP="00BC5219">
                  <w:pPr>
                    <w:pStyle w:val="5tab"/>
                    <w:spacing w:before="50" w:after="50" w:line="240" w:lineRule="atLeast"/>
                    <w:jc w:val="both"/>
                    <w:rPr>
                      <w:rFonts w:cs="Arial"/>
                      <w:lang w:val="en-GB"/>
                    </w:rPr>
                  </w:pPr>
                  <w:r w:rsidRPr="00E30E94">
                    <w:rPr>
                      <w:rFonts w:cs="Arial"/>
                      <w:lang w:val="en-GB"/>
                    </w:rPr>
                    <w:t>Fill Character</w:t>
                  </w:r>
                </w:p>
              </w:tc>
              <w:tc>
                <w:tcPr>
                  <w:tcW w:w="5785" w:type="dxa"/>
                </w:tcPr>
                <w:p w14:paraId="16296BFA" w14:textId="77777777" w:rsidR="00E30CDC" w:rsidRPr="00E30E94" w:rsidRDefault="00E30CDC" w:rsidP="00BC5219">
                  <w:pPr>
                    <w:pStyle w:val="5tab"/>
                    <w:spacing w:before="50" w:after="50" w:line="240" w:lineRule="atLeast"/>
                    <w:jc w:val="both"/>
                    <w:rPr>
                      <w:rFonts w:cs="Arial"/>
                      <w:lang w:val="en-GB"/>
                    </w:rPr>
                  </w:pPr>
                  <w:r w:rsidRPr="00E30E94">
                    <w:rPr>
                      <w:rFonts w:cs="Arial"/>
                      <w:lang w:val="en-GB"/>
                    </w:rPr>
                    <w:t>Zero</w:t>
                  </w:r>
                </w:p>
              </w:tc>
            </w:tr>
            <w:tr w:rsidR="00E30CDC" w:rsidRPr="00E30E94" w14:paraId="230CFAAD" w14:textId="77777777" w:rsidTr="00E30E94">
              <w:tc>
                <w:tcPr>
                  <w:tcW w:w="1775" w:type="dxa"/>
                </w:tcPr>
                <w:p w14:paraId="3D37041C" w14:textId="77777777" w:rsidR="00E30CDC" w:rsidRPr="00E30E94" w:rsidRDefault="00E30CDC" w:rsidP="00BC5219">
                  <w:pPr>
                    <w:pStyle w:val="5tab"/>
                    <w:spacing w:before="50" w:after="50" w:line="240" w:lineRule="atLeast"/>
                    <w:jc w:val="both"/>
                    <w:rPr>
                      <w:rFonts w:cs="Arial"/>
                      <w:lang w:val="en-GB"/>
                    </w:rPr>
                  </w:pPr>
                  <w:r w:rsidRPr="00E30E94">
                    <w:rPr>
                      <w:rFonts w:cs="Arial"/>
                      <w:lang w:val="en-GB"/>
                    </w:rPr>
                    <w:t>Record Position</w:t>
                  </w:r>
                </w:p>
              </w:tc>
              <w:tc>
                <w:tcPr>
                  <w:tcW w:w="5785" w:type="dxa"/>
                </w:tcPr>
                <w:p w14:paraId="02A585DC" w14:textId="77777777" w:rsidR="00E30CDC" w:rsidRPr="00E30E94" w:rsidRDefault="00E30CDC" w:rsidP="00E30E94">
                  <w:pPr>
                    <w:pStyle w:val="5tab"/>
                    <w:spacing w:before="50" w:after="50" w:line="240" w:lineRule="atLeast"/>
                    <w:rPr>
                      <w:rFonts w:cs="Arial"/>
                      <w:lang w:val="en-GB"/>
                    </w:rPr>
                  </w:pPr>
                  <w:r>
                    <w:rPr>
                      <w:rFonts w:cs="Arial"/>
                      <w:lang w:val="en-GB"/>
                    </w:rPr>
                    <w:t xml:space="preserve">93-98, 100-105, 107-112, 114-119, 121-126, 128-133, </w:t>
                  </w:r>
                  <w:r>
                    <w:rPr>
                      <w:rFonts w:cs="Arial"/>
                      <w:lang w:val="en-GB"/>
                    </w:rPr>
                    <w:br/>
                    <w:t>135-140, 142-147, 149-154, 156-161, 163-168, 170-175</w:t>
                  </w:r>
                </w:p>
              </w:tc>
            </w:tr>
            <w:tr w:rsidR="00E30CDC" w:rsidRPr="00E30E94" w14:paraId="32471D3A" w14:textId="77777777" w:rsidTr="00E30E94">
              <w:tc>
                <w:tcPr>
                  <w:tcW w:w="1775" w:type="dxa"/>
                </w:tcPr>
                <w:p w14:paraId="43F989B4" w14:textId="77777777" w:rsidR="00E30CDC" w:rsidRPr="00E30E94" w:rsidRDefault="00E30CDC" w:rsidP="00BC5219">
                  <w:pPr>
                    <w:pStyle w:val="5tab"/>
                    <w:spacing w:before="50" w:after="50" w:line="240" w:lineRule="atLeast"/>
                    <w:jc w:val="both"/>
                    <w:rPr>
                      <w:rFonts w:cs="Arial"/>
                      <w:lang w:val="en-GB"/>
                    </w:rPr>
                  </w:pPr>
                  <w:r w:rsidRPr="00E30E94">
                    <w:rPr>
                      <w:rFonts w:cs="Arial"/>
                      <w:lang w:val="en-GB"/>
                    </w:rPr>
                    <w:t>Type of Students</w:t>
                  </w:r>
                </w:p>
              </w:tc>
              <w:tc>
                <w:tcPr>
                  <w:tcW w:w="5785" w:type="dxa"/>
                </w:tcPr>
                <w:p w14:paraId="57249A7A" w14:textId="77777777" w:rsidR="00E30CDC" w:rsidRPr="00E30E94" w:rsidRDefault="00E30CDC" w:rsidP="00BC5219">
                  <w:pPr>
                    <w:pStyle w:val="5tab"/>
                    <w:spacing w:before="50" w:after="50" w:line="240" w:lineRule="atLeast"/>
                    <w:jc w:val="both"/>
                    <w:rPr>
                      <w:rFonts w:cs="Arial"/>
                      <w:lang w:val="en-GB"/>
                    </w:rPr>
                  </w:pPr>
                  <w:r w:rsidRPr="00E30E94">
                    <w:rPr>
                      <w:rFonts w:cs="Arial"/>
                      <w:lang w:val="en-GB"/>
                    </w:rPr>
                    <w:t>B, C, D</w:t>
                  </w:r>
                </w:p>
              </w:tc>
            </w:tr>
            <w:tr w:rsidR="00E30CDC" w:rsidRPr="00E30E94" w14:paraId="722D9115" w14:textId="77777777" w:rsidTr="00E30E94">
              <w:tc>
                <w:tcPr>
                  <w:tcW w:w="1775" w:type="dxa"/>
                </w:tcPr>
                <w:p w14:paraId="6D390AEA" w14:textId="77777777" w:rsidR="00E30CDC" w:rsidRPr="00E30E94" w:rsidRDefault="00E30CDC" w:rsidP="00BC5219">
                  <w:pPr>
                    <w:pStyle w:val="5tab"/>
                    <w:spacing w:before="50" w:after="50" w:line="240" w:lineRule="atLeast"/>
                    <w:jc w:val="both"/>
                    <w:rPr>
                      <w:rFonts w:cs="Arial"/>
                      <w:lang w:val="en-GB"/>
                    </w:rPr>
                  </w:pPr>
                  <w:r w:rsidRPr="00E30E94">
                    <w:rPr>
                      <w:rFonts w:cs="Arial"/>
                      <w:lang w:val="en-GB"/>
                    </w:rPr>
                    <w:t>Preceding Field</w:t>
                  </w:r>
                </w:p>
              </w:tc>
              <w:tc>
                <w:tcPr>
                  <w:tcW w:w="5785" w:type="dxa"/>
                </w:tcPr>
                <w:p w14:paraId="4064B2D6" w14:textId="77777777" w:rsidR="00E30CDC" w:rsidRPr="00E30E94" w:rsidRDefault="00E30CDC" w:rsidP="00BC5219">
                  <w:pPr>
                    <w:pStyle w:val="5tab"/>
                    <w:spacing w:before="50" w:after="50" w:line="240" w:lineRule="atLeast"/>
                    <w:jc w:val="both"/>
                    <w:rPr>
                      <w:rFonts w:cs="Arial"/>
                      <w:lang w:val="en-GB"/>
                    </w:rPr>
                  </w:pPr>
                  <w:r>
                    <w:rPr>
                      <w:rFonts w:cs="Arial"/>
                      <w:lang w:val="en-GB"/>
                    </w:rPr>
                    <w:t>FACTOR</w:t>
                  </w:r>
                </w:p>
              </w:tc>
            </w:tr>
            <w:tr w:rsidR="00E30CDC" w:rsidRPr="00E30E94" w14:paraId="2DDF8316" w14:textId="77777777" w:rsidTr="00E30E94">
              <w:trPr>
                <w:trHeight w:val="80"/>
              </w:trPr>
              <w:tc>
                <w:tcPr>
                  <w:tcW w:w="1775" w:type="dxa"/>
                </w:tcPr>
                <w:p w14:paraId="5923CE8F" w14:textId="77777777" w:rsidR="00E30CDC" w:rsidRPr="00E30E94" w:rsidRDefault="00E30CDC" w:rsidP="00BC5219">
                  <w:pPr>
                    <w:pStyle w:val="5tab"/>
                    <w:spacing w:before="50" w:after="50" w:line="240" w:lineRule="atLeast"/>
                    <w:jc w:val="both"/>
                    <w:rPr>
                      <w:rFonts w:cs="Arial"/>
                      <w:lang w:val="en-GB"/>
                    </w:rPr>
                  </w:pPr>
                  <w:r w:rsidRPr="00E30E94">
                    <w:rPr>
                      <w:rFonts w:cs="Arial"/>
                      <w:lang w:val="en-GB"/>
                    </w:rPr>
                    <w:t>Following Field</w:t>
                  </w:r>
                </w:p>
              </w:tc>
              <w:tc>
                <w:tcPr>
                  <w:tcW w:w="5785" w:type="dxa"/>
                </w:tcPr>
                <w:p w14:paraId="4DB82E92" w14:textId="77777777" w:rsidR="00E30CDC" w:rsidRPr="00E30E94" w:rsidRDefault="00E30CDC" w:rsidP="00BC5219">
                  <w:pPr>
                    <w:pStyle w:val="5tab"/>
                    <w:spacing w:before="50" w:after="50" w:line="240" w:lineRule="atLeast"/>
                    <w:jc w:val="both"/>
                    <w:rPr>
                      <w:rFonts w:cs="Arial"/>
                      <w:lang w:val="en-GB"/>
                    </w:rPr>
                  </w:pPr>
                  <w:r>
                    <w:rPr>
                      <w:rFonts w:cs="Arial"/>
                      <w:lang w:val="en-GB"/>
                    </w:rPr>
                    <w:t>NSN</w:t>
                  </w:r>
                </w:p>
              </w:tc>
            </w:tr>
          </w:tbl>
          <w:p w14:paraId="72B4B9FB" w14:textId="77777777" w:rsidR="00E30CDC" w:rsidRPr="00E30E94" w:rsidRDefault="00E30CDC" w:rsidP="00BC5219">
            <w:pPr>
              <w:pStyle w:val="5tab"/>
              <w:spacing w:before="50" w:after="50"/>
              <w:rPr>
                <w:rFonts w:cs="Arial"/>
                <w:lang w:val="en-GB"/>
              </w:rPr>
            </w:pPr>
          </w:p>
        </w:tc>
      </w:tr>
      <w:tr w:rsidR="00E30CDC" w:rsidRPr="00E30E94" w14:paraId="5AE6D737" w14:textId="77777777" w:rsidTr="00E30E94">
        <w:tc>
          <w:tcPr>
            <w:tcW w:w="1980" w:type="dxa"/>
          </w:tcPr>
          <w:p w14:paraId="029D5945" w14:textId="77777777" w:rsidR="00E30CDC" w:rsidRPr="00E30E94" w:rsidRDefault="00E30CDC" w:rsidP="00E30E94">
            <w:pPr>
              <w:pStyle w:val="TableHeading"/>
              <w:spacing w:before="60" w:after="60"/>
              <w:rPr>
                <w:rFonts w:cs="Arial"/>
              </w:rPr>
            </w:pPr>
            <w:r w:rsidRPr="00E30E94">
              <w:rPr>
                <w:rFonts w:cs="Arial"/>
              </w:rPr>
              <w:t>Classification</w:t>
            </w:r>
          </w:p>
        </w:tc>
        <w:tc>
          <w:tcPr>
            <w:tcW w:w="7920" w:type="dxa"/>
            <w:gridSpan w:val="2"/>
          </w:tcPr>
          <w:p w14:paraId="69766C0E" w14:textId="77777777" w:rsidR="00E30CDC" w:rsidRPr="00E30E94" w:rsidRDefault="00E30CDC" w:rsidP="00E30E94">
            <w:pPr>
              <w:tabs>
                <w:tab w:val="left" w:pos="3828"/>
                <w:tab w:val="left" w:pos="4395"/>
              </w:tabs>
              <w:spacing w:before="60" w:after="60"/>
              <w:rPr>
                <w:rFonts w:cs="Arial"/>
                <w:lang w:val="en-GB"/>
              </w:rPr>
            </w:pPr>
            <w:r w:rsidRPr="00E30E94">
              <w:rPr>
                <w:rFonts w:cs="Arial"/>
                <w:lang w:val="en-GB"/>
              </w:rPr>
              <w:t>The value is calculated by evenly dividing the course EFTS factor by each month in which the student is enrolled.  That is, the course EFTS factor is divided by the number of calendar months a student is enrolled in a course, irrespective of which day in the month the course starts or ends. The result is rounded down to 4 decimal places.</w:t>
            </w:r>
          </w:p>
          <w:p w14:paraId="7F1C3392" w14:textId="77777777" w:rsidR="00E30CDC" w:rsidRDefault="00E30CDC" w:rsidP="00BC5219">
            <w:pPr>
              <w:tabs>
                <w:tab w:val="left" w:pos="720"/>
                <w:tab w:val="left" w:pos="1800"/>
              </w:tabs>
              <w:spacing w:before="60" w:after="60"/>
              <w:rPr>
                <w:rFonts w:cs="Arial"/>
                <w:lang w:val="en-GB"/>
              </w:rPr>
            </w:pPr>
            <w:r w:rsidRPr="00E30E94">
              <w:rPr>
                <w:rFonts w:cs="Arial"/>
                <w:lang w:val="en-GB"/>
              </w:rPr>
              <w:t>The formula is:</w:t>
            </w:r>
          </w:p>
          <w:p w14:paraId="77F35AC0" w14:textId="77777777" w:rsidR="00E30CDC" w:rsidRPr="00E30E94" w:rsidRDefault="00066522" w:rsidP="00BC5219">
            <w:pPr>
              <w:tabs>
                <w:tab w:val="left" w:pos="3828"/>
                <w:tab w:val="left" w:pos="4395"/>
              </w:tabs>
              <w:spacing w:before="60" w:after="60"/>
              <w:ind w:left="1330" w:hanging="1330"/>
              <w:jc w:val="center"/>
              <w:rPr>
                <w:rFonts w:cs="Arial"/>
                <w:lang w:val="en-GB"/>
              </w:rPr>
            </w:pPr>
            <w:r>
              <w:rPr>
                <w:noProof/>
                <w:lang w:val="en-NZ" w:eastAsia="en-NZ"/>
              </w:rPr>
              <mc:AlternateContent>
                <mc:Choice Requires="wps">
                  <w:drawing>
                    <wp:anchor distT="4294967293" distB="4294967293" distL="114300" distR="114300" simplePos="0" relativeHeight="251670016" behindDoc="0" locked="0" layoutInCell="1" allowOverlap="1" wp14:anchorId="19E078F8" wp14:editId="538D76FE">
                      <wp:simplePos x="0" y="0"/>
                      <wp:positionH relativeFrom="column">
                        <wp:posOffset>1028700</wp:posOffset>
                      </wp:positionH>
                      <wp:positionV relativeFrom="paragraph">
                        <wp:posOffset>158749</wp:posOffset>
                      </wp:positionV>
                      <wp:extent cx="2971800" cy="0"/>
                      <wp:effectExtent l="0" t="0" r="19050" b="19050"/>
                      <wp:wrapNone/>
                      <wp:docPr id="9"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8F5E40" id="Line 34" o:spid="_x0000_s1026" style="position:absolute;z-index:251670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1pt,12.5pt" to="31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"/>
                  </w:pict>
                </mc:Fallback>
              </mc:AlternateContent>
            </w:r>
            <w:r w:rsidR="00E30CDC" w:rsidRPr="00E30E94">
              <w:rPr>
                <w:rFonts w:cs="Arial"/>
                <w:lang w:val="en-GB"/>
              </w:rPr>
              <w:t xml:space="preserve">Course EFTS </w:t>
            </w:r>
            <w:r w:rsidR="00F40F2B">
              <w:rPr>
                <w:rFonts w:cs="Arial"/>
                <w:lang w:val="en-GB"/>
              </w:rPr>
              <w:t>factor</w:t>
            </w:r>
          </w:p>
          <w:p w14:paraId="4DED7B8C" w14:textId="77777777" w:rsidR="00E30CDC" w:rsidRPr="00E30E94" w:rsidRDefault="00E30CDC" w:rsidP="00BC5219">
            <w:pPr>
              <w:tabs>
                <w:tab w:val="left" w:pos="3828"/>
                <w:tab w:val="left" w:pos="4395"/>
              </w:tabs>
              <w:spacing w:before="60" w:after="60"/>
              <w:ind w:left="1330" w:hanging="1330"/>
              <w:jc w:val="center"/>
              <w:rPr>
                <w:rFonts w:cs="Arial"/>
                <w:lang w:val="en-GB"/>
              </w:rPr>
            </w:pPr>
            <w:r w:rsidRPr="00E30E94">
              <w:rPr>
                <w:rFonts w:cs="Arial"/>
                <w:lang w:val="en-GB"/>
              </w:rPr>
              <w:t xml:space="preserve">Course Finish Month - Course Start </w:t>
            </w:r>
            <w:proofErr w:type="gramStart"/>
            <w:r w:rsidRPr="00E30E94">
              <w:rPr>
                <w:rFonts w:cs="Arial"/>
                <w:lang w:val="en-GB"/>
              </w:rPr>
              <w:t>Month  (</w:t>
            </w:r>
            <w:proofErr w:type="gramEnd"/>
            <w:r w:rsidRPr="00E30E94">
              <w:rPr>
                <w:rFonts w:cs="Arial"/>
                <w:lang w:val="en-GB"/>
              </w:rPr>
              <w:t>inclusive)</w:t>
            </w:r>
          </w:p>
          <w:p w14:paraId="2AA9972E" w14:textId="77777777" w:rsidR="00E30CDC" w:rsidRPr="00E30E94" w:rsidRDefault="00E30CDC" w:rsidP="00E30E94">
            <w:pPr>
              <w:tabs>
                <w:tab w:val="left" w:pos="3828"/>
                <w:tab w:val="left" w:pos="4395"/>
              </w:tabs>
              <w:spacing w:before="60" w:after="60"/>
              <w:rPr>
                <w:rFonts w:cs="Arial"/>
                <w:lang w:val="en-GB"/>
              </w:rPr>
            </w:pPr>
            <w:r w:rsidRPr="00E30E94">
              <w:rPr>
                <w:rFonts w:cs="Arial"/>
                <w:lang w:val="en-GB"/>
              </w:rPr>
              <w:t xml:space="preserve">The calculation applies even if enrolment withdrawals occur after the withdrawal period. That is, include the EFTS of students who withdraw after one </w:t>
            </w:r>
            <w:r w:rsidR="00DA4609">
              <w:rPr>
                <w:rFonts w:cs="Arial"/>
                <w:lang w:val="en-GB"/>
              </w:rPr>
              <w:t xml:space="preserve">calendar </w:t>
            </w:r>
            <w:r w:rsidRPr="00E30E94">
              <w:rPr>
                <w:rFonts w:cs="Arial"/>
                <w:lang w:val="en-GB"/>
              </w:rPr>
              <w:t xml:space="preserve">month or 10 percent of the course duration </w:t>
            </w:r>
            <w:r w:rsidR="00DA4609" w:rsidRPr="00DA4609">
              <w:rPr>
                <w:rFonts w:cs="Arial"/>
                <w:lang w:val="en-GB"/>
              </w:rPr>
              <w:t>(rounded up to the nearest whole day)</w:t>
            </w:r>
            <w:r w:rsidR="00DA4609">
              <w:rPr>
                <w:color w:val="C00000"/>
                <w:lang w:val="en-GB"/>
              </w:rPr>
              <w:t xml:space="preserve"> </w:t>
            </w:r>
            <w:r w:rsidRPr="00E30E94">
              <w:rPr>
                <w:rFonts w:cs="Arial"/>
                <w:lang w:val="en-GB"/>
              </w:rPr>
              <w:t xml:space="preserve">or as determined by the academic board or council (refer to TEC’s </w:t>
            </w:r>
            <w:r w:rsidRPr="00E30E94">
              <w:rPr>
                <w:rFonts w:cs="Arial"/>
                <w:i/>
                <w:lang w:val="en-GB"/>
              </w:rPr>
              <w:t>Funding Information</w:t>
            </w:r>
            <w:r w:rsidRPr="00E30E94">
              <w:rPr>
                <w:rFonts w:cs="Arial"/>
                <w:lang w:val="en-GB"/>
              </w:rPr>
              <w:t>).</w:t>
            </w:r>
          </w:p>
          <w:p w14:paraId="47199A13" w14:textId="77777777" w:rsidR="00E30CDC" w:rsidRPr="00E30E94" w:rsidRDefault="00E30CDC" w:rsidP="00E30E94">
            <w:pPr>
              <w:tabs>
                <w:tab w:val="left" w:pos="3828"/>
                <w:tab w:val="left" w:pos="4395"/>
              </w:tabs>
              <w:spacing w:before="60" w:after="60"/>
              <w:ind w:left="1330" w:hanging="1330"/>
              <w:rPr>
                <w:rFonts w:cs="Arial"/>
                <w:lang w:val="en-GB"/>
              </w:rPr>
            </w:pPr>
          </w:p>
          <w:p w14:paraId="3C38A6FD" w14:textId="77777777" w:rsidR="00E30CDC" w:rsidRPr="00E30E94" w:rsidRDefault="00E30CDC" w:rsidP="00BC5219">
            <w:pPr>
              <w:tabs>
                <w:tab w:val="left" w:pos="720"/>
                <w:tab w:val="left" w:pos="1800"/>
              </w:tabs>
              <w:spacing w:before="60" w:after="60"/>
              <w:rPr>
                <w:rFonts w:cs="Arial"/>
                <w:lang w:val="en-GB"/>
              </w:rPr>
            </w:pPr>
            <w:r w:rsidRPr="00E30E94">
              <w:rPr>
                <w:rFonts w:cs="Arial"/>
                <w:lang w:val="en-GB"/>
              </w:rPr>
              <w:t>Model:</w:t>
            </w:r>
            <w:r>
              <w:rPr>
                <w:rFonts w:cs="Arial"/>
                <w:lang w:val="en-GB"/>
              </w:rPr>
              <w:tab/>
            </w:r>
            <w:proofErr w:type="spellStart"/>
            <w:proofErr w:type="gramStart"/>
            <w:r w:rsidRPr="00E30E94">
              <w:rPr>
                <w:rFonts w:cs="Arial"/>
                <w:lang w:val="en-GB"/>
              </w:rPr>
              <w:t>n.nnnn</w:t>
            </w:r>
            <w:proofErr w:type="spellEnd"/>
            <w:proofErr w:type="gramEnd"/>
            <w:r>
              <w:rPr>
                <w:rFonts w:cs="Arial"/>
                <w:lang w:val="en-GB"/>
              </w:rPr>
              <w:tab/>
            </w:r>
            <w:r w:rsidRPr="00E30E94">
              <w:rPr>
                <w:rFonts w:cs="Arial"/>
                <w:lang w:val="en-GB"/>
              </w:rPr>
              <w:t>e.g. 0.0100</w:t>
            </w:r>
          </w:p>
          <w:p w14:paraId="646B1AD0" w14:textId="77777777" w:rsidR="00E30CDC" w:rsidRPr="00E30E94" w:rsidRDefault="00E30CDC" w:rsidP="00E30E94">
            <w:pPr>
              <w:tabs>
                <w:tab w:val="left" w:pos="3828"/>
                <w:tab w:val="left" w:pos="4395"/>
              </w:tabs>
              <w:spacing w:before="60" w:after="60"/>
              <w:ind w:left="1330" w:hanging="1330"/>
              <w:rPr>
                <w:rFonts w:cs="Arial"/>
                <w:lang w:val="en-GB"/>
              </w:rPr>
            </w:pPr>
          </w:p>
          <w:p w14:paraId="7BF094C5" w14:textId="77777777" w:rsidR="00E30CDC" w:rsidRPr="00E30E94" w:rsidRDefault="00E30CDC" w:rsidP="00E30E94">
            <w:pPr>
              <w:tabs>
                <w:tab w:val="left" w:pos="3828"/>
                <w:tab w:val="left" w:pos="4395"/>
              </w:tabs>
              <w:spacing w:before="60" w:after="60"/>
              <w:rPr>
                <w:rFonts w:cs="Arial"/>
                <w:lang w:val="en-GB"/>
              </w:rPr>
            </w:pPr>
            <w:r w:rsidRPr="00E30E94">
              <w:rPr>
                <w:rFonts w:cs="Arial"/>
                <w:lang w:val="en-GB"/>
              </w:rPr>
              <w:t>The calculated monthly EFTS value should be reported for all the months in which the student is enrolled in the course, beginning in January and ending in December of the return year. If no EFTS were calculated for a particular month, then this should be reported as 0.0000. If a course began in the previous year or ends in the following year, then only the proportion of the EFTS consumed in the current year should be reported.</w:t>
            </w:r>
          </w:p>
          <w:p w14:paraId="57884965" w14:textId="77777777" w:rsidR="00E30CDC" w:rsidRPr="00E30E94" w:rsidRDefault="00E30CDC" w:rsidP="00E30E94">
            <w:pPr>
              <w:tabs>
                <w:tab w:val="left" w:pos="3828"/>
                <w:tab w:val="left" w:pos="4395"/>
              </w:tabs>
              <w:spacing w:before="60" w:after="60"/>
              <w:rPr>
                <w:rFonts w:cs="Arial"/>
                <w:lang w:val="en-GB"/>
              </w:rPr>
            </w:pPr>
          </w:p>
          <w:p w14:paraId="22747D09" w14:textId="77777777" w:rsidR="00E30CDC" w:rsidRPr="00E30E94" w:rsidRDefault="00E30CDC" w:rsidP="00E30E94">
            <w:pPr>
              <w:tabs>
                <w:tab w:val="left" w:pos="3828"/>
                <w:tab w:val="left" w:pos="4395"/>
              </w:tabs>
              <w:spacing w:before="60" w:after="60"/>
              <w:rPr>
                <w:rFonts w:cs="Arial"/>
                <w:lang w:val="en-GB"/>
              </w:rPr>
            </w:pPr>
            <w:r w:rsidRPr="00E30E94">
              <w:rPr>
                <w:rFonts w:cs="Arial"/>
                <w:lang w:val="en-GB"/>
              </w:rPr>
              <w:t>The total of EFTS for all months (including months in the following year) for a course enrolment must equal the course factor exactly. Where rounding error occurs, the last month must contain the remainder of the course factor.  (</w:t>
            </w:r>
            <w:proofErr w:type="gramStart"/>
            <w:r w:rsidRPr="00E30E94">
              <w:rPr>
                <w:rFonts w:cs="Arial"/>
                <w:lang w:val="en-GB"/>
              </w:rPr>
              <w:t>refer</w:t>
            </w:r>
            <w:proofErr w:type="gramEnd"/>
            <w:r w:rsidRPr="00E30E94">
              <w:rPr>
                <w:rFonts w:cs="Arial"/>
                <w:lang w:val="en-GB"/>
              </w:rPr>
              <w:t xml:space="preserve"> example 3)  </w:t>
            </w:r>
          </w:p>
          <w:p w14:paraId="69ED97D6" w14:textId="77777777" w:rsidR="00E30CDC" w:rsidRPr="00E30E94" w:rsidRDefault="00066522" w:rsidP="00E30E94">
            <w:pPr>
              <w:tabs>
                <w:tab w:val="left" w:pos="3828"/>
                <w:tab w:val="left" w:pos="4395"/>
              </w:tabs>
              <w:spacing w:before="60" w:after="60"/>
              <w:ind w:left="1330" w:hanging="1330"/>
              <w:rPr>
                <w:rFonts w:cs="Arial"/>
                <w:lang w:val="en-GB"/>
              </w:rPr>
            </w:pPr>
            <w:r>
              <w:rPr>
                <w:noProof/>
                <w:lang w:val="en-NZ" w:eastAsia="en-NZ"/>
              </w:rPr>
              <w:lastRenderedPageBreak/>
              <mc:AlternateContent>
                <mc:Choice Requires="wps">
                  <w:drawing>
                    <wp:anchor distT="0" distB="0" distL="114297" distR="114297" simplePos="0" relativeHeight="251671040" behindDoc="0" locked="0" layoutInCell="1" allowOverlap="1" wp14:anchorId="751AD140" wp14:editId="20DA826E">
                      <wp:simplePos x="0" y="0"/>
                      <wp:positionH relativeFrom="column">
                        <wp:posOffset>4695189</wp:posOffset>
                      </wp:positionH>
                      <wp:positionV relativeFrom="paragraph">
                        <wp:posOffset>143510</wp:posOffset>
                      </wp:positionV>
                      <wp:extent cx="0" cy="1371600"/>
                      <wp:effectExtent l="0" t="0" r="0" b="0"/>
                      <wp:wrapNone/>
                      <wp:docPr id="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8017F4B" id="Line 35" o:spid="_x0000_s1026" style="position:absolute;z-index:2516710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69.7pt,11.3pt" to="369.7pt,1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" stroked="f" strokeweight="1pt"/>
                  </w:pict>
                </mc:Fallback>
              </mc:AlternateContent>
            </w:r>
          </w:p>
        </w:tc>
      </w:tr>
      <w:tr w:rsidR="00E30CDC" w:rsidRPr="00E30E94" w14:paraId="0963F775" w14:textId="77777777" w:rsidTr="00E30E94">
        <w:trPr>
          <w:trHeight w:val="1024"/>
        </w:trPr>
        <w:tc>
          <w:tcPr>
            <w:tcW w:w="1980" w:type="dxa"/>
          </w:tcPr>
          <w:p w14:paraId="64DB3717" w14:textId="77777777" w:rsidR="00E30CDC" w:rsidRPr="00E30E94" w:rsidRDefault="00E30CDC" w:rsidP="00E30E94">
            <w:pPr>
              <w:pStyle w:val="TableHeading"/>
              <w:spacing w:before="60" w:after="60"/>
              <w:rPr>
                <w:rFonts w:cs="Arial"/>
              </w:rPr>
            </w:pPr>
            <w:r w:rsidRPr="00E30E94">
              <w:rPr>
                <w:rFonts w:cs="Arial"/>
              </w:rPr>
              <w:lastRenderedPageBreak/>
              <w:t>Validation Logic</w:t>
            </w:r>
          </w:p>
        </w:tc>
        <w:tc>
          <w:tcPr>
            <w:tcW w:w="7920" w:type="dxa"/>
            <w:gridSpan w:val="2"/>
          </w:tcPr>
          <w:p w14:paraId="48DD4C97" w14:textId="77777777" w:rsidR="00E30CDC" w:rsidRPr="00E30E94" w:rsidRDefault="00E30CDC" w:rsidP="00BC5219">
            <w:pPr>
              <w:pStyle w:val="Appliesto"/>
              <w:tabs>
                <w:tab w:val="clear" w:pos="1134"/>
                <w:tab w:val="left" w:pos="900"/>
                <w:tab w:val="left" w:pos="1440"/>
              </w:tabs>
              <w:spacing w:before="60" w:after="60"/>
              <w:ind w:left="1440" w:hanging="1440"/>
              <w:rPr>
                <w:rFonts w:cs="Arial"/>
                <w:b/>
                <w:i/>
                <w:lang w:val="en-GB"/>
              </w:rPr>
            </w:pPr>
            <w:r w:rsidRPr="00E30E94">
              <w:rPr>
                <w:rFonts w:cs="Arial"/>
                <w:b/>
                <w:lang w:val="en-GB"/>
              </w:rPr>
              <w:t>Applies To:</w:t>
            </w:r>
            <w:r w:rsidRPr="00E30E94">
              <w:rPr>
                <w:rFonts w:cs="Arial"/>
                <w:b/>
                <w:lang w:val="en-GB"/>
              </w:rPr>
              <w:tab/>
              <w:t>Type B, C and D students</w:t>
            </w:r>
          </w:p>
          <w:p w14:paraId="6CD01186" w14:textId="77777777" w:rsidR="00E30CDC" w:rsidRPr="00E30E94" w:rsidRDefault="00E30CDC" w:rsidP="00BC5219">
            <w:pPr>
              <w:pStyle w:val="Appliesto"/>
              <w:tabs>
                <w:tab w:val="clear" w:pos="1134"/>
                <w:tab w:val="left" w:pos="900"/>
                <w:tab w:val="left" w:pos="1440"/>
              </w:tabs>
              <w:spacing w:before="60" w:after="60"/>
              <w:ind w:left="1440" w:hanging="1440"/>
              <w:rPr>
                <w:rFonts w:cs="Arial"/>
                <w:lang w:val="en-GB"/>
              </w:rPr>
            </w:pPr>
            <w:r w:rsidRPr="00E30E94">
              <w:rPr>
                <w:rFonts w:cs="Arial"/>
                <w:b/>
                <w:bCs/>
                <w:lang w:val="en-GB"/>
              </w:rPr>
              <w:t>Error</w:t>
            </w:r>
            <w:r w:rsidRPr="00E30E94">
              <w:rPr>
                <w:rFonts w:cs="Arial"/>
                <w:lang w:val="en-GB"/>
              </w:rPr>
              <w:tab/>
              <w:t>016:</w:t>
            </w:r>
            <w:r w:rsidRPr="00E30E94">
              <w:rPr>
                <w:rFonts w:cs="Arial"/>
                <w:lang w:val="en-GB"/>
              </w:rPr>
              <w:tab/>
              <w:t xml:space="preserve">EFTS_MTH </w:t>
            </w:r>
            <w:r w:rsidR="00A8543D">
              <w:rPr>
                <w:rFonts w:cs="Arial"/>
                <w:lang w:val="en-GB"/>
              </w:rPr>
              <w:t>must be numeric and between 0.0 and 0.9999</w:t>
            </w:r>
          </w:p>
          <w:p w14:paraId="053D2543" w14:textId="77777777" w:rsidR="00E30CDC" w:rsidRPr="00E30E94" w:rsidRDefault="00E30CDC" w:rsidP="00BC5219">
            <w:pPr>
              <w:pStyle w:val="Appliesto"/>
              <w:tabs>
                <w:tab w:val="clear" w:pos="1134"/>
                <w:tab w:val="left" w:pos="900"/>
                <w:tab w:val="left" w:pos="1440"/>
              </w:tabs>
              <w:spacing w:before="60" w:after="60"/>
              <w:ind w:left="1440" w:hanging="1440"/>
              <w:rPr>
                <w:rFonts w:cs="Arial"/>
                <w:lang w:val="en-GB"/>
              </w:rPr>
            </w:pPr>
            <w:r w:rsidRPr="00E30E94">
              <w:rPr>
                <w:rFonts w:cs="Arial"/>
                <w:lang w:val="en-GB"/>
              </w:rPr>
              <w:tab/>
              <w:t>052:</w:t>
            </w:r>
            <w:r w:rsidRPr="00E30E94">
              <w:rPr>
                <w:rFonts w:cs="Arial"/>
                <w:lang w:val="en-GB"/>
              </w:rPr>
              <w:tab/>
              <w:t xml:space="preserve">The sum of the monthly EFTS is greater than FACTOR </w:t>
            </w:r>
          </w:p>
          <w:p w14:paraId="15CB3E41" w14:textId="77777777" w:rsidR="00E30CDC" w:rsidRPr="00F11A44" w:rsidRDefault="00E30CDC" w:rsidP="00BC5219">
            <w:pPr>
              <w:pStyle w:val="Appliesto"/>
              <w:tabs>
                <w:tab w:val="clear" w:pos="1134"/>
                <w:tab w:val="left" w:pos="900"/>
                <w:tab w:val="left" w:pos="1440"/>
              </w:tabs>
              <w:spacing w:before="60" w:after="60"/>
              <w:ind w:left="1440" w:hanging="1440"/>
              <w:rPr>
                <w:rFonts w:cs="Arial"/>
                <w:lang w:val="en-GB"/>
              </w:rPr>
            </w:pPr>
            <w:r w:rsidRPr="00E30E94">
              <w:rPr>
                <w:rFonts w:cs="Arial"/>
                <w:lang w:val="en-GB"/>
              </w:rPr>
              <w:tab/>
            </w:r>
            <w:r w:rsidRPr="00F11A44">
              <w:rPr>
                <w:rFonts w:cs="Arial"/>
                <w:lang w:val="en-GB"/>
              </w:rPr>
              <w:t>060:</w:t>
            </w:r>
            <w:r w:rsidRPr="00F11A44">
              <w:rPr>
                <w:rFonts w:cs="Arial"/>
                <w:lang w:val="en-GB"/>
              </w:rPr>
              <w:tab/>
            </w:r>
            <w:r w:rsidR="00300F8E" w:rsidRPr="00F11A44">
              <w:rPr>
                <w:lang w:val="en-NZ" w:eastAsia="en-NZ"/>
              </w:rPr>
              <w:t xml:space="preserve"> EFTS Not Allowed Before Course Start date or after Course End Date</w:t>
            </w:r>
          </w:p>
          <w:p w14:paraId="311FFEF5" w14:textId="77777777" w:rsidR="00305F62" w:rsidRPr="00F11A44" w:rsidRDefault="00E30CDC" w:rsidP="00300F8E">
            <w:pPr>
              <w:pStyle w:val="Appliesto"/>
              <w:tabs>
                <w:tab w:val="clear" w:pos="1134"/>
                <w:tab w:val="left" w:pos="900"/>
                <w:tab w:val="left" w:pos="1440"/>
              </w:tabs>
              <w:spacing w:before="60" w:after="60"/>
              <w:ind w:left="1440" w:hanging="1440"/>
              <w:rPr>
                <w:rFonts w:cs="Arial"/>
                <w:lang w:val="en-GB"/>
              </w:rPr>
            </w:pPr>
            <w:r w:rsidRPr="00F11A44">
              <w:rPr>
                <w:rFonts w:cs="Arial"/>
                <w:lang w:val="en-GB"/>
              </w:rPr>
              <w:tab/>
            </w:r>
            <w:r w:rsidR="00305F62" w:rsidRPr="00F11A44">
              <w:rPr>
                <w:rFonts w:cs="Arial"/>
                <w:lang w:val="en-GB"/>
              </w:rPr>
              <w:t>636:</w:t>
            </w:r>
            <w:r w:rsidR="00305F62" w:rsidRPr="00F11A44">
              <w:rPr>
                <w:rFonts w:cs="Arial"/>
                <w:lang w:val="en-GB"/>
              </w:rPr>
              <w:tab/>
              <w:t>EFTS_MTH are not equal for all except last month of enrolment</w:t>
            </w:r>
          </w:p>
          <w:p w14:paraId="3384D173" w14:textId="77777777" w:rsidR="00300F8E" w:rsidRPr="00E30E94" w:rsidRDefault="00300F8E" w:rsidP="005B56C5">
            <w:pPr>
              <w:pStyle w:val="Appliesto"/>
              <w:tabs>
                <w:tab w:val="clear" w:pos="1134"/>
                <w:tab w:val="left" w:pos="900"/>
                <w:tab w:val="left" w:pos="1440"/>
              </w:tabs>
              <w:spacing w:before="60" w:after="60"/>
              <w:ind w:left="1440" w:hanging="1440"/>
              <w:rPr>
                <w:rFonts w:cs="Arial"/>
                <w:lang w:val="en-GB"/>
              </w:rPr>
            </w:pPr>
          </w:p>
        </w:tc>
      </w:tr>
      <w:tr w:rsidR="00E30CDC" w:rsidRPr="00E30E94" w14:paraId="053C6C18" w14:textId="77777777" w:rsidTr="00E30E94">
        <w:trPr>
          <w:trHeight w:val="457"/>
        </w:trPr>
        <w:tc>
          <w:tcPr>
            <w:tcW w:w="1980" w:type="dxa"/>
          </w:tcPr>
          <w:p w14:paraId="5B18EC57" w14:textId="77777777" w:rsidR="00E30CDC" w:rsidRPr="00E30E94" w:rsidRDefault="00E30CDC" w:rsidP="00E30E94">
            <w:pPr>
              <w:pStyle w:val="TableHeading"/>
              <w:spacing w:before="60" w:after="60"/>
              <w:rPr>
                <w:rFonts w:cs="Arial"/>
              </w:rPr>
            </w:pPr>
            <w:r w:rsidRPr="00E30E94">
              <w:rPr>
                <w:rFonts w:cs="Arial"/>
              </w:rPr>
              <w:t>Data Collection</w:t>
            </w:r>
          </w:p>
        </w:tc>
        <w:tc>
          <w:tcPr>
            <w:tcW w:w="7920" w:type="dxa"/>
            <w:gridSpan w:val="2"/>
          </w:tcPr>
          <w:p w14:paraId="662F9F38" w14:textId="77777777" w:rsidR="00E30CDC" w:rsidRPr="00E30E94" w:rsidRDefault="00E30CDC" w:rsidP="00BC5219">
            <w:pPr>
              <w:pStyle w:val="Source"/>
              <w:tabs>
                <w:tab w:val="clear" w:pos="709"/>
                <w:tab w:val="left" w:pos="792"/>
              </w:tabs>
              <w:spacing w:before="60" w:after="60"/>
              <w:ind w:left="792" w:hanging="792"/>
              <w:rPr>
                <w:rFonts w:cs="Arial"/>
                <w:lang w:val="en-GB"/>
              </w:rPr>
            </w:pPr>
            <w:r w:rsidRPr="00E30E94">
              <w:rPr>
                <w:rFonts w:cs="Arial"/>
                <w:lang w:val="en-GB"/>
              </w:rPr>
              <w:t>Source:</w:t>
            </w:r>
            <w:r w:rsidRPr="00E30E94">
              <w:rPr>
                <w:rFonts w:cs="Arial"/>
                <w:lang w:val="en-GB"/>
              </w:rPr>
              <w:tab/>
              <w:t>This data item should be supplied by your student management system from</w:t>
            </w:r>
            <w:r>
              <w:rPr>
                <w:rFonts w:cs="Arial"/>
                <w:lang w:val="en-GB"/>
              </w:rPr>
              <w:t xml:space="preserve"> </w:t>
            </w:r>
            <w:r w:rsidRPr="00E30E94">
              <w:rPr>
                <w:rFonts w:cs="Arial"/>
                <w:lang w:val="en-GB"/>
              </w:rPr>
              <w:t>the enrolment record at the time that the Ministry's/TEC’s data files are created. Examples of how the values are calculated are given below.</w:t>
            </w:r>
          </w:p>
          <w:p w14:paraId="4BFC0A79" w14:textId="77777777" w:rsidR="00E30CDC" w:rsidRPr="00E30E94" w:rsidRDefault="00E30CDC" w:rsidP="00BC5219">
            <w:pPr>
              <w:pStyle w:val="BodyText2"/>
              <w:tabs>
                <w:tab w:val="left" w:pos="540"/>
                <w:tab w:val="left" w:pos="2160"/>
              </w:tabs>
              <w:spacing w:before="60" w:after="60" w:line="240" w:lineRule="auto"/>
              <w:rPr>
                <w:rFonts w:cs="Arial"/>
                <w:b/>
                <w:lang w:val="en-NZ"/>
              </w:rPr>
            </w:pPr>
            <w:r w:rsidRPr="00E30E94">
              <w:rPr>
                <w:rFonts w:cs="Arial"/>
                <w:b/>
                <w:lang w:val="en-NZ"/>
              </w:rPr>
              <w:t>Examples of Calculation of “EFTS months”:</w:t>
            </w:r>
          </w:p>
          <w:p w14:paraId="1F2AA9B6" w14:textId="77777777" w:rsidR="007E1F51" w:rsidRDefault="00E30CDC" w:rsidP="00DE5098">
            <w:pPr>
              <w:numPr>
                <w:ilvl w:val="0"/>
                <w:numId w:val="8"/>
              </w:numPr>
              <w:tabs>
                <w:tab w:val="clear" w:pos="360"/>
                <w:tab w:val="left" w:pos="540"/>
                <w:tab w:val="left" w:pos="2160"/>
              </w:tabs>
              <w:spacing w:before="60" w:after="60"/>
              <w:ind w:left="540" w:hanging="540"/>
              <w:rPr>
                <w:rFonts w:cs="Arial"/>
                <w:lang w:val="en-NZ"/>
              </w:rPr>
            </w:pPr>
            <w:r w:rsidRPr="00E30E94">
              <w:rPr>
                <w:rFonts w:cs="Arial"/>
                <w:lang w:val="en-NZ"/>
              </w:rPr>
              <w:t xml:space="preserve">Consider an enrolment that starts on 13 April (i.e. month number 4) and ends on 17 August (i.e. month number 8) </w:t>
            </w:r>
            <w:r w:rsidRPr="00E30E94">
              <w:rPr>
                <w:rFonts w:cs="Arial"/>
                <w:b/>
                <w:lang w:val="en-NZ"/>
              </w:rPr>
              <w:t>of the same academic year</w:t>
            </w:r>
            <w:r w:rsidRPr="00E30E94">
              <w:rPr>
                <w:rFonts w:cs="Arial"/>
                <w:lang w:val="en-NZ"/>
              </w:rPr>
              <w:t>. This enrolment has an associated course EFTS factor of 0.1670. The monthly EFTS for each month in which the course runs would be calculated as such:</w:t>
            </w:r>
          </w:p>
          <w:p w14:paraId="42BD7838" w14:textId="77777777" w:rsidR="00E30CDC" w:rsidRPr="00E30E94" w:rsidRDefault="00E30CDC" w:rsidP="00BC5219">
            <w:pPr>
              <w:tabs>
                <w:tab w:val="left" w:pos="540"/>
                <w:tab w:val="left" w:pos="2160"/>
              </w:tabs>
              <w:spacing w:before="60" w:after="60"/>
              <w:ind w:left="540"/>
              <w:rPr>
                <w:rFonts w:cs="Arial"/>
                <w:lang w:val="en-NZ"/>
              </w:rPr>
            </w:pPr>
            <w:r w:rsidRPr="00E30E94">
              <w:rPr>
                <w:rFonts w:cs="Arial"/>
                <w:lang w:val="en-NZ"/>
              </w:rPr>
              <w:t xml:space="preserve">Monthly EFTS </w:t>
            </w:r>
            <w:r w:rsidRPr="00E30E94">
              <w:rPr>
                <w:rFonts w:cs="Arial"/>
                <w:lang w:val="en-NZ"/>
              </w:rPr>
              <w:tab/>
            </w:r>
            <w:proofErr w:type="gramStart"/>
            <w:r w:rsidRPr="00E30E94">
              <w:rPr>
                <w:rFonts w:cs="Arial"/>
                <w:lang w:val="en-NZ"/>
              </w:rPr>
              <w:t>=  0.1670</w:t>
            </w:r>
            <w:proofErr w:type="gramEnd"/>
            <w:r w:rsidRPr="00E30E94">
              <w:rPr>
                <w:rFonts w:cs="Arial"/>
                <w:lang w:val="en-NZ"/>
              </w:rPr>
              <w:t>/((8-4)+1)</w:t>
            </w:r>
          </w:p>
          <w:p w14:paraId="79B9D2A8" w14:textId="77777777" w:rsidR="00E30CDC" w:rsidRPr="00E30E94" w:rsidRDefault="00E30CDC" w:rsidP="00BC5219">
            <w:pPr>
              <w:tabs>
                <w:tab w:val="left" w:pos="540"/>
                <w:tab w:val="left" w:pos="2160"/>
              </w:tabs>
              <w:spacing w:before="60" w:after="60"/>
              <w:ind w:left="540"/>
              <w:rPr>
                <w:rFonts w:cs="Arial"/>
                <w:lang w:val="en-NZ"/>
              </w:rPr>
            </w:pPr>
            <w:r>
              <w:rPr>
                <w:rFonts w:cs="Arial"/>
                <w:lang w:val="en-NZ"/>
              </w:rPr>
              <w:tab/>
            </w:r>
            <w:r w:rsidRPr="00E30E94">
              <w:rPr>
                <w:rFonts w:cs="Arial"/>
                <w:lang w:val="en-NZ"/>
              </w:rPr>
              <w:t>= 0.0334</w:t>
            </w:r>
          </w:p>
          <w:p w14:paraId="68D380D2" w14:textId="77777777" w:rsidR="00E30CDC" w:rsidRPr="00E30E94" w:rsidRDefault="00E30CDC" w:rsidP="00BC5219">
            <w:pPr>
              <w:tabs>
                <w:tab w:val="left" w:pos="540"/>
                <w:tab w:val="left" w:pos="2160"/>
              </w:tabs>
              <w:spacing w:before="60" w:after="60"/>
              <w:ind w:left="540"/>
              <w:rPr>
                <w:rFonts w:cs="Arial"/>
                <w:lang w:val="en-NZ"/>
              </w:rPr>
            </w:pPr>
            <w:r w:rsidRPr="00E30E94">
              <w:rPr>
                <w:rFonts w:cs="Arial"/>
                <w:lang w:val="en-NZ"/>
              </w:rPr>
              <w:t>The associated monthly array (January to December) would be:</w:t>
            </w:r>
          </w:p>
          <w:p w14:paraId="1501F9FE" w14:textId="77777777" w:rsidR="00E30CDC" w:rsidRPr="00E30E94" w:rsidRDefault="00E30CDC" w:rsidP="00BC5219">
            <w:pPr>
              <w:tabs>
                <w:tab w:val="left" w:pos="540"/>
                <w:tab w:val="left" w:pos="2160"/>
              </w:tabs>
              <w:spacing w:before="60" w:after="60"/>
              <w:ind w:left="540"/>
              <w:rPr>
                <w:rFonts w:cs="Arial"/>
                <w:lang w:val="en-NZ"/>
              </w:rPr>
            </w:pPr>
            <w:r w:rsidRPr="00E30E94">
              <w:rPr>
                <w:rFonts w:cs="Arial"/>
                <w:lang w:val="en-NZ"/>
              </w:rPr>
              <w:t>0.0000 0.0000 0.0000 0.0334 0.0334 0.0334 0.0334 0.0334 0.0000 0.0000 0.0000 0.0000</w:t>
            </w:r>
          </w:p>
          <w:p w14:paraId="07E048DD" w14:textId="77777777" w:rsidR="00E30CDC" w:rsidRPr="00E30E94" w:rsidRDefault="00E30CDC" w:rsidP="00BC5219">
            <w:pPr>
              <w:tabs>
                <w:tab w:val="left" w:pos="540"/>
                <w:tab w:val="left" w:pos="2160"/>
              </w:tabs>
              <w:spacing w:before="60" w:after="60"/>
              <w:rPr>
                <w:rFonts w:cs="Arial"/>
                <w:lang w:val="en-NZ"/>
              </w:rPr>
            </w:pPr>
          </w:p>
          <w:p w14:paraId="4257F39E" w14:textId="77777777" w:rsidR="007E1F51" w:rsidRDefault="00E30CDC" w:rsidP="00DE5098">
            <w:pPr>
              <w:numPr>
                <w:ilvl w:val="0"/>
                <w:numId w:val="8"/>
              </w:numPr>
              <w:tabs>
                <w:tab w:val="clear" w:pos="360"/>
                <w:tab w:val="num" w:pos="540"/>
                <w:tab w:val="left" w:pos="2160"/>
              </w:tabs>
              <w:spacing w:before="60" w:after="60"/>
              <w:ind w:left="540" w:hanging="540"/>
              <w:rPr>
                <w:rFonts w:cs="Arial"/>
                <w:lang w:val="en-NZ"/>
              </w:rPr>
            </w:pPr>
            <w:r w:rsidRPr="00E30E94">
              <w:rPr>
                <w:rFonts w:cs="Arial"/>
                <w:lang w:val="en-NZ"/>
              </w:rPr>
              <w:t xml:space="preserve">Consider an enrolment that starts on 13 April (i.e. month number 4) and ends on 17 August (i.e. month number 8) </w:t>
            </w:r>
            <w:r w:rsidRPr="00E30E94">
              <w:rPr>
                <w:rFonts w:cs="Arial"/>
                <w:b/>
                <w:lang w:val="en-NZ"/>
              </w:rPr>
              <w:t>of the following academic year</w:t>
            </w:r>
            <w:r w:rsidRPr="00E30E94">
              <w:rPr>
                <w:rFonts w:cs="Arial"/>
                <w:lang w:val="en-NZ"/>
              </w:rPr>
              <w:t>. This enrolment has an associated course EFTS factor of 0.8670. The monthly EFTS for each month in which the course runs would be calculated as such:</w:t>
            </w:r>
          </w:p>
          <w:p w14:paraId="4329CA1E" w14:textId="77777777" w:rsidR="00E30CDC" w:rsidRPr="00E30E94" w:rsidRDefault="00E30CDC" w:rsidP="00BC5219">
            <w:pPr>
              <w:tabs>
                <w:tab w:val="num" w:pos="540"/>
                <w:tab w:val="left" w:pos="2160"/>
              </w:tabs>
              <w:spacing w:before="60" w:after="60"/>
              <w:ind w:left="540"/>
              <w:rPr>
                <w:rFonts w:cs="Arial"/>
                <w:lang w:val="en-NZ"/>
              </w:rPr>
            </w:pPr>
            <w:r w:rsidRPr="00E30E94">
              <w:rPr>
                <w:rFonts w:cs="Arial"/>
                <w:lang w:val="en-NZ"/>
              </w:rPr>
              <w:t xml:space="preserve">Monthly EFTS </w:t>
            </w:r>
            <w:r w:rsidRPr="00E30E94">
              <w:rPr>
                <w:rFonts w:cs="Arial"/>
                <w:lang w:val="en-NZ"/>
              </w:rPr>
              <w:tab/>
            </w:r>
            <w:proofErr w:type="gramStart"/>
            <w:r w:rsidRPr="00E30E94">
              <w:rPr>
                <w:rFonts w:cs="Arial"/>
                <w:lang w:val="en-NZ"/>
              </w:rPr>
              <w:t>=  0.8670</w:t>
            </w:r>
            <w:proofErr w:type="gramEnd"/>
            <w:r w:rsidRPr="00E30E94">
              <w:rPr>
                <w:rFonts w:cs="Arial"/>
                <w:lang w:val="en-NZ"/>
              </w:rPr>
              <w:t>/((8-4)+13)</w:t>
            </w:r>
          </w:p>
          <w:p w14:paraId="353BB2F2" w14:textId="77777777" w:rsidR="00E30CDC" w:rsidRPr="00E30E94" w:rsidRDefault="00E30CDC" w:rsidP="00BC5219">
            <w:pPr>
              <w:tabs>
                <w:tab w:val="num" w:pos="540"/>
                <w:tab w:val="left" w:pos="2160"/>
              </w:tabs>
              <w:spacing w:before="60" w:after="60"/>
              <w:ind w:left="540"/>
              <w:rPr>
                <w:rFonts w:cs="Arial"/>
                <w:lang w:val="en-NZ"/>
              </w:rPr>
            </w:pPr>
            <w:r>
              <w:rPr>
                <w:rFonts w:cs="Arial"/>
                <w:lang w:val="en-NZ"/>
              </w:rPr>
              <w:tab/>
            </w:r>
            <w:r w:rsidRPr="00E30E94">
              <w:rPr>
                <w:rFonts w:cs="Arial"/>
                <w:lang w:val="en-NZ"/>
              </w:rPr>
              <w:t>= 0.0510</w:t>
            </w:r>
          </w:p>
          <w:p w14:paraId="4E4CC3C8" w14:textId="77777777" w:rsidR="00E30CDC" w:rsidRPr="00E30E94" w:rsidRDefault="00E30CDC" w:rsidP="00BC5219">
            <w:pPr>
              <w:tabs>
                <w:tab w:val="num" w:pos="540"/>
                <w:tab w:val="left" w:pos="2160"/>
              </w:tabs>
              <w:spacing w:before="60" w:after="60"/>
              <w:ind w:left="540"/>
              <w:rPr>
                <w:rFonts w:cs="Arial"/>
                <w:lang w:val="en-NZ"/>
              </w:rPr>
            </w:pPr>
            <w:r w:rsidRPr="00E30E94">
              <w:rPr>
                <w:rFonts w:cs="Arial"/>
                <w:lang w:val="en-NZ"/>
              </w:rPr>
              <w:t xml:space="preserve">The associated monthly array now stretches over two academic years for this enrolment. If the SDR is being reported in the </w:t>
            </w:r>
            <w:r w:rsidRPr="00E30E94">
              <w:rPr>
                <w:rFonts w:cs="Arial"/>
                <w:b/>
                <w:lang w:val="en-NZ"/>
              </w:rPr>
              <w:t xml:space="preserve">first </w:t>
            </w:r>
            <w:r w:rsidRPr="00E30E94">
              <w:rPr>
                <w:rFonts w:cs="Arial"/>
                <w:lang w:val="en-NZ"/>
              </w:rPr>
              <w:t xml:space="preserve">academic year of the </w:t>
            </w:r>
            <w:r w:rsidR="00C34552" w:rsidRPr="00E30E94">
              <w:rPr>
                <w:rFonts w:cs="Arial"/>
                <w:lang w:val="en-NZ"/>
              </w:rPr>
              <w:t>enrolment,</w:t>
            </w:r>
            <w:r w:rsidRPr="00E30E94">
              <w:rPr>
                <w:rFonts w:cs="Arial"/>
                <w:lang w:val="en-NZ"/>
              </w:rPr>
              <w:t xml:space="preserve"> then the associated monthly array (January to December) would be:</w:t>
            </w:r>
          </w:p>
          <w:p w14:paraId="71FFAFA3" w14:textId="77777777" w:rsidR="00E30CDC" w:rsidRPr="00E30E94" w:rsidRDefault="00E30CDC" w:rsidP="00BC5219">
            <w:pPr>
              <w:tabs>
                <w:tab w:val="num" w:pos="540"/>
                <w:tab w:val="left" w:pos="2160"/>
              </w:tabs>
              <w:spacing w:before="60" w:after="60"/>
              <w:ind w:left="540"/>
              <w:rPr>
                <w:rFonts w:cs="Arial"/>
                <w:lang w:val="en-NZ"/>
              </w:rPr>
            </w:pPr>
            <w:r w:rsidRPr="00E30E94">
              <w:rPr>
                <w:rFonts w:cs="Arial"/>
                <w:lang w:val="en-NZ"/>
              </w:rPr>
              <w:t>0.0000 0.0000 0.0000 0.0510 0.0510 0.0510 0.0510 0.0510 0.0510 0.0510 0.0510 0.0510</w:t>
            </w:r>
          </w:p>
          <w:p w14:paraId="7901F433" w14:textId="77777777" w:rsidR="00E30CDC" w:rsidRPr="00E30E94" w:rsidRDefault="00E30CDC" w:rsidP="00BC5219">
            <w:pPr>
              <w:tabs>
                <w:tab w:val="num" w:pos="540"/>
                <w:tab w:val="left" w:pos="2160"/>
              </w:tabs>
              <w:spacing w:before="60" w:after="60"/>
              <w:ind w:left="540"/>
              <w:rPr>
                <w:rFonts w:cs="Arial"/>
                <w:lang w:val="en-NZ"/>
              </w:rPr>
            </w:pPr>
          </w:p>
          <w:p w14:paraId="5B024F9F" w14:textId="77777777" w:rsidR="00E30CDC" w:rsidRPr="00E30E94" w:rsidRDefault="00E30CDC" w:rsidP="00BC5219">
            <w:pPr>
              <w:tabs>
                <w:tab w:val="num" w:pos="540"/>
                <w:tab w:val="left" w:pos="2160"/>
              </w:tabs>
              <w:spacing w:before="60" w:after="60"/>
              <w:ind w:left="540"/>
              <w:rPr>
                <w:rFonts w:cs="Arial"/>
                <w:lang w:val="en-NZ"/>
              </w:rPr>
            </w:pPr>
            <w:r w:rsidRPr="00E30E94">
              <w:rPr>
                <w:rFonts w:cs="Arial"/>
                <w:lang w:val="en-NZ"/>
              </w:rPr>
              <w:t xml:space="preserve">If the SDR is being reported in the </w:t>
            </w:r>
            <w:r w:rsidRPr="00E30E94">
              <w:rPr>
                <w:rFonts w:cs="Arial"/>
                <w:b/>
                <w:lang w:val="en-NZ"/>
              </w:rPr>
              <w:t xml:space="preserve">second </w:t>
            </w:r>
            <w:r w:rsidRPr="00E30E94">
              <w:rPr>
                <w:rFonts w:cs="Arial"/>
                <w:lang w:val="en-NZ"/>
              </w:rPr>
              <w:t xml:space="preserve">academic year of the </w:t>
            </w:r>
            <w:r w:rsidR="00C34552" w:rsidRPr="00E30E94">
              <w:rPr>
                <w:rFonts w:cs="Arial"/>
                <w:lang w:val="en-NZ"/>
              </w:rPr>
              <w:t>enrolment,</w:t>
            </w:r>
            <w:r w:rsidRPr="00E30E94">
              <w:rPr>
                <w:rFonts w:cs="Arial"/>
                <w:lang w:val="en-NZ"/>
              </w:rPr>
              <w:t xml:space="preserve"> then the associated monthly array (January to December) would be:</w:t>
            </w:r>
          </w:p>
          <w:p w14:paraId="02B573C9" w14:textId="77777777" w:rsidR="00E30CDC" w:rsidRPr="00E30E94" w:rsidRDefault="00E30CDC" w:rsidP="00BC5219">
            <w:pPr>
              <w:tabs>
                <w:tab w:val="num" w:pos="540"/>
                <w:tab w:val="left" w:pos="2160"/>
              </w:tabs>
              <w:spacing w:before="60" w:after="60"/>
              <w:ind w:left="540"/>
              <w:rPr>
                <w:rFonts w:cs="Arial"/>
                <w:lang w:val="en-NZ"/>
              </w:rPr>
            </w:pPr>
            <w:r w:rsidRPr="00E30E94">
              <w:rPr>
                <w:rFonts w:cs="Arial"/>
                <w:lang w:val="en-NZ"/>
              </w:rPr>
              <w:t>0.0510 0.0510 0.0510 0.0510 0.0510 0.0510 0.0510 0.0510 0.0000 0.0000 0.0000 0.0000</w:t>
            </w:r>
          </w:p>
          <w:p w14:paraId="0627A483" w14:textId="77777777" w:rsidR="00E30CDC" w:rsidRPr="00E30E94" w:rsidRDefault="00E30CDC" w:rsidP="00BC5219">
            <w:pPr>
              <w:tabs>
                <w:tab w:val="left" w:pos="540"/>
                <w:tab w:val="left" w:pos="2160"/>
              </w:tabs>
              <w:spacing w:before="60" w:after="60"/>
              <w:rPr>
                <w:rFonts w:cs="Arial"/>
                <w:lang w:val="en-NZ"/>
              </w:rPr>
            </w:pPr>
          </w:p>
          <w:p w14:paraId="39DEFBCD" w14:textId="77777777" w:rsidR="007E1F51" w:rsidRDefault="00E30CDC" w:rsidP="00DE5098">
            <w:pPr>
              <w:numPr>
                <w:ilvl w:val="0"/>
                <w:numId w:val="8"/>
              </w:numPr>
              <w:tabs>
                <w:tab w:val="clear" w:pos="360"/>
                <w:tab w:val="left" w:pos="540"/>
              </w:tabs>
              <w:spacing w:before="60" w:after="60"/>
              <w:ind w:left="540" w:hanging="540"/>
              <w:rPr>
                <w:rFonts w:cs="Arial"/>
                <w:lang w:val="en-NZ"/>
              </w:rPr>
            </w:pPr>
            <w:r w:rsidRPr="00E30E94">
              <w:rPr>
                <w:rFonts w:cs="Arial"/>
                <w:lang w:val="en-NZ"/>
              </w:rPr>
              <w:t xml:space="preserve">Consider an enrolment that starts on 13 April (i.e. month number 4) and ends on 23 February (i.e. month number 2) </w:t>
            </w:r>
            <w:r w:rsidRPr="00E30E94">
              <w:rPr>
                <w:rFonts w:cs="Arial"/>
                <w:b/>
                <w:lang w:val="en-NZ"/>
              </w:rPr>
              <w:t>of the following academic year</w:t>
            </w:r>
            <w:r w:rsidRPr="00E30E94">
              <w:rPr>
                <w:rFonts w:cs="Arial"/>
                <w:lang w:val="en-NZ"/>
              </w:rPr>
              <w:t>. This enrolment has an associated course EFTS factor of 0.8670. The monthly EFTS for each month in which the course runs would be calculated as such:</w:t>
            </w:r>
          </w:p>
          <w:p w14:paraId="3A6EB983" w14:textId="77777777" w:rsidR="00E30CDC" w:rsidRPr="00E30E94" w:rsidRDefault="00E30CDC" w:rsidP="00BC5219">
            <w:pPr>
              <w:tabs>
                <w:tab w:val="left" w:pos="540"/>
                <w:tab w:val="left" w:pos="2160"/>
              </w:tabs>
              <w:spacing w:before="60" w:after="60"/>
              <w:ind w:left="540"/>
              <w:rPr>
                <w:rFonts w:cs="Arial"/>
                <w:lang w:val="en-NZ"/>
              </w:rPr>
            </w:pPr>
            <w:r w:rsidRPr="00E30E94">
              <w:rPr>
                <w:rFonts w:cs="Arial"/>
                <w:lang w:val="en-NZ"/>
              </w:rPr>
              <w:t xml:space="preserve">Monthly EFTS </w:t>
            </w:r>
            <w:r w:rsidRPr="00E30E94">
              <w:rPr>
                <w:rFonts w:cs="Arial"/>
                <w:lang w:val="en-NZ"/>
              </w:rPr>
              <w:tab/>
              <w:t>= 0.8670</w:t>
            </w:r>
            <w:proofErr w:type="gramStart"/>
            <w:r w:rsidRPr="00E30E94">
              <w:rPr>
                <w:rFonts w:cs="Arial"/>
                <w:lang w:val="en-NZ"/>
              </w:rPr>
              <w:t>/(</w:t>
            </w:r>
            <w:proofErr w:type="gramEnd"/>
            <w:r w:rsidRPr="00E30E94">
              <w:rPr>
                <w:rFonts w:cs="Arial"/>
                <w:lang w:val="en-NZ"/>
              </w:rPr>
              <w:t>(2-4)+13)</w:t>
            </w:r>
          </w:p>
          <w:p w14:paraId="44CF9D2C" w14:textId="77777777" w:rsidR="00E30CDC" w:rsidRPr="00E30E94" w:rsidRDefault="00E30CDC" w:rsidP="00BC5219">
            <w:pPr>
              <w:tabs>
                <w:tab w:val="left" w:pos="540"/>
                <w:tab w:val="left" w:pos="2160"/>
              </w:tabs>
              <w:spacing w:before="60" w:after="60"/>
              <w:ind w:left="540"/>
              <w:rPr>
                <w:rFonts w:cs="Arial"/>
                <w:lang w:val="en-NZ"/>
              </w:rPr>
            </w:pPr>
            <w:r>
              <w:rPr>
                <w:rFonts w:cs="Arial"/>
                <w:lang w:val="en-NZ"/>
              </w:rPr>
              <w:tab/>
            </w:r>
            <w:r w:rsidRPr="00E30E94">
              <w:rPr>
                <w:rFonts w:cs="Arial"/>
                <w:lang w:val="en-NZ"/>
              </w:rPr>
              <w:t>= 0.0788</w:t>
            </w:r>
          </w:p>
          <w:p w14:paraId="6BCD7EDE" w14:textId="77777777" w:rsidR="00E30CDC" w:rsidRPr="00E30E94" w:rsidRDefault="00E30CDC" w:rsidP="00BC5219">
            <w:pPr>
              <w:tabs>
                <w:tab w:val="left" w:pos="540"/>
                <w:tab w:val="left" w:pos="2160"/>
              </w:tabs>
              <w:spacing w:before="60" w:after="60"/>
              <w:ind w:left="540"/>
              <w:rPr>
                <w:rFonts w:cs="Arial"/>
                <w:lang w:val="en-NZ"/>
              </w:rPr>
            </w:pPr>
            <w:r w:rsidRPr="00E30E94">
              <w:rPr>
                <w:rFonts w:cs="Arial"/>
                <w:lang w:val="en-NZ"/>
              </w:rPr>
              <w:t xml:space="preserve">The associated monthly array now stretches over two academic years for this enrolment. If the SDR is being reported in the </w:t>
            </w:r>
            <w:r w:rsidRPr="00E30E94">
              <w:rPr>
                <w:rFonts w:cs="Arial"/>
                <w:b/>
                <w:lang w:val="en-NZ"/>
              </w:rPr>
              <w:t xml:space="preserve">first </w:t>
            </w:r>
            <w:r w:rsidRPr="00E30E94">
              <w:rPr>
                <w:rFonts w:cs="Arial"/>
                <w:lang w:val="en-NZ"/>
              </w:rPr>
              <w:t xml:space="preserve">academic year of the </w:t>
            </w:r>
            <w:r w:rsidR="00C34552" w:rsidRPr="00E30E94">
              <w:rPr>
                <w:rFonts w:cs="Arial"/>
                <w:lang w:val="en-NZ"/>
              </w:rPr>
              <w:t>enrolment,</w:t>
            </w:r>
            <w:r w:rsidRPr="00E30E94">
              <w:rPr>
                <w:rFonts w:cs="Arial"/>
                <w:lang w:val="en-NZ"/>
              </w:rPr>
              <w:t xml:space="preserve"> then the associated monthly array (January to December) would be:</w:t>
            </w:r>
          </w:p>
          <w:p w14:paraId="4588FB57" w14:textId="77777777" w:rsidR="00E30CDC" w:rsidRPr="00E30E94" w:rsidRDefault="00E30CDC" w:rsidP="00BC5219">
            <w:pPr>
              <w:tabs>
                <w:tab w:val="left" w:pos="540"/>
                <w:tab w:val="left" w:pos="2160"/>
              </w:tabs>
              <w:spacing w:before="60" w:after="60"/>
              <w:ind w:left="540"/>
              <w:rPr>
                <w:rFonts w:cs="Arial"/>
                <w:lang w:val="en-NZ"/>
              </w:rPr>
            </w:pPr>
            <w:r w:rsidRPr="00E30E94">
              <w:rPr>
                <w:rFonts w:cs="Arial"/>
                <w:lang w:val="en-NZ"/>
              </w:rPr>
              <w:t>0.0000 0.0000 0.0000 0.0788 0.0788 0.0788 0.0788 0.0788 0.0788 0.0788 0.0788 0.0788</w:t>
            </w:r>
          </w:p>
          <w:p w14:paraId="331F19A4" w14:textId="77777777" w:rsidR="00E30CDC" w:rsidRPr="00E30E94" w:rsidRDefault="00E30CDC" w:rsidP="00BC5219">
            <w:pPr>
              <w:tabs>
                <w:tab w:val="left" w:pos="540"/>
                <w:tab w:val="left" w:pos="2160"/>
              </w:tabs>
              <w:spacing w:before="60" w:after="60"/>
              <w:ind w:left="540"/>
              <w:rPr>
                <w:rFonts w:cs="Arial"/>
                <w:lang w:val="en-NZ"/>
              </w:rPr>
            </w:pPr>
          </w:p>
          <w:p w14:paraId="4B2764AC" w14:textId="77777777" w:rsidR="00E30CDC" w:rsidRPr="00E30E94" w:rsidRDefault="00E30CDC" w:rsidP="00BC5219">
            <w:pPr>
              <w:tabs>
                <w:tab w:val="left" w:pos="540"/>
                <w:tab w:val="left" w:pos="2160"/>
              </w:tabs>
              <w:spacing w:before="60" w:after="60"/>
              <w:ind w:left="540"/>
              <w:rPr>
                <w:rFonts w:cs="Arial"/>
                <w:lang w:val="en-NZ"/>
              </w:rPr>
            </w:pPr>
            <w:r w:rsidRPr="00E30E94">
              <w:rPr>
                <w:rFonts w:cs="Arial"/>
                <w:lang w:val="en-NZ"/>
              </w:rPr>
              <w:t xml:space="preserve">If the SDR is being reported in the </w:t>
            </w:r>
            <w:r w:rsidRPr="00E30E94">
              <w:rPr>
                <w:rFonts w:cs="Arial"/>
                <w:b/>
                <w:lang w:val="en-NZ"/>
              </w:rPr>
              <w:t xml:space="preserve">second </w:t>
            </w:r>
            <w:r w:rsidRPr="00E30E94">
              <w:rPr>
                <w:rFonts w:cs="Arial"/>
                <w:lang w:val="en-NZ"/>
              </w:rPr>
              <w:t xml:space="preserve">academic year of the </w:t>
            </w:r>
            <w:r w:rsidR="00C34552" w:rsidRPr="00E30E94">
              <w:rPr>
                <w:rFonts w:cs="Arial"/>
                <w:lang w:val="en-NZ"/>
              </w:rPr>
              <w:t>enrolment,</w:t>
            </w:r>
            <w:r w:rsidRPr="00E30E94">
              <w:rPr>
                <w:rFonts w:cs="Arial"/>
                <w:lang w:val="en-NZ"/>
              </w:rPr>
              <w:t xml:space="preserve"> then the associated monthly array (January to December) would be:</w:t>
            </w:r>
          </w:p>
          <w:p w14:paraId="414DE7E3" w14:textId="77777777" w:rsidR="00E30CDC" w:rsidRPr="00E30E94" w:rsidRDefault="00E30CDC" w:rsidP="00BC5219">
            <w:pPr>
              <w:tabs>
                <w:tab w:val="left" w:pos="540"/>
                <w:tab w:val="left" w:pos="2160"/>
              </w:tabs>
              <w:spacing w:before="60" w:after="60"/>
              <w:ind w:left="540"/>
              <w:rPr>
                <w:rFonts w:cs="Arial"/>
              </w:rPr>
            </w:pPr>
            <w:r w:rsidRPr="00E30E94">
              <w:rPr>
                <w:rFonts w:cs="Arial"/>
                <w:lang w:val="en-NZ"/>
              </w:rPr>
              <w:lastRenderedPageBreak/>
              <w:t xml:space="preserve">0.0788 0.0790 0.0000 0.0000 0.0000 0.0000 0.0000 0.0000 0.0000 0.0000 0.0000 0.0000 </w:t>
            </w:r>
          </w:p>
          <w:p w14:paraId="64C5BB4A" w14:textId="77777777" w:rsidR="00E30CDC" w:rsidRDefault="00E30CDC" w:rsidP="00BC5219">
            <w:pPr>
              <w:tabs>
                <w:tab w:val="left" w:pos="540"/>
                <w:tab w:val="left" w:pos="2160"/>
              </w:tabs>
              <w:spacing w:before="60" w:after="60"/>
              <w:ind w:left="540"/>
              <w:rPr>
                <w:rFonts w:cs="Arial"/>
              </w:rPr>
            </w:pPr>
          </w:p>
          <w:p w14:paraId="10AEFF32" w14:textId="77777777" w:rsidR="00E30CDC" w:rsidRDefault="00E30CDC" w:rsidP="00BC5219">
            <w:pPr>
              <w:tabs>
                <w:tab w:val="left" w:pos="540"/>
                <w:tab w:val="left" w:pos="2160"/>
              </w:tabs>
              <w:spacing w:before="60" w:after="60"/>
              <w:ind w:left="540"/>
              <w:rPr>
                <w:rFonts w:cs="Arial"/>
              </w:rPr>
            </w:pPr>
            <w:r w:rsidRPr="00E30E94">
              <w:rPr>
                <w:rFonts w:cs="Arial"/>
              </w:rPr>
              <w:t>Note that the last month has been calculated to ensure the sum of the monthly factors is equal to the course factor. That is, the last month is expressed as the course factor</w:t>
            </w:r>
            <w:r>
              <w:rPr>
                <w:rFonts w:cs="Arial"/>
              </w:rPr>
              <w:t xml:space="preserve"> </w:t>
            </w:r>
            <w:r w:rsidRPr="00E30E94">
              <w:rPr>
                <w:rFonts w:cs="Arial"/>
              </w:rPr>
              <w:t>less the sum of monthly EFTS for duration minus one month. In this case, it is calculated thus:</w:t>
            </w:r>
          </w:p>
          <w:p w14:paraId="2480D790" w14:textId="77777777" w:rsidR="00E30CDC" w:rsidRPr="00E30E94" w:rsidRDefault="00E30CDC" w:rsidP="00BC5219">
            <w:pPr>
              <w:tabs>
                <w:tab w:val="left" w:pos="540"/>
                <w:tab w:val="left" w:pos="2160"/>
              </w:tabs>
              <w:spacing w:before="60" w:after="60"/>
              <w:ind w:left="540"/>
              <w:rPr>
                <w:rFonts w:cs="Arial"/>
              </w:rPr>
            </w:pPr>
            <w:r>
              <w:rPr>
                <w:rFonts w:cs="Arial"/>
              </w:rPr>
              <w:tab/>
            </w:r>
            <w:r w:rsidRPr="00E30E94">
              <w:rPr>
                <w:rFonts w:cs="Arial"/>
              </w:rPr>
              <w:t>0.8670 - (10*0.0788) = 0.0790</w:t>
            </w:r>
          </w:p>
          <w:p w14:paraId="7DDA8434" w14:textId="77777777" w:rsidR="00E30CDC" w:rsidRPr="00E30E94" w:rsidRDefault="00E30CDC" w:rsidP="00A436AF">
            <w:pPr>
              <w:tabs>
                <w:tab w:val="left" w:pos="540"/>
                <w:tab w:val="left" w:pos="2160"/>
              </w:tabs>
              <w:spacing w:before="60" w:after="60"/>
              <w:ind w:left="540"/>
              <w:rPr>
                <w:rFonts w:cs="Arial"/>
              </w:rPr>
            </w:pPr>
          </w:p>
          <w:p w14:paraId="430EB760" w14:textId="77777777" w:rsidR="007E1F51" w:rsidRDefault="00E30CDC" w:rsidP="00DE5098">
            <w:pPr>
              <w:numPr>
                <w:ilvl w:val="0"/>
                <w:numId w:val="19"/>
              </w:numPr>
              <w:tabs>
                <w:tab w:val="clear" w:pos="720"/>
                <w:tab w:val="left" w:pos="540"/>
                <w:tab w:val="left" w:pos="2160"/>
              </w:tabs>
              <w:spacing w:before="60" w:after="60"/>
              <w:ind w:left="540" w:hanging="540"/>
              <w:rPr>
                <w:rFonts w:cs="Arial"/>
                <w:lang w:val="en-NZ"/>
              </w:rPr>
            </w:pPr>
            <w:r w:rsidRPr="00E30E94">
              <w:rPr>
                <w:rFonts w:cs="Arial"/>
                <w:lang w:val="en-NZ"/>
              </w:rPr>
              <w:t xml:space="preserve">Consider an enrolment that starts in January 2006 and ends in May 2008 which represents a study period of 29 </w:t>
            </w:r>
            <w:proofErr w:type="gramStart"/>
            <w:r w:rsidRPr="00E30E94">
              <w:rPr>
                <w:rFonts w:cs="Arial"/>
                <w:lang w:val="en-NZ"/>
              </w:rPr>
              <w:t>months</w:t>
            </w:r>
            <w:proofErr w:type="gramEnd"/>
            <w:r w:rsidRPr="00E30E94">
              <w:rPr>
                <w:rFonts w:cs="Arial"/>
                <w:lang w:val="en-NZ"/>
              </w:rPr>
              <w:t xml:space="preserve"> and this enrolment has an associated course EFTS factor of 0.0250. The monthly EFTS for each month in which the course runs would be calculated as such:</w:t>
            </w:r>
            <w:r w:rsidR="00BE6769">
              <w:rPr>
                <w:rFonts w:cs="Arial"/>
                <w:lang w:val="en-NZ"/>
              </w:rPr>
              <w:t xml:space="preserve">  </w:t>
            </w:r>
          </w:p>
          <w:p w14:paraId="269DBAB7" w14:textId="77777777" w:rsidR="00F40F2B" w:rsidRPr="00E30E94" w:rsidRDefault="00F40F2B" w:rsidP="00F40F2B">
            <w:pPr>
              <w:tabs>
                <w:tab w:val="left" w:pos="2169"/>
              </w:tabs>
              <w:spacing w:before="60" w:after="60"/>
              <w:ind w:left="540"/>
              <w:rPr>
                <w:rFonts w:cs="Arial"/>
                <w:lang w:val="en-NZ"/>
              </w:rPr>
            </w:pPr>
            <w:r w:rsidRPr="00E30E94">
              <w:rPr>
                <w:rFonts w:cs="Arial"/>
                <w:lang w:val="en-NZ"/>
              </w:rPr>
              <w:t xml:space="preserve">Monthly EFTS </w:t>
            </w:r>
            <w:r w:rsidRPr="00E30E94">
              <w:rPr>
                <w:rFonts w:cs="Arial"/>
                <w:lang w:val="en-NZ"/>
              </w:rPr>
              <w:tab/>
              <w:t>= 0.</w:t>
            </w:r>
            <w:r>
              <w:rPr>
                <w:rFonts w:cs="Arial"/>
                <w:lang w:val="en-NZ"/>
              </w:rPr>
              <w:t>0250/29</w:t>
            </w:r>
          </w:p>
          <w:p w14:paraId="0C10B3FC" w14:textId="77777777" w:rsidR="00F40F2B" w:rsidRDefault="00F40F2B" w:rsidP="00F40F2B">
            <w:pPr>
              <w:tabs>
                <w:tab w:val="left" w:pos="2169"/>
              </w:tabs>
              <w:spacing w:before="60" w:after="60"/>
              <w:ind w:left="540"/>
              <w:rPr>
                <w:rFonts w:cs="Arial"/>
                <w:lang w:val="en-NZ"/>
              </w:rPr>
            </w:pPr>
            <w:r>
              <w:rPr>
                <w:rFonts w:cs="Arial"/>
                <w:lang w:val="en-NZ"/>
              </w:rPr>
              <w:tab/>
            </w:r>
            <w:r w:rsidRPr="00E30E94">
              <w:rPr>
                <w:rFonts w:cs="Arial"/>
                <w:lang w:val="en-NZ"/>
              </w:rPr>
              <w:t>= 0.0</w:t>
            </w:r>
            <w:r>
              <w:rPr>
                <w:rFonts w:cs="Arial"/>
                <w:lang w:val="en-NZ"/>
              </w:rPr>
              <w:t>008</w:t>
            </w:r>
          </w:p>
          <w:p w14:paraId="77D5722E" w14:textId="77777777" w:rsidR="00E30CDC" w:rsidRPr="00E30E94" w:rsidRDefault="00E30CDC" w:rsidP="00F40F2B">
            <w:pPr>
              <w:tabs>
                <w:tab w:val="left" w:pos="540"/>
                <w:tab w:val="left" w:pos="2160"/>
              </w:tabs>
              <w:spacing w:before="60" w:after="60"/>
              <w:ind w:left="540"/>
              <w:rPr>
                <w:rFonts w:cs="Arial"/>
                <w:lang w:val="en-NZ"/>
              </w:rPr>
            </w:pPr>
            <w:r w:rsidRPr="00E30E94">
              <w:rPr>
                <w:rFonts w:cs="Arial"/>
                <w:lang w:val="en-NZ"/>
              </w:rPr>
              <w:t xml:space="preserve">The associated monthly array now stretches over three academic years for this enrolment. If the SDR is being reported in the </w:t>
            </w:r>
            <w:r w:rsidRPr="00E30E94">
              <w:rPr>
                <w:rFonts w:cs="Arial"/>
                <w:b/>
                <w:lang w:val="en-NZ"/>
              </w:rPr>
              <w:t xml:space="preserve">first </w:t>
            </w:r>
            <w:r w:rsidRPr="00E30E94">
              <w:rPr>
                <w:rFonts w:cs="Arial"/>
                <w:lang w:val="en-NZ"/>
              </w:rPr>
              <w:t xml:space="preserve">academic year of the </w:t>
            </w:r>
            <w:r w:rsidR="00C34552" w:rsidRPr="00E30E94">
              <w:rPr>
                <w:rFonts w:cs="Arial"/>
                <w:lang w:val="en-NZ"/>
              </w:rPr>
              <w:t>enrolment,</w:t>
            </w:r>
            <w:r w:rsidRPr="00E30E94">
              <w:rPr>
                <w:rFonts w:cs="Arial"/>
                <w:lang w:val="en-NZ"/>
              </w:rPr>
              <w:t xml:space="preserve"> then the associated monthly array (January to December) would be:</w:t>
            </w:r>
          </w:p>
          <w:p w14:paraId="528A5249" w14:textId="77777777" w:rsidR="00E30CDC" w:rsidRPr="00E30E94" w:rsidRDefault="00E30CDC" w:rsidP="00A436AF">
            <w:pPr>
              <w:tabs>
                <w:tab w:val="left" w:pos="540"/>
                <w:tab w:val="left" w:pos="2160"/>
              </w:tabs>
              <w:spacing w:before="60" w:after="60"/>
              <w:ind w:left="540"/>
              <w:rPr>
                <w:rFonts w:cs="Arial"/>
                <w:lang w:val="en-NZ"/>
              </w:rPr>
            </w:pPr>
            <w:r w:rsidRPr="00E30E94">
              <w:rPr>
                <w:rFonts w:cs="Arial"/>
                <w:lang w:val="en-NZ"/>
              </w:rPr>
              <w:t>0.0008 0.0008 0.</w:t>
            </w:r>
            <w:r w:rsidR="00F40F2B" w:rsidRPr="00E30E94">
              <w:rPr>
                <w:rFonts w:cs="Arial"/>
                <w:lang w:val="en-NZ"/>
              </w:rPr>
              <w:t>000</w:t>
            </w:r>
            <w:r w:rsidR="00F40F2B">
              <w:rPr>
                <w:rFonts w:cs="Arial"/>
                <w:lang w:val="en-NZ"/>
              </w:rPr>
              <w:t>8</w:t>
            </w:r>
            <w:r w:rsidR="00F40F2B" w:rsidRPr="00E30E94">
              <w:rPr>
                <w:rFonts w:cs="Arial"/>
                <w:lang w:val="en-NZ"/>
              </w:rPr>
              <w:t xml:space="preserve"> </w:t>
            </w:r>
            <w:r w:rsidRPr="00E30E94">
              <w:rPr>
                <w:rFonts w:cs="Arial"/>
                <w:lang w:val="en-NZ"/>
              </w:rPr>
              <w:t>0.0008 0.0008 0.0008 0.0008 0.0008 0.0008 0.0008 0.0008 0.0008</w:t>
            </w:r>
          </w:p>
          <w:p w14:paraId="1F8392DD" w14:textId="77777777" w:rsidR="00E30CDC" w:rsidRPr="00E30E94" w:rsidRDefault="00E30CDC" w:rsidP="00A436AF">
            <w:pPr>
              <w:tabs>
                <w:tab w:val="left" w:pos="540"/>
                <w:tab w:val="left" w:pos="2160"/>
              </w:tabs>
              <w:spacing w:before="60" w:after="60"/>
              <w:ind w:left="540"/>
              <w:rPr>
                <w:rFonts w:cs="Arial"/>
                <w:lang w:val="en-NZ"/>
              </w:rPr>
            </w:pPr>
          </w:p>
          <w:p w14:paraId="15A5E1AF" w14:textId="77777777" w:rsidR="00E30CDC" w:rsidRPr="00E30E94" w:rsidRDefault="00E30CDC" w:rsidP="00A436AF">
            <w:pPr>
              <w:tabs>
                <w:tab w:val="left" w:pos="540"/>
                <w:tab w:val="left" w:pos="2160"/>
              </w:tabs>
              <w:spacing w:before="60" w:after="60"/>
              <w:ind w:left="540"/>
              <w:rPr>
                <w:rFonts w:cs="Arial"/>
                <w:lang w:val="en-NZ"/>
              </w:rPr>
            </w:pPr>
            <w:r w:rsidRPr="00E30E94">
              <w:rPr>
                <w:rFonts w:cs="Arial"/>
                <w:lang w:val="en-NZ"/>
              </w:rPr>
              <w:t xml:space="preserve">If the SDR is being reported in the </w:t>
            </w:r>
            <w:r w:rsidRPr="00E30E94">
              <w:rPr>
                <w:rFonts w:cs="Arial"/>
                <w:b/>
                <w:lang w:val="en-NZ"/>
              </w:rPr>
              <w:t xml:space="preserve">second </w:t>
            </w:r>
            <w:r w:rsidRPr="00E30E94">
              <w:rPr>
                <w:rFonts w:cs="Arial"/>
                <w:lang w:val="en-NZ"/>
              </w:rPr>
              <w:t xml:space="preserve">academic year of the </w:t>
            </w:r>
            <w:r w:rsidR="00C34552" w:rsidRPr="00E30E94">
              <w:rPr>
                <w:rFonts w:cs="Arial"/>
                <w:lang w:val="en-NZ"/>
              </w:rPr>
              <w:t>enrolment,</w:t>
            </w:r>
            <w:r w:rsidRPr="00E30E94">
              <w:rPr>
                <w:rFonts w:cs="Arial"/>
                <w:lang w:val="en-NZ"/>
              </w:rPr>
              <w:t xml:space="preserve"> then the associated monthly array (January to December) would be:</w:t>
            </w:r>
          </w:p>
          <w:p w14:paraId="17CFAF4C" w14:textId="77777777" w:rsidR="00E30CDC" w:rsidRPr="00E30E94" w:rsidRDefault="00E30CDC" w:rsidP="00A436AF">
            <w:pPr>
              <w:tabs>
                <w:tab w:val="left" w:pos="540"/>
                <w:tab w:val="left" w:pos="2160"/>
              </w:tabs>
              <w:spacing w:before="60" w:after="60"/>
              <w:ind w:left="540"/>
              <w:rPr>
                <w:rFonts w:cs="Arial"/>
                <w:lang w:val="en-NZ"/>
              </w:rPr>
            </w:pPr>
            <w:r w:rsidRPr="00E30E94">
              <w:rPr>
                <w:rFonts w:cs="Arial"/>
                <w:lang w:val="en-NZ"/>
              </w:rPr>
              <w:t>0.0008 0.0008 0.0008 0.0008 0.0008 0.0008 0.0008 0.0008 0.0008 0.0008 0.0008 0.0008</w:t>
            </w:r>
          </w:p>
          <w:p w14:paraId="1584BD58" w14:textId="77777777" w:rsidR="00E30CDC" w:rsidRPr="00E30E94" w:rsidRDefault="00E30CDC" w:rsidP="00A436AF">
            <w:pPr>
              <w:tabs>
                <w:tab w:val="left" w:pos="540"/>
                <w:tab w:val="left" w:pos="2160"/>
              </w:tabs>
              <w:spacing w:before="60" w:after="60"/>
              <w:ind w:left="540"/>
              <w:rPr>
                <w:rFonts w:cs="Arial"/>
              </w:rPr>
            </w:pPr>
          </w:p>
          <w:p w14:paraId="20609E6E" w14:textId="77777777" w:rsidR="00E30CDC" w:rsidRDefault="00E30CDC" w:rsidP="00A436AF">
            <w:pPr>
              <w:tabs>
                <w:tab w:val="left" w:pos="540"/>
                <w:tab w:val="left" w:pos="2160"/>
              </w:tabs>
              <w:spacing w:before="60" w:after="60"/>
              <w:ind w:left="540"/>
              <w:rPr>
                <w:rFonts w:cs="Arial"/>
              </w:rPr>
            </w:pPr>
            <w:r w:rsidRPr="00E30E94">
              <w:rPr>
                <w:rFonts w:cs="Arial"/>
              </w:rPr>
              <w:t>Note that the last month has been calculated to ensure the sum of the monthly factors is equal to the course factor. That is, the last month is expressed as the course factor</w:t>
            </w:r>
            <w:r>
              <w:rPr>
                <w:rFonts w:cs="Arial"/>
              </w:rPr>
              <w:t xml:space="preserve"> </w:t>
            </w:r>
            <w:r w:rsidRPr="00E30E94">
              <w:rPr>
                <w:rFonts w:cs="Arial"/>
              </w:rPr>
              <w:t>less the sum of monthly EFTS for duration minus one month. In this case, it is calculated thus:</w:t>
            </w:r>
          </w:p>
          <w:p w14:paraId="35AAA40C" w14:textId="77777777" w:rsidR="00E30CDC" w:rsidRDefault="00E30CDC" w:rsidP="00A436AF">
            <w:pPr>
              <w:tabs>
                <w:tab w:val="left" w:pos="540"/>
                <w:tab w:val="left" w:pos="2160"/>
              </w:tabs>
              <w:spacing w:before="60" w:after="60"/>
              <w:ind w:left="540"/>
              <w:rPr>
                <w:rFonts w:cs="Arial"/>
              </w:rPr>
            </w:pPr>
            <w:r>
              <w:rPr>
                <w:rFonts w:cs="Arial"/>
              </w:rPr>
              <w:tab/>
            </w:r>
            <w:r w:rsidRPr="00E30E94">
              <w:rPr>
                <w:rFonts w:cs="Arial"/>
              </w:rPr>
              <w:t>0.0250 – (0.0009 * 28) = 0.0026</w:t>
            </w:r>
          </w:p>
          <w:p w14:paraId="6E644223" w14:textId="77777777" w:rsidR="00E30CDC" w:rsidRPr="00E30E94" w:rsidRDefault="00E30CDC" w:rsidP="00A436AF">
            <w:pPr>
              <w:tabs>
                <w:tab w:val="left" w:pos="540"/>
                <w:tab w:val="left" w:pos="2160"/>
              </w:tabs>
              <w:spacing w:before="60" w:after="60"/>
              <w:ind w:left="540"/>
              <w:rPr>
                <w:rFonts w:cs="Arial"/>
              </w:rPr>
            </w:pPr>
          </w:p>
          <w:p w14:paraId="174A3A7E" w14:textId="77777777" w:rsidR="00E30CDC" w:rsidRPr="00E30E94" w:rsidRDefault="00E30CDC" w:rsidP="00A436AF">
            <w:pPr>
              <w:tabs>
                <w:tab w:val="left" w:pos="540"/>
                <w:tab w:val="left" w:pos="2160"/>
              </w:tabs>
              <w:spacing w:before="60" w:after="60"/>
              <w:ind w:left="540"/>
              <w:rPr>
                <w:rFonts w:cs="Arial"/>
                <w:lang w:val="en-NZ"/>
              </w:rPr>
            </w:pPr>
            <w:r w:rsidRPr="00E30E94">
              <w:rPr>
                <w:rFonts w:cs="Arial"/>
                <w:lang w:val="en-NZ"/>
              </w:rPr>
              <w:t xml:space="preserve">If the SDR is being reported in the </w:t>
            </w:r>
            <w:r w:rsidRPr="00E30E94">
              <w:rPr>
                <w:rFonts w:cs="Arial"/>
                <w:b/>
                <w:lang w:val="en-NZ"/>
              </w:rPr>
              <w:t xml:space="preserve">third </w:t>
            </w:r>
            <w:r w:rsidRPr="00E30E94">
              <w:rPr>
                <w:rFonts w:cs="Arial"/>
                <w:lang w:val="en-NZ"/>
              </w:rPr>
              <w:t xml:space="preserve">academic year of the </w:t>
            </w:r>
            <w:r w:rsidR="00C34552" w:rsidRPr="00E30E94">
              <w:rPr>
                <w:rFonts w:cs="Arial"/>
                <w:lang w:val="en-NZ"/>
              </w:rPr>
              <w:t>enrolment,</w:t>
            </w:r>
            <w:r w:rsidRPr="00E30E94">
              <w:rPr>
                <w:rFonts w:cs="Arial"/>
                <w:lang w:val="en-NZ"/>
              </w:rPr>
              <w:t xml:space="preserve"> then the associated monthly array (January to December) would be:</w:t>
            </w:r>
          </w:p>
          <w:p w14:paraId="15B2BE54" w14:textId="77777777" w:rsidR="00E30CDC" w:rsidRPr="00E30E94" w:rsidRDefault="00E30CDC" w:rsidP="00A436AF">
            <w:pPr>
              <w:tabs>
                <w:tab w:val="left" w:pos="540"/>
                <w:tab w:val="left" w:pos="2160"/>
              </w:tabs>
              <w:spacing w:before="60" w:after="60"/>
              <w:ind w:left="540"/>
              <w:rPr>
                <w:lang w:val="en-GB"/>
              </w:rPr>
            </w:pPr>
            <w:r w:rsidRPr="00E30E94">
              <w:rPr>
                <w:rFonts w:cs="Arial"/>
                <w:lang w:val="en-NZ"/>
              </w:rPr>
              <w:t>0.0008 0.0008 0.0008 0.0008 0.0026 0.0000 0.0000 0.0000 0.0000 0.0000 0.0000 0.0000</w:t>
            </w:r>
          </w:p>
        </w:tc>
      </w:tr>
      <w:tr w:rsidR="00E30CDC" w:rsidRPr="00E30E94" w14:paraId="03F200F3" w14:textId="77777777" w:rsidTr="00E30E94">
        <w:trPr>
          <w:trHeight w:val="457"/>
        </w:trPr>
        <w:tc>
          <w:tcPr>
            <w:tcW w:w="1980" w:type="dxa"/>
            <w:tcBorders>
              <w:top w:val="single" w:sz="12" w:space="0" w:color="auto"/>
            </w:tcBorders>
          </w:tcPr>
          <w:p w14:paraId="7A0B8472" w14:textId="77777777" w:rsidR="00E30CDC" w:rsidRPr="00E30E94" w:rsidRDefault="00E30CDC" w:rsidP="00E30E94">
            <w:pPr>
              <w:pStyle w:val="TableHeading"/>
              <w:spacing w:before="60" w:after="60"/>
              <w:rPr>
                <w:rFonts w:cs="Arial"/>
              </w:rPr>
            </w:pPr>
            <w:r w:rsidRPr="00E30E94">
              <w:rPr>
                <w:rFonts w:cs="Arial"/>
              </w:rPr>
              <w:lastRenderedPageBreak/>
              <w:t>Field History</w:t>
            </w:r>
          </w:p>
        </w:tc>
        <w:tc>
          <w:tcPr>
            <w:tcW w:w="7920" w:type="dxa"/>
            <w:gridSpan w:val="2"/>
            <w:tcBorders>
              <w:top w:val="single" w:sz="12" w:space="0" w:color="auto"/>
            </w:tcBorders>
          </w:tcPr>
          <w:p w14:paraId="26E4FE4E" w14:textId="77777777" w:rsidR="007E1F51" w:rsidRDefault="00E30CDC" w:rsidP="00DE5098">
            <w:pPr>
              <w:numPr>
                <w:ilvl w:val="0"/>
                <w:numId w:val="5"/>
              </w:numPr>
              <w:spacing w:before="60" w:after="60"/>
              <w:ind w:left="0" w:firstLine="0"/>
              <w:rPr>
                <w:rFonts w:cs="Arial"/>
                <w:lang w:val="en-GB"/>
              </w:rPr>
            </w:pPr>
            <w:r w:rsidRPr="00E30E94">
              <w:rPr>
                <w:rFonts w:cs="Arial"/>
                <w:lang w:val="en-GB"/>
              </w:rPr>
              <w:t xml:space="preserve"> 2000 – Field was introduced</w:t>
            </w:r>
          </w:p>
          <w:p w14:paraId="39FCB799" w14:textId="77777777" w:rsidR="007E1F51" w:rsidRDefault="00E30CDC" w:rsidP="00DE5098">
            <w:pPr>
              <w:numPr>
                <w:ilvl w:val="0"/>
                <w:numId w:val="5"/>
              </w:numPr>
              <w:spacing w:before="60" w:after="60"/>
              <w:ind w:left="0" w:firstLine="0"/>
              <w:rPr>
                <w:rFonts w:cs="Arial"/>
                <w:lang w:val="en-GB"/>
              </w:rPr>
            </w:pPr>
            <w:r w:rsidRPr="00E30E94">
              <w:rPr>
                <w:rFonts w:cs="Arial"/>
                <w:lang w:val="en-GB"/>
              </w:rPr>
              <w:t xml:space="preserve"> 2000 – Validation 51 removed</w:t>
            </w:r>
          </w:p>
          <w:p w14:paraId="2F1C4A71" w14:textId="77777777" w:rsidR="007E1F51" w:rsidRDefault="00E30CDC" w:rsidP="00DE5098">
            <w:pPr>
              <w:numPr>
                <w:ilvl w:val="0"/>
                <w:numId w:val="5"/>
              </w:numPr>
              <w:spacing w:before="60" w:after="60"/>
              <w:ind w:left="0" w:firstLine="0"/>
              <w:rPr>
                <w:rFonts w:cs="Arial"/>
                <w:lang w:val="en-GB"/>
              </w:rPr>
            </w:pPr>
            <w:r w:rsidRPr="00E30E94">
              <w:rPr>
                <w:rFonts w:cs="Arial"/>
                <w:lang w:val="en-GB"/>
              </w:rPr>
              <w:t xml:space="preserve"> 2004 – Validation 60 amended</w:t>
            </w:r>
          </w:p>
          <w:p w14:paraId="6B608D11" w14:textId="77777777" w:rsidR="007E1F51" w:rsidRDefault="00E30CDC" w:rsidP="00DE5098">
            <w:pPr>
              <w:numPr>
                <w:ilvl w:val="0"/>
                <w:numId w:val="5"/>
              </w:numPr>
              <w:spacing w:before="60" w:after="60"/>
              <w:ind w:left="0" w:firstLine="0"/>
              <w:rPr>
                <w:rFonts w:cs="Arial"/>
                <w:lang w:val="en-GB"/>
              </w:rPr>
            </w:pPr>
            <w:r w:rsidRPr="00E30E94">
              <w:rPr>
                <w:rFonts w:cs="Arial"/>
                <w:lang w:val="en-GB"/>
              </w:rPr>
              <w:t xml:space="preserve"> 2004 – Validation 50 removed</w:t>
            </w:r>
          </w:p>
          <w:p w14:paraId="7210B1F8" w14:textId="77777777" w:rsidR="007E1F51" w:rsidRDefault="00E30CDC" w:rsidP="00DE5098">
            <w:pPr>
              <w:numPr>
                <w:ilvl w:val="0"/>
                <w:numId w:val="5"/>
              </w:numPr>
              <w:spacing w:before="60" w:after="60"/>
              <w:ind w:left="0" w:firstLine="0"/>
              <w:rPr>
                <w:rFonts w:cs="Arial"/>
                <w:lang w:val="en-GB"/>
              </w:rPr>
            </w:pPr>
            <w:r w:rsidRPr="00E30E94">
              <w:rPr>
                <w:rFonts w:cs="Arial"/>
                <w:lang w:val="en-GB"/>
              </w:rPr>
              <w:t xml:space="preserve"> 2004 – Validation 61 introduced</w:t>
            </w:r>
          </w:p>
          <w:p w14:paraId="05886D69" w14:textId="77777777" w:rsidR="007E1F51" w:rsidRDefault="00E30CDC" w:rsidP="00DE5098">
            <w:pPr>
              <w:numPr>
                <w:ilvl w:val="0"/>
                <w:numId w:val="5"/>
              </w:numPr>
              <w:spacing w:before="60" w:after="60"/>
              <w:ind w:left="0" w:firstLine="0"/>
              <w:rPr>
                <w:rFonts w:cs="Arial"/>
                <w:lang w:val="en-GB"/>
              </w:rPr>
            </w:pPr>
            <w:r w:rsidRPr="00E30E94">
              <w:rPr>
                <w:rFonts w:cs="Arial"/>
                <w:lang w:val="en-GB"/>
              </w:rPr>
              <w:t xml:space="preserve"> 2004 – Validation 62 introduced</w:t>
            </w:r>
          </w:p>
          <w:p w14:paraId="5DDA016D" w14:textId="77777777" w:rsidR="007E1F51" w:rsidRDefault="00E30CDC" w:rsidP="00DE5098">
            <w:pPr>
              <w:numPr>
                <w:ilvl w:val="0"/>
                <w:numId w:val="5"/>
              </w:numPr>
              <w:spacing w:before="60" w:after="60"/>
              <w:ind w:left="0" w:firstLine="0"/>
              <w:rPr>
                <w:rFonts w:cs="Arial"/>
                <w:lang w:val="en-GB"/>
              </w:rPr>
            </w:pPr>
            <w:r w:rsidRPr="00E30E94">
              <w:rPr>
                <w:rFonts w:cs="Arial"/>
                <w:lang w:val="en-GB"/>
              </w:rPr>
              <w:t xml:space="preserve"> 2004 – New Field No.  No change to File Position</w:t>
            </w:r>
          </w:p>
          <w:p w14:paraId="0F7599DA" w14:textId="77777777" w:rsidR="00300F8E" w:rsidRDefault="00300F8E" w:rsidP="00DE5098">
            <w:pPr>
              <w:numPr>
                <w:ilvl w:val="0"/>
                <w:numId w:val="5"/>
              </w:numPr>
              <w:spacing w:before="60" w:after="60"/>
              <w:ind w:left="0" w:firstLine="0"/>
              <w:rPr>
                <w:rFonts w:cs="Arial"/>
                <w:lang w:val="en-GB"/>
              </w:rPr>
            </w:pPr>
            <w:r>
              <w:rPr>
                <w:rFonts w:cs="Arial"/>
                <w:lang w:val="en-GB"/>
              </w:rPr>
              <w:t>2015 April – Validati</w:t>
            </w:r>
            <w:r w:rsidR="008755D7">
              <w:rPr>
                <w:rFonts w:cs="Arial"/>
                <w:lang w:val="en-GB"/>
              </w:rPr>
              <w:t>o</w:t>
            </w:r>
            <w:r>
              <w:rPr>
                <w:rFonts w:cs="Arial"/>
                <w:lang w:val="en-GB"/>
              </w:rPr>
              <w:t>n</w:t>
            </w:r>
            <w:r w:rsidR="008755D7">
              <w:rPr>
                <w:rFonts w:cs="Arial"/>
                <w:lang w:val="en-GB"/>
              </w:rPr>
              <w:t>s</w:t>
            </w:r>
            <w:r>
              <w:rPr>
                <w:rFonts w:cs="Arial"/>
                <w:lang w:val="en-GB"/>
              </w:rPr>
              <w:t xml:space="preserve"> </w:t>
            </w:r>
            <w:r w:rsidR="00C34552">
              <w:rPr>
                <w:rFonts w:cs="Arial"/>
                <w:lang w:val="en-GB"/>
              </w:rPr>
              <w:t>61,</w:t>
            </w:r>
            <w:r>
              <w:rPr>
                <w:rFonts w:cs="Arial"/>
                <w:lang w:val="en-GB"/>
              </w:rPr>
              <w:t xml:space="preserve"> 62 removed</w:t>
            </w:r>
          </w:p>
          <w:p w14:paraId="2D9BFF36" w14:textId="77777777" w:rsidR="00300F8E" w:rsidRDefault="00300F8E" w:rsidP="00DE5098">
            <w:pPr>
              <w:numPr>
                <w:ilvl w:val="0"/>
                <w:numId w:val="5"/>
              </w:numPr>
              <w:spacing w:before="60" w:after="60"/>
              <w:ind w:left="0" w:firstLine="0"/>
              <w:rPr>
                <w:rFonts w:cs="Arial"/>
                <w:lang w:val="en-GB"/>
              </w:rPr>
            </w:pPr>
            <w:r>
              <w:rPr>
                <w:rFonts w:cs="Arial"/>
                <w:lang w:val="en-GB"/>
              </w:rPr>
              <w:t>2015 April – Validation 60 description changed and updated</w:t>
            </w:r>
          </w:p>
          <w:p w14:paraId="549A8B3D" w14:textId="77777777" w:rsidR="00300F8E" w:rsidRDefault="00300F8E" w:rsidP="00300F8E">
            <w:pPr>
              <w:numPr>
                <w:ilvl w:val="0"/>
                <w:numId w:val="5"/>
              </w:numPr>
              <w:spacing w:before="60" w:after="60"/>
              <w:ind w:left="0" w:firstLine="0"/>
              <w:rPr>
                <w:rFonts w:cs="Arial"/>
                <w:lang w:val="en-GB"/>
              </w:rPr>
            </w:pPr>
            <w:r>
              <w:rPr>
                <w:rFonts w:cs="Arial"/>
                <w:lang w:val="en-GB"/>
              </w:rPr>
              <w:t>2015 April – New validation 636 introduced as warning initially, will be error later</w:t>
            </w:r>
          </w:p>
          <w:p w14:paraId="47DC8E15" w14:textId="77777777" w:rsidR="007615CA" w:rsidRDefault="007615CA" w:rsidP="00300F8E">
            <w:pPr>
              <w:numPr>
                <w:ilvl w:val="0"/>
                <w:numId w:val="5"/>
              </w:numPr>
              <w:spacing w:before="60" w:after="60"/>
              <w:ind w:left="0" w:firstLine="0"/>
              <w:rPr>
                <w:rFonts w:cs="Arial"/>
                <w:lang w:val="en-GB"/>
              </w:rPr>
            </w:pPr>
            <w:r>
              <w:rPr>
                <w:rFonts w:cs="Arial"/>
                <w:lang w:val="en-GB"/>
              </w:rPr>
              <w:t>2015 June – Validation 16 description updated</w:t>
            </w:r>
          </w:p>
          <w:p w14:paraId="73439D2F" w14:textId="77777777" w:rsidR="00300F8E" w:rsidRDefault="00300F8E" w:rsidP="008755D7">
            <w:pPr>
              <w:spacing w:before="60" w:after="60"/>
              <w:rPr>
                <w:rFonts w:cs="Arial"/>
                <w:lang w:val="en-GB"/>
              </w:rPr>
            </w:pPr>
          </w:p>
        </w:tc>
      </w:tr>
    </w:tbl>
    <w:p w14:paraId="761B1AE7" w14:textId="77777777" w:rsidR="00E30CDC" w:rsidRDefault="00E30CDC"/>
    <w:tbl>
      <w:tblPr>
        <w:tblW w:w="9900" w:type="dxa"/>
        <w:tblInd w:w="-180" w:type="dxa"/>
        <w:tblLayout w:type="fixed"/>
        <w:tblCellMar>
          <w:left w:w="0" w:type="dxa"/>
          <w:right w:w="0" w:type="dxa"/>
        </w:tblCellMar>
        <w:tblLook w:val="0000" w:firstRow="0" w:lastRow="0" w:firstColumn="0" w:lastColumn="0" w:noHBand="0" w:noVBand="0"/>
      </w:tblPr>
      <w:tblGrid>
        <w:gridCol w:w="1980"/>
        <w:gridCol w:w="4320"/>
        <w:gridCol w:w="3600"/>
      </w:tblGrid>
      <w:tr w:rsidR="00E30CDC" w14:paraId="2A30483E" w14:textId="77777777" w:rsidTr="003B1849">
        <w:tc>
          <w:tcPr>
            <w:tcW w:w="1980" w:type="dxa"/>
            <w:tcBorders>
              <w:top w:val="single" w:sz="4" w:space="0" w:color="auto"/>
              <w:bottom w:val="single" w:sz="4" w:space="0" w:color="auto"/>
            </w:tcBorders>
            <w:shd w:val="clear" w:color="auto" w:fill="CCCCCC"/>
          </w:tcPr>
          <w:p w14:paraId="08E40BB4" w14:textId="77777777" w:rsidR="00E30CDC" w:rsidRPr="00D74933" w:rsidRDefault="00E30CDC" w:rsidP="00F3565D">
            <w:pPr>
              <w:pStyle w:val="Heading2"/>
            </w:pPr>
            <w:r w:rsidRPr="00D74933">
              <w:lastRenderedPageBreak/>
              <w:br w:type="page"/>
            </w:r>
            <w:bookmarkStart w:id="936" w:name="_Toc154045498"/>
            <w:bookmarkStart w:id="937" w:name="_Toc154049294"/>
            <w:r w:rsidRPr="00D74933">
              <w:t>Field Name</w:t>
            </w:r>
            <w:bookmarkEnd w:id="936"/>
            <w:bookmarkEnd w:id="937"/>
          </w:p>
        </w:tc>
        <w:tc>
          <w:tcPr>
            <w:tcW w:w="4320" w:type="dxa"/>
            <w:tcBorders>
              <w:top w:val="single" w:sz="4" w:space="0" w:color="auto"/>
              <w:bottom w:val="single" w:sz="4" w:space="0" w:color="auto"/>
            </w:tcBorders>
            <w:shd w:val="clear" w:color="auto" w:fill="CCCCCC"/>
          </w:tcPr>
          <w:p w14:paraId="2FA1AE91" w14:textId="77777777" w:rsidR="00E30CDC" w:rsidRPr="0076262E" w:rsidRDefault="00E30CDC" w:rsidP="00F3565D">
            <w:pPr>
              <w:pStyle w:val="Heading2"/>
            </w:pPr>
            <w:bookmarkStart w:id="938" w:name="_Hlt488564323"/>
            <w:bookmarkStart w:id="939" w:name="_Ref488546681"/>
            <w:bookmarkStart w:id="940" w:name="CTITLE"/>
            <w:bookmarkStart w:id="941" w:name="_Toc154045499"/>
            <w:bookmarkStart w:id="942" w:name="_Toc154207655"/>
            <w:bookmarkEnd w:id="938"/>
            <w:r w:rsidRPr="0076262E">
              <w:t>CTITLE</w:t>
            </w:r>
            <w:bookmarkEnd w:id="939"/>
            <w:bookmarkEnd w:id="940"/>
            <w:bookmarkEnd w:id="941"/>
            <w:bookmarkEnd w:id="942"/>
          </w:p>
        </w:tc>
        <w:tc>
          <w:tcPr>
            <w:tcW w:w="3600" w:type="dxa"/>
            <w:tcBorders>
              <w:top w:val="single" w:sz="4" w:space="0" w:color="auto"/>
              <w:bottom w:val="single" w:sz="4" w:space="0" w:color="auto"/>
            </w:tcBorders>
            <w:shd w:val="clear" w:color="auto" w:fill="CCCCCC"/>
          </w:tcPr>
          <w:p w14:paraId="68B2B0AA" w14:textId="77777777" w:rsidR="00E30CDC" w:rsidRPr="00D74933" w:rsidRDefault="00E30CDC" w:rsidP="00F3565D">
            <w:pPr>
              <w:pStyle w:val="Heading2"/>
              <w:rPr>
                <w:szCs w:val="28"/>
              </w:rPr>
            </w:pPr>
            <w:bookmarkStart w:id="943" w:name="_Toc154045500"/>
            <w:bookmarkStart w:id="944" w:name="_Toc154049295"/>
            <w:r w:rsidRPr="00D74933">
              <w:t>Field Number 3.3</w:t>
            </w:r>
            <w:bookmarkEnd w:id="943"/>
            <w:bookmarkEnd w:id="944"/>
          </w:p>
        </w:tc>
      </w:tr>
      <w:tr w:rsidR="00E30CDC" w:rsidRPr="003B1849" w14:paraId="0D84822A" w14:textId="77777777" w:rsidTr="003B1849">
        <w:tc>
          <w:tcPr>
            <w:tcW w:w="1980" w:type="dxa"/>
            <w:tcBorders>
              <w:top w:val="single" w:sz="4" w:space="0" w:color="auto"/>
            </w:tcBorders>
          </w:tcPr>
          <w:p w14:paraId="19504E3D" w14:textId="77777777" w:rsidR="00E30CDC" w:rsidRPr="003B1849" w:rsidRDefault="00E30CDC" w:rsidP="003B1849">
            <w:pPr>
              <w:pStyle w:val="TableHeading"/>
              <w:spacing w:before="60" w:after="60"/>
              <w:rPr>
                <w:rFonts w:cs="Arial"/>
              </w:rPr>
            </w:pPr>
            <w:bookmarkStart w:id="945" w:name="_Toc154045501"/>
            <w:bookmarkStart w:id="946" w:name="_Toc154049296"/>
            <w:r w:rsidRPr="003B1849">
              <w:rPr>
                <w:rFonts w:cs="Arial"/>
              </w:rPr>
              <w:t>Field Title</w:t>
            </w:r>
            <w:bookmarkEnd w:id="945"/>
            <w:bookmarkEnd w:id="946"/>
          </w:p>
        </w:tc>
        <w:tc>
          <w:tcPr>
            <w:tcW w:w="7920" w:type="dxa"/>
            <w:gridSpan w:val="2"/>
            <w:tcBorders>
              <w:top w:val="single" w:sz="4" w:space="0" w:color="auto"/>
            </w:tcBorders>
          </w:tcPr>
          <w:p w14:paraId="38D63A3A" w14:textId="77777777" w:rsidR="00E30CDC" w:rsidRPr="003B1849" w:rsidRDefault="00E30CDC" w:rsidP="003B1849">
            <w:pPr>
              <w:pStyle w:val="tabletext"/>
              <w:spacing w:before="60" w:after="60"/>
              <w:rPr>
                <w:rFonts w:cs="Arial"/>
              </w:rPr>
            </w:pPr>
            <w:r w:rsidRPr="003B1849">
              <w:rPr>
                <w:rFonts w:cs="Arial"/>
              </w:rPr>
              <w:t>Course Title</w:t>
            </w:r>
          </w:p>
        </w:tc>
      </w:tr>
      <w:tr w:rsidR="00E30CDC" w:rsidRPr="003B1849" w14:paraId="5AF97BC3" w14:textId="77777777" w:rsidTr="003B1849">
        <w:tc>
          <w:tcPr>
            <w:tcW w:w="1980" w:type="dxa"/>
          </w:tcPr>
          <w:p w14:paraId="2F82367D" w14:textId="77777777" w:rsidR="00E30CDC" w:rsidRPr="003B1849" w:rsidRDefault="00E30CDC" w:rsidP="003B1849">
            <w:pPr>
              <w:pStyle w:val="TableHeading"/>
              <w:spacing w:before="60" w:after="60"/>
              <w:rPr>
                <w:rFonts w:cs="Arial"/>
              </w:rPr>
            </w:pPr>
            <w:bookmarkStart w:id="947" w:name="_Toc154045502"/>
            <w:bookmarkStart w:id="948" w:name="_Toc154049297"/>
            <w:r w:rsidRPr="003B1849">
              <w:rPr>
                <w:rFonts w:cs="Arial"/>
              </w:rPr>
              <w:t>Description</w:t>
            </w:r>
            <w:bookmarkEnd w:id="947"/>
            <w:bookmarkEnd w:id="948"/>
          </w:p>
        </w:tc>
        <w:tc>
          <w:tcPr>
            <w:tcW w:w="7920" w:type="dxa"/>
            <w:gridSpan w:val="2"/>
          </w:tcPr>
          <w:p w14:paraId="317119DA" w14:textId="77777777" w:rsidR="00E30CDC" w:rsidRPr="003B1849" w:rsidRDefault="00E30CDC" w:rsidP="003B1849">
            <w:pPr>
              <w:pStyle w:val="tabletext"/>
              <w:spacing w:before="60" w:after="60"/>
              <w:rPr>
                <w:rFonts w:cs="Arial"/>
              </w:rPr>
            </w:pPr>
            <w:r w:rsidRPr="003B1849">
              <w:rPr>
                <w:rFonts w:cs="Arial"/>
              </w:rPr>
              <w:t>The title of the course as prescribed or published by the TEO.</w:t>
            </w:r>
          </w:p>
        </w:tc>
      </w:tr>
      <w:tr w:rsidR="00E30CDC" w:rsidRPr="003B1849" w14:paraId="4A60B3DC" w14:textId="77777777" w:rsidTr="003B1849">
        <w:tc>
          <w:tcPr>
            <w:tcW w:w="1980" w:type="dxa"/>
          </w:tcPr>
          <w:p w14:paraId="300DD131" w14:textId="77777777" w:rsidR="00E30CDC" w:rsidRPr="003B1849" w:rsidRDefault="00E30CDC" w:rsidP="003B1849">
            <w:pPr>
              <w:pStyle w:val="TableHeading"/>
              <w:spacing w:before="60" w:after="60"/>
              <w:rPr>
                <w:rFonts w:cs="Arial"/>
              </w:rPr>
            </w:pPr>
            <w:bookmarkStart w:id="949" w:name="_Toc154045503"/>
            <w:bookmarkStart w:id="950" w:name="_Toc154049298"/>
            <w:r w:rsidRPr="003B1849">
              <w:rPr>
                <w:rFonts w:cs="Arial"/>
              </w:rPr>
              <w:t>Reason for Field</w:t>
            </w:r>
            <w:bookmarkEnd w:id="949"/>
            <w:bookmarkEnd w:id="950"/>
          </w:p>
        </w:tc>
        <w:tc>
          <w:tcPr>
            <w:tcW w:w="7920" w:type="dxa"/>
            <w:gridSpan w:val="2"/>
          </w:tcPr>
          <w:p w14:paraId="1D1F071D" w14:textId="77777777" w:rsidR="00E30CDC" w:rsidRPr="003B1849" w:rsidRDefault="00E30CDC" w:rsidP="003B1849">
            <w:pPr>
              <w:pStyle w:val="tabletext"/>
              <w:spacing w:before="60" w:after="60"/>
              <w:rPr>
                <w:rFonts w:cs="Arial"/>
              </w:rPr>
            </w:pPr>
            <w:r w:rsidRPr="003B1849">
              <w:rPr>
                <w:rFonts w:cs="Arial"/>
              </w:rPr>
              <w:t>The course title provides an indication of the content of the course and is used by the Ministry to ensure that like courses are classified in a like manner.</w:t>
            </w:r>
          </w:p>
        </w:tc>
      </w:tr>
      <w:tr w:rsidR="00E30CDC" w:rsidRPr="00E30E94" w14:paraId="3C31259B" w14:textId="77777777" w:rsidTr="00FB7760">
        <w:trPr>
          <w:trHeight w:val="3767"/>
        </w:trPr>
        <w:tc>
          <w:tcPr>
            <w:tcW w:w="1980" w:type="dxa"/>
          </w:tcPr>
          <w:p w14:paraId="7AE0CDF8" w14:textId="77777777" w:rsidR="00E30CDC" w:rsidRPr="00E30E94" w:rsidRDefault="00E30CDC" w:rsidP="00FB7760">
            <w:pPr>
              <w:pStyle w:val="TableHeading"/>
              <w:rPr>
                <w:rFonts w:cs="Arial"/>
              </w:rPr>
            </w:pPr>
            <w:r w:rsidRPr="00E30E94">
              <w:rPr>
                <w:rFonts w:cs="Arial"/>
              </w:rPr>
              <w:t>Field Specifications</w:t>
            </w:r>
          </w:p>
        </w:tc>
        <w:tc>
          <w:tcPr>
            <w:tcW w:w="7920" w:type="dxa"/>
            <w:gridSpan w:val="2"/>
          </w:tcPr>
          <w:p w14:paraId="1D4A9523" w14:textId="77777777" w:rsidR="00E30CDC" w:rsidRPr="003B1849" w:rsidRDefault="00E30CDC" w:rsidP="00FB7760">
            <w:pPr>
              <w:rPr>
                <w:rFonts w:cs="Arial"/>
                <w:sz w:val="6"/>
                <w:lang w:val="en-GB"/>
              </w:rPr>
            </w:pPr>
          </w:p>
          <w:tbl>
            <w:tblPr>
              <w:tblW w:w="3523" w:type="dxa"/>
              <w:tblLayout w:type="fixed"/>
              <w:tblLook w:val="01E0" w:firstRow="1" w:lastRow="1" w:firstColumn="1" w:lastColumn="1" w:noHBand="0" w:noVBand="0"/>
            </w:tblPr>
            <w:tblGrid>
              <w:gridCol w:w="1775"/>
              <w:gridCol w:w="1748"/>
            </w:tblGrid>
            <w:tr w:rsidR="00E30CDC" w:rsidRPr="00E30E94" w14:paraId="4D0F698B" w14:textId="77777777" w:rsidTr="003B1849">
              <w:tc>
                <w:tcPr>
                  <w:tcW w:w="1775" w:type="dxa"/>
                  <w:tcBorders>
                    <w:bottom w:val="single" w:sz="4" w:space="0" w:color="auto"/>
                  </w:tcBorders>
                </w:tcPr>
                <w:p w14:paraId="514824DF" w14:textId="77777777" w:rsidR="00E30CDC" w:rsidRPr="00E30E94" w:rsidRDefault="00E30CDC" w:rsidP="00FB7760">
                  <w:pPr>
                    <w:pStyle w:val="5tab"/>
                    <w:spacing w:before="50" w:after="50" w:line="240" w:lineRule="atLeast"/>
                    <w:jc w:val="both"/>
                    <w:rPr>
                      <w:rFonts w:cs="Arial"/>
                      <w:b/>
                      <w:lang w:val="en-GB"/>
                    </w:rPr>
                  </w:pPr>
                  <w:r w:rsidRPr="00E30E94">
                    <w:rPr>
                      <w:rFonts w:cs="Arial"/>
                      <w:b/>
                      <w:lang w:val="en-GB"/>
                    </w:rPr>
                    <w:t>File</w:t>
                  </w:r>
                </w:p>
              </w:tc>
              <w:tc>
                <w:tcPr>
                  <w:tcW w:w="1748" w:type="dxa"/>
                  <w:tcBorders>
                    <w:bottom w:val="single" w:sz="4" w:space="0" w:color="auto"/>
                  </w:tcBorders>
                </w:tcPr>
                <w:p w14:paraId="57BB71F3" w14:textId="77777777" w:rsidR="00E30CDC" w:rsidRPr="00E30E94" w:rsidRDefault="00E30CDC" w:rsidP="00FB7760">
                  <w:pPr>
                    <w:pStyle w:val="5tab"/>
                    <w:spacing w:before="50" w:after="50" w:line="240" w:lineRule="atLeast"/>
                    <w:jc w:val="both"/>
                    <w:rPr>
                      <w:rFonts w:cs="Arial"/>
                      <w:lang w:val="en-GB"/>
                    </w:rPr>
                  </w:pPr>
                  <w:r w:rsidRPr="00E30E94">
                    <w:rPr>
                      <w:rFonts w:cs="Arial"/>
                      <w:lang w:val="en-GB"/>
                    </w:rPr>
                    <w:t>Course</w:t>
                  </w:r>
                  <w:r w:rsidRPr="00E30E94">
                    <w:rPr>
                      <w:rFonts w:cs="Arial"/>
                      <w:lang w:val="en-GB"/>
                    </w:rPr>
                    <w:br/>
                    <w:t>Register</w:t>
                  </w:r>
                </w:p>
              </w:tc>
            </w:tr>
            <w:tr w:rsidR="00E30CDC" w:rsidRPr="00E30E94" w14:paraId="45C1634A" w14:textId="77777777" w:rsidTr="003B1849">
              <w:tc>
                <w:tcPr>
                  <w:tcW w:w="1775" w:type="dxa"/>
                  <w:tcBorders>
                    <w:top w:val="single" w:sz="4" w:space="0" w:color="auto"/>
                  </w:tcBorders>
                </w:tcPr>
                <w:p w14:paraId="6350D369" w14:textId="77777777" w:rsidR="00E30CDC" w:rsidRPr="00E30E94" w:rsidRDefault="00E30CDC" w:rsidP="00FB7760">
                  <w:pPr>
                    <w:pStyle w:val="5tab"/>
                    <w:spacing w:before="50" w:after="50" w:line="240" w:lineRule="atLeast"/>
                    <w:jc w:val="both"/>
                    <w:rPr>
                      <w:rFonts w:cs="Arial"/>
                      <w:lang w:val="en-GB"/>
                    </w:rPr>
                  </w:pPr>
                  <w:r w:rsidRPr="00E30E94">
                    <w:rPr>
                      <w:rFonts w:cs="Arial"/>
                      <w:lang w:val="en-GB"/>
                    </w:rPr>
                    <w:t>Length</w:t>
                  </w:r>
                </w:p>
              </w:tc>
              <w:tc>
                <w:tcPr>
                  <w:tcW w:w="1748" w:type="dxa"/>
                  <w:tcBorders>
                    <w:top w:val="single" w:sz="4" w:space="0" w:color="auto"/>
                  </w:tcBorders>
                </w:tcPr>
                <w:p w14:paraId="2ECB3BC9" w14:textId="77777777" w:rsidR="00E30CDC" w:rsidRPr="00E30E94" w:rsidRDefault="00E30CDC" w:rsidP="00FB7760">
                  <w:pPr>
                    <w:pStyle w:val="5tab"/>
                    <w:spacing w:before="50" w:after="50" w:line="240" w:lineRule="atLeast"/>
                    <w:jc w:val="both"/>
                    <w:rPr>
                      <w:rFonts w:cs="Arial"/>
                      <w:lang w:val="en-GB"/>
                    </w:rPr>
                  </w:pPr>
                  <w:r>
                    <w:rPr>
                      <w:rFonts w:cs="Arial"/>
                      <w:lang w:val="en-GB"/>
                    </w:rPr>
                    <w:t>75</w:t>
                  </w:r>
                </w:p>
              </w:tc>
            </w:tr>
            <w:tr w:rsidR="00E30CDC" w:rsidRPr="00E30E94" w14:paraId="6D3D0687" w14:textId="77777777" w:rsidTr="003B1849">
              <w:tc>
                <w:tcPr>
                  <w:tcW w:w="1775" w:type="dxa"/>
                </w:tcPr>
                <w:p w14:paraId="270ADC7C" w14:textId="77777777" w:rsidR="00E30CDC" w:rsidRPr="00E30E94" w:rsidRDefault="00E30CDC" w:rsidP="00FB7760">
                  <w:pPr>
                    <w:pStyle w:val="5tab"/>
                    <w:spacing w:before="50" w:after="50" w:line="240" w:lineRule="atLeast"/>
                    <w:jc w:val="both"/>
                    <w:rPr>
                      <w:rFonts w:cs="Arial"/>
                      <w:lang w:val="en-GB"/>
                    </w:rPr>
                  </w:pPr>
                  <w:r w:rsidRPr="00E30E94">
                    <w:rPr>
                      <w:rFonts w:cs="Arial"/>
                      <w:lang w:val="en-GB"/>
                    </w:rPr>
                    <w:t>Type</w:t>
                  </w:r>
                </w:p>
              </w:tc>
              <w:tc>
                <w:tcPr>
                  <w:tcW w:w="1748" w:type="dxa"/>
                </w:tcPr>
                <w:p w14:paraId="66B94947" w14:textId="77777777" w:rsidR="00E30CDC" w:rsidRPr="00E30E94" w:rsidRDefault="00E30CDC" w:rsidP="00FB7760">
                  <w:pPr>
                    <w:pStyle w:val="5tab"/>
                    <w:spacing w:before="50" w:after="50" w:line="240" w:lineRule="atLeast"/>
                    <w:jc w:val="both"/>
                    <w:rPr>
                      <w:rFonts w:cs="Arial"/>
                      <w:lang w:val="en-GB"/>
                    </w:rPr>
                  </w:pPr>
                  <w:r>
                    <w:rPr>
                      <w:rFonts w:cs="Arial"/>
                      <w:lang w:val="en-GB"/>
                    </w:rPr>
                    <w:t>Character</w:t>
                  </w:r>
                </w:p>
              </w:tc>
            </w:tr>
            <w:tr w:rsidR="00E30CDC" w:rsidRPr="00E30E94" w14:paraId="1178E30D" w14:textId="77777777" w:rsidTr="003B1849">
              <w:tc>
                <w:tcPr>
                  <w:tcW w:w="1775" w:type="dxa"/>
                </w:tcPr>
                <w:p w14:paraId="59304BCC" w14:textId="77777777" w:rsidR="00E30CDC" w:rsidRPr="00E30E94" w:rsidRDefault="00E30CDC" w:rsidP="00FB7760">
                  <w:pPr>
                    <w:pStyle w:val="5tab"/>
                    <w:spacing w:before="50" w:after="50" w:line="240" w:lineRule="atLeast"/>
                    <w:jc w:val="both"/>
                    <w:rPr>
                      <w:rFonts w:cs="Arial"/>
                      <w:lang w:val="en-GB"/>
                    </w:rPr>
                  </w:pPr>
                  <w:r w:rsidRPr="00E30E94">
                    <w:rPr>
                      <w:rFonts w:cs="Arial"/>
                      <w:lang w:val="en-GB"/>
                    </w:rPr>
                    <w:t>Justification</w:t>
                  </w:r>
                </w:p>
              </w:tc>
              <w:tc>
                <w:tcPr>
                  <w:tcW w:w="1748" w:type="dxa"/>
                </w:tcPr>
                <w:p w14:paraId="2CD8BA89" w14:textId="77777777" w:rsidR="00E30CDC" w:rsidRPr="00E30E94" w:rsidRDefault="00E30CDC" w:rsidP="00FB7760">
                  <w:pPr>
                    <w:pStyle w:val="5tab"/>
                    <w:spacing w:before="50" w:after="50" w:line="240" w:lineRule="atLeast"/>
                    <w:jc w:val="both"/>
                    <w:rPr>
                      <w:rFonts w:cs="Arial"/>
                      <w:lang w:val="en-GB"/>
                    </w:rPr>
                  </w:pPr>
                  <w:r>
                    <w:rPr>
                      <w:rFonts w:cs="Arial"/>
                      <w:lang w:val="en-GB"/>
                    </w:rPr>
                    <w:t>Left</w:t>
                  </w:r>
                </w:p>
              </w:tc>
            </w:tr>
            <w:tr w:rsidR="00E30CDC" w:rsidRPr="00E30E94" w14:paraId="6C8EA0D5" w14:textId="77777777" w:rsidTr="003B1849">
              <w:tc>
                <w:tcPr>
                  <w:tcW w:w="1775" w:type="dxa"/>
                </w:tcPr>
                <w:p w14:paraId="65AB35EC" w14:textId="77777777" w:rsidR="00E30CDC" w:rsidRPr="00E30E94" w:rsidRDefault="00E30CDC" w:rsidP="00FB7760">
                  <w:pPr>
                    <w:pStyle w:val="5tab"/>
                    <w:spacing w:before="50" w:after="50" w:line="240" w:lineRule="atLeast"/>
                    <w:jc w:val="both"/>
                    <w:rPr>
                      <w:rFonts w:cs="Arial"/>
                      <w:lang w:val="en-GB"/>
                    </w:rPr>
                  </w:pPr>
                  <w:r w:rsidRPr="00E30E94">
                    <w:rPr>
                      <w:rFonts w:cs="Arial"/>
                      <w:lang w:val="en-GB"/>
                    </w:rPr>
                    <w:t>Fill Character</w:t>
                  </w:r>
                </w:p>
              </w:tc>
              <w:tc>
                <w:tcPr>
                  <w:tcW w:w="1748" w:type="dxa"/>
                </w:tcPr>
                <w:p w14:paraId="74409485" w14:textId="77777777" w:rsidR="00E30CDC" w:rsidRPr="00E30E94" w:rsidRDefault="00E30CDC" w:rsidP="00FB7760">
                  <w:pPr>
                    <w:pStyle w:val="5tab"/>
                    <w:spacing w:before="50" w:after="50" w:line="240" w:lineRule="atLeast"/>
                    <w:jc w:val="both"/>
                    <w:rPr>
                      <w:rFonts w:cs="Arial"/>
                      <w:lang w:val="en-GB"/>
                    </w:rPr>
                  </w:pPr>
                  <w:r>
                    <w:rPr>
                      <w:rFonts w:cs="Arial"/>
                      <w:lang w:val="en-GB"/>
                    </w:rPr>
                    <w:t>Blank</w:t>
                  </w:r>
                </w:p>
              </w:tc>
            </w:tr>
            <w:tr w:rsidR="00E30CDC" w:rsidRPr="00E30E94" w14:paraId="33FCFA1B" w14:textId="77777777" w:rsidTr="003B1849">
              <w:tc>
                <w:tcPr>
                  <w:tcW w:w="1775" w:type="dxa"/>
                </w:tcPr>
                <w:p w14:paraId="36BD0896" w14:textId="77777777" w:rsidR="00E30CDC" w:rsidRPr="00E30E94" w:rsidRDefault="00E30CDC" w:rsidP="00FB7760">
                  <w:pPr>
                    <w:pStyle w:val="5tab"/>
                    <w:spacing w:before="50" w:after="50" w:line="240" w:lineRule="atLeast"/>
                    <w:jc w:val="both"/>
                    <w:rPr>
                      <w:rFonts w:cs="Arial"/>
                      <w:lang w:val="en-GB"/>
                    </w:rPr>
                  </w:pPr>
                  <w:r w:rsidRPr="00E30E94">
                    <w:rPr>
                      <w:rFonts w:cs="Arial"/>
                      <w:lang w:val="en-GB"/>
                    </w:rPr>
                    <w:t>Record Position</w:t>
                  </w:r>
                </w:p>
              </w:tc>
              <w:tc>
                <w:tcPr>
                  <w:tcW w:w="1748" w:type="dxa"/>
                </w:tcPr>
                <w:p w14:paraId="0CFF2A0D" w14:textId="77777777" w:rsidR="00E30CDC" w:rsidRPr="00E30E94" w:rsidRDefault="00E30CDC" w:rsidP="00FB7760">
                  <w:pPr>
                    <w:pStyle w:val="5tab"/>
                    <w:spacing w:before="50" w:after="50" w:line="240" w:lineRule="atLeast"/>
                    <w:jc w:val="both"/>
                    <w:rPr>
                      <w:rFonts w:cs="Arial"/>
                      <w:lang w:val="en-GB"/>
                    </w:rPr>
                  </w:pPr>
                  <w:r>
                    <w:rPr>
                      <w:rFonts w:cs="Arial"/>
                      <w:lang w:val="en-GB"/>
                    </w:rPr>
                    <w:t>25-99</w:t>
                  </w:r>
                </w:p>
              </w:tc>
            </w:tr>
            <w:tr w:rsidR="00E30CDC" w:rsidRPr="00E30E94" w14:paraId="49CD7D0F" w14:textId="77777777" w:rsidTr="003B1849">
              <w:tc>
                <w:tcPr>
                  <w:tcW w:w="1775" w:type="dxa"/>
                </w:tcPr>
                <w:p w14:paraId="0B13BF4B" w14:textId="77777777" w:rsidR="00E30CDC" w:rsidRPr="00E30E94" w:rsidRDefault="00E30CDC" w:rsidP="00FB7760">
                  <w:pPr>
                    <w:pStyle w:val="5tab"/>
                    <w:spacing w:before="50" w:after="50" w:line="240" w:lineRule="atLeast"/>
                    <w:jc w:val="both"/>
                    <w:rPr>
                      <w:rFonts w:cs="Arial"/>
                      <w:lang w:val="en-GB"/>
                    </w:rPr>
                  </w:pPr>
                  <w:r w:rsidRPr="00E30E94">
                    <w:rPr>
                      <w:rFonts w:cs="Arial"/>
                      <w:lang w:val="en-GB"/>
                    </w:rPr>
                    <w:t>Type of Students</w:t>
                  </w:r>
                </w:p>
              </w:tc>
              <w:tc>
                <w:tcPr>
                  <w:tcW w:w="1748" w:type="dxa"/>
                </w:tcPr>
                <w:p w14:paraId="0F9E5FCA" w14:textId="77777777" w:rsidR="00E30CDC" w:rsidRPr="00E30E94" w:rsidRDefault="00E30CDC" w:rsidP="00FB7760">
                  <w:pPr>
                    <w:pStyle w:val="5tab"/>
                    <w:spacing w:before="50" w:after="50" w:line="240" w:lineRule="atLeast"/>
                    <w:jc w:val="both"/>
                    <w:rPr>
                      <w:rFonts w:cs="Arial"/>
                      <w:lang w:val="en-GB"/>
                    </w:rPr>
                  </w:pPr>
                  <w:r w:rsidRPr="00E30E94">
                    <w:rPr>
                      <w:rFonts w:cs="Arial"/>
                      <w:lang w:val="en-GB"/>
                    </w:rPr>
                    <w:t>n/a</w:t>
                  </w:r>
                </w:p>
              </w:tc>
            </w:tr>
            <w:tr w:rsidR="00E30CDC" w:rsidRPr="00E30E94" w14:paraId="6B0D8A37" w14:textId="77777777" w:rsidTr="003B1849">
              <w:tc>
                <w:tcPr>
                  <w:tcW w:w="1775" w:type="dxa"/>
                </w:tcPr>
                <w:p w14:paraId="6B437686" w14:textId="77777777" w:rsidR="00E30CDC" w:rsidRPr="00E30E94" w:rsidRDefault="00E30CDC" w:rsidP="00FB7760">
                  <w:pPr>
                    <w:pStyle w:val="5tab"/>
                    <w:spacing w:before="50" w:after="50" w:line="240" w:lineRule="atLeast"/>
                    <w:jc w:val="both"/>
                    <w:rPr>
                      <w:rFonts w:cs="Arial"/>
                      <w:lang w:val="en-GB"/>
                    </w:rPr>
                  </w:pPr>
                  <w:r w:rsidRPr="00E30E94">
                    <w:rPr>
                      <w:rFonts w:cs="Arial"/>
                      <w:lang w:val="en-GB"/>
                    </w:rPr>
                    <w:t>Preceding Field</w:t>
                  </w:r>
                </w:p>
              </w:tc>
              <w:tc>
                <w:tcPr>
                  <w:tcW w:w="1748" w:type="dxa"/>
                </w:tcPr>
                <w:p w14:paraId="1626D6DD" w14:textId="77777777" w:rsidR="00E30CDC" w:rsidRPr="00E30E94" w:rsidRDefault="00E30CDC" w:rsidP="00FB7760">
                  <w:pPr>
                    <w:pStyle w:val="5tab"/>
                    <w:spacing w:before="50" w:after="50" w:line="240" w:lineRule="atLeast"/>
                    <w:jc w:val="both"/>
                    <w:rPr>
                      <w:rFonts w:cs="Arial"/>
                      <w:lang w:val="en-GB"/>
                    </w:rPr>
                  </w:pPr>
                  <w:r>
                    <w:rPr>
                      <w:rFonts w:cs="Arial"/>
                      <w:lang w:val="en-GB"/>
                    </w:rPr>
                    <w:t>COURSE</w:t>
                  </w:r>
                </w:p>
              </w:tc>
            </w:tr>
            <w:tr w:rsidR="00E30CDC" w:rsidRPr="00E30E94" w14:paraId="336B3368" w14:textId="77777777" w:rsidTr="003B1849">
              <w:trPr>
                <w:trHeight w:val="80"/>
              </w:trPr>
              <w:tc>
                <w:tcPr>
                  <w:tcW w:w="1775" w:type="dxa"/>
                </w:tcPr>
                <w:p w14:paraId="017C4716" w14:textId="77777777" w:rsidR="00E30CDC" w:rsidRPr="00E30E94" w:rsidRDefault="00E30CDC" w:rsidP="00FB7760">
                  <w:pPr>
                    <w:pStyle w:val="5tab"/>
                    <w:spacing w:before="50" w:after="50" w:line="240" w:lineRule="atLeast"/>
                    <w:jc w:val="both"/>
                    <w:rPr>
                      <w:rFonts w:cs="Arial"/>
                      <w:lang w:val="en-GB"/>
                    </w:rPr>
                  </w:pPr>
                  <w:r w:rsidRPr="00E30E94">
                    <w:rPr>
                      <w:rFonts w:cs="Arial"/>
                      <w:lang w:val="en-GB"/>
                    </w:rPr>
                    <w:t>Following Field</w:t>
                  </w:r>
                </w:p>
              </w:tc>
              <w:tc>
                <w:tcPr>
                  <w:tcW w:w="1748" w:type="dxa"/>
                </w:tcPr>
                <w:p w14:paraId="17BFC813" w14:textId="77777777" w:rsidR="00E30CDC" w:rsidRPr="00E30E94" w:rsidRDefault="00E30CDC" w:rsidP="00FB7760">
                  <w:pPr>
                    <w:pStyle w:val="5tab"/>
                    <w:spacing w:before="50" w:after="50" w:line="240" w:lineRule="atLeast"/>
                    <w:jc w:val="both"/>
                    <w:rPr>
                      <w:rFonts w:cs="Arial"/>
                      <w:lang w:val="en-GB"/>
                    </w:rPr>
                  </w:pPr>
                  <w:r>
                    <w:rPr>
                      <w:rFonts w:cs="Arial"/>
                      <w:lang w:val="en-GB"/>
                    </w:rPr>
                    <w:t>QUAL</w:t>
                  </w:r>
                </w:p>
              </w:tc>
            </w:tr>
          </w:tbl>
          <w:p w14:paraId="329FEC18" w14:textId="77777777" w:rsidR="00E30CDC" w:rsidRPr="00E30E94" w:rsidRDefault="00E30CDC" w:rsidP="00FB7760">
            <w:pPr>
              <w:pStyle w:val="5tab"/>
              <w:spacing w:before="50" w:after="50"/>
              <w:rPr>
                <w:rFonts w:cs="Arial"/>
                <w:lang w:val="en-GB"/>
              </w:rPr>
            </w:pPr>
          </w:p>
        </w:tc>
      </w:tr>
      <w:tr w:rsidR="00E30CDC" w:rsidRPr="003B1849" w14:paraId="2EA586DF" w14:textId="77777777" w:rsidTr="003B1849">
        <w:tc>
          <w:tcPr>
            <w:tcW w:w="1980" w:type="dxa"/>
          </w:tcPr>
          <w:p w14:paraId="447C7513" w14:textId="77777777" w:rsidR="00E30CDC" w:rsidRPr="003B1849" w:rsidRDefault="00E30CDC" w:rsidP="003B1849">
            <w:pPr>
              <w:pStyle w:val="TableHeading"/>
              <w:spacing w:before="60" w:after="60"/>
              <w:rPr>
                <w:rFonts w:cs="Arial"/>
              </w:rPr>
            </w:pPr>
            <w:bookmarkStart w:id="951" w:name="_Toc154045505"/>
            <w:bookmarkStart w:id="952" w:name="_Toc154049300"/>
            <w:r w:rsidRPr="003B1849">
              <w:rPr>
                <w:rFonts w:cs="Arial"/>
              </w:rPr>
              <w:t>Classification</w:t>
            </w:r>
            <w:bookmarkEnd w:id="951"/>
            <w:bookmarkEnd w:id="952"/>
          </w:p>
        </w:tc>
        <w:tc>
          <w:tcPr>
            <w:tcW w:w="7920" w:type="dxa"/>
            <w:gridSpan w:val="2"/>
          </w:tcPr>
          <w:p w14:paraId="75A44040" w14:textId="77777777" w:rsidR="00E30CDC" w:rsidRPr="003B1849" w:rsidRDefault="00E30CDC" w:rsidP="003B1849">
            <w:pPr>
              <w:pStyle w:val="tabletext"/>
              <w:spacing w:before="60" w:after="60"/>
              <w:rPr>
                <w:rFonts w:cs="Arial"/>
              </w:rPr>
            </w:pPr>
            <w:r w:rsidRPr="003B1849">
              <w:rPr>
                <w:rFonts w:cs="Arial"/>
              </w:rPr>
              <w:t xml:space="preserve">The title of the course as determined by the TEO. </w:t>
            </w:r>
          </w:p>
          <w:p w14:paraId="3941DC19" w14:textId="77777777" w:rsidR="00E30CDC" w:rsidRPr="003B1849" w:rsidRDefault="00E30CDC" w:rsidP="003B1849">
            <w:pPr>
              <w:pStyle w:val="tabletext"/>
              <w:spacing w:before="60" w:after="60"/>
              <w:rPr>
                <w:rFonts w:cs="Arial"/>
              </w:rPr>
            </w:pPr>
            <w:r w:rsidRPr="003B1849">
              <w:rPr>
                <w:rFonts w:cs="Arial"/>
              </w:rPr>
              <w:t>It would be useful to the Ministry if the course title reflected the specific academic or vocational content of the course. If alternative titles exist for courses, use the title which has most common currency. For example, if the course corresponds to an NZQA Unit Standard, the short Unit Standard title may be used.</w:t>
            </w:r>
          </w:p>
        </w:tc>
      </w:tr>
      <w:tr w:rsidR="00E30CDC" w:rsidRPr="003B1849" w14:paraId="0385597C" w14:textId="77777777" w:rsidTr="003B1849">
        <w:tc>
          <w:tcPr>
            <w:tcW w:w="1980" w:type="dxa"/>
          </w:tcPr>
          <w:p w14:paraId="1F33E00C" w14:textId="77777777" w:rsidR="00E30CDC" w:rsidRPr="003B1849" w:rsidRDefault="00E30CDC" w:rsidP="003B1849">
            <w:pPr>
              <w:pStyle w:val="TableHeading"/>
              <w:spacing w:before="60" w:after="60"/>
              <w:rPr>
                <w:rFonts w:cs="Arial"/>
              </w:rPr>
            </w:pPr>
            <w:bookmarkStart w:id="953" w:name="_Toc154045506"/>
            <w:bookmarkStart w:id="954" w:name="_Toc154049301"/>
            <w:r w:rsidRPr="003B1849">
              <w:rPr>
                <w:rFonts w:cs="Arial"/>
              </w:rPr>
              <w:t>Validation Logic</w:t>
            </w:r>
            <w:bookmarkEnd w:id="953"/>
            <w:bookmarkEnd w:id="954"/>
          </w:p>
        </w:tc>
        <w:tc>
          <w:tcPr>
            <w:tcW w:w="7920" w:type="dxa"/>
            <w:gridSpan w:val="2"/>
          </w:tcPr>
          <w:p w14:paraId="2426E754" w14:textId="77777777" w:rsidR="00E30CDC" w:rsidRPr="003B1849" w:rsidRDefault="00E30CDC" w:rsidP="00DA0F4B">
            <w:pPr>
              <w:pStyle w:val="frequency"/>
              <w:tabs>
                <w:tab w:val="clear" w:pos="1134"/>
                <w:tab w:val="left" w:pos="900"/>
                <w:tab w:val="left" w:pos="1418"/>
              </w:tabs>
              <w:spacing w:before="60" w:after="60"/>
              <w:ind w:left="0" w:hanging="3"/>
              <w:rPr>
                <w:rFonts w:cs="Arial"/>
                <w:lang w:val="en-GB"/>
              </w:rPr>
            </w:pPr>
            <w:r w:rsidRPr="003B1849">
              <w:rPr>
                <w:rFonts w:cs="Arial"/>
                <w:b/>
                <w:bCs/>
                <w:lang w:val="en-GB"/>
              </w:rPr>
              <w:t>Warning</w:t>
            </w:r>
            <w:r w:rsidRPr="003B1849">
              <w:rPr>
                <w:rFonts w:cs="Arial"/>
                <w:lang w:val="en-GB"/>
              </w:rPr>
              <w:tab/>
              <w:t>041:</w:t>
            </w:r>
            <w:r w:rsidRPr="003B1849">
              <w:rPr>
                <w:rFonts w:cs="Arial"/>
                <w:lang w:val="en-GB"/>
              </w:rPr>
              <w:tab/>
              <w:t xml:space="preserve"> CTITLE is blank </w:t>
            </w:r>
          </w:p>
        </w:tc>
      </w:tr>
      <w:tr w:rsidR="00E30CDC" w:rsidRPr="003B1849" w14:paraId="54B4474F" w14:textId="77777777" w:rsidTr="003B1849">
        <w:tblPrEx>
          <w:tblBorders>
            <w:top w:val="single" w:sz="12" w:space="0" w:color="auto"/>
          </w:tblBorders>
        </w:tblPrEx>
        <w:trPr>
          <w:trHeight w:val="316"/>
        </w:trPr>
        <w:tc>
          <w:tcPr>
            <w:tcW w:w="1980" w:type="dxa"/>
            <w:tcBorders>
              <w:top w:val="nil"/>
              <w:bottom w:val="single" w:sz="12" w:space="0" w:color="auto"/>
            </w:tcBorders>
          </w:tcPr>
          <w:p w14:paraId="2DC6A6F7" w14:textId="77777777" w:rsidR="00E30CDC" w:rsidRPr="003B1849" w:rsidRDefault="00E30CDC" w:rsidP="003B1849">
            <w:pPr>
              <w:pStyle w:val="TableHeading"/>
              <w:spacing w:before="60" w:after="60"/>
              <w:rPr>
                <w:rFonts w:cs="Arial"/>
              </w:rPr>
            </w:pPr>
            <w:bookmarkStart w:id="955" w:name="_Toc154045507"/>
            <w:bookmarkStart w:id="956" w:name="_Toc154049302"/>
            <w:r w:rsidRPr="003B1849">
              <w:rPr>
                <w:rFonts w:cs="Arial"/>
              </w:rPr>
              <w:t>Data Collection</w:t>
            </w:r>
            <w:bookmarkEnd w:id="955"/>
            <w:bookmarkEnd w:id="956"/>
          </w:p>
        </w:tc>
        <w:tc>
          <w:tcPr>
            <w:tcW w:w="7920" w:type="dxa"/>
            <w:gridSpan w:val="2"/>
            <w:tcBorders>
              <w:top w:val="nil"/>
              <w:bottom w:val="single" w:sz="12" w:space="0" w:color="auto"/>
            </w:tcBorders>
          </w:tcPr>
          <w:p w14:paraId="39001F0F" w14:textId="77777777" w:rsidR="00E30CDC" w:rsidRPr="003B1849" w:rsidRDefault="00E30CDC" w:rsidP="00D517F1">
            <w:pPr>
              <w:pStyle w:val="Source"/>
              <w:tabs>
                <w:tab w:val="clear" w:pos="709"/>
                <w:tab w:val="left" w:pos="792"/>
              </w:tabs>
              <w:spacing w:before="60" w:after="60"/>
              <w:ind w:left="792" w:hanging="792"/>
              <w:rPr>
                <w:rFonts w:cs="Arial"/>
                <w:lang w:val="en-GB"/>
              </w:rPr>
            </w:pPr>
            <w:r w:rsidRPr="003B1849">
              <w:rPr>
                <w:rFonts w:cs="Arial"/>
                <w:lang w:val="en-GB"/>
              </w:rPr>
              <w:t>Source:</w:t>
            </w:r>
            <w:r w:rsidRPr="003B1849">
              <w:rPr>
                <w:rFonts w:cs="Arial"/>
                <w:lang w:val="en-GB"/>
              </w:rPr>
              <w:tab/>
              <w:t xml:space="preserve">The course title will be an attribute of the offered course to which the student’s course enrolment is related. </w:t>
            </w:r>
          </w:p>
        </w:tc>
      </w:tr>
      <w:tr w:rsidR="00E30CDC" w:rsidRPr="003B1849" w14:paraId="53532045" w14:textId="77777777" w:rsidTr="003B1849">
        <w:tblPrEx>
          <w:tblBorders>
            <w:top w:val="single" w:sz="12" w:space="0" w:color="auto"/>
            <w:bottom w:val="single" w:sz="12" w:space="0" w:color="auto"/>
          </w:tblBorders>
        </w:tblPrEx>
        <w:tc>
          <w:tcPr>
            <w:tcW w:w="1980" w:type="dxa"/>
            <w:tcBorders>
              <w:top w:val="single" w:sz="12" w:space="0" w:color="auto"/>
              <w:bottom w:val="nil"/>
            </w:tcBorders>
          </w:tcPr>
          <w:p w14:paraId="232078C5" w14:textId="77777777" w:rsidR="00E30CDC" w:rsidRPr="003B1849" w:rsidRDefault="00E30CDC" w:rsidP="003B1849">
            <w:pPr>
              <w:pStyle w:val="TableHeading"/>
              <w:spacing w:before="60" w:after="60"/>
              <w:rPr>
                <w:rFonts w:cs="Arial"/>
              </w:rPr>
            </w:pPr>
            <w:bookmarkStart w:id="957" w:name="_Toc154045508"/>
            <w:bookmarkStart w:id="958" w:name="_Toc154049303"/>
            <w:r w:rsidRPr="003B1849">
              <w:rPr>
                <w:rFonts w:cs="Arial"/>
              </w:rPr>
              <w:t>Field History</w:t>
            </w:r>
            <w:bookmarkEnd w:id="957"/>
            <w:bookmarkEnd w:id="958"/>
          </w:p>
        </w:tc>
        <w:tc>
          <w:tcPr>
            <w:tcW w:w="7920" w:type="dxa"/>
            <w:gridSpan w:val="2"/>
            <w:tcBorders>
              <w:top w:val="single" w:sz="12" w:space="0" w:color="auto"/>
              <w:bottom w:val="nil"/>
            </w:tcBorders>
          </w:tcPr>
          <w:p w14:paraId="2FC5D397" w14:textId="77777777" w:rsidR="007E1F51" w:rsidRDefault="00E30CDC" w:rsidP="00DE5098">
            <w:pPr>
              <w:numPr>
                <w:ilvl w:val="0"/>
                <w:numId w:val="5"/>
              </w:numPr>
              <w:spacing w:before="60" w:after="60"/>
              <w:ind w:left="0" w:hanging="3"/>
              <w:rPr>
                <w:rFonts w:cs="Arial"/>
                <w:lang w:val="en-GB"/>
              </w:rPr>
            </w:pPr>
            <w:r w:rsidRPr="003B1849">
              <w:rPr>
                <w:rFonts w:cs="Arial"/>
                <w:lang w:val="en-GB"/>
              </w:rPr>
              <w:t xml:space="preserve">1999 – The field was introduced as part of the automated RS21/22 return </w:t>
            </w:r>
          </w:p>
        </w:tc>
      </w:tr>
    </w:tbl>
    <w:p w14:paraId="3709DDCB" w14:textId="77777777" w:rsidR="00E30CDC" w:rsidRDefault="00E30CDC" w:rsidP="00E73B5C"/>
    <w:tbl>
      <w:tblPr>
        <w:tblW w:w="9900" w:type="dxa"/>
        <w:tblInd w:w="-180" w:type="dxa"/>
        <w:tblLayout w:type="fixed"/>
        <w:tblCellMar>
          <w:left w:w="0" w:type="dxa"/>
          <w:right w:w="0" w:type="dxa"/>
        </w:tblCellMar>
        <w:tblLook w:val="0000" w:firstRow="0" w:lastRow="0" w:firstColumn="0" w:lastColumn="0" w:noHBand="0" w:noVBand="0"/>
      </w:tblPr>
      <w:tblGrid>
        <w:gridCol w:w="1980"/>
        <w:gridCol w:w="4320"/>
        <w:gridCol w:w="3600"/>
      </w:tblGrid>
      <w:tr w:rsidR="00E30CDC" w:rsidRPr="00ED031D" w14:paraId="4775E792" w14:textId="77777777" w:rsidTr="00FB7760">
        <w:tc>
          <w:tcPr>
            <w:tcW w:w="1980" w:type="dxa"/>
            <w:tcBorders>
              <w:top w:val="single" w:sz="4" w:space="0" w:color="auto"/>
              <w:bottom w:val="single" w:sz="4" w:space="0" w:color="auto"/>
            </w:tcBorders>
            <w:shd w:val="clear" w:color="auto" w:fill="CCCCCC"/>
          </w:tcPr>
          <w:p w14:paraId="108E8FB6" w14:textId="77777777" w:rsidR="00E30CDC" w:rsidRPr="00ED031D" w:rsidRDefault="00E30CDC" w:rsidP="002C0A8E">
            <w:pPr>
              <w:pStyle w:val="Heading2"/>
              <w:rPr>
                <w:szCs w:val="28"/>
              </w:rPr>
            </w:pPr>
            <w:bookmarkStart w:id="959" w:name="_Toc154045608"/>
            <w:bookmarkStart w:id="960" w:name="_Toc154049394"/>
            <w:r w:rsidRPr="00ED031D">
              <w:lastRenderedPageBreak/>
              <w:t>Field Name</w:t>
            </w:r>
            <w:bookmarkEnd w:id="959"/>
            <w:bookmarkEnd w:id="960"/>
          </w:p>
        </w:tc>
        <w:tc>
          <w:tcPr>
            <w:tcW w:w="4320" w:type="dxa"/>
            <w:tcBorders>
              <w:top w:val="single" w:sz="4" w:space="0" w:color="auto"/>
              <w:bottom w:val="single" w:sz="4" w:space="0" w:color="auto"/>
            </w:tcBorders>
            <w:shd w:val="clear" w:color="auto" w:fill="CCCCCC"/>
          </w:tcPr>
          <w:p w14:paraId="482C0039" w14:textId="77777777" w:rsidR="00E30CDC" w:rsidRPr="0076262E" w:rsidRDefault="00E30CDC" w:rsidP="002C0A8E">
            <w:pPr>
              <w:pStyle w:val="Heading2"/>
            </w:pPr>
            <w:bookmarkStart w:id="961" w:name="_Hlt488564331"/>
            <w:bookmarkStart w:id="962" w:name="REGISTERLEVEL"/>
            <w:bookmarkStart w:id="963" w:name="_Toc154045609"/>
            <w:bookmarkStart w:id="964" w:name="_Toc154207665"/>
            <w:bookmarkEnd w:id="961"/>
            <w:r>
              <w:t>NZQF</w:t>
            </w:r>
            <w:r w:rsidRPr="0076262E">
              <w:t>LEVEL</w:t>
            </w:r>
            <w:bookmarkEnd w:id="962"/>
            <w:bookmarkEnd w:id="963"/>
            <w:bookmarkEnd w:id="964"/>
          </w:p>
        </w:tc>
        <w:tc>
          <w:tcPr>
            <w:tcW w:w="3600" w:type="dxa"/>
            <w:tcBorders>
              <w:top w:val="single" w:sz="4" w:space="0" w:color="auto"/>
              <w:bottom w:val="single" w:sz="4" w:space="0" w:color="auto"/>
            </w:tcBorders>
            <w:shd w:val="clear" w:color="auto" w:fill="CCCCCC"/>
          </w:tcPr>
          <w:p w14:paraId="5B117302" w14:textId="77777777" w:rsidR="00E30CDC" w:rsidRPr="00ED031D" w:rsidRDefault="00E30CDC" w:rsidP="002C0A8E">
            <w:pPr>
              <w:pStyle w:val="Heading2"/>
            </w:pPr>
            <w:bookmarkStart w:id="965" w:name="_Toc154045610"/>
            <w:bookmarkStart w:id="966" w:name="_Toc154049395"/>
            <w:r>
              <w:t xml:space="preserve">Field Number </w:t>
            </w:r>
            <w:r w:rsidRPr="00ED031D">
              <w:t>3.7</w:t>
            </w:r>
            <w:bookmarkEnd w:id="965"/>
            <w:bookmarkEnd w:id="966"/>
          </w:p>
        </w:tc>
      </w:tr>
      <w:tr w:rsidR="00E30CDC" w:rsidRPr="00FB7760" w14:paraId="6FBE1735" w14:textId="77777777" w:rsidTr="00FB7760">
        <w:trPr>
          <w:trHeight w:val="150"/>
        </w:trPr>
        <w:tc>
          <w:tcPr>
            <w:tcW w:w="1980" w:type="dxa"/>
            <w:tcBorders>
              <w:top w:val="single" w:sz="4" w:space="0" w:color="auto"/>
            </w:tcBorders>
          </w:tcPr>
          <w:p w14:paraId="1141AFB2" w14:textId="77777777" w:rsidR="00E30CDC" w:rsidRPr="00FB7760" w:rsidRDefault="00E30CDC" w:rsidP="00FB7760">
            <w:pPr>
              <w:pStyle w:val="TableHeading"/>
              <w:spacing w:before="60" w:after="60"/>
              <w:rPr>
                <w:rFonts w:cs="Arial"/>
              </w:rPr>
            </w:pPr>
            <w:bookmarkStart w:id="967" w:name="_Toc154045611"/>
            <w:bookmarkStart w:id="968" w:name="_Toc154049396"/>
            <w:r w:rsidRPr="00FB7760">
              <w:rPr>
                <w:rFonts w:cs="Arial"/>
              </w:rPr>
              <w:t>Field Title</w:t>
            </w:r>
            <w:bookmarkEnd w:id="967"/>
            <w:bookmarkEnd w:id="968"/>
          </w:p>
        </w:tc>
        <w:tc>
          <w:tcPr>
            <w:tcW w:w="7920" w:type="dxa"/>
            <w:gridSpan w:val="2"/>
            <w:tcBorders>
              <w:top w:val="single" w:sz="4" w:space="0" w:color="auto"/>
            </w:tcBorders>
          </w:tcPr>
          <w:p w14:paraId="1FFE0979" w14:textId="77777777" w:rsidR="00E30CDC" w:rsidRPr="00FB7760" w:rsidRDefault="00066522" w:rsidP="00FB7760">
            <w:pPr>
              <w:spacing w:before="60" w:after="60"/>
              <w:rPr>
                <w:rFonts w:cs="Arial"/>
                <w:lang w:val="en-GB"/>
              </w:rPr>
            </w:pPr>
            <w:r>
              <w:rPr>
                <w:noProof/>
                <w:lang w:val="en-NZ" w:eastAsia="en-NZ"/>
              </w:rPr>
              <mc:AlternateContent>
                <mc:Choice Requires="wps">
                  <w:drawing>
                    <wp:anchor distT="0" distB="0" distL="114297" distR="114297" simplePos="0" relativeHeight="251656704" behindDoc="0" locked="0" layoutInCell="1" allowOverlap="1" wp14:anchorId="79CA8B4D" wp14:editId="6A4F04E7">
                      <wp:simplePos x="0" y="0"/>
                      <wp:positionH relativeFrom="column">
                        <wp:posOffset>4809489</wp:posOffset>
                      </wp:positionH>
                      <wp:positionV relativeFrom="paragraph">
                        <wp:posOffset>36195</wp:posOffset>
                      </wp:positionV>
                      <wp:extent cx="0" cy="914400"/>
                      <wp:effectExtent l="0" t="0" r="0" b="0"/>
                      <wp:wrapNone/>
                      <wp:docPr id="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7E980EE" id="Line 21" o:spid="_x0000_s1026" style="position:absolute;z-index:2516567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8.7pt,2.85pt" to="378.7pt,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" stroked="f" strokeweight="1pt"/>
                  </w:pict>
                </mc:Fallback>
              </mc:AlternateContent>
            </w:r>
            <w:r w:rsidR="00E30CDC" w:rsidRPr="00FB7760">
              <w:rPr>
                <w:rFonts w:cs="Arial"/>
                <w:lang w:val="en-GB"/>
              </w:rPr>
              <w:t>Level on the NZ Qualifications Framework.</w:t>
            </w:r>
            <w:r w:rsidR="00E30CDC">
              <w:rPr>
                <w:rFonts w:cs="Arial"/>
                <w:lang w:val="en-GB"/>
              </w:rPr>
              <w:t xml:space="preserve"> </w:t>
            </w:r>
            <w:r w:rsidR="00E30CDC" w:rsidRPr="00FB7760">
              <w:rPr>
                <w:rFonts w:cs="Arial"/>
                <w:lang w:val="en-GB"/>
              </w:rPr>
              <w:t xml:space="preserve">Formerly known as </w:t>
            </w:r>
            <w:r w:rsidR="00E30CDC">
              <w:rPr>
                <w:rFonts w:cs="Arial"/>
                <w:lang w:val="en-GB"/>
              </w:rPr>
              <w:t>REGISTER</w:t>
            </w:r>
            <w:r w:rsidR="00E30CDC" w:rsidRPr="00FB7760">
              <w:rPr>
                <w:rFonts w:cs="Arial"/>
                <w:lang w:val="en-GB"/>
              </w:rPr>
              <w:t>LEVEL.</w:t>
            </w:r>
          </w:p>
        </w:tc>
      </w:tr>
      <w:tr w:rsidR="00E30CDC" w:rsidRPr="00FB7760" w14:paraId="7938DEEB" w14:textId="77777777" w:rsidTr="00FB7760">
        <w:tc>
          <w:tcPr>
            <w:tcW w:w="1980" w:type="dxa"/>
          </w:tcPr>
          <w:p w14:paraId="6A8D4B8E" w14:textId="77777777" w:rsidR="00E30CDC" w:rsidRPr="00FB7760" w:rsidRDefault="00E30CDC" w:rsidP="00FB7760">
            <w:pPr>
              <w:pStyle w:val="TableHeading"/>
              <w:spacing w:before="60" w:after="60"/>
              <w:rPr>
                <w:rFonts w:cs="Arial"/>
              </w:rPr>
            </w:pPr>
            <w:bookmarkStart w:id="969" w:name="_Toc154045612"/>
            <w:bookmarkStart w:id="970" w:name="_Toc154049397"/>
            <w:r w:rsidRPr="00FB7760">
              <w:rPr>
                <w:rFonts w:cs="Arial"/>
              </w:rPr>
              <w:t>Description</w:t>
            </w:r>
            <w:bookmarkEnd w:id="969"/>
            <w:bookmarkEnd w:id="970"/>
          </w:p>
        </w:tc>
        <w:tc>
          <w:tcPr>
            <w:tcW w:w="7920" w:type="dxa"/>
            <w:gridSpan w:val="2"/>
          </w:tcPr>
          <w:p w14:paraId="499877CD" w14:textId="77777777" w:rsidR="00E30CDC" w:rsidRPr="00FB7760" w:rsidRDefault="00E30CDC" w:rsidP="00FB7760">
            <w:pPr>
              <w:spacing w:before="60" w:after="60"/>
              <w:rPr>
                <w:rFonts w:cs="Arial"/>
                <w:lang w:val="en-GB"/>
              </w:rPr>
            </w:pPr>
            <w:r w:rsidRPr="00FB7760">
              <w:rPr>
                <w:rFonts w:cs="Arial"/>
                <w:lang w:val="en-GB"/>
              </w:rPr>
              <w:t xml:space="preserve">The field describes the level of credits on the NZ Qualifications Framework contained in a course or paper contributing to a </w:t>
            </w:r>
            <w:proofErr w:type="gramStart"/>
            <w:r w:rsidRPr="00FB7760">
              <w:rPr>
                <w:rFonts w:cs="Arial"/>
                <w:lang w:val="en-GB"/>
              </w:rPr>
              <w:t>qualifications</w:t>
            </w:r>
            <w:proofErr w:type="gramEnd"/>
            <w:r w:rsidRPr="00FB7760">
              <w:rPr>
                <w:rFonts w:cs="Arial"/>
                <w:lang w:val="en-GB"/>
              </w:rPr>
              <w:t xml:space="preserve"> registered on the NZQF. </w:t>
            </w:r>
          </w:p>
        </w:tc>
      </w:tr>
      <w:tr w:rsidR="00E30CDC" w:rsidRPr="00FB7760" w14:paraId="7ABEB4CD" w14:textId="77777777" w:rsidTr="00FB7760">
        <w:tc>
          <w:tcPr>
            <w:tcW w:w="1980" w:type="dxa"/>
          </w:tcPr>
          <w:p w14:paraId="15CCC958" w14:textId="77777777" w:rsidR="00E30CDC" w:rsidRPr="00FB7760" w:rsidRDefault="00E30CDC" w:rsidP="00FB7760">
            <w:pPr>
              <w:pStyle w:val="TableHeading"/>
              <w:spacing w:before="60" w:after="60"/>
              <w:rPr>
                <w:rFonts w:cs="Arial"/>
              </w:rPr>
            </w:pPr>
            <w:bookmarkStart w:id="971" w:name="_Toc154045613"/>
            <w:bookmarkStart w:id="972" w:name="_Toc154049398"/>
            <w:r w:rsidRPr="00FB7760">
              <w:rPr>
                <w:rFonts w:cs="Arial"/>
              </w:rPr>
              <w:t>Reason for Field</w:t>
            </w:r>
            <w:bookmarkEnd w:id="971"/>
            <w:bookmarkEnd w:id="972"/>
          </w:p>
        </w:tc>
        <w:tc>
          <w:tcPr>
            <w:tcW w:w="7920" w:type="dxa"/>
            <w:gridSpan w:val="2"/>
          </w:tcPr>
          <w:p w14:paraId="6C550511" w14:textId="77777777" w:rsidR="00E30CDC" w:rsidRPr="00FB7760" w:rsidRDefault="00E30CDC" w:rsidP="00FB7760">
            <w:pPr>
              <w:spacing w:before="60" w:after="60"/>
              <w:rPr>
                <w:rFonts w:cs="Arial"/>
                <w:lang w:val="en-GB"/>
              </w:rPr>
            </w:pPr>
            <w:r w:rsidRPr="00FB7760">
              <w:rPr>
                <w:rFonts w:cs="Arial"/>
                <w:lang w:val="en-GB"/>
              </w:rPr>
              <w:t>Level of study is a core study-related field needed for both policy planning purposes and for statistical reporting and research.  Along with field of study, this is one of the primary variables for analysing the level of skills and knowledge people are acquiring.  Information f</w:t>
            </w:r>
            <w:r w:rsidR="00F3150A">
              <w:rPr>
                <w:rFonts w:cs="Arial"/>
                <w:lang w:val="en-GB"/>
              </w:rPr>
              <w:t>r</w:t>
            </w:r>
            <w:r w:rsidRPr="00FB7760">
              <w:rPr>
                <w:rFonts w:cs="Arial"/>
                <w:lang w:val="en-GB"/>
              </w:rPr>
              <w:t>om this field is used for example, in the understanding of student progression and pathways through study for different groups of students.</w:t>
            </w:r>
          </w:p>
          <w:p w14:paraId="14B03DB0" w14:textId="77777777" w:rsidR="00E30CDC" w:rsidRDefault="00E30CDC" w:rsidP="00FB7760">
            <w:pPr>
              <w:pStyle w:val="tabletext"/>
              <w:spacing w:before="60" w:after="60"/>
              <w:rPr>
                <w:rFonts w:cs="Arial"/>
              </w:rPr>
            </w:pPr>
            <w:r w:rsidRPr="00FB7760">
              <w:rPr>
                <w:rFonts w:cs="Arial"/>
              </w:rPr>
              <w:t>This field is used by the TEC to produce performance information for investing, funding, and monitoring purposes.</w:t>
            </w:r>
          </w:p>
          <w:p w14:paraId="483B3A9D" w14:textId="77777777" w:rsidR="00425AD5" w:rsidRDefault="00425AD5" w:rsidP="00425AD5">
            <w:pPr>
              <w:pStyle w:val="tabletext"/>
              <w:spacing w:before="60" w:after="60"/>
              <w:rPr>
                <w:rFonts w:cs="Arial"/>
              </w:rPr>
            </w:pPr>
            <w:r>
              <w:rPr>
                <w:rFonts w:cs="Arial"/>
              </w:rPr>
              <w:t>NZQF Level is defined by New Zealand Qualifications Authority and please refer to the document published on NZQA website below:</w:t>
            </w:r>
          </w:p>
          <w:p w14:paraId="23448349" w14:textId="77777777" w:rsidR="000B5749" w:rsidRDefault="00EE4A79" w:rsidP="00425AD5">
            <w:pPr>
              <w:pStyle w:val="tabletext"/>
              <w:spacing w:before="60" w:after="60"/>
              <w:rPr>
                <w:rFonts w:cs="Arial"/>
              </w:rPr>
            </w:pPr>
            <w:hyperlink r:id="rId52" w:history="1">
              <w:r w:rsidR="000B5749">
                <w:rPr>
                  <w:rStyle w:val="Hyperlink"/>
                </w:rPr>
                <w:t>http://www.nzqa.govt.nz/assets/Studying-in-NZ/New-Zealand-Qualification-Framework/requirements-nzqf.pdf</w:t>
              </w:r>
            </w:hyperlink>
          </w:p>
          <w:p w14:paraId="166D50BA" w14:textId="77777777" w:rsidR="00425AD5" w:rsidRPr="00FB7760" w:rsidRDefault="00EE4A79" w:rsidP="000B5749">
            <w:pPr>
              <w:pStyle w:val="tabletext"/>
              <w:spacing w:before="60" w:after="60"/>
              <w:rPr>
                <w:rFonts w:cs="Arial"/>
              </w:rPr>
            </w:pPr>
            <w:hyperlink r:id="rId53" w:history="1"/>
            <w:r w:rsidR="000B5749">
              <w:rPr>
                <w:rStyle w:val="Hyperlink"/>
              </w:rPr>
              <w:t xml:space="preserve"> </w:t>
            </w:r>
          </w:p>
        </w:tc>
      </w:tr>
      <w:tr w:rsidR="00E30CDC" w:rsidRPr="00E30E94" w14:paraId="6B1CB876" w14:textId="77777777" w:rsidTr="00FB7760">
        <w:trPr>
          <w:trHeight w:val="3723"/>
        </w:trPr>
        <w:tc>
          <w:tcPr>
            <w:tcW w:w="1980" w:type="dxa"/>
          </w:tcPr>
          <w:p w14:paraId="012B1663" w14:textId="77777777" w:rsidR="00E30CDC" w:rsidRPr="00E30E94" w:rsidRDefault="00E30CDC" w:rsidP="00FB7760">
            <w:pPr>
              <w:pStyle w:val="TableHeading"/>
              <w:rPr>
                <w:rFonts w:cs="Arial"/>
              </w:rPr>
            </w:pPr>
            <w:r w:rsidRPr="00E30E94">
              <w:rPr>
                <w:rFonts w:cs="Arial"/>
              </w:rPr>
              <w:t>Field Specifications</w:t>
            </w:r>
          </w:p>
        </w:tc>
        <w:tc>
          <w:tcPr>
            <w:tcW w:w="7920" w:type="dxa"/>
            <w:gridSpan w:val="2"/>
          </w:tcPr>
          <w:p w14:paraId="6D067575" w14:textId="77777777" w:rsidR="00E30CDC" w:rsidRPr="003B1849" w:rsidRDefault="00E30CDC" w:rsidP="00FB7760">
            <w:pPr>
              <w:rPr>
                <w:rFonts w:cs="Arial"/>
                <w:sz w:val="6"/>
                <w:lang w:val="en-GB"/>
              </w:rPr>
            </w:pPr>
          </w:p>
          <w:tbl>
            <w:tblPr>
              <w:tblW w:w="3523" w:type="dxa"/>
              <w:tblLayout w:type="fixed"/>
              <w:tblLook w:val="01E0" w:firstRow="1" w:lastRow="1" w:firstColumn="1" w:lastColumn="1" w:noHBand="0" w:noVBand="0"/>
            </w:tblPr>
            <w:tblGrid>
              <w:gridCol w:w="1775"/>
              <w:gridCol w:w="1748"/>
            </w:tblGrid>
            <w:tr w:rsidR="00E30CDC" w:rsidRPr="00E30E94" w14:paraId="6970A43A" w14:textId="77777777" w:rsidTr="00FB7760">
              <w:tc>
                <w:tcPr>
                  <w:tcW w:w="1775" w:type="dxa"/>
                  <w:tcBorders>
                    <w:bottom w:val="single" w:sz="4" w:space="0" w:color="auto"/>
                  </w:tcBorders>
                </w:tcPr>
                <w:p w14:paraId="2BD4EAC3" w14:textId="77777777" w:rsidR="00E30CDC" w:rsidRPr="00E30E94" w:rsidRDefault="00E30CDC" w:rsidP="00FB7760">
                  <w:pPr>
                    <w:pStyle w:val="5tab"/>
                    <w:spacing w:before="50" w:after="50" w:line="240" w:lineRule="atLeast"/>
                    <w:jc w:val="both"/>
                    <w:rPr>
                      <w:rFonts w:cs="Arial"/>
                      <w:b/>
                      <w:lang w:val="en-GB"/>
                    </w:rPr>
                  </w:pPr>
                  <w:r w:rsidRPr="00E30E94">
                    <w:rPr>
                      <w:rFonts w:cs="Arial"/>
                      <w:b/>
                      <w:lang w:val="en-GB"/>
                    </w:rPr>
                    <w:t>File</w:t>
                  </w:r>
                </w:p>
              </w:tc>
              <w:tc>
                <w:tcPr>
                  <w:tcW w:w="1748" w:type="dxa"/>
                  <w:tcBorders>
                    <w:bottom w:val="single" w:sz="4" w:space="0" w:color="auto"/>
                  </w:tcBorders>
                </w:tcPr>
                <w:p w14:paraId="223F1761" w14:textId="77777777" w:rsidR="00E30CDC" w:rsidRPr="00E30E94" w:rsidRDefault="00E30CDC" w:rsidP="00FB7760">
                  <w:pPr>
                    <w:pStyle w:val="5tab"/>
                    <w:spacing w:before="50" w:after="50" w:line="240" w:lineRule="atLeast"/>
                    <w:jc w:val="both"/>
                    <w:rPr>
                      <w:rFonts w:cs="Arial"/>
                      <w:lang w:val="en-GB"/>
                    </w:rPr>
                  </w:pPr>
                  <w:r w:rsidRPr="00E30E94">
                    <w:rPr>
                      <w:rFonts w:cs="Arial"/>
                      <w:lang w:val="en-GB"/>
                    </w:rPr>
                    <w:t>Course</w:t>
                  </w:r>
                  <w:r w:rsidRPr="00E30E94">
                    <w:rPr>
                      <w:rFonts w:cs="Arial"/>
                      <w:lang w:val="en-GB"/>
                    </w:rPr>
                    <w:br/>
                    <w:t>Register</w:t>
                  </w:r>
                </w:p>
              </w:tc>
            </w:tr>
            <w:tr w:rsidR="00E30CDC" w:rsidRPr="00E30E94" w14:paraId="22847C0A" w14:textId="77777777" w:rsidTr="00FB7760">
              <w:tc>
                <w:tcPr>
                  <w:tcW w:w="1775" w:type="dxa"/>
                  <w:tcBorders>
                    <w:top w:val="single" w:sz="4" w:space="0" w:color="auto"/>
                  </w:tcBorders>
                </w:tcPr>
                <w:p w14:paraId="2159238F" w14:textId="77777777" w:rsidR="00E30CDC" w:rsidRPr="00E30E94" w:rsidRDefault="00E30CDC" w:rsidP="00FB7760">
                  <w:pPr>
                    <w:pStyle w:val="5tab"/>
                    <w:spacing w:before="50" w:after="50" w:line="240" w:lineRule="atLeast"/>
                    <w:jc w:val="both"/>
                    <w:rPr>
                      <w:rFonts w:cs="Arial"/>
                      <w:lang w:val="en-GB"/>
                    </w:rPr>
                  </w:pPr>
                  <w:r w:rsidRPr="00E30E94">
                    <w:rPr>
                      <w:rFonts w:cs="Arial"/>
                      <w:lang w:val="en-GB"/>
                    </w:rPr>
                    <w:t>Length</w:t>
                  </w:r>
                </w:p>
              </w:tc>
              <w:tc>
                <w:tcPr>
                  <w:tcW w:w="1748" w:type="dxa"/>
                  <w:tcBorders>
                    <w:top w:val="single" w:sz="4" w:space="0" w:color="auto"/>
                  </w:tcBorders>
                </w:tcPr>
                <w:p w14:paraId="73B5DA4C" w14:textId="77777777" w:rsidR="00E30CDC" w:rsidRPr="00E30E94" w:rsidRDefault="00E30CDC" w:rsidP="00FB7760">
                  <w:pPr>
                    <w:pStyle w:val="5tab"/>
                    <w:spacing w:before="50" w:after="50" w:line="240" w:lineRule="atLeast"/>
                    <w:jc w:val="both"/>
                    <w:rPr>
                      <w:rFonts w:cs="Arial"/>
                      <w:lang w:val="en-GB"/>
                    </w:rPr>
                  </w:pPr>
                  <w:r>
                    <w:rPr>
                      <w:rFonts w:cs="Arial"/>
                      <w:lang w:val="en-GB"/>
                    </w:rPr>
                    <w:t>1</w:t>
                  </w:r>
                </w:p>
              </w:tc>
            </w:tr>
            <w:tr w:rsidR="00E30CDC" w:rsidRPr="00E30E94" w14:paraId="51F94CCD" w14:textId="77777777" w:rsidTr="00FB7760">
              <w:tc>
                <w:tcPr>
                  <w:tcW w:w="1775" w:type="dxa"/>
                </w:tcPr>
                <w:p w14:paraId="4F974ACC" w14:textId="77777777" w:rsidR="00E30CDC" w:rsidRPr="00E30E94" w:rsidRDefault="00E30CDC" w:rsidP="00FB7760">
                  <w:pPr>
                    <w:pStyle w:val="5tab"/>
                    <w:spacing w:before="50" w:after="50" w:line="240" w:lineRule="atLeast"/>
                    <w:jc w:val="both"/>
                    <w:rPr>
                      <w:rFonts w:cs="Arial"/>
                      <w:lang w:val="en-GB"/>
                    </w:rPr>
                  </w:pPr>
                  <w:r w:rsidRPr="00E30E94">
                    <w:rPr>
                      <w:rFonts w:cs="Arial"/>
                      <w:lang w:val="en-GB"/>
                    </w:rPr>
                    <w:t>Type</w:t>
                  </w:r>
                </w:p>
              </w:tc>
              <w:tc>
                <w:tcPr>
                  <w:tcW w:w="1748" w:type="dxa"/>
                </w:tcPr>
                <w:p w14:paraId="7A1D52AA" w14:textId="77777777" w:rsidR="00E30CDC" w:rsidRPr="00E30E94" w:rsidRDefault="00E30CDC" w:rsidP="00FB7760">
                  <w:pPr>
                    <w:pStyle w:val="5tab"/>
                    <w:spacing w:before="50" w:after="50" w:line="240" w:lineRule="atLeast"/>
                    <w:jc w:val="both"/>
                    <w:rPr>
                      <w:rFonts w:cs="Arial"/>
                      <w:lang w:val="en-GB"/>
                    </w:rPr>
                  </w:pPr>
                  <w:r>
                    <w:rPr>
                      <w:rFonts w:cs="Arial"/>
                      <w:lang w:val="en-GB"/>
                    </w:rPr>
                    <w:t>Numeric</w:t>
                  </w:r>
                </w:p>
              </w:tc>
            </w:tr>
            <w:tr w:rsidR="00E30CDC" w:rsidRPr="00E30E94" w14:paraId="2C592139" w14:textId="77777777" w:rsidTr="00FB7760">
              <w:tc>
                <w:tcPr>
                  <w:tcW w:w="1775" w:type="dxa"/>
                </w:tcPr>
                <w:p w14:paraId="640436DA" w14:textId="77777777" w:rsidR="00E30CDC" w:rsidRPr="00E30E94" w:rsidRDefault="00E30CDC" w:rsidP="00FB7760">
                  <w:pPr>
                    <w:pStyle w:val="5tab"/>
                    <w:spacing w:before="50" w:after="50" w:line="240" w:lineRule="atLeast"/>
                    <w:jc w:val="both"/>
                    <w:rPr>
                      <w:rFonts w:cs="Arial"/>
                      <w:lang w:val="en-GB"/>
                    </w:rPr>
                  </w:pPr>
                  <w:r w:rsidRPr="00E30E94">
                    <w:rPr>
                      <w:rFonts w:cs="Arial"/>
                      <w:lang w:val="en-GB"/>
                    </w:rPr>
                    <w:t>Justification</w:t>
                  </w:r>
                </w:p>
              </w:tc>
              <w:tc>
                <w:tcPr>
                  <w:tcW w:w="1748" w:type="dxa"/>
                </w:tcPr>
                <w:p w14:paraId="10B935FF" w14:textId="77777777" w:rsidR="00E30CDC" w:rsidRPr="00E30E94" w:rsidRDefault="00E30CDC" w:rsidP="00FB7760">
                  <w:pPr>
                    <w:pStyle w:val="5tab"/>
                    <w:spacing w:before="50" w:after="50" w:line="240" w:lineRule="atLeast"/>
                    <w:jc w:val="both"/>
                    <w:rPr>
                      <w:rFonts w:cs="Arial"/>
                      <w:lang w:val="en-GB"/>
                    </w:rPr>
                  </w:pPr>
                  <w:r>
                    <w:rPr>
                      <w:rFonts w:cs="Arial"/>
                      <w:lang w:val="en-GB"/>
                    </w:rPr>
                    <w:t>n/a</w:t>
                  </w:r>
                </w:p>
              </w:tc>
            </w:tr>
            <w:tr w:rsidR="00E30CDC" w:rsidRPr="00E30E94" w14:paraId="0F27607B" w14:textId="77777777" w:rsidTr="00FB7760">
              <w:tc>
                <w:tcPr>
                  <w:tcW w:w="1775" w:type="dxa"/>
                </w:tcPr>
                <w:p w14:paraId="725C5A46" w14:textId="77777777" w:rsidR="00E30CDC" w:rsidRPr="00E30E94" w:rsidRDefault="00E30CDC" w:rsidP="00FB7760">
                  <w:pPr>
                    <w:pStyle w:val="5tab"/>
                    <w:spacing w:before="50" w:after="50" w:line="240" w:lineRule="atLeast"/>
                    <w:jc w:val="both"/>
                    <w:rPr>
                      <w:rFonts w:cs="Arial"/>
                      <w:lang w:val="en-GB"/>
                    </w:rPr>
                  </w:pPr>
                  <w:r w:rsidRPr="00E30E94">
                    <w:rPr>
                      <w:rFonts w:cs="Arial"/>
                      <w:lang w:val="en-GB"/>
                    </w:rPr>
                    <w:t>Fill Character</w:t>
                  </w:r>
                </w:p>
              </w:tc>
              <w:tc>
                <w:tcPr>
                  <w:tcW w:w="1748" w:type="dxa"/>
                </w:tcPr>
                <w:p w14:paraId="5C003613" w14:textId="77777777" w:rsidR="00E30CDC" w:rsidRPr="00E30E94" w:rsidRDefault="00E30CDC" w:rsidP="00FB7760">
                  <w:pPr>
                    <w:pStyle w:val="5tab"/>
                    <w:spacing w:before="50" w:after="50" w:line="240" w:lineRule="atLeast"/>
                    <w:jc w:val="both"/>
                    <w:rPr>
                      <w:rFonts w:cs="Arial"/>
                      <w:lang w:val="en-GB"/>
                    </w:rPr>
                  </w:pPr>
                  <w:r>
                    <w:rPr>
                      <w:rFonts w:cs="Arial"/>
                      <w:lang w:val="en-GB"/>
                    </w:rPr>
                    <w:t>n/a</w:t>
                  </w:r>
                </w:p>
              </w:tc>
            </w:tr>
            <w:tr w:rsidR="00E30CDC" w:rsidRPr="00E30E94" w14:paraId="023A09F9" w14:textId="77777777" w:rsidTr="00FB7760">
              <w:tc>
                <w:tcPr>
                  <w:tcW w:w="1775" w:type="dxa"/>
                </w:tcPr>
                <w:p w14:paraId="74ACFF89" w14:textId="77777777" w:rsidR="00E30CDC" w:rsidRPr="00E30E94" w:rsidRDefault="00E30CDC" w:rsidP="00FB7760">
                  <w:pPr>
                    <w:pStyle w:val="5tab"/>
                    <w:spacing w:before="50" w:after="50" w:line="240" w:lineRule="atLeast"/>
                    <w:jc w:val="both"/>
                    <w:rPr>
                      <w:rFonts w:cs="Arial"/>
                      <w:lang w:val="en-GB"/>
                    </w:rPr>
                  </w:pPr>
                  <w:r w:rsidRPr="00E30E94">
                    <w:rPr>
                      <w:rFonts w:cs="Arial"/>
                      <w:lang w:val="en-GB"/>
                    </w:rPr>
                    <w:t>Record Position</w:t>
                  </w:r>
                </w:p>
              </w:tc>
              <w:tc>
                <w:tcPr>
                  <w:tcW w:w="1748" w:type="dxa"/>
                </w:tcPr>
                <w:p w14:paraId="2BD41518" w14:textId="77777777" w:rsidR="00E30CDC" w:rsidRPr="00E30E94" w:rsidRDefault="00E30CDC" w:rsidP="00FB7760">
                  <w:pPr>
                    <w:pStyle w:val="5tab"/>
                    <w:spacing w:before="50" w:after="50" w:line="240" w:lineRule="atLeast"/>
                    <w:jc w:val="both"/>
                    <w:rPr>
                      <w:rFonts w:cs="Arial"/>
                      <w:lang w:val="en-GB"/>
                    </w:rPr>
                  </w:pPr>
                  <w:r>
                    <w:rPr>
                      <w:rFonts w:cs="Arial"/>
                      <w:lang w:val="en-GB"/>
                    </w:rPr>
                    <w:t>116</w:t>
                  </w:r>
                </w:p>
              </w:tc>
            </w:tr>
            <w:tr w:rsidR="00E30CDC" w:rsidRPr="00E30E94" w14:paraId="6D4C526E" w14:textId="77777777" w:rsidTr="00FB7760">
              <w:tc>
                <w:tcPr>
                  <w:tcW w:w="1775" w:type="dxa"/>
                </w:tcPr>
                <w:p w14:paraId="079D372E" w14:textId="77777777" w:rsidR="00E30CDC" w:rsidRPr="00E30E94" w:rsidRDefault="00E30CDC" w:rsidP="00FB7760">
                  <w:pPr>
                    <w:pStyle w:val="5tab"/>
                    <w:spacing w:before="50" w:after="50" w:line="240" w:lineRule="atLeast"/>
                    <w:jc w:val="both"/>
                    <w:rPr>
                      <w:rFonts w:cs="Arial"/>
                      <w:lang w:val="en-GB"/>
                    </w:rPr>
                  </w:pPr>
                  <w:r w:rsidRPr="00E30E94">
                    <w:rPr>
                      <w:rFonts w:cs="Arial"/>
                      <w:lang w:val="en-GB"/>
                    </w:rPr>
                    <w:t>Type of Students</w:t>
                  </w:r>
                </w:p>
              </w:tc>
              <w:tc>
                <w:tcPr>
                  <w:tcW w:w="1748" w:type="dxa"/>
                </w:tcPr>
                <w:p w14:paraId="355A8926" w14:textId="77777777" w:rsidR="00E30CDC" w:rsidRPr="00E30E94" w:rsidRDefault="00E30CDC" w:rsidP="00FB7760">
                  <w:pPr>
                    <w:pStyle w:val="5tab"/>
                    <w:spacing w:before="50" w:after="50" w:line="240" w:lineRule="atLeast"/>
                    <w:jc w:val="both"/>
                    <w:rPr>
                      <w:rFonts w:cs="Arial"/>
                      <w:lang w:val="en-GB"/>
                    </w:rPr>
                  </w:pPr>
                  <w:r w:rsidRPr="00E30E94">
                    <w:rPr>
                      <w:rFonts w:cs="Arial"/>
                      <w:lang w:val="en-GB"/>
                    </w:rPr>
                    <w:t>n/a</w:t>
                  </w:r>
                </w:p>
              </w:tc>
            </w:tr>
            <w:tr w:rsidR="00E30CDC" w:rsidRPr="00E30E94" w14:paraId="5835CEB4" w14:textId="77777777" w:rsidTr="00FB7760">
              <w:tc>
                <w:tcPr>
                  <w:tcW w:w="1775" w:type="dxa"/>
                </w:tcPr>
                <w:p w14:paraId="24033C89" w14:textId="77777777" w:rsidR="00E30CDC" w:rsidRPr="00E30E94" w:rsidRDefault="00E30CDC" w:rsidP="00FB7760">
                  <w:pPr>
                    <w:pStyle w:val="5tab"/>
                    <w:spacing w:before="50" w:after="50" w:line="240" w:lineRule="atLeast"/>
                    <w:jc w:val="both"/>
                    <w:rPr>
                      <w:rFonts w:cs="Arial"/>
                      <w:lang w:val="en-GB"/>
                    </w:rPr>
                  </w:pPr>
                  <w:r w:rsidRPr="00E30E94">
                    <w:rPr>
                      <w:rFonts w:cs="Arial"/>
                      <w:lang w:val="en-GB"/>
                    </w:rPr>
                    <w:t>Preceding Field</w:t>
                  </w:r>
                </w:p>
              </w:tc>
              <w:tc>
                <w:tcPr>
                  <w:tcW w:w="1748" w:type="dxa"/>
                </w:tcPr>
                <w:p w14:paraId="2B362BA9" w14:textId="77777777" w:rsidR="00E30CDC" w:rsidRPr="00E30E94" w:rsidRDefault="00E30CDC" w:rsidP="00FB7760">
                  <w:pPr>
                    <w:pStyle w:val="5tab"/>
                    <w:spacing w:before="50" w:after="50" w:line="240" w:lineRule="atLeast"/>
                    <w:jc w:val="both"/>
                    <w:rPr>
                      <w:rFonts w:cs="Arial"/>
                      <w:lang w:val="en-GB"/>
                    </w:rPr>
                  </w:pPr>
                  <w:r>
                    <w:rPr>
                      <w:rFonts w:cs="Arial"/>
                      <w:lang w:val="en-GB"/>
                    </w:rPr>
                    <w:t>NZSCED</w:t>
                  </w:r>
                </w:p>
              </w:tc>
            </w:tr>
            <w:tr w:rsidR="00E30CDC" w:rsidRPr="00E30E94" w14:paraId="29136F77" w14:textId="77777777" w:rsidTr="00FB7760">
              <w:trPr>
                <w:trHeight w:val="80"/>
              </w:trPr>
              <w:tc>
                <w:tcPr>
                  <w:tcW w:w="1775" w:type="dxa"/>
                </w:tcPr>
                <w:p w14:paraId="2347C734" w14:textId="77777777" w:rsidR="00E30CDC" w:rsidRPr="00E30E94" w:rsidRDefault="00E30CDC" w:rsidP="00FB7760">
                  <w:pPr>
                    <w:pStyle w:val="5tab"/>
                    <w:spacing w:before="50" w:after="50" w:line="240" w:lineRule="atLeast"/>
                    <w:jc w:val="both"/>
                    <w:rPr>
                      <w:rFonts w:cs="Arial"/>
                      <w:lang w:val="en-GB"/>
                    </w:rPr>
                  </w:pPr>
                  <w:r w:rsidRPr="00E30E94">
                    <w:rPr>
                      <w:rFonts w:cs="Arial"/>
                      <w:lang w:val="en-GB"/>
                    </w:rPr>
                    <w:t>Following Field</w:t>
                  </w:r>
                </w:p>
              </w:tc>
              <w:tc>
                <w:tcPr>
                  <w:tcW w:w="1748" w:type="dxa"/>
                </w:tcPr>
                <w:p w14:paraId="13B1DA61" w14:textId="77777777" w:rsidR="00E30CDC" w:rsidRPr="00E30E94" w:rsidRDefault="00E30CDC" w:rsidP="00FB7760">
                  <w:pPr>
                    <w:pStyle w:val="5tab"/>
                    <w:spacing w:before="50" w:after="50" w:line="240" w:lineRule="atLeast"/>
                    <w:jc w:val="both"/>
                    <w:rPr>
                      <w:rFonts w:cs="Arial"/>
                      <w:lang w:val="en-GB"/>
                    </w:rPr>
                  </w:pPr>
                  <w:r>
                    <w:rPr>
                      <w:rFonts w:cs="Arial"/>
                      <w:lang w:val="en-GB"/>
                    </w:rPr>
                    <w:t>CREDIT</w:t>
                  </w:r>
                </w:p>
              </w:tc>
            </w:tr>
          </w:tbl>
          <w:p w14:paraId="69A7F2DB" w14:textId="77777777" w:rsidR="00E30CDC" w:rsidRPr="00E30E94" w:rsidRDefault="00E30CDC" w:rsidP="00FB7760">
            <w:pPr>
              <w:pStyle w:val="5tab"/>
              <w:spacing w:before="50" w:after="50"/>
              <w:rPr>
                <w:rFonts w:cs="Arial"/>
                <w:lang w:val="en-GB"/>
              </w:rPr>
            </w:pPr>
          </w:p>
        </w:tc>
      </w:tr>
      <w:tr w:rsidR="00E30CDC" w:rsidRPr="00FB7760" w14:paraId="2BD41F4F" w14:textId="77777777" w:rsidTr="00FB7760">
        <w:tc>
          <w:tcPr>
            <w:tcW w:w="1980" w:type="dxa"/>
          </w:tcPr>
          <w:p w14:paraId="47DD7F34" w14:textId="77777777" w:rsidR="00E30CDC" w:rsidRPr="00FB7760" w:rsidRDefault="00E30CDC" w:rsidP="00FB7760">
            <w:pPr>
              <w:pStyle w:val="TableHeading"/>
              <w:spacing w:before="60" w:after="60"/>
              <w:rPr>
                <w:rFonts w:cs="Arial"/>
              </w:rPr>
            </w:pPr>
            <w:bookmarkStart w:id="973" w:name="_Toc154045615"/>
            <w:bookmarkStart w:id="974" w:name="_Toc154049400"/>
            <w:r w:rsidRPr="00FB7760">
              <w:rPr>
                <w:rFonts w:cs="Arial"/>
              </w:rPr>
              <w:t>Classification</w:t>
            </w:r>
            <w:bookmarkEnd w:id="973"/>
            <w:bookmarkEnd w:id="974"/>
          </w:p>
        </w:tc>
        <w:bookmarkStart w:id="975" w:name="_Toc154045616"/>
        <w:bookmarkStart w:id="976" w:name="_Toc154049401"/>
        <w:tc>
          <w:tcPr>
            <w:tcW w:w="7920" w:type="dxa"/>
            <w:gridSpan w:val="2"/>
          </w:tcPr>
          <w:p w14:paraId="1765BCF1" w14:textId="77777777" w:rsidR="00E30CDC" w:rsidRPr="00FB7760" w:rsidRDefault="00066522" w:rsidP="00FB7760">
            <w:pPr>
              <w:pStyle w:val="Heading3"/>
              <w:tabs>
                <w:tab w:val="left" w:pos="900"/>
              </w:tabs>
              <w:spacing w:before="60"/>
              <w:ind w:left="900" w:hanging="900"/>
              <w:rPr>
                <w:sz w:val="20"/>
                <w:szCs w:val="20"/>
                <w:lang w:val="en-GB"/>
              </w:rPr>
            </w:pPr>
            <w:r>
              <w:rPr>
                <w:noProof/>
                <w:lang w:val="en-NZ" w:eastAsia="en-NZ"/>
              </w:rPr>
              <mc:AlternateContent>
                <mc:Choice Requires="wps">
                  <w:drawing>
                    <wp:anchor distT="0" distB="0" distL="114297" distR="114297" simplePos="0" relativeHeight="251652608" behindDoc="0" locked="0" layoutInCell="1" allowOverlap="1" wp14:anchorId="747BFC8A" wp14:editId="5394262E">
                      <wp:simplePos x="0" y="0"/>
                      <wp:positionH relativeFrom="column">
                        <wp:posOffset>4695189</wp:posOffset>
                      </wp:positionH>
                      <wp:positionV relativeFrom="paragraph">
                        <wp:posOffset>191135</wp:posOffset>
                      </wp:positionV>
                      <wp:extent cx="0" cy="228600"/>
                      <wp:effectExtent l="0" t="0" r="0" b="0"/>
                      <wp:wrapNone/>
                      <wp:docPr id="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E70362F" id="Line 17" o:spid="_x0000_s1026" style="position:absolute;z-index:2516526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69.7pt,15.05pt" to="369.7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" stroked="f" strokeweight="1pt"/>
                  </w:pict>
                </mc:Fallback>
              </mc:AlternateContent>
            </w:r>
            <w:r w:rsidR="00E30CDC" w:rsidRPr="00FB7760">
              <w:rPr>
                <w:sz w:val="20"/>
                <w:szCs w:val="20"/>
                <w:lang w:val="en-GB"/>
              </w:rPr>
              <w:t xml:space="preserve">Code </w:t>
            </w:r>
            <w:r w:rsidR="00E30CDC" w:rsidRPr="00FB7760">
              <w:rPr>
                <w:sz w:val="20"/>
                <w:szCs w:val="20"/>
                <w:lang w:val="en-GB"/>
              </w:rPr>
              <w:tab/>
              <w:t>Meaning</w:t>
            </w:r>
            <w:bookmarkEnd w:id="975"/>
            <w:bookmarkEnd w:id="976"/>
          </w:p>
          <w:p w14:paraId="350E353B" w14:textId="77777777" w:rsidR="007E1F51" w:rsidRPr="0012517B" w:rsidRDefault="00E30CDC" w:rsidP="00DE5098">
            <w:pPr>
              <w:numPr>
                <w:ilvl w:val="0"/>
                <w:numId w:val="7"/>
              </w:numPr>
              <w:tabs>
                <w:tab w:val="clear" w:pos="495"/>
                <w:tab w:val="left" w:pos="900"/>
              </w:tabs>
              <w:spacing w:before="60" w:after="60"/>
              <w:ind w:left="900" w:hanging="900"/>
              <w:rPr>
                <w:rFonts w:cs="Arial"/>
                <w:lang w:val="en-GB"/>
              </w:rPr>
            </w:pPr>
            <w:r w:rsidRPr="0012517B">
              <w:rPr>
                <w:rFonts w:cs="Arial"/>
                <w:lang w:val="en-GB"/>
              </w:rPr>
              <w:t xml:space="preserve">Level 1 </w:t>
            </w:r>
            <w:r w:rsidR="00425AD5" w:rsidRPr="0012517B">
              <w:rPr>
                <w:rFonts w:cs="Arial"/>
                <w:lang w:val="en-GB"/>
              </w:rPr>
              <w:t xml:space="preserve">- </w:t>
            </w:r>
            <w:r w:rsidR="007266B7" w:rsidRPr="0012517B">
              <w:rPr>
                <w:rFonts w:cs="Arial"/>
                <w:lang w:val="en-GB"/>
              </w:rPr>
              <w:t>Certificates</w:t>
            </w:r>
            <w:r w:rsidR="007266B7" w:rsidRPr="0012517B" w:rsidDel="007266B7">
              <w:rPr>
                <w:rFonts w:cs="Arial"/>
                <w:lang w:val="en-GB"/>
              </w:rPr>
              <w:t xml:space="preserve"> </w:t>
            </w:r>
          </w:p>
          <w:p w14:paraId="7D1CDD70" w14:textId="77777777" w:rsidR="007E1F51" w:rsidRPr="0012517B" w:rsidRDefault="00E30CDC" w:rsidP="00DE5098">
            <w:pPr>
              <w:numPr>
                <w:ilvl w:val="0"/>
                <w:numId w:val="7"/>
              </w:numPr>
              <w:tabs>
                <w:tab w:val="clear" w:pos="495"/>
                <w:tab w:val="left" w:pos="900"/>
              </w:tabs>
              <w:spacing w:before="60" w:after="60"/>
              <w:ind w:left="900" w:hanging="900"/>
              <w:rPr>
                <w:rFonts w:cs="Arial"/>
                <w:lang w:val="en-GB"/>
              </w:rPr>
            </w:pPr>
            <w:r w:rsidRPr="0012517B">
              <w:rPr>
                <w:rFonts w:cs="Arial"/>
                <w:lang w:val="en-GB"/>
              </w:rPr>
              <w:t>Level 2</w:t>
            </w:r>
            <w:r w:rsidR="00425AD5" w:rsidRPr="0012517B">
              <w:t xml:space="preserve"> - Certificates</w:t>
            </w:r>
          </w:p>
          <w:p w14:paraId="57681D0E" w14:textId="77777777" w:rsidR="007E1F51" w:rsidRPr="0012517B" w:rsidRDefault="00E30CDC" w:rsidP="00DE5098">
            <w:pPr>
              <w:numPr>
                <w:ilvl w:val="0"/>
                <w:numId w:val="7"/>
              </w:numPr>
              <w:tabs>
                <w:tab w:val="clear" w:pos="495"/>
                <w:tab w:val="left" w:pos="900"/>
              </w:tabs>
              <w:spacing w:before="60" w:after="60"/>
              <w:ind w:left="900" w:hanging="900"/>
              <w:rPr>
                <w:rFonts w:cs="Arial"/>
                <w:lang w:val="en-GB"/>
              </w:rPr>
            </w:pPr>
            <w:r w:rsidRPr="0012517B">
              <w:rPr>
                <w:rFonts w:cs="Arial"/>
                <w:lang w:val="en-GB"/>
              </w:rPr>
              <w:t>Level 3</w:t>
            </w:r>
            <w:r w:rsidR="00425AD5" w:rsidRPr="0012517B">
              <w:rPr>
                <w:rFonts w:cs="Arial"/>
                <w:lang w:val="en-GB"/>
              </w:rPr>
              <w:t xml:space="preserve"> - </w:t>
            </w:r>
            <w:r w:rsidR="00425AD5" w:rsidRPr="0012517B">
              <w:t>Certificates</w:t>
            </w:r>
          </w:p>
          <w:p w14:paraId="502F763B" w14:textId="77777777" w:rsidR="007E1F51" w:rsidRPr="0012517B" w:rsidRDefault="00E30CDC" w:rsidP="00DE5098">
            <w:pPr>
              <w:numPr>
                <w:ilvl w:val="0"/>
                <w:numId w:val="7"/>
              </w:numPr>
              <w:tabs>
                <w:tab w:val="clear" w:pos="495"/>
                <w:tab w:val="left" w:pos="900"/>
              </w:tabs>
              <w:spacing w:before="60" w:after="60"/>
              <w:ind w:left="900" w:hanging="900"/>
              <w:rPr>
                <w:rFonts w:cs="Arial"/>
                <w:lang w:val="en-GB"/>
              </w:rPr>
            </w:pPr>
            <w:r w:rsidRPr="0012517B">
              <w:rPr>
                <w:rFonts w:cs="Arial"/>
                <w:lang w:val="en-GB"/>
              </w:rPr>
              <w:t>Level 4</w:t>
            </w:r>
            <w:r w:rsidR="00425AD5" w:rsidRPr="0012517B">
              <w:rPr>
                <w:rFonts w:cs="Arial"/>
                <w:lang w:val="en-GB"/>
              </w:rPr>
              <w:t xml:space="preserve"> - </w:t>
            </w:r>
            <w:r w:rsidR="00425AD5" w:rsidRPr="0012517B">
              <w:t>Certificates</w:t>
            </w:r>
          </w:p>
          <w:p w14:paraId="47D78E99" w14:textId="77777777" w:rsidR="007E1F51" w:rsidRPr="0012517B" w:rsidRDefault="00E30CDC" w:rsidP="00DE5098">
            <w:pPr>
              <w:numPr>
                <w:ilvl w:val="0"/>
                <w:numId w:val="7"/>
              </w:numPr>
              <w:tabs>
                <w:tab w:val="clear" w:pos="495"/>
                <w:tab w:val="left" w:pos="900"/>
              </w:tabs>
              <w:spacing w:before="60" w:after="60"/>
              <w:ind w:left="900" w:hanging="900"/>
              <w:rPr>
                <w:rFonts w:cs="Arial"/>
                <w:lang w:val="en-GB"/>
              </w:rPr>
            </w:pPr>
            <w:r w:rsidRPr="0012517B">
              <w:rPr>
                <w:rFonts w:cs="Arial"/>
                <w:lang w:val="en-GB"/>
              </w:rPr>
              <w:t>Level 5</w:t>
            </w:r>
            <w:r w:rsidR="00425AD5" w:rsidRPr="0012517B">
              <w:rPr>
                <w:rFonts w:cs="Arial"/>
                <w:lang w:val="en-GB"/>
              </w:rPr>
              <w:t xml:space="preserve"> - Certificates / Diplomas</w:t>
            </w:r>
          </w:p>
          <w:p w14:paraId="33866344" w14:textId="77777777" w:rsidR="007E1F51" w:rsidRPr="0012517B" w:rsidRDefault="00E30CDC" w:rsidP="00DE5098">
            <w:pPr>
              <w:numPr>
                <w:ilvl w:val="0"/>
                <w:numId w:val="7"/>
              </w:numPr>
              <w:tabs>
                <w:tab w:val="clear" w:pos="495"/>
                <w:tab w:val="left" w:pos="900"/>
              </w:tabs>
              <w:spacing w:before="60" w:after="60"/>
              <w:ind w:left="900" w:hanging="900"/>
              <w:rPr>
                <w:rFonts w:cs="Arial"/>
                <w:lang w:val="en-GB"/>
              </w:rPr>
            </w:pPr>
            <w:r w:rsidRPr="0012517B">
              <w:rPr>
                <w:rFonts w:cs="Arial"/>
                <w:lang w:val="en-GB"/>
              </w:rPr>
              <w:t>Level 6</w:t>
            </w:r>
            <w:r w:rsidR="00425AD5" w:rsidRPr="0012517B">
              <w:rPr>
                <w:rFonts w:cs="Arial"/>
                <w:lang w:val="en-GB"/>
              </w:rPr>
              <w:t xml:space="preserve"> - </w:t>
            </w:r>
            <w:r w:rsidR="00425AD5" w:rsidRPr="0012517B">
              <w:t>Certificates / Diplomas</w:t>
            </w:r>
          </w:p>
          <w:p w14:paraId="459AFFD2" w14:textId="77777777" w:rsidR="007E1F51" w:rsidRPr="0012517B" w:rsidRDefault="00E30CDC" w:rsidP="00DE5098">
            <w:pPr>
              <w:numPr>
                <w:ilvl w:val="0"/>
                <w:numId w:val="7"/>
              </w:numPr>
              <w:tabs>
                <w:tab w:val="clear" w:pos="495"/>
                <w:tab w:val="left" w:pos="900"/>
              </w:tabs>
              <w:spacing w:before="60" w:after="60"/>
              <w:ind w:left="900" w:hanging="900"/>
              <w:rPr>
                <w:rFonts w:cs="Arial"/>
                <w:lang w:val="en-GB"/>
              </w:rPr>
            </w:pPr>
            <w:r w:rsidRPr="0012517B">
              <w:rPr>
                <w:rFonts w:cs="Arial"/>
                <w:lang w:val="en-GB"/>
              </w:rPr>
              <w:t>Level 7</w:t>
            </w:r>
            <w:r w:rsidR="00425AD5" w:rsidRPr="0012517B">
              <w:rPr>
                <w:rFonts w:cs="Arial"/>
                <w:lang w:val="en-GB"/>
              </w:rPr>
              <w:t xml:space="preserve"> - </w:t>
            </w:r>
            <w:r w:rsidR="00425AD5" w:rsidRPr="0012517B">
              <w:t>Bachelor’s degrees, Graduate Certificates/Diplomas,</w:t>
            </w:r>
            <w:r w:rsidR="00425AD5" w:rsidRPr="0012517B">
              <w:br/>
              <w:t xml:space="preserve">               Certificates/Diplomas</w:t>
            </w:r>
          </w:p>
          <w:p w14:paraId="6654E624" w14:textId="77777777" w:rsidR="007E1F51" w:rsidRPr="0012517B" w:rsidRDefault="00066522" w:rsidP="00DE5098">
            <w:pPr>
              <w:numPr>
                <w:ilvl w:val="0"/>
                <w:numId w:val="7"/>
              </w:numPr>
              <w:tabs>
                <w:tab w:val="clear" w:pos="495"/>
                <w:tab w:val="left" w:pos="900"/>
              </w:tabs>
              <w:spacing w:before="60" w:after="60"/>
              <w:ind w:left="900" w:hanging="900"/>
              <w:rPr>
                <w:rFonts w:cs="Arial"/>
                <w:lang w:val="en-GB"/>
              </w:rPr>
            </w:pPr>
            <w:r>
              <w:rPr>
                <w:noProof/>
                <w:lang w:val="en-NZ" w:eastAsia="en-NZ"/>
              </w:rPr>
              <mc:AlternateContent>
                <mc:Choice Requires="wps">
                  <w:drawing>
                    <wp:anchor distT="0" distB="0" distL="114297" distR="114297" simplePos="0" relativeHeight="251653632" behindDoc="0" locked="0" layoutInCell="1" allowOverlap="1" wp14:anchorId="758989D9" wp14:editId="387A538D">
                      <wp:simplePos x="0" y="0"/>
                      <wp:positionH relativeFrom="column">
                        <wp:posOffset>4695189</wp:posOffset>
                      </wp:positionH>
                      <wp:positionV relativeFrom="paragraph">
                        <wp:posOffset>125730</wp:posOffset>
                      </wp:positionV>
                      <wp:extent cx="0" cy="342900"/>
                      <wp:effectExtent l="0" t="0" r="0" b="0"/>
                      <wp:wrapNone/>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5CF007D" id="Line 18" o:spid="_x0000_s1026" style="position:absolute;z-index:2516536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69.7pt,9.9pt" to="369.7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" stroked="f" strokeweight="1pt"/>
                  </w:pict>
                </mc:Fallback>
              </mc:AlternateContent>
            </w:r>
            <w:r w:rsidR="00E30CDC" w:rsidRPr="0012517B">
              <w:rPr>
                <w:rFonts w:cs="Arial"/>
                <w:lang w:val="en-GB"/>
              </w:rPr>
              <w:t>Level 8</w:t>
            </w:r>
            <w:r w:rsidR="00425AD5" w:rsidRPr="0012517B">
              <w:rPr>
                <w:rFonts w:cs="Arial"/>
                <w:lang w:val="en-GB"/>
              </w:rPr>
              <w:t xml:space="preserve"> - </w:t>
            </w:r>
            <w:r w:rsidR="00425AD5" w:rsidRPr="0012517B">
              <w:t xml:space="preserve">Bachelor’s with </w:t>
            </w:r>
            <w:proofErr w:type="spellStart"/>
            <w:r w:rsidR="00425AD5" w:rsidRPr="0012517B">
              <w:t>honours</w:t>
            </w:r>
            <w:proofErr w:type="spellEnd"/>
            <w:r w:rsidR="00425AD5" w:rsidRPr="0012517B">
              <w:t xml:space="preserve"> degrees, Postgraduate Certificates/Diplomas</w:t>
            </w:r>
          </w:p>
          <w:p w14:paraId="620DDE86" w14:textId="77777777" w:rsidR="007E1F51" w:rsidRPr="0012517B" w:rsidRDefault="0012517B" w:rsidP="00DE5098">
            <w:pPr>
              <w:numPr>
                <w:ilvl w:val="0"/>
                <w:numId w:val="7"/>
              </w:numPr>
              <w:tabs>
                <w:tab w:val="clear" w:pos="495"/>
                <w:tab w:val="left" w:pos="900"/>
              </w:tabs>
              <w:spacing w:before="60" w:after="60"/>
              <w:ind w:left="900" w:hanging="900"/>
              <w:rPr>
                <w:rFonts w:cs="Arial"/>
                <w:lang w:val="en-GB"/>
              </w:rPr>
            </w:pPr>
            <w:r w:rsidRPr="0012517B">
              <w:rPr>
                <w:rFonts w:cs="Arial"/>
                <w:lang w:val="en-GB"/>
              </w:rPr>
              <w:t xml:space="preserve">Level 9 - </w:t>
            </w:r>
            <w:r w:rsidR="00E30CDC" w:rsidRPr="0012517B">
              <w:rPr>
                <w:rFonts w:cs="Arial"/>
                <w:lang w:val="en-GB"/>
              </w:rPr>
              <w:t>Master</w:t>
            </w:r>
            <w:r w:rsidR="00425AD5" w:rsidRPr="0012517B">
              <w:rPr>
                <w:rFonts w:cs="Arial"/>
                <w:lang w:val="en-GB"/>
              </w:rPr>
              <w:t>’</w:t>
            </w:r>
            <w:r w:rsidR="00E30CDC" w:rsidRPr="0012517B">
              <w:rPr>
                <w:rFonts w:cs="Arial"/>
                <w:lang w:val="en-GB"/>
              </w:rPr>
              <w:t>s</w:t>
            </w:r>
            <w:r w:rsidR="00425AD5" w:rsidRPr="0012517B">
              <w:rPr>
                <w:rFonts w:cs="Arial"/>
                <w:lang w:val="en-GB"/>
              </w:rPr>
              <w:t xml:space="preserve"> Degrees</w:t>
            </w:r>
          </w:p>
          <w:p w14:paraId="491EA6A7" w14:textId="77777777" w:rsidR="00E30CDC" w:rsidRPr="0012517B" w:rsidRDefault="00E30CDC" w:rsidP="00FB7760">
            <w:pPr>
              <w:tabs>
                <w:tab w:val="left" w:pos="900"/>
              </w:tabs>
              <w:spacing w:before="60" w:after="60"/>
              <w:ind w:left="900" w:hanging="900"/>
              <w:rPr>
                <w:rFonts w:cs="Arial"/>
                <w:lang w:val="en-GB"/>
              </w:rPr>
            </w:pPr>
            <w:r w:rsidRPr="0012517B">
              <w:rPr>
                <w:rFonts w:cs="Arial"/>
                <w:lang w:val="en-GB"/>
              </w:rPr>
              <w:t>0</w:t>
            </w:r>
            <w:r w:rsidRPr="0012517B">
              <w:rPr>
                <w:rFonts w:cs="Arial"/>
                <w:lang w:val="en-GB"/>
              </w:rPr>
              <w:tab/>
            </w:r>
            <w:r w:rsidR="0012517B" w:rsidRPr="0012517B">
              <w:rPr>
                <w:rFonts w:cs="Arial"/>
                <w:lang w:val="en-GB"/>
              </w:rPr>
              <w:t xml:space="preserve">Level 10 - </w:t>
            </w:r>
            <w:r w:rsidRPr="0012517B">
              <w:rPr>
                <w:rFonts w:cs="Arial"/>
                <w:lang w:val="en-GB"/>
              </w:rPr>
              <w:t>Doctora</w:t>
            </w:r>
            <w:r w:rsidR="00425AD5" w:rsidRPr="0012517B">
              <w:rPr>
                <w:rFonts w:cs="Arial"/>
                <w:lang w:val="en-GB"/>
              </w:rPr>
              <w:t>l Degree</w:t>
            </w:r>
          </w:p>
          <w:p w14:paraId="37EC24B1" w14:textId="77777777" w:rsidR="004047E0" w:rsidRPr="004047E0" w:rsidRDefault="00E30CDC" w:rsidP="00FB7760">
            <w:pPr>
              <w:tabs>
                <w:tab w:val="left" w:pos="900"/>
                <w:tab w:val="left" w:pos="3828"/>
                <w:tab w:val="left" w:pos="4395"/>
              </w:tabs>
              <w:spacing w:before="60" w:after="60"/>
              <w:rPr>
                <w:rFonts w:cs="Arial"/>
                <w:b/>
                <w:i/>
                <w:lang w:val="en-GB"/>
              </w:rPr>
            </w:pPr>
            <w:r w:rsidRPr="004047E0">
              <w:rPr>
                <w:rFonts w:cs="Arial"/>
                <w:b/>
                <w:i/>
                <w:lang w:val="en-GB"/>
              </w:rPr>
              <w:t xml:space="preserve">Note:  </w:t>
            </w:r>
          </w:p>
          <w:p w14:paraId="794873D6" w14:textId="77777777" w:rsidR="004047E0" w:rsidRPr="004047E0" w:rsidRDefault="00E30CDC" w:rsidP="00034B27">
            <w:pPr>
              <w:numPr>
                <w:ilvl w:val="0"/>
                <w:numId w:val="28"/>
              </w:numPr>
              <w:tabs>
                <w:tab w:val="left" w:pos="327"/>
                <w:tab w:val="left" w:pos="3828"/>
                <w:tab w:val="left" w:pos="4395"/>
              </w:tabs>
              <w:spacing w:before="60" w:after="60"/>
              <w:ind w:left="327" w:hanging="284"/>
              <w:rPr>
                <w:rFonts w:cs="Arial"/>
                <w:lang w:val="en-GB"/>
              </w:rPr>
            </w:pPr>
            <w:r w:rsidRPr="00FB7760">
              <w:rPr>
                <w:rFonts w:cs="Arial"/>
                <w:i/>
                <w:lang w:val="en-GB"/>
              </w:rPr>
              <w:t xml:space="preserve">If a course contains a number of NQF units of different </w:t>
            </w:r>
            <w:r>
              <w:rPr>
                <w:rFonts w:cs="Arial"/>
                <w:i/>
                <w:lang w:val="en-GB"/>
              </w:rPr>
              <w:t>NZQF</w:t>
            </w:r>
            <w:r w:rsidRPr="00FB7760">
              <w:rPr>
                <w:rFonts w:cs="Arial"/>
                <w:i/>
                <w:lang w:val="en-GB"/>
              </w:rPr>
              <w:t xml:space="preserve"> Levels (formerly and commonly referred to as NQF levels) then the level assigned should be determined by the level of the largest number of credits.</w:t>
            </w:r>
          </w:p>
          <w:p w14:paraId="6B90DB44" w14:textId="77777777" w:rsidR="00425AD5" w:rsidRPr="004047E0" w:rsidRDefault="00425AD5" w:rsidP="00034B27">
            <w:pPr>
              <w:numPr>
                <w:ilvl w:val="0"/>
                <w:numId w:val="28"/>
              </w:numPr>
              <w:tabs>
                <w:tab w:val="left" w:pos="327"/>
                <w:tab w:val="left" w:pos="3828"/>
                <w:tab w:val="left" w:pos="4395"/>
              </w:tabs>
              <w:spacing w:before="60" w:after="60"/>
              <w:ind w:left="327" w:hanging="284"/>
              <w:rPr>
                <w:rFonts w:cs="Arial"/>
                <w:lang w:val="en-GB"/>
              </w:rPr>
            </w:pPr>
            <w:r>
              <w:rPr>
                <w:rFonts w:cs="Arial"/>
                <w:i/>
                <w:lang w:val="en-GB"/>
              </w:rPr>
              <w:t>Code 0 is used in SDR for Level 10 Doctoral Degree defined by NZQA.</w:t>
            </w:r>
          </w:p>
          <w:p w14:paraId="2F38A9BA" w14:textId="77777777" w:rsidR="004047E0" w:rsidRPr="004047E0" w:rsidRDefault="004047E0" w:rsidP="00034B27">
            <w:pPr>
              <w:numPr>
                <w:ilvl w:val="0"/>
                <w:numId w:val="28"/>
              </w:numPr>
              <w:tabs>
                <w:tab w:val="left" w:pos="327"/>
                <w:tab w:val="left" w:pos="3828"/>
                <w:tab w:val="left" w:pos="4395"/>
              </w:tabs>
              <w:spacing w:before="60" w:after="60"/>
              <w:ind w:left="327" w:hanging="284"/>
              <w:rPr>
                <w:rFonts w:cs="Arial"/>
                <w:i/>
                <w:lang w:val="en-GB"/>
              </w:rPr>
            </w:pPr>
            <w:r w:rsidRPr="004047E0">
              <w:rPr>
                <w:rFonts w:cs="Arial"/>
                <w:i/>
                <w:lang w:val="en-GB"/>
              </w:rPr>
              <w:t>Please refer to Appendix 9 - QUALIFICATION AWARD CATEGORY CODES AND THEIR RELATIONSHIP WITH ISCED LEVEL AND NZQF LEVEL for f</w:t>
            </w:r>
            <w:r w:rsidR="00393FD4">
              <w:rPr>
                <w:rFonts w:cs="Arial"/>
                <w:i/>
                <w:lang w:val="en-GB"/>
              </w:rPr>
              <w:t>urther information on how NZQF L</w:t>
            </w:r>
            <w:r w:rsidRPr="004047E0">
              <w:rPr>
                <w:rFonts w:cs="Arial"/>
                <w:i/>
                <w:lang w:val="en-GB"/>
              </w:rPr>
              <w:t>evel applies to certain types of qualification.</w:t>
            </w:r>
          </w:p>
        </w:tc>
      </w:tr>
      <w:tr w:rsidR="00E30CDC" w:rsidRPr="00FB7760" w14:paraId="09C5525B" w14:textId="77777777" w:rsidTr="00FB7760">
        <w:tc>
          <w:tcPr>
            <w:tcW w:w="1980" w:type="dxa"/>
          </w:tcPr>
          <w:p w14:paraId="03C1F245" w14:textId="77777777" w:rsidR="00E30CDC" w:rsidRPr="000F57F9" w:rsidRDefault="00E30CDC" w:rsidP="00FB7760">
            <w:pPr>
              <w:pStyle w:val="TableHeading"/>
              <w:spacing w:before="60" w:after="60"/>
              <w:rPr>
                <w:rFonts w:cs="Arial"/>
              </w:rPr>
            </w:pPr>
            <w:bookmarkStart w:id="977" w:name="_Toc154045617"/>
            <w:bookmarkStart w:id="978" w:name="_Toc154049402"/>
            <w:r w:rsidRPr="000F57F9">
              <w:rPr>
                <w:rFonts w:cs="Arial"/>
              </w:rPr>
              <w:t>Validation Logic</w:t>
            </w:r>
            <w:bookmarkEnd w:id="977"/>
            <w:bookmarkEnd w:id="978"/>
          </w:p>
        </w:tc>
        <w:tc>
          <w:tcPr>
            <w:tcW w:w="7920" w:type="dxa"/>
            <w:gridSpan w:val="2"/>
          </w:tcPr>
          <w:p w14:paraId="4277E901" w14:textId="77777777" w:rsidR="00E30CDC" w:rsidRPr="000F57F9" w:rsidRDefault="00E30CDC" w:rsidP="00FB7760">
            <w:pPr>
              <w:pStyle w:val="Appliesto"/>
              <w:tabs>
                <w:tab w:val="clear" w:pos="1134"/>
                <w:tab w:val="left" w:pos="900"/>
                <w:tab w:val="left" w:pos="1418"/>
              </w:tabs>
              <w:spacing w:before="60" w:after="60"/>
              <w:ind w:left="0" w:firstLine="0"/>
              <w:rPr>
                <w:rFonts w:cs="Arial"/>
                <w:lang w:val="en-GB"/>
              </w:rPr>
            </w:pPr>
            <w:r w:rsidRPr="000F57F9">
              <w:rPr>
                <w:rFonts w:cs="Arial"/>
                <w:b/>
                <w:bCs/>
                <w:lang w:val="en-GB"/>
              </w:rPr>
              <w:t>Error</w:t>
            </w:r>
            <w:r w:rsidRPr="000F57F9">
              <w:rPr>
                <w:rFonts w:cs="Arial"/>
                <w:lang w:val="en-GB"/>
              </w:rPr>
              <w:tab/>
              <w:t>054:</w:t>
            </w:r>
            <w:r w:rsidRPr="000F57F9">
              <w:rPr>
                <w:rFonts w:cs="Arial"/>
                <w:lang w:val="en-GB"/>
              </w:rPr>
              <w:tab/>
            </w:r>
            <w:r w:rsidRPr="000F57F9">
              <w:rPr>
                <w:rFonts w:cs="Arial"/>
                <w:snapToGrid w:val="0"/>
                <w:lang w:val="en-GB"/>
              </w:rPr>
              <w:t>NZQFLEVEL is blank or not valid</w:t>
            </w:r>
          </w:p>
          <w:p w14:paraId="0D329E16" w14:textId="77777777" w:rsidR="00E30CDC" w:rsidRPr="000F57F9" w:rsidRDefault="00E30CDC" w:rsidP="00FB7760">
            <w:pPr>
              <w:pStyle w:val="Appliesto"/>
              <w:tabs>
                <w:tab w:val="clear" w:pos="1134"/>
                <w:tab w:val="left" w:pos="900"/>
                <w:tab w:val="left" w:pos="1418"/>
              </w:tabs>
              <w:spacing w:before="60" w:after="60"/>
              <w:ind w:left="1440" w:hanging="1440"/>
              <w:rPr>
                <w:rFonts w:cs="Arial"/>
                <w:lang w:val="en-GB"/>
              </w:rPr>
            </w:pPr>
            <w:r w:rsidRPr="000F57F9">
              <w:rPr>
                <w:rFonts w:cs="Arial"/>
                <w:lang w:val="en-GB"/>
              </w:rPr>
              <w:lastRenderedPageBreak/>
              <w:tab/>
              <w:t>365:</w:t>
            </w:r>
            <w:r w:rsidRPr="000F57F9">
              <w:rPr>
                <w:rFonts w:cs="Arial"/>
                <w:lang w:val="en-GB"/>
              </w:rPr>
              <w:tab/>
              <w:t>NZQFLEVEL must match the equivalent field in TEC Course Register</w:t>
            </w:r>
          </w:p>
          <w:p w14:paraId="69E779D9" w14:textId="77777777" w:rsidR="00E30CDC" w:rsidRPr="000F57F9" w:rsidRDefault="00E30CDC" w:rsidP="00FB7760">
            <w:pPr>
              <w:pStyle w:val="Appliesto"/>
              <w:tabs>
                <w:tab w:val="clear" w:pos="1134"/>
                <w:tab w:val="left" w:pos="900"/>
                <w:tab w:val="left" w:pos="1418"/>
              </w:tabs>
              <w:spacing w:before="60" w:after="60"/>
              <w:ind w:left="1440" w:hanging="1440"/>
              <w:rPr>
                <w:rFonts w:cs="Arial"/>
                <w:lang w:val="en-GB"/>
              </w:rPr>
            </w:pPr>
            <w:r w:rsidRPr="000F57F9">
              <w:rPr>
                <w:rFonts w:cs="Arial"/>
                <w:lang w:val="en-GB"/>
              </w:rPr>
              <w:tab/>
              <w:t>598:  NZQFLEVEL must be 8 or 9 when PBRF value is L or M</w:t>
            </w:r>
          </w:p>
          <w:p w14:paraId="703A5B16" w14:textId="77777777" w:rsidR="00E30CDC" w:rsidRPr="000F57F9" w:rsidRDefault="00E30CDC" w:rsidP="00FB7760">
            <w:pPr>
              <w:pStyle w:val="Appliesto"/>
              <w:tabs>
                <w:tab w:val="clear" w:pos="1134"/>
                <w:tab w:val="left" w:pos="900"/>
                <w:tab w:val="left" w:pos="1418"/>
              </w:tabs>
              <w:spacing w:before="60" w:after="60"/>
              <w:ind w:left="1440" w:hanging="1440"/>
              <w:rPr>
                <w:rFonts w:cs="Arial"/>
                <w:lang w:val="en-GB"/>
              </w:rPr>
            </w:pPr>
            <w:r w:rsidRPr="000F57F9">
              <w:rPr>
                <w:rFonts w:cs="Arial"/>
                <w:lang w:val="en-GB"/>
              </w:rPr>
              <w:tab/>
              <w:t>599:  NZQFLEVEL must be 10 when PBRF value is C or D</w:t>
            </w:r>
          </w:p>
        </w:tc>
      </w:tr>
      <w:tr w:rsidR="00E30CDC" w:rsidRPr="00FB7760" w14:paraId="2196858B" w14:textId="77777777" w:rsidTr="00FB7760">
        <w:trPr>
          <w:trHeight w:val="516"/>
        </w:trPr>
        <w:tc>
          <w:tcPr>
            <w:tcW w:w="1980" w:type="dxa"/>
            <w:tcBorders>
              <w:bottom w:val="single" w:sz="8" w:space="0" w:color="auto"/>
            </w:tcBorders>
          </w:tcPr>
          <w:p w14:paraId="71F52E2B" w14:textId="77777777" w:rsidR="00E30CDC" w:rsidRPr="00FB7760" w:rsidRDefault="00E30CDC" w:rsidP="00FB7760">
            <w:pPr>
              <w:pStyle w:val="TableHeading"/>
              <w:spacing w:before="60" w:after="60"/>
              <w:rPr>
                <w:rFonts w:cs="Arial"/>
              </w:rPr>
            </w:pPr>
            <w:bookmarkStart w:id="979" w:name="_Toc154045618"/>
            <w:bookmarkStart w:id="980" w:name="_Toc154049403"/>
            <w:r w:rsidRPr="00FB7760">
              <w:rPr>
                <w:rFonts w:cs="Arial"/>
              </w:rPr>
              <w:lastRenderedPageBreak/>
              <w:t>Data Collection</w:t>
            </w:r>
            <w:bookmarkEnd w:id="979"/>
            <w:bookmarkEnd w:id="980"/>
          </w:p>
        </w:tc>
        <w:tc>
          <w:tcPr>
            <w:tcW w:w="7920" w:type="dxa"/>
            <w:gridSpan w:val="2"/>
            <w:tcBorders>
              <w:bottom w:val="single" w:sz="8" w:space="0" w:color="auto"/>
            </w:tcBorders>
          </w:tcPr>
          <w:p w14:paraId="65F921E7" w14:textId="77777777" w:rsidR="00E30CDC" w:rsidRPr="00FB7760" w:rsidRDefault="00E30CDC" w:rsidP="00D517F1">
            <w:pPr>
              <w:pStyle w:val="Source"/>
              <w:tabs>
                <w:tab w:val="clear" w:pos="709"/>
                <w:tab w:val="left" w:pos="792"/>
              </w:tabs>
              <w:spacing w:before="60" w:after="60"/>
              <w:ind w:left="792" w:hanging="792"/>
              <w:rPr>
                <w:rFonts w:cs="Arial"/>
                <w:lang w:val="en-GB"/>
              </w:rPr>
            </w:pPr>
            <w:r w:rsidRPr="00FB7760">
              <w:rPr>
                <w:rFonts w:cs="Arial"/>
                <w:lang w:val="en-GB"/>
              </w:rPr>
              <w:t>Source:</w:t>
            </w:r>
            <w:r w:rsidRPr="00FB7760">
              <w:rPr>
                <w:rFonts w:cs="Arial"/>
                <w:lang w:val="en-GB"/>
              </w:rPr>
              <w:tab/>
              <w:t xml:space="preserve">The </w:t>
            </w:r>
            <w:r>
              <w:rPr>
                <w:rFonts w:cs="Arial"/>
                <w:lang w:val="en-GB"/>
              </w:rPr>
              <w:t>NZQF</w:t>
            </w:r>
            <w:r w:rsidRPr="00FB7760">
              <w:rPr>
                <w:rFonts w:cs="Arial"/>
                <w:lang w:val="en-GB"/>
              </w:rPr>
              <w:t xml:space="preserve"> Level will be an attribute of the offered course to which the student's course enrolment event is related.</w:t>
            </w:r>
          </w:p>
        </w:tc>
      </w:tr>
      <w:tr w:rsidR="00E30CDC" w:rsidRPr="00FB7760" w14:paraId="424B35C8" w14:textId="77777777" w:rsidTr="00FB7760">
        <w:trPr>
          <w:trHeight w:val="160"/>
        </w:trPr>
        <w:tc>
          <w:tcPr>
            <w:tcW w:w="1980" w:type="dxa"/>
            <w:tcBorders>
              <w:top w:val="single" w:sz="8" w:space="0" w:color="auto"/>
            </w:tcBorders>
          </w:tcPr>
          <w:p w14:paraId="268DEB2E" w14:textId="77777777" w:rsidR="00E30CDC" w:rsidRPr="00FB7760" w:rsidRDefault="00E30CDC" w:rsidP="00FB7760">
            <w:pPr>
              <w:pStyle w:val="TableHeading"/>
              <w:spacing w:before="60" w:after="60"/>
              <w:rPr>
                <w:rFonts w:cs="Arial"/>
              </w:rPr>
            </w:pPr>
            <w:bookmarkStart w:id="981" w:name="_Toc154045619"/>
            <w:bookmarkStart w:id="982" w:name="_Toc154049404"/>
            <w:r w:rsidRPr="00FB7760">
              <w:rPr>
                <w:rFonts w:cs="Arial"/>
              </w:rPr>
              <w:t>Field History</w:t>
            </w:r>
            <w:bookmarkEnd w:id="981"/>
            <w:bookmarkEnd w:id="982"/>
          </w:p>
        </w:tc>
        <w:tc>
          <w:tcPr>
            <w:tcW w:w="7920" w:type="dxa"/>
            <w:gridSpan w:val="2"/>
            <w:tcBorders>
              <w:top w:val="single" w:sz="8" w:space="0" w:color="auto"/>
            </w:tcBorders>
          </w:tcPr>
          <w:p w14:paraId="2D841AB4" w14:textId="77777777" w:rsidR="007E1F51" w:rsidRDefault="00E30CDC" w:rsidP="00DE5098">
            <w:pPr>
              <w:numPr>
                <w:ilvl w:val="0"/>
                <w:numId w:val="5"/>
              </w:numPr>
              <w:spacing w:before="60" w:after="60"/>
              <w:ind w:left="0" w:firstLine="0"/>
              <w:rPr>
                <w:rFonts w:cs="Arial"/>
                <w:lang w:val="en-GB"/>
              </w:rPr>
            </w:pPr>
            <w:r w:rsidRPr="00FB7760">
              <w:rPr>
                <w:rFonts w:cs="Arial"/>
                <w:lang w:val="en-GB"/>
              </w:rPr>
              <w:t>2000 – Field introduced</w:t>
            </w:r>
          </w:p>
          <w:p w14:paraId="400140CF" w14:textId="77777777" w:rsidR="007E1F51" w:rsidRDefault="00E30CDC" w:rsidP="00DE5098">
            <w:pPr>
              <w:numPr>
                <w:ilvl w:val="0"/>
                <w:numId w:val="5"/>
              </w:numPr>
              <w:spacing w:before="60" w:after="60"/>
              <w:ind w:left="360" w:hanging="360"/>
              <w:rPr>
                <w:rFonts w:cs="Arial"/>
                <w:lang w:val="en-GB"/>
              </w:rPr>
            </w:pPr>
            <w:r w:rsidRPr="00FB7760">
              <w:rPr>
                <w:rFonts w:cs="Arial"/>
                <w:lang w:val="en-GB"/>
              </w:rPr>
              <w:t>2000 – Classification codes amended to include a new code-9 and a revised code-0</w:t>
            </w:r>
          </w:p>
          <w:p w14:paraId="0B2021BD" w14:textId="77777777" w:rsidR="007E1F51" w:rsidRDefault="00E30CDC" w:rsidP="00DE5098">
            <w:pPr>
              <w:numPr>
                <w:ilvl w:val="0"/>
                <w:numId w:val="5"/>
              </w:numPr>
              <w:spacing w:before="60" w:after="60"/>
              <w:ind w:left="0" w:firstLine="0"/>
              <w:rPr>
                <w:rFonts w:cs="Arial"/>
                <w:lang w:val="en-GB"/>
              </w:rPr>
            </w:pPr>
            <w:r w:rsidRPr="00FB7760">
              <w:rPr>
                <w:rFonts w:cs="Arial"/>
                <w:lang w:val="en-GB"/>
              </w:rPr>
              <w:t>2004 – Validation 365 introduced</w:t>
            </w:r>
          </w:p>
          <w:p w14:paraId="6ABB0FA6" w14:textId="77777777" w:rsidR="007E1F51" w:rsidRDefault="00E30CDC" w:rsidP="00DE5098">
            <w:pPr>
              <w:numPr>
                <w:ilvl w:val="0"/>
                <w:numId w:val="5"/>
              </w:numPr>
              <w:spacing w:before="60" w:after="60"/>
              <w:ind w:left="0" w:firstLine="0"/>
              <w:rPr>
                <w:rFonts w:cs="Arial"/>
                <w:lang w:val="en-GB"/>
              </w:rPr>
            </w:pPr>
            <w:r w:rsidRPr="00FB7760">
              <w:rPr>
                <w:rFonts w:cs="Arial"/>
                <w:lang w:val="en-GB"/>
              </w:rPr>
              <w:t xml:space="preserve">2004 – Validation 54 amended </w:t>
            </w:r>
          </w:p>
          <w:p w14:paraId="255431CB" w14:textId="77777777" w:rsidR="007E1F51" w:rsidRDefault="00E30CDC" w:rsidP="00DE5098">
            <w:pPr>
              <w:numPr>
                <w:ilvl w:val="0"/>
                <w:numId w:val="5"/>
              </w:numPr>
              <w:spacing w:before="60" w:after="60"/>
              <w:ind w:left="0" w:firstLine="0"/>
              <w:rPr>
                <w:rFonts w:cs="Arial"/>
                <w:lang w:val="en-GB"/>
              </w:rPr>
            </w:pPr>
            <w:r w:rsidRPr="00FB7760">
              <w:rPr>
                <w:rFonts w:cs="Arial"/>
                <w:lang w:val="en-GB"/>
              </w:rPr>
              <w:t>2004 – Field updated to reflect NZ Register of Quality Assured Qualifications</w:t>
            </w:r>
          </w:p>
          <w:p w14:paraId="2A06EE19" w14:textId="77777777" w:rsidR="007E1F51" w:rsidRDefault="00E30CDC" w:rsidP="00DE5098">
            <w:pPr>
              <w:numPr>
                <w:ilvl w:val="0"/>
                <w:numId w:val="5"/>
              </w:numPr>
              <w:spacing w:before="60" w:after="60"/>
              <w:ind w:left="0" w:firstLine="0"/>
              <w:rPr>
                <w:rFonts w:cs="Arial"/>
                <w:lang w:val="en-GB"/>
              </w:rPr>
            </w:pPr>
            <w:r w:rsidRPr="00FB7760">
              <w:rPr>
                <w:rFonts w:cs="Arial"/>
                <w:lang w:val="en-GB"/>
              </w:rPr>
              <w:t>2006 – Field name amended to REGISTERLEVEL</w:t>
            </w:r>
          </w:p>
          <w:p w14:paraId="66E8F525" w14:textId="77777777" w:rsidR="007E1F51" w:rsidRDefault="00E30CDC" w:rsidP="00DE5098">
            <w:pPr>
              <w:numPr>
                <w:ilvl w:val="0"/>
                <w:numId w:val="5"/>
              </w:numPr>
              <w:spacing w:before="60" w:after="60"/>
              <w:ind w:left="0" w:firstLine="0"/>
              <w:rPr>
                <w:rFonts w:cs="Arial"/>
                <w:lang w:val="en-GB"/>
              </w:rPr>
            </w:pPr>
            <w:r>
              <w:rPr>
                <w:rFonts w:cs="Arial"/>
                <w:lang w:val="en-GB"/>
              </w:rPr>
              <w:t>2011 – Field name updated to reflect NZ Qualifications Register</w:t>
            </w:r>
            <w:r w:rsidRPr="00FB7760">
              <w:rPr>
                <w:rFonts w:cs="Arial"/>
                <w:lang w:val="en-GB"/>
              </w:rPr>
              <w:t xml:space="preserve"> </w:t>
            </w:r>
          </w:p>
          <w:p w14:paraId="121171E6" w14:textId="77777777" w:rsidR="004047E0" w:rsidRDefault="004047E0" w:rsidP="00DE5098">
            <w:pPr>
              <w:numPr>
                <w:ilvl w:val="0"/>
                <w:numId w:val="5"/>
              </w:numPr>
              <w:spacing w:before="60" w:after="60"/>
              <w:ind w:left="0" w:firstLine="0"/>
              <w:rPr>
                <w:rFonts w:cs="Arial"/>
                <w:lang w:val="en-GB"/>
              </w:rPr>
            </w:pPr>
            <w:r>
              <w:rPr>
                <w:rFonts w:cs="Arial"/>
                <w:lang w:val="en-GB"/>
              </w:rPr>
              <w:t>2014 – Descriptions of code updated.</w:t>
            </w:r>
          </w:p>
        </w:tc>
      </w:tr>
    </w:tbl>
    <w:p w14:paraId="5A5B2075" w14:textId="77777777" w:rsidR="00E30CDC" w:rsidRDefault="00E30CDC"/>
    <w:tbl>
      <w:tblPr>
        <w:tblW w:w="9900" w:type="dxa"/>
        <w:tblInd w:w="-180" w:type="dxa"/>
        <w:tblLayout w:type="fixed"/>
        <w:tblCellMar>
          <w:left w:w="0" w:type="dxa"/>
          <w:right w:w="0" w:type="dxa"/>
        </w:tblCellMar>
        <w:tblLook w:val="0000" w:firstRow="0" w:lastRow="0" w:firstColumn="0" w:lastColumn="0" w:noHBand="0" w:noVBand="0"/>
      </w:tblPr>
      <w:tblGrid>
        <w:gridCol w:w="1980"/>
        <w:gridCol w:w="4320"/>
        <w:gridCol w:w="3600"/>
      </w:tblGrid>
      <w:tr w:rsidR="00E30CDC" w14:paraId="1B9E9CF6" w14:textId="77777777" w:rsidTr="00FB7760">
        <w:tc>
          <w:tcPr>
            <w:tcW w:w="1980" w:type="dxa"/>
            <w:tcBorders>
              <w:top w:val="single" w:sz="4" w:space="0" w:color="auto"/>
              <w:bottom w:val="single" w:sz="4" w:space="0" w:color="auto"/>
            </w:tcBorders>
            <w:shd w:val="clear" w:color="auto" w:fill="CCCCCC"/>
          </w:tcPr>
          <w:p w14:paraId="74F90A6F" w14:textId="77777777" w:rsidR="00E30CDC" w:rsidRPr="007C584C" w:rsidRDefault="00E30CDC" w:rsidP="00886706">
            <w:pPr>
              <w:pStyle w:val="Heading2"/>
            </w:pPr>
            <w:r w:rsidRPr="007C584C">
              <w:lastRenderedPageBreak/>
              <w:br w:type="page"/>
            </w:r>
            <w:bookmarkStart w:id="983" w:name="_Toc154045620"/>
            <w:bookmarkStart w:id="984" w:name="_Toc154049405"/>
            <w:r w:rsidRPr="007C584C">
              <w:t>Field Name</w:t>
            </w:r>
            <w:bookmarkEnd w:id="983"/>
            <w:bookmarkEnd w:id="984"/>
          </w:p>
        </w:tc>
        <w:tc>
          <w:tcPr>
            <w:tcW w:w="4320" w:type="dxa"/>
            <w:tcBorders>
              <w:top w:val="single" w:sz="4" w:space="0" w:color="auto"/>
              <w:bottom w:val="single" w:sz="4" w:space="0" w:color="auto"/>
            </w:tcBorders>
            <w:shd w:val="clear" w:color="auto" w:fill="CCCCCC"/>
          </w:tcPr>
          <w:p w14:paraId="11122DAD" w14:textId="77777777" w:rsidR="00E30CDC" w:rsidRPr="007C584C" w:rsidRDefault="00E30CDC" w:rsidP="00886706">
            <w:pPr>
              <w:pStyle w:val="Heading2"/>
            </w:pPr>
            <w:bookmarkStart w:id="985" w:name="_Hlt488564335"/>
            <w:bookmarkStart w:id="986" w:name="_Ref488546828"/>
            <w:bookmarkStart w:id="987" w:name="CREDIT"/>
            <w:bookmarkStart w:id="988" w:name="_Toc154045621"/>
            <w:bookmarkStart w:id="989" w:name="_Toc154049406"/>
            <w:bookmarkStart w:id="990" w:name="_Toc154207666"/>
            <w:bookmarkStart w:id="991" w:name="_Toc176580048"/>
            <w:bookmarkEnd w:id="985"/>
            <w:r w:rsidRPr="007C584C">
              <w:t>CREDIT</w:t>
            </w:r>
            <w:bookmarkEnd w:id="986"/>
            <w:bookmarkEnd w:id="987"/>
            <w:bookmarkEnd w:id="988"/>
            <w:bookmarkEnd w:id="989"/>
            <w:bookmarkEnd w:id="990"/>
            <w:bookmarkEnd w:id="991"/>
          </w:p>
        </w:tc>
        <w:tc>
          <w:tcPr>
            <w:tcW w:w="3600" w:type="dxa"/>
            <w:tcBorders>
              <w:top w:val="single" w:sz="4" w:space="0" w:color="auto"/>
              <w:bottom w:val="single" w:sz="4" w:space="0" w:color="auto"/>
            </w:tcBorders>
            <w:shd w:val="clear" w:color="auto" w:fill="CCCCCC"/>
          </w:tcPr>
          <w:p w14:paraId="016F0850" w14:textId="77777777" w:rsidR="00E30CDC" w:rsidRPr="007C584C" w:rsidRDefault="00E30CDC" w:rsidP="00886706">
            <w:pPr>
              <w:pStyle w:val="Heading2"/>
            </w:pPr>
            <w:bookmarkStart w:id="992" w:name="_Toc154045622"/>
            <w:bookmarkStart w:id="993" w:name="_Toc154049407"/>
            <w:r w:rsidRPr="007C584C">
              <w:t>Field Number 3.8</w:t>
            </w:r>
            <w:bookmarkEnd w:id="992"/>
            <w:bookmarkEnd w:id="993"/>
          </w:p>
        </w:tc>
      </w:tr>
      <w:tr w:rsidR="00E30CDC" w:rsidRPr="00FB7760" w14:paraId="3D7FBE68" w14:textId="77777777" w:rsidTr="00FB7760">
        <w:tc>
          <w:tcPr>
            <w:tcW w:w="1980" w:type="dxa"/>
            <w:tcBorders>
              <w:top w:val="single" w:sz="4" w:space="0" w:color="auto"/>
            </w:tcBorders>
          </w:tcPr>
          <w:p w14:paraId="2EF8502D" w14:textId="77777777" w:rsidR="00E30CDC" w:rsidRPr="00FB7760" w:rsidRDefault="00E30CDC" w:rsidP="00FB7760">
            <w:pPr>
              <w:pStyle w:val="TableHeading"/>
              <w:spacing w:before="60" w:after="60"/>
              <w:rPr>
                <w:rFonts w:cs="Arial"/>
              </w:rPr>
            </w:pPr>
            <w:bookmarkStart w:id="994" w:name="_Toc154045623"/>
            <w:bookmarkStart w:id="995" w:name="_Toc154049408"/>
            <w:r w:rsidRPr="00FB7760">
              <w:rPr>
                <w:rFonts w:cs="Arial"/>
              </w:rPr>
              <w:t>Field Title</w:t>
            </w:r>
            <w:bookmarkEnd w:id="994"/>
            <w:bookmarkEnd w:id="995"/>
          </w:p>
        </w:tc>
        <w:tc>
          <w:tcPr>
            <w:tcW w:w="7920" w:type="dxa"/>
            <w:gridSpan w:val="2"/>
            <w:tcBorders>
              <w:top w:val="single" w:sz="4" w:space="0" w:color="auto"/>
            </w:tcBorders>
          </w:tcPr>
          <w:p w14:paraId="0728A648" w14:textId="77777777" w:rsidR="00E30CDC" w:rsidRPr="00FB7760" w:rsidRDefault="00E30CDC" w:rsidP="00FB7760">
            <w:pPr>
              <w:spacing w:before="60" w:after="60"/>
              <w:ind w:left="1332" w:hanging="1332"/>
              <w:rPr>
                <w:rFonts w:cs="Arial"/>
                <w:lang w:val="en-GB"/>
              </w:rPr>
            </w:pPr>
            <w:r w:rsidRPr="00FB7760">
              <w:rPr>
                <w:rFonts w:cs="Arial"/>
                <w:lang w:val="en-GB"/>
              </w:rPr>
              <w:t xml:space="preserve">Credit </w:t>
            </w:r>
          </w:p>
        </w:tc>
      </w:tr>
      <w:tr w:rsidR="00E30CDC" w:rsidRPr="00FB7760" w14:paraId="492A0A0A" w14:textId="77777777" w:rsidTr="00FB7760">
        <w:tc>
          <w:tcPr>
            <w:tcW w:w="1980" w:type="dxa"/>
          </w:tcPr>
          <w:p w14:paraId="68B87E59" w14:textId="77777777" w:rsidR="00E30CDC" w:rsidRPr="00FB7760" w:rsidRDefault="00E30CDC" w:rsidP="00FB7760">
            <w:pPr>
              <w:pStyle w:val="TableHeading"/>
              <w:spacing w:before="60" w:after="60"/>
              <w:rPr>
                <w:rFonts w:cs="Arial"/>
              </w:rPr>
            </w:pPr>
            <w:bookmarkStart w:id="996" w:name="_Toc154045624"/>
            <w:bookmarkStart w:id="997" w:name="_Toc154049409"/>
            <w:r w:rsidRPr="00FB7760">
              <w:rPr>
                <w:rFonts w:cs="Arial"/>
              </w:rPr>
              <w:t>Description</w:t>
            </w:r>
            <w:bookmarkEnd w:id="996"/>
            <w:bookmarkEnd w:id="997"/>
          </w:p>
        </w:tc>
        <w:tc>
          <w:tcPr>
            <w:tcW w:w="7920" w:type="dxa"/>
            <w:gridSpan w:val="2"/>
          </w:tcPr>
          <w:p w14:paraId="08D40755" w14:textId="77777777" w:rsidR="00E30CDC" w:rsidRPr="00FB7760" w:rsidRDefault="00E30CDC" w:rsidP="00FB7760">
            <w:pPr>
              <w:spacing w:before="60" w:after="60"/>
              <w:rPr>
                <w:rFonts w:cs="Arial"/>
                <w:lang w:val="en-GB"/>
              </w:rPr>
            </w:pPr>
            <w:r w:rsidRPr="00FB7760">
              <w:rPr>
                <w:rFonts w:cs="Arial"/>
                <w:lang w:val="en-GB"/>
              </w:rPr>
              <w:t xml:space="preserve">The field specifies the number of credits on the NZ Qualifications Framework contained in a course or paper contributing to a qualification registered on the NZQF. </w:t>
            </w:r>
          </w:p>
        </w:tc>
      </w:tr>
      <w:tr w:rsidR="00E30CDC" w:rsidRPr="00FB7760" w14:paraId="06CCA433" w14:textId="77777777" w:rsidTr="00FB7760">
        <w:tc>
          <w:tcPr>
            <w:tcW w:w="1980" w:type="dxa"/>
          </w:tcPr>
          <w:p w14:paraId="6CD00A61" w14:textId="77777777" w:rsidR="00E30CDC" w:rsidRPr="00FB7760" w:rsidRDefault="00E30CDC" w:rsidP="00FB7760">
            <w:pPr>
              <w:pStyle w:val="TableHeading"/>
              <w:spacing w:before="60" w:after="60"/>
              <w:rPr>
                <w:rFonts w:cs="Arial"/>
              </w:rPr>
            </w:pPr>
            <w:bookmarkStart w:id="998" w:name="_Toc154045625"/>
            <w:bookmarkStart w:id="999" w:name="_Toc154049410"/>
            <w:r w:rsidRPr="00FB7760">
              <w:rPr>
                <w:rFonts w:cs="Arial"/>
              </w:rPr>
              <w:t>Reason for Field</w:t>
            </w:r>
            <w:bookmarkEnd w:id="998"/>
            <w:bookmarkEnd w:id="999"/>
          </w:p>
        </w:tc>
        <w:tc>
          <w:tcPr>
            <w:tcW w:w="7920" w:type="dxa"/>
            <w:gridSpan w:val="2"/>
          </w:tcPr>
          <w:p w14:paraId="042B28E6" w14:textId="77777777" w:rsidR="00E30CDC" w:rsidRPr="00FB7760" w:rsidRDefault="00E30CDC" w:rsidP="00FB7760">
            <w:pPr>
              <w:pStyle w:val="BodyText"/>
              <w:spacing w:after="60"/>
              <w:rPr>
                <w:rFonts w:cs="Arial"/>
              </w:rPr>
            </w:pPr>
            <w:r w:rsidRPr="00FB7760">
              <w:rPr>
                <w:rFonts w:cs="Arial"/>
              </w:rPr>
              <w:t>The field is used to determine the amount of learning required by a course or qualification.</w:t>
            </w:r>
          </w:p>
        </w:tc>
      </w:tr>
      <w:tr w:rsidR="00E30CDC" w:rsidRPr="00E30E94" w14:paraId="6B59C097" w14:textId="77777777" w:rsidTr="00FB7760">
        <w:trPr>
          <w:trHeight w:val="3767"/>
        </w:trPr>
        <w:tc>
          <w:tcPr>
            <w:tcW w:w="1980" w:type="dxa"/>
          </w:tcPr>
          <w:p w14:paraId="73C3E52F" w14:textId="77777777" w:rsidR="00E30CDC" w:rsidRPr="00E30E94" w:rsidRDefault="00E30CDC" w:rsidP="00FB7760">
            <w:pPr>
              <w:pStyle w:val="TableHeading"/>
              <w:rPr>
                <w:rFonts w:cs="Arial"/>
              </w:rPr>
            </w:pPr>
            <w:r w:rsidRPr="00E30E94">
              <w:rPr>
                <w:rFonts w:cs="Arial"/>
              </w:rPr>
              <w:t>Field Specifications</w:t>
            </w:r>
          </w:p>
        </w:tc>
        <w:tc>
          <w:tcPr>
            <w:tcW w:w="7920" w:type="dxa"/>
            <w:gridSpan w:val="2"/>
          </w:tcPr>
          <w:p w14:paraId="3D3C1FCE" w14:textId="77777777" w:rsidR="00E30CDC" w:rsidRPr="003B1849" w:rsidRDefault="00E30CDC" w:rsidP="00FB7760">
            <w:pPr>
              <w:rPr>
                <w:rFonts w:cs="Arial"/>
                <w:sz w:val="6"/>
                <w:lang w:val="en-GB"/>
              </w:rPr>
            </w:pPr>
          </w:p>
          <w:tbl>
            <w:tblPr>
              <w:tblW w:w="3780" w:type="dxa"/>
              <w:tblLayout w:type="fixed"/>
              <w:tblLook w:val="01E0" w:firstRow="1" w:lastRow="1" w:firstColumn="1" w:lastColumn="1" w:noHBand="0" w:noVBand="0"/>
            </w:tblPr>
            <w:tblGrid>
              <w:gridCol w:w="1775"/>
              <w:gridCol w:w="2005"/>
            </w:tblGrid>
            <w:tr w:rsidR="00E30CDC" w:rsidRPr="00E30E94" w14:paraId="22F63DD4" w14:textId="77777777" w:rsidTr="00FB7760">
              <w:tc>
                <w:tcPr>
                  <w:tcW w:w="1775" w:type="dxa"/>
                  <w:tcBorders>
                    <w:bottom w:val="single" w:sz="4" w:space="0" w:color="auto"/>
                  </w:tcBorders>
                </w:tcPr>
                <w:p w14:paraId="469CF2AF" w14:textId="77777777" w:rsidR="00E30CDC" w:rsidRPr="00E30E94" w:rsidRDefault="00E30CDC" w:rsidP="00FB7760">
                  <w:pPr>
                    <w:pStyle w:val="5tab"/>
                    <w:spacing w:before="50" w:after="50" w:line="240" w:lineRule="atLeast"/>
                    <w:jc w:val="both"/>
                    <w:rPr>
                      <w:rFonts w:cs="Arial"/>
                      <w:b/>
                      <w:lang w:val="en-GB"/>
                    </w:rPr>
                  </w:pPr>
                  <w:r w:rsidRPr="00E30E94">
                    <w:rPr>
                      <w:rFonts w:cs="Arial"/>
                      <w:b/>
                      <w:lang w:val="en-GB"/>
                    </w:rPr>
                    <w:t>File</w:t>
                  </w:r>
                </w:p>
              </w:tc>
              <w:tc>
                <w:tcPr>
                  <w:tcW w:w="2005" w:type="dxa"/>
                  <w:tcBorders>
                    <w:bottom w:val="single" w:sz="4" w:space="0" w:color="auto"/>
                  </w:tcBorders>
                </w:tcPr>
                <w:p w14:paraId="0E16FD0B" w14:textId="77777777" w:rsidR="00E30CDC" w:rsidRPr="00E30E94" w:rsidRDefault="00E30CDC" w:rsidP="00FB7760">
                  <w:pPr>
                    <w:pStyle w:val="5tab"/>
                    <w:spacing w:before="50" w:after="50" w:line="240" w:lineRule="atLeast"/>
                    <w:jc w:val="both"/>
                    <w:rPr>
                      <w:rFonts w:cs="Arial"/>
                      <w:lang w:val="en-GB"/>
                    </w:rPr>
                  </w:pPr>
                  <w:r w:rsidRPr="00E30E94">
                    <w:rPr>
                      <w:rFonts w:cs="Arial"/>
                      <w:lang w:val="en-GB"/>
                    </w:rPr>
                    <w:t>Course</w:t>
                  </w:r>
                  <w:r w:rsidRPr="00E30E94">
                    <w:rPr>
                      <w:rFonts w:cs="Arial"/>
                      <w:lang w:val="en-GB"/>
                    </w:rPr>
                    <w:br/>
                    <w:t>Register</w:t>
                  </w:r>
                </w:p>
              </w:tc>
            </w:tr>
            <w:tr w:rsidR="00E30CDC" w:rsidRPr="00E30E94" w14:paraId="122AA365" w14:textId="77777777" w:rsidTr="00FB7760">
              <w:tc>
                <w:tcPr>
                  <w:tcW w:w="1775" w:type="dxa"/>
                  <w:tcBorders>
                    <w:top w:val="single" w:sz="4" w:space="0" w:color="auto"/>
                  </w:tcBorders>
                </w:tcPr>
                <w:p w14:paraId="5BAEB5A5" w14:textId="77777777" w:rsidR="00E30CDC" w:rsidRPr="00E30E94" w:rsidRDefault="00E30CDC" w:rsidP="00FB7760">
                  <w:pPr>
                    <w:pStyle w:val="5tab"/>
                    <w:spacing w:before="50" w:after="50" w:line="240" w:lineRule="atLeast"/>
                    <w:jc w:val="both"/>
                    <w:rPr>
                      <w:rFonts w:cs="Arial"/>
                      <w:lang w:val="en-GB"/>
                    </w:rPr>
                  </w:pPr>
                  <w:r w:rsidRPr="00E30E94">
                    <w:rPr>
                      <w:rFonts w:cs="Arial"/>
                      <w:lang w:val="en-GB"/>
                    </w:rPr>
                    <w:t>Length</w:t>
                  </w:r>
                </w:p>
              </w:tc>
              <w:tc>
                <w:tcPr>
                  <w:tcW w:w="2005" w:type="dxa"/>
                  <w:tcBorders>
                    <w:top w:val="single" w:sz="4" w:space="0" w:color="auto"/>
                  </w:tcBorders>
                </w:tcPr>
                <w:p w14:paraId="587B6DA8" w14:textId="77777777" w:rsidR="00E30CDC" w:rsidRPr="00E30E94" w:rsidRDefault="00E30CDC" w:rsidP="00FB7760">
                  <w:pPr>
                    <w:pStyle w:val="5tab"/>
                    <w:spacing w:before="50" w:after="50" w:line="240" w:lineRule="atLeast"/>
                    <w:jc w:val="both"/>
                    <w:rPr>
                      <w:rFonts w:cs="Arial"/>
                      <w:lang w:val="en-GB"/>
                    </w:rPr>
                  </w:pPr>
                  <w:r>
                    <w:rPr>
                      <w:rFonts w:cs="Arial"/>
                      <w:lang w:val="en-GB"/>
                    </w:rPr>
                    <w:t>3</w:t>
                  </w:r>
                </w:p>
              </w:tc>
            </w:tr>
            <w:tr w:rsidR="00E30CDC" w:rsidRPr="00E30E94" w14:paraId="51B84C7C" w14:textId="77777777" w:rsidTr="00FB7760">
              <w:tc>
                <w:tcPr>
                  <w:tcW w:w="1775" w:type="dxa"/>
                </w:tcPr>
                <w:p w14:paraId="08CB199C" w14:textId="77777777" w:rsidR="00E30CDC" w:rsidRPr="00E30E94" w:rsidRDefault="00E30CDC" w:rsidP="00FB7760">
                  <w:pPr>
                    <w:pStyle w:val="5tab"/>
                    <w:spacing w:before="50" w:after="50" w:line="240" w:lineRule="atLeast"/>
                    <w:jc w:val="both"/>
                    <w:rPr>
                      <w:rFonts w:cs="Arial"/>
                      <w:lang w:val="en-GB"/>
                    </w:rPr>
                  </w:pPr>
                  <w:r w:rsidRPr="00E30E94">
                    <w:rPr>
                      <w:rFonts w:cs="Arial"/>
                      <w:lang w:val="en-GB"/>
                    </w:rPr>
                    <w:t>Type</w:t>
                  </w:r>
                </w:p>
              </w:tc>
              <w:tc>
                <w:tcPr>
                  <w:tcW w:w="2005" w:type="dxa"/>
                </w:tcPr>
                <w:p w14:paraId="72A226D2" w14:textId="77777777" w:rsidR="00E30CDC" w:rsidRPr="00E30E94" w:rsidRDefault="00E30CDC" w:rsidP="00FB7760">
                  <w:pPr>
                    <w:pStyle w:val="5tab"/>
                    <w:spacing w:before="50" w:after="50" w:line="240" w:lineRule="atLeast"/>
                    <w:jc w:val="both"/>
                    <w:rPr>
                      <w:rFonts w:cs="Arial"/>
                      <w:lang w:val="en-GB"/>
                    </w:rPr>
                  </w:pPr>
                  <w:r>
                    <w:rPr>
                      <w:rFonts w:cs="Arial"/>
                      <w:lang w:val="en-GB"/>
                    </w:rPr>
                    <w:t>Numeric</w:t>
                  </w:r>
                </w:p>
              </w:tc>
            </w:tr>
            <w:tr w:rsidR="00E30CDC" w:rsidRPr="00E30E94" w14:paraId="5DD2862C" w14:textId="77777777" w:rsidTr="00FB7760">
              <w:tc>
                <w:tcPr>
                  <w:tcW w:w="1775" w:type="dxa"/>
                </w:tcPr>
                <w:p w14:paraId="265B172D" w14:textId="77777777" w:rsidR="00E30CDC" w:rsidRPr="00E30E94" w:rsidRDefault="00E30CDC" w:rsidP="00FB7760">
                  <w:pPr>
                    <w:pStyle w:val="5tab"/>
                    <w:spacing w:before="50" w:after="50" w:line="240" w:lineRule="atLeast"/>
                    <w:jc w:val="both"/>
                    <w:rPr>
                      <w:rFonts w:cs="Arial"/>
                      <w:lang w:val="en-GB"/>
                    </w:rPr>
                  </w:pPr>
                  <w:r w:rsidRPr="00E30E94">
                    <w:rPr>
                      <w:rFonts w:cs="Arial"/>
                      <w:lang w:val="en-GB"/>
                    </w:rPr>
                    <w:t>Justification</w:t>
                  </w:r>
                </w:p>
              </w:tc>
              <w:tc>
                <w:tcPr>
                  <w:tcW w:w="2005" w:type="dxa"/>
                </w:tcPr>
                <w:p w14:paraId="0F94E2EE" w14:textId="77777777" w:rsidR="00E30CDC" w:rsidRPr="00E30E94" w:rsidRDefault="00E30CDC" w:rsidP="00FB7760">
                  <w:pPr>
                    <w:pStyle w:val="5tab"/>
                    <w:spacing w:before="50" w:after="50" w:line="240" w:lineRule="atLeast"/>
                    <w:jc w:val="both"/>
                    <w:rPr>
                      <w:rFonts w:cs="Arial"/>
                      <w:lang w:val="en-GB"/>
                    </w:rPr>
                  </w:pPr>
                  <w:r>
                    <w:rPr>
                      <w:rFonts w:cs="Arial"/>
                      <w:lang w:val="en-GB"/>
                    </w:rPr>
                    <w:t>Right</w:t>
                  </w:r>
                </w:p>
              </w:tc>
            </w:tr>
            <w:tr w:rsidR="00E30CDC" w:rsidRPr="00E30E94" w14:paraId="267099E4" w14:textId="77777777" w:rsidTr="00FB7760">
              <w:tc>
                <w:tcPr>
                  <w:tcW w:w="1775" w:type="dxa"/>
                </w:tcPr>
                <w:p w14:paraId="70722B49" w14:textId="77777777" w:rsidR="00E30CDC" w:rsidRPr="00E30E94" w:rsidRDefault="00E30CDC" w:rsidP="00FB7760">
                  <w:pPr>
                    <w:pStyle w:val="5tab"/>
                    <w:spacing w:before="50" w:after="50" w:line="240" w:lineRule="atLeast"/>
                    <w:jc w:val="both"/>
                    <w:rPr>
                      <w:rFonts w:cs="Arial"/>
                      <w:lang w:val="en-GB"/>
                    </w:rPr>
                  </w:pPr>
                  <w:r w:rsidRPr="00E30E94">
                    <w:rPr>
                      <w:rFonts w:cs="Arial"/>
                      <w:lang w:val="en-GB"/>
                    </w:rPr>
                    <w:t>Fill Character</w:t>
                  </w:r>
                </w:p>
              </w:tc>
              <w:tc>
                <w:tcPr>
                  <w:tcW w:w="2005" w:type="dxa"/>
                </w:tcPr>
                <w:p w14:paraId="66F37F89" w14:textId="77777777" w:rsidR="00E30CDC" w:rsidRPr="00E30E94" w:rsidRDefault="00E30CDC" w:rsidP="00FB7760">
                  <w:pPr>
                    <w:pStyle w:val="5tab"/>
                    <w:spacing w:before="50" w:after="50" w:line="240" w:lineRule="atLeast"/>
                    <w:jc w:val="both"/>
                    <w:rPr>
                      <w:rFonts w:cs="Arial"/>
                      <w:lang w:val="en-GB"/>
                    </w:rPr>
                  </w:pPr>
                  <w:r>
                    <w:rPr>
                      <w:rFonts w:cs="Arial"/>
                      <w:lang w:val="en-GB"/>
                    </w:rPr>
                    <w:t>Blank</w:t>
                  </w:r>
                </w:p>
              </w:tc>
            </w:tr>
            <w:tr w:rsidR="00E30CDC" w:rsidRPr="00E30E94" w14:paraId="4336AC3C" w14:textId="77777777" w:rsidTr="00FB7760">
              <w:tc>
                <w:tcPr>
                  <w:tcW w:w="1775" w:type="dxa"/>
                </w:tcPr>
                <w:p w14:paraId="48CC819D" w14:textId="77777777" w:rsidR="00E30CDC" w:rsidRPr="00E30E94" w:rsidRDefault="00E30CDC" w:rsidP="00FB7760">
                  <w:pPr>
                    <w:pStyle w:val="5tab"/>
                    <w:spacing w:before="50" w:after="50" w:line="240" w:lineRule="atLeast"/>
                    <w:jc w:val="both"/>
                    <w:rPr>
                      <w:rFonts w:cs="Arial"/>
                      <w:lang w:val="en-GB"/>
                    </w:rPr>
                  </w:pPr>
                  <w:r w:rsidRPr="00E30E94">
                    <w:rPr>
                      <w:rFonts w:cs="Arial"/>
                      <w:lang w:val="en-GB"/>
                    </w:rPr>
                    <w:t>Record Position</w:t>
                  </w:r>
                </w:p>
              </w:tc>
              <w:tc>
                <w:tcPr>
                  <w:tcW w:w="2005" w:type="dxa"/>
                </w:tcPr>
                <w:p w14:paraId="6895504E" w14:textId="77777777" w:rsidR="00E30CDC" w:rsidRPr="00E30E94" w:rsidRDefault="00E30CDC" w:rsidP="00FB7760">
                  <w:pPr>
                    <w:pStyle w:val="5tab"/>
                    <w:spacing w:before="50" w:after="50" w:line="240" w:lineRule="atLeast"/>
                    <w:jc w:val="both"/>
                    <w:rPr>
                      <w:rFonts w:cs="Arial"/>
                      <w:lang w:val="en-GB"/>
                    </w:rPr>
                  </w:pPr>
                  <w:r>
                    <w:rPr>
                      <w:rFonts w:cs="Arial"/>
                      <w:lang w:val="en-GB"/>
                    </w:rPr>
                    <w:t>117-119</w:t>
                  </w:r>
                </w:p>
              </w:tc>
            </w:tr>
            <w:tr w:rsidR="00E30CDC" w:rsidRPr="00E30E94" w14:paraId="189FE759" w14:textId="77777777" w:rsidTr="00FB7760">
              <w:tc>
                <w:tcPr>
                  <w:tcW w:w="1775" w:type="dxa"/>
                </w:tcPr>
                <w:p w14:paraId="237A42DB" w14:textId="77777777" w:rsidR="00E30CDC" w:rsidRPr="00E30E94" w:rsidRDefault="00E30CDC" w:rsidP="00FB7760">
                  <w:pPr>
                    <w:pStyle w:val="5tab"/>
                    <w:spacing w:before="50" w:after="50" w:line="240" w:lineRule="atLeast"/>
                    <w:jc w:val="both"/>
                    <w:rPr>
                      <w:rFonts w:cs="Arial"/>
                      <w:lang w:val="en-GB"/>
                    </w:rPr>
                  </w:pPr>
                  <w:r w:rsidRPr="00E30E94">
                    <w:rPr>
                      <w:rFonts w:cs="Arial"/>
                      <w:lang w:val="en-GB"/>
                    </w:rPr>
                    <w:t>Type of Students</w:t>
                  </w:r>
                </w:p>
              </w:tc>
              <w:tc>
                <w:tcPr>
                  <w:tcW w:w="2005" w:type="dxa"/>
                </w:tcPr>
                <w:p w14:paraId="246382DC" w14:textId="77777777" w:rsidR="00E30CDC" w:rsidRPr="00E30E94" w:rsidRDefault="00E30CDC" w:rsidP="00FB7760">
                  <w:pPr>
                    <w:pStyle w:val="5tab"/>
                    <w:spacing w:before="50" w:after="50" w:line="240" w:lineRule="atLeast"/>
                    <w:jc w:val="both"/>
                    <w:rPr>
                      <w:rFonts w:cs="Arial"/>
                      <w:lang w:val="en-GB"/>
                    </w:rPr>
                  </w:pPr>
                  <w:r w:rsidRPr="00E30E94">
                    <w:rPr>
                      <w:rFonts w:cs="Arial"/>
                      <w:lang w:val="en-GB"/>
                    </w:rPr>
                    <w:t>n/a</w:t>
                  </w:r>
                </w:p>
              </w:tc>
            </w:tr>
            <w:tr w:rsidR="00E30CDC" w:rsidRPr="00E30E94" w14:paraId="6D568BDD" w14:textId="77777777" w:rsidTr="00FB7760">
              <w:tc>
                <w:tcPr>
                  <w:tcW w:w="1775" w:type="dxa"/>
                </w:tcPr>
                <w:p w14:paraId="497B085D" w14:textId="77777777" w:rsidR="00E30CDC" w:rsidRPr="00E30E94" w:rsidRDefault="00E30CDC" w:rsidP="00FB7760">
                  <w:pPr>
                    <w:pStyle w:val="5tab"/>
                    <w:spacing w:before="50" w:after="50" w:line="240" w:lineRule="atLeast"/>
                    <w:jc w:val="both"/>
                    <w:rPr>
                      <w:rFonts w:cs="Arial"/>
                      <w:lang w:val="en-GB"/>
                    </w:rPr>
                  </w:pPr>
                  <w:r w:rsidRPr="00E30E94">
                    <w:rPr>
                      <w:rFonts w:cs="Arial"/>
                      <w:lang w:val="en-GB"/>
                    </w:rPr>
                    <w:t>Preceding Field</w:t>
                  </w:r>
                </w:p>
              </w:tc>
              <w:tc>
                <w:tcPr>
                  <w:tcW w:w="2005" w:type="dxa"/>
                </w:tcPr>
                <w:p w14:paraId="0FFCB91F" w14:textId="77777777" w:rsidR="00E30CDC" w:rsidRPr="00E30E94" w:rsidRDefault="00E30CDC" w:rsidP="00FB7760">
                  <w:pPr>
                    <w:pStyle w:val="5tab"/>
                    <w:spacing w:before="50" w:after="50" w:line="240" w:lineRule="atLeast"/>
                    <w:jc w:val="both"/>
                    <w:rPr>
                      <w:rFonts w:cs="Arial"/>
                      <w:lang w:val="en-GB"/>
                    </w:rPr>
                  </w:pPr>
                  <w:r>
                    <w:rPr>
                      <w:rFonts w:cs="Arial"/>
                      <w:lang w:val="en-GB"/>
                    </w:rPr>
                    <w:t>NZQFLEVEL</w:t>
                  </w:r>
                </w:p>
              </w:tc>
            </w:tr>
            <w:tr w:rsidR="00E30CDC" w:rsidRPr="00E30E94" w14:paraId="73EFB317" w14:textId="77777777" w:rsidTr="00FB7760">
              <w:trPr>
                <w:trHeight w:val="80"/>
              </w:trPr>
              <w:tc>
                <w:tcPr>
                  <w:tcW w:w="1775" w:type="dxa"/>
                </w:tcPr>
                <w:p w14:paraId="2C408091" w14:textId="77777777" w:rsidR="00E30CDC" w:rsidRPr="00E30E94" w:rsidRDefault="00E30CDC" w:rsidP="00FB7760">
                  <w:pPr>
                    <w:pStyle w:val="5tab"/>
                    <w:spacing w:before="50" w:after="50" w:line="240" w:lineRule="atLeast"/>
                    <w:jc w:val="both"/>
                    <w:rPr>
                      <w:rFonts w:cs="Arial"/>
                      <w:lang w:val="en-GB"/>
                    </w:rPr>
                  </w:pPr>
                  <w:r w:rsidRPr="00E30E94">
                    <w:rPr>
                      <w:rFonts w:cs="Arial"/>
                      <w:lang w:val="en-GB"/>
                    </w:rPr>
                    <w:t>Following Field</w:t>
                  </w:r>
                </w:p>
              </w:tc>
              <w:tc>
                <w:tcPr>
                  <w:tcW w:w="2005" w:type="dxa"/>
                </w:tcPr>
                <w:p w14:paraId="41910814" w14:textId="77777777" w:rsidR="00E30CDC" w:rsidRPr="00E30E94" w:rsidRDefault="00E30CDC" w:rsidP="00FB7760">
                  <w:pPr>
                    <w:pStyle w:val="5tab"/>
                    <w:spacing w:before="50" w:after="50" w:line="240" w:lineRule="atLeast"/>
                    <w:jc w:val="both"/>
                    <w:rPr>
                      <w:rFonts w:cs="Arial"/>
                      <w:lang w:val="en-GB"/>
                    </w:rPr>
                  </w:pPr>
                  <w:r>
                    <w:rPr>
                      <w:rFonts w:cs="Arial"/>
                      <w:lang w:val="en-GB"/>
                    </w:rPr>
                    <w:t>CATEGORY</w:t>
                  </w:r>
                </w:p>
              </w:tc>
            </w:tr>
          </w:tbl>
          <w:p w14:paraId="4DB672AA" w14:textId="77777777" w:rsidR="00E30CDC" w:rsidRPr="00E30E94" w:rsidRDefault="00E30CDC" w:rsidP="00FB7760">
            <w:pPr>
              <w:pStyle w:val="5tab"/>
              <w:spacing w:before="50" w:after="50"/>
              <w:rPr>
                <w:rFonts w:cs="Arial"/>
                <w:lang w:val="en-GB"/>
              </w:rPr>
            </w:pPr>
          </w:p>
        </w:tc>
      </w:tr>
      <w:tr w:rsidR="00E30CDC" w:rsidRPr="00FB7760" w14:paraId="5C882FC8" w14:textId="77777777" w:rsidTr="00FB7760">
        <w:tc>
          <w:tcPr>
            <w:tcW w:w="1980" w:type="dxa"/>
          </w:tcPr>
          <w:p w14:paraId="6D3E6314" w14:textId="77777777" w:rsidR="00E30CDC" w:rsidRPr="00FB7760" w:rsidRDefault="00E30CDC" w:rsidP="00FB7760">
            <w:pPr>
              <w:pStyle w:val="TableHeading"/>
              <w:spacing w:before="60" w:after="60"/>
              <w:rPr>
                <w:rFonts w:cs="Arial"/>
              </w:rPr>
            </w:pPr>
            <w:bookmarkStart w:id="1000" w:name="_Toc154045627"/>
            <w:bookmarkStart w:id="1001" w:name="_Toc154049412"/>
            <w:r w:rsidRPr="00FB7760">
              <w:rPr>
                <w:rFonts w:cs="Arial"/>
              </w:rPr>
              <w:t>Classification</w:t>
            </w:r>
            <w:bookmarkEnd w:id="1000"/>
            <w:bookmarkEnd w:id="1001"/>
          </w:p>
        </w:tc>
        <w:tc>
          <w:tcPr>
            <w:tcW w:w="7920" w:type="dxa"/>
            <w:gridSpan w:val="2"/>
          </w:tcPr>
          <w:p w14:paraId="0D6BEAC8" w14:textId="77777777" w:rsidR="00E30CDC" w:rsidRPr="00FB7760" w:rsidRDefault="00E30CDC" w:rsidP="00D517F1">
            <w:pPr>
              <w:tabs>
                <w:tab w:val="left" w:pos="720"/>
                <w:tab w:val="left" w:pos="1800"/>
                <w:tab w:val="left" w:pos="3828"/>
                <w:tab w:val="left" w:pos="4395"/>
              </w:tabs>
              <w:spacing w:before="60" w:after="60"/>
              <w:rPr>
                <w:rFonts w:cs="Arial"/>
                <w:lang w:val="en-GB"/>
              </w:rPr>
            </w:pPr>
            <w:r w:rsidRPr="00FB7760">
              <w:rPr>
                <w:rFonts w:cs="Arial"/>
                <w:lang w:val="en-GB"/>
              </w:rPr>
              <w:t>The number of credits allocated to a course or paper.</w:t>
            </w:r>
          </w:p>
          <w:p w14:paraId="001ABF85" w14:textId="77777777" w:rsidR="00E30CDC" w:rsidRPr="00FB7760" w:rsidRDefault="00E30CDC" w:rsidP="00D517F1">
            <w:pPr>
              <w:tabs>
                <w:tab w:val="left" w:pos="720"/>
                <w:tab w:val="left" w:pos="2520"/>
              </w:tabs>
              <w:spacing w:before="60" w:after="60"/>
              <w:rPr>
                <w:rFonts w:cs="Arial"/>
                <w:lang w:val="en-GB"/>
              </w:rPr>
            </w:pPr>
            <w:r w:rsidRPr="00FB7760">
              <w:rPr>
                <w:rFonts w:cs="Arial"/>
                <w:lang w:val="en-GB"/>
              </w:rPr>
              <w:t>Model:</w:t>
            </w:r>
            <w:r>
              <w:rPr>
                <w:rFonts w:cs="Arial"/>
                <w:lang w:val="en-GB"/>
              </w:rPr>
              <w:tab/>
            </w:r>
            <w:proofErr w:type="spellStart"/>
            <w:r w:rsidRPr="00FB7760">
              <w:rPr>
                <w:rFonts w:cs="Arial"/>
                <w:lang w:val="en-GB"/>
              </w:rPr>
              <w:t>nnn</w:t>
            </w:r>
            <w:proofErr w:type="spellEnd"/>
            <w:r>
              <w:rPr>
                <w:rFonts w:cs="Arial"/>
                <w:lang w:val="en-GB"/>
              </w:rPr>
              <w:tab/>
            </w:r>
            <w:r w:rsidRPr="00FB7760">
              <w:rPr>
                <w:rFonts w:cs="Arial"/>
                <w:lang w:val="en-GB"/>
              </w:rPr>
              <w:t>Example: “6”</w:t>
            </w:r>
          </w:p>
          <w:p w14:paraId="1D320206" w14:textId="77777777" w:rsidR="00E30CDC" w:rsidRPr="00FB7760" w:rsidRDefault="00E30CDC" w:rsidP="00D517F1">
            <w:pPr>
              <w:tabs>
                <w:tab w:val="left" w:pos="720"/>
                <w:tab w:val="left" w:pos="2520"/>
              </w:tabs>
              <w:spacing w:before="60" w:after="60"/>
              <w:rPr>
                <w:rFonts w:cs="Arial"/>
                <w:lang w:val="en-GB"/>
              </w:rPr>
            </w:pPr>
            <w:r>
              <w:rPr>
                <w:rFonts w:cs="Arial"/>
                <w:lang w:val="en-GB"/>
              </w:rPr>
              <w:tab/>
            </w:r>
            <w:proofErr w:type="spellStart"/>
            <w:r w:rsidRPr="00FB7760">
              <w:rPr>
                <w:rFonts w:cs="Arial"/>
                <w:lang w:val="en-GB"/>
              </w:rPr>
              <w:t>bbb</w:t>
            </w:r>
            <w:proofErr w:type="spellEnd"/>
            <w:r w:rsidRPr="00FB7760">
              <w:rPr>
                <w:rFonts w:cs="Arial"/>
                <w:lang w:val="en-GB"/>
              </w:rPr>
              <w:t xml:space="preserve"> (left blank)</w:t>
            </w:r>
            <w:r>
              <w:rPr>
                <w:rFonts w:cs="Arial"/>
                <w:lang w:val="en-GB"/>
              </w:rPr>
              <w:tab/>
            </w:r>
            <w:r w:rsidRPr="00FB7760">
              <w:rPr>
                <w:rFonts w:cs="Arial"/>
                <w:lang w:val="en-GB"/>
              </w:rPr>
              <w:t>i.e. not applicable</w:t>
            </w:r>
          </w:p>
          <w:p w14:paraId="22845635" w14:textId="77777777" w:rsidR="00E30CDC" w:rsidRPr="00FB7760" w:rsidRDefault="00E30CDC" w:rsidP="00D517F1">
            <w:pPr>
              <w:tabs>
                <w:tab w:val="left" w:pos="720"/>
                <w:tab w:val="left" w:pos="2520"/>
              </w:tabs>
              <w:spacing w:before="60" w:after="60"/>
              <w:rPr>
                <w:rFonts w:cs="Arial"/>
                <w:lang w:val="en-GB"/>
              </w:rPr>
            </w:pPr>
            <w:r w:rsidRPr="00FB7760">
              <w:rPr>
                <w:rFonts w:cs="Arial"/>
                <w:lang w:val="en-GB"/>
              </w:rPr>
              <w:t>Note: Where decimals are included these will be removed i.e. truncated</w:t>
            </w:r>
          </w:p>
          <w:p w14:paraId="49EBEFB1" w14:textId="77777777" w:rsidR="00E30CDC" w:rsidRPr="00FB7760" w:rsidRDefault="00E30CDC" w:rsidP="00D517F1">
            <w:pPr>
              <w:tabs>
                <w:tab w:val="left" w:pos="720"/>
                <w:tab w:val="left" w:pos="2520"/>
              </w:tabs>
              <w:spacing w:before="60" w:after="60"/>
              <w:rPr>
                <w:rFonts w:cs="Arial"/>
                <w:lang w:val="en-GB"/>
              </w:rPr>
            </w:pPr>
            <w:r w:rsidRPr="00FB7760">
              <w:rPr>
                <w:rFonts w:cs="Arial"/>
                <w:lang w:val="en-GB"/>
              </w:rPr>
              <w:t>Example 1: “8.3” will become “8”</w:t>
            </w:r>
          </w:p>
          <w:p w14:paraId="7B573B3B" w14:textId="77777777" w:rsidR="00E30CDC" w:rsidRPr="00FB7760" w:rsidRDefault="00E30CDC" w:rsidP="00D517F1">
            <w:pPr>
              <w:tabs>
                <w:tab w:val="left" w:pos="720"/>
                <w:tab w:val="left" w:pos="2520"/>
              </w:tabs>
              <w:spacing w:before="60" w:after="60"/>
              <w:rPr>
                <w:rFonts w:cs="Arial"/>
                <w:i/>
                <w:lang w:val="en-GB"/>
              </w:rPr>
            </w:pPr>
            <w:r w:rsidRPr="00FB7760">
              <w:rPr>
                <w:rFonts w:cs="Arial"/>
                <w:lang w:val="en-GB"/>
              </w:rPr>
              <w:t>Example 2: “8.6” will become “8”</w:t>
            </w:r>
          </w:p>
        </w:tc>
      </w:tr>
      <w:tr w:rsidR="00E30CDC" w:rsidRPr="00FB7760" w14:paraId="2927D9F7" w14:textId="77777777" w:rsidTr="00FB7760">
        <w:tc>
          <w:tcPr>
            <w:tcW w:w="1980" w:type="dxa"/>
          </w:tcPr>
          <w:p w14:paraId="6F9DF47A" w14:textId="77777777" w:rsidR="00E30CDC" w:rsidRPr="00FB7760" w:rsidRDefault="00E30CDC" w:rsidP="00FB7760">
            <w:pPr>
              <w:pStyle w:val="TableHeading"/>
              <w:spacing w:before="60" w:after="60"/>
              <w:rPr>
                <w:rFonts w:cs="Arial"/>
              </w:rPr>
            </w:pPr>
            <w:bookmarkStart w:id="1002" w:name="_Toc154045628"/>
            <w:bookmarkStart w:id="1003" w:name="_Toc154049413"/>
            <w:r w:rsidRPr="00FB7760">
              <w:rPr>
                <w:rFonts w:cs="Arial"/>
              </w:rPr>
              <w:t>Validation Logic</w:t>
            </w:r>
            <w:bookmarkEnd w:id="1002"/>
            <w:bookmarkEnd w:id="1003"/>
          </w:p>
        </w:tc>
        <w:tc>
          <w:tcPr>
            <w:tcW w:w="7920" w:type="dxa"/>
            <w:gridSpan w:val="2"/>
          </w:tcPr>
          <w:p w14:paraId="19B8F0F2" w14:textId="77777777" w:rsidR="00E30CDC" w:rsidRPr="00FB7760" w:rsidRDefault="00E30CDC" w:rsidP="00D517F1">
            <w:pPr>
              <w:pStyle w:val="Appliesto"/>
              <w:tabs>
                <w:tab w:val="clear" w:pos="1134"/>
                <w:tab w:val="left" w:pos="900"/>
                <w:tab w:val="left" w:pos="1440"/>
              </w:tabs>
              <w:spacing w:before="60" w:after="60"/>
              <w:ind w:left="1440" w:hanging="1440"/>
              <w:rPr>
                <w:rFonts w:cs="Arial"/>
                <w:lang w:val="en-GB"/>
              </w:rPr>
            </w:pPr>
            <w:r w:rsidRPr="00FB7760">
              <w:rPr>
                <w:rFonts w:cs="Arial"/>
                <w:b/>
                <w:bCs/>
                <w:lang w:val="en-GB"/>
              </w:rPr>
              <w:t>Error</w:t>
            </w:r>
            <w:r w:rsidRPr="00FB7760">
              <w:rPr>
                <w:rFonts w:cs="Arial"/>
                <w:lang w:val="en-GB"/>
              </w:rPr>
              <w:tab/>
              <w:t>044:</w:t>
            </w:r>
            <w:r w:rsidRPr="00FB7760">
              <w:rPr>
                <w:rFonts w:cs="Arial"/>
                <w:lang w:val="en-GB"/>
              </w:rPr>
              <w:tab/>
            </w:r>
            <w:r w:rsidR="00AD3D5B" w:rsidRPr="00CF103E">
              <w:t>CREDIT value cannot be blank, less than 0 or greater than 240</w:t>
            </w:r>
            <w:r w:rsidR="00AD3D5B">
              <w:tab/>
            </w:r>
          </w:p>
          <w:p w14:paraId="67003ADE" w14:textId="77777777" w:rsidR="00E30CDC" w:rsidRPr="00FB7760" w:rsidRDefault="00E30CDC" w:rsidP="00D517F1">
            <w:pPr>
              <w:pStyle w:val="Appliesto"/>
              <w:tabs>
                <w:tab w:val="clear" w:pos="1134"/>
                <w:tab w:val="left" w:pos="900"/>
                <w:tab w:val="left" w:pos="1440"/>
              </w:tabs>
              <w:spacing w:before="60" w:after="60"/>
              <w:ind w:left="1440" w:hanging="1440"/>
              <w:rPr>
                <w:rFonts w:cs="Arial"/>
                <w:snapToGrid w:val="0"/>
                <w:lang w:val="en-GB"/>
              </w:rPr>
            </w:pPr>
            <w:r w:rsidRPr="00FB7760">
              <w:rPr>
                <w:rFonts w:cs="Arial"/>
                <w:b/>
                <w:bCs/>
                <w:lang w:val="en-GB"/>
              </w:rPr>
              <w:t>Warning</w:t>
            </w:r>
            <w:r w:rsidRPr="00FB7760">
              <w:rPr>
                <w:rFonts w:cs="Arial"/>
                <w:lang w:val="en-GB"/>
              </w:rPr>
              <w:tab/>
              <w:t>055:</w:t>
            </w:r>
            <w:r w:rsidRPr="00FB7760">
              <w:rPr>
                <w:rFonts w:cs="Arial"/>
                <w:lang w:val="en-GB"/>
              </w:rPr>
              <w:tab/>
            </w:r>
            <w:r w:rsidR="00AD3D5B" w:rsidRPr="00CF103E">
              <w:t>CREDIT is greater than 120</w:t>
            </w:r>
          </w:p>
          <w:p w14:paraId="0EDF5761" w14:textId="77777777" w:rsidR="00E30CDC" w:rsidRPr="00FB7760" w:rsidRDefault="00E30CDC" w:rsidP="00D517F1">
            <w:pPr>
              <w:pStyle w:val="Appliesto"/>
              <w:tabs>
                <w:tab w:val="clear" w:pos="1134"/>
                <w:tab w:val="left" w:pos="900"/>
                <w:tab w:val="left" w:pos="1440"/>
              </w:tabs>
              <w:spacing w:before="60" w:after="60"/>
              <w:ind w:left="1440" w:hanging="1440"/>
              <w:rPr>
                <w:rFonts w:cs="Arial"/>
                <w:lang w:val="en-GB"/>
              </w:rPr>
            </w:pPr>
            <w:r>
              <w:rPr>
                <w:rFonts w:cs="Arial"/>
                <w:b/>
                <w:bCs/>
                <w:lang w:val="en-GB"/>
              </w:rPr>
              <w:tab/>
            </w:r>
            <w:r w:rsidRPr="00FB7760">
              <w:rPr>
                <w:rFonts w:cs="Arial"/>
                <w:bCs/>
                <w:lang w:val="en-GB"/>
              </w:rPr>
              <w:t>573:</w:t>
            </w:r>
            <w:r>
              <w:rPr>
                <w:rFonts w:cs="Arial"/>
                <w:snapToGrid w:val="0"/>
                <w:lang w:val="en-GB"/>
              </w:rPr>
              <w:tab/>
            </w:r>
            <w:r w:rsidR="00AD3D5B" w:rsidRPr="00CF103E">
              <w:t>CREDIT value must be an integer</w:t>
            </w:r>
          </w:p>
        </w:tc>
      </w:tr>
      <w:tr w:rsidR="00E30CDC" w:rsidRPr="00FB7760" w14:paraId="0741D056" w14:textId="77777777" w:rsidTr="00D517F1">
        <w:trPr>
          <w:trHeight w:val="403"/>
        </w:trPr>
        <w:tc>
          <w:tcPr>
            <w:tcW w:w="1980" w:type="dxa"/>
            <w:tcBorders>
              <w:bottom w:val="single" w:sz="12" w:space="0" w:color="auto"/>
            </w:tcBorders>
          </w:tcPr>
          <w:p w14:paraId="78E19545" w14:textId="77777777" w:rsidR="00E30CDC" w:rsidRPr="00FB7760" w:rsidRDefault="00E30CDC" w:rsidP="00FB7760">
            <w:pPr>
              <w:pStyle w:val="TableHeading"/>
              <w:spacing w:before="60" w:after="60"/>
              <w:rPr>
                <w:rFonts w:cs="Arial"/>
              </w:rPr>
            </w:pPr>
            <w:bookmarkStart w:id="1004" w:name="_Toc154045629"/>
            <w:bookmarkStart w:id="1005" w:name="_Toc154049414"/>
            <w:r w:rsidRPr="00FB7760">
              <w:rPr>
                <w:rFonts w:cs="Arial"/>
              </w:rPr>
              <w:t>Data Collection</w:t>
            </w:r>
            <w:bookmarkEnd w:id="1004"/>
            <w:bookmarkEnd w:id="1005"/>
          </w:p>
        </w:tc>
        <w:tc>
          <w:tcPr>
            <w:tcW w:w="7920" w:type="dxa"/>
            <w:gridSpan w:val="2"/>
            <w:tcBorders>
              <w:bottom w:val="single" w:sz="12" w:space="0" w:color="auto"/>
            </w:tcBorders>
          </w:tcPr>
          <w:p w14:paraId="01286F48" w14:textId="77777777" w:rsidR="00E30CDC" w:rsidRPr="00FB7760" w:rsidRDefault="00E30CDC" w:rsidP="00D517F1">
            <w:pPr>
              <w:pStyle w:val="Source"/>
              <w:tabs>
                <w:tab w:val="clear" w:pos="709"/>
                <w:tab w:val="left" w:pos="792"/>
              </w:tabs>
              <w:spacing w:before="60" w:after="60"/>
              <w:ind w:left="792" w:hanging="792"/>
              <w:rPr>
                <w:rFonts w:cs="Arial"/>
                <w:lang w:val="en-GB"/>
              </w:rPr>
            </w:pPr>
            <w:r w:rsidRPr="00FB7760">
              <w:rPr>
                <w:rFonts w:cs="Arial"/>
                <w:lang w:val="en-GB"/>
              </w:rPr>
              <w:t>Source:</w:t>
            </w:r>
            <w:r w:rsidRPr="00FB7760">
              <w:rPr>
                <w:rFonts w:cs="Arial"/>
                <w:lang w:val="en-GB"/>
              </w:rPr>
              <w:tab/>
              <w:t>The credit will be an attribute of the offered course to which the student's course enrolment event is related.</w:t>
            </w:r>
          </w:p>
        </w:tc>
      </w:tr>
      <w:tr w:rsidR="00E30CDC" w:rsidRPr="00FB7760" w14:paraId="07DC055F" w14:textId="77777777" w:rsidTr="00FB7760">
        <w:tc>
          <w:tcPr>
            <w:tcW w:w="1980" w:type="dxa"/>
            <w:tcBorders>
              <w:top w:val="single" w:sz="12" w:space="0" w:color="auto"/>
            </w:tcBorders>
          </w:tcPr>
          <w:p w14:paraId="02E2290C" w14:textId="77777777" w:rsidR="00E30CDC" w:rsidRPr="00FB7760" w:rsidRDefault="00E30CDC" w:rsidP="00FB7760">
            <w:pPr>
              <w:pStyle w:val="TableHeading"/>
              <w:spacing w:before="60" w:after="60"/>
              <w:rPr>
                <w:rFonts w:cs="Arial"/>
              </w:rPr>
            </w:pPr>
            <w:bookmarkStart w:id="1006" w:name="_Toc154045630"/>
            <w:bookmarkStart w:id="1007" w:name="_Toc154049415"/>
            <w:r w:rsidRPr="00FB7760">
              <w:rPr>
                <w:rFonts w:cs="Arial"/>
              </w:rPr>
              <w:t>Field History</w:t>
            </w:r>
            <w:bookmarkEnd w:id="1006"/>
            <w:bookmarkEnd w:id="1007"/>
          </w:p>
        </w:tc>
        <w:tc>
          <w:tcPr>
            <w:tcW w:w="7920" w:type="dxa"/>
            <w:gridSpan w:val="2"/>
            <w:tcBorders>
              <w:top w:val="single" w:sz="12" w:space="0" w:color="auto"/>
            </w:tcBorders>
          </w:tcPr>
          <w:p w14:paraId="394D5A02" w14:textId="77777777" w:rsidR="007E1F51" w:rsidRDefault="00E30CDC" w:rsidP="00DE5098">
            <w:pPr>
              <w:numPr>
                <w:ilvl w:val="0"/>
                <w:numId w:val="5"/>
              </w:numPr>
              <w:spacing w:before="60" w:after="60"/>
              <w:ind w:left="0" w:firstLine="0"/>
              <w:rPr>
                <w:rFonts w:cs="Arial"/>
                <w:lang w:val="en-GB"/>
              </w:rPr>
            </w:pPr>
            <w:r w:rsidRPr="00FB7760">
              <w:rPr>
                <w:rFonts w:cs="Arial"/>
                <w:lang w:val="en-GB"/>
              </w:rPr>
              <w:t>2000 – Field introduced</w:t>
            </w:r>
          </w:p>
          <w:p w14:paraId="6782DA1A" w14:textId="77777777" w:rsidR="007E1F51" w:rsidRDefault="00E30CDC" w:rsidP="00DE5098">
            <w:pPr>
              <w:numPr>
                <w:ilvl w:val="0"/>
                <w:numId w:val="5"/>
              </w:numPr>
              <w:spacing w:before="60" w:after="60"/>
              <w:ind w:left="0" w:firstLine="0"/>
              <w:rPr>
                <w:rFonts w:cs="Arial"/>
                <w:lang w:val="en-GB"/>
              </w:rPr>
            </w:pPr>
            <w:r w:rsidRPr="00FB7760">
              <w:rPr>
                <w:rFonts w:cs="Arial"/>
                <w:lang w:val="en-GB"/>
              </w:rPr>
              <w:t>2004 – Validation messages 044 and 055 amended</w:t>
            </w:r>
          </w:p>
          <w:p w14:paraId="21F608AA" w14:textId="77777777" w:rsidR="007E1F51" w:rsidRDefault="00E30CDC" w:rsidP="00DE5098">
            <w:pPr>
              <w:numPr>
                <w:ilvl w:val="0"/>
                <w:numId w:val="5"/>
              </w:numPr>
              <w:spacing w:before="60" w:after="60"/>
              <w:ind w:left="0" w:firstLine="0"/>
              <w:rPr>
                <w:rFonts w:cs="Arial"/>
                <w:lang w:val="en-GB"/>
              </w:rPr>
            </w:pPr>
            <w:r w:rsidRPr="00FB7760">
              <w:rPr>
                <w:rFonts w:cs="Arial"/>
                <w:lang w:val="en-GB"/>
              </w:rPr>
              <w:t>2004 – Field Name &amp; Title amended</w:t>
            </w:r>
          </w:p>
          <w:p w14:paraId="76B726D7" w14:textId="77777777" w:rsidR="007E1F51" w:rsidRDefault="00E30CDC" w:rsidP="00DE5098">
            <w:pPr>
              <w:numPr>
                <w:ilvl w:val="0"/>
                <w:numId w:val="5"/>
              </w:numPr>
              <w:spacing w:before="60" w:after="60"/>
              <w:ind w:left="0" w:firstLine="0"/>
              <w:rPr>
                <w:rFonts w:cs="Arial"/>
                <w:lang w:val="en-GB"/>
              </w:rPr>
            </w:pPr>
            <w:r w:rsidRPr="00FB7760">
              <w:rPr>
                <w:rFonts w:cs="Arial"/>
                <w:lang w:val="en-GB"/>
              </w:rPr>
              <w:t>2004 – Field updated to reflect NZ Register of Quality Assured Qualifications</w:t>
            </w:r>
          </w:p>
          <w:p w14:paraId="6B59F213" w14:textId="77777777" w:rsidR="007E1F51" w:rsidRDefault="00E30CDC" w:rsidP="00DE5098">
            <w:pPr>
              <w:numPr>
                <w:ilvl w:val="0"/>
                <w:numId w:val="5"/>
              </w:numPr>
              <w:spacing w:before="60" w:after="60"/>
              <w:ind w:left="0" w:firstLine="0"/>
              <w:rPr>
                <w:rFonts w:cs="Arial"/>
                <w:lang w:val="en-GB"/>
              </w:rPr>
            </w:pPr>
            <w:r w:rsidRPr="00FB7760">
              <w:rPr>
                <w:rFonts w:cs="Arial"/>
                <w:lang w:val="en-GB"/>
              </w:rPr>
              <w:t>2008 – Validation 573 introduced</w:t>
            </w:r>
          </w:p>
          <w:p w14:paraId="74A8B95C" w14:textId="77777777" w:rsidR="00AD3D5B" w:rsidRDefault="00AD3D5B" w:rsidP="00DE5098">
            <w:pPr>
              <w:numPr>
                <w:ilvl w:val="0"/>
                <w:numId w:val="5"/>
              </w:numPr>
              <w:spacing w:before="60" w:after="60"/>
              <w:ind w:left="0" w:firstLine="0"/>
              <w:rPr>
                <w:rFonts w:cs="Arial"/>
                <w:lang w:val="en-GB"/>
              </w:rPr>
            </w:pPr>
            <w:r>
              <w:rPr>
                <w:rFonts w:cs="Arial"/>
                <w:lang w:val="en-GB"/>
              </w:rPr>
              <w:t>2014 – Validation 044, 055, 573 updated</w:t>
            </w:r>
          </w:p>
        </w:tc>
      </w:tr>
    </w:tbl>
    <w:p w14:paraId="1EC6C63C" w14:textId="77777777" w:rsidR="00E30CDC" w:rsidRDefault="00E30CDC"/>
    <w:tbl>
      <w:tblPr>
        <w:tblW w:w="9900" w:type="dxa"/>
        <w:tblInd w:w="-180" w:type="dxa"/>
        <w:tblLayout w:type="fixed"/>
        <w:tblCellMar>
          <w:left w:w="0" w:type="dxa"/>
          <w:right w:w="0" w:type="dxa"/>
        </w:tblCellMar>
        <w:tblLook w:val="0000" w:firstRow="0" w:lastRow="0" w:firstColumn="0" w:lastColumn="0" w:noHBand="0" w:noVBand="0"/>
      </w:tblPr>
      <w:tblGrid>
        <w:gridCol w:w="1980"/>
        <w:gridCol w:w="4320"/>
        <w:gridCol w:w="3600"/>
      </w:tblGrid>
      <w:tr w:rsidR="00E30CDC" w14:paraId="5E588C14" w14:textId="77777777" w:rsidTr="00D517F1">
        <w:trPr>
          <w:cantSplit/>
        </w:trPr>
        <w:tc>
          <w:tcPr>
            <w:tcW w:w="1980" w:type="dxa"/>
            <w:tcBorders>
              <w:top w:val="single" w:sz="4" w:space="0" w:color="auto"/>
              <w:bottom w:val="single" w:sz="4" w:space="0" w:color="auto"/>
            </w:tcBorders>
            <w:shd w:val="clear" w:color="auto" w:fill="CCCCCC"/>
          </w:tcPr>
          <w:p w14:paraId="4AAFB287" w14:textId="77777777" w:rsidR="00E30CDC" w:rsidRPr="00B80839" w:rsidRDefault="00E30CDC" w:rsidP="0038559F">
            <w:pPr>
              <w:pStyle w:val="Heading2"/>
              <w:rPr>
                <w:szCs w:val="28"/>
              </w:rPr>
            </w:pPr>
            <w:r w:rsidRPr="00B80839">
              <w:lastRenderedPageBreak/>
              <w:br w:type="page"/>
            </w:r>
            <w:bookmarkStart w:id="1008" w:name="_Toc154045653"/>
            <w:bookmarkStart w:id="1009" w:name="_Toc154049437"/>
            <w:r w:rsidRPr="00B80839">
              <w:t>Field Name</w:t>
            </w:r>
            <w:bookmarkEnd w:id="1008"/>
            <w:bookmarkEnd w:id="1009"/>
          </w:p>
        </w:tc>
        <w:tc>
          <w:tcPr>
            <w:tcW w:w="4320" w:type="dxa"/>
            <w:tcBorders>
              <w:top w:val="single" w:sz="4" w:space="0" w:color="auto"/>
              <w:bottom w:val="single" w:sz="4" w:space="0" w:color="auto"/>
            </w:tcBorders>
            <w:shd w:val="clear" w:color="auto" w:fill="CCCCCC"/>
          </w:tcPr>
          <w:p w14:paraId="5160D0DD" w14:textId="77777777" w:rsidR="00E30CDC" w:rsidRPr="0076262E" w:rsidRDefault="00E30CDC" w:rsidP="0038559F">
            <w:pPr>
              <w:pStyle w:val="Heading2"/>
            </w:pPr>
            <w:bookmarkStart w:id="1010" w:name="_Hlt488564302"/>
            <w:bookmarkStart w:id="1011" w:name="_Ref488546921"/>
            <w:bookmarkStart w:id="1012" w:name="STAGE"/>
            <w:bookmarkStart w:id="1013" w:name="_Toc154045654"/>
            <w:bookmarkStart w:id="1014" w:name="_Toc154207669"/>
            <w:bookmarkEnd w:id="1010"/>
            <w:r w:rsidRPr="0076262E">
              <w:t>STAGE</w:t>
            </w:r>
            <w:bookmarkEnd w:id="1011"/>
            <w:bookmarkEnd w:id="1012"/>
            <w:bookmarkEnd w:id="1013"/>
            <w:bookmarkEnd w:id="1014"/>
          </w:p>
        </w:tc>
        <w:tc>
          <w:tcPr>
            <w:tcW w:w="3600" w:type="dxa"/>
            <w:tcBorders>
              <w:top w:val="single" w:sz="4" w:space="0" w:color="auto"/>
              <w:bottom w:val="single" w:sz="4" w:space="0" w:color="auto"/>
            </w:tcBorders>
            <w:shd w:val="clear" w:color="auto" w:fill="CCCCCC"/>
          </w:tcPr>
          <w:p w14:paraId="0A3996BD" w14:textId="77777777" w:rsidR="00E30CDC" w:rsidRPr="00B80839" w:rsidRDefault="00E30CDC" w:rsidP="0038559F">
            <w:pPr>
              <w:pStyle w:val="Heading2"/>
            </w:pPr>
            <w:bookmarkStart w:id="1015" w:name="_Toc154045655"/>
            <w:bookmarkStart w:id="1016" w:name="_Toc154049438"/>
            <w:r w:rsidRPr="00B80839">
              <w:t>Field Number 3.11</w:t>
            </w:r>
            <w:bookmarkEnd w:id="1015"/>
            <w:bookmarkEnd w:id="1016"/>
          </w:p>
        </w:tc>
      </w:tr>
      <w:tr w:rsidR="00E30CDC" w:rsidRPr="007664AD" w14:paraId="3F955DC7" w14:textId="77777777" w:rsidTr="00D517F1">
        <w:tc>
          <w:tcPr>
            <w:tcW w:w="1980" w:type="dxa"/>
            <w:tcBorders>
              <w:top w:val="single" w:sz="4" w:space="0" w:color="auto"/>
            </w:tcBorders>
          </w:tcPr>
          <w:p w14:paraId="0602B6AF" w14:textId="77777777" w:rsidR="00E30CDC" w:rsidRPr="007664AD" w:rsidRDefault="00E30CDC" w:rsidP="007664AD">
            <w:pPr>
              <w:pStyle w:val="TableHeading"/>
              <w:spacing w:before="60" w:after="60"/>
              <w:rPr>
                <w:rFonts w:cs="Arial"/>
              </w:rPr>
            </w:pPr>
            <w:bookmarkStart w:id="1017" w:name="_Toc154045656"/>
            <w:bookmarkStart w:id="1018" w:name="_Toc154049439"/>
            <w:r w:rsidRPr="007664AD">
              <w:rPr>
                <w:rFonts w:cs="Arial"/>
              </w:rPr>
              <w:t>Field Title</w:t>
            </w:r>
            <w:bookmarkEnd w:id="1017"/>
            <w:bookmarkEnd w:id="1018"/>
          </w:p>
        </w:tc>
        <w:tc>
          <w:tcPr>
            <w:tcW w:w="7920" w:type="dxa"/>
            <w:gridSpan w:val="2"/>
            <w:tcBorders>
              <w:top w:val="single" w:sz="4" w:space="0" w:color="auto"/>
            </w:tcBorders>
          </w:tcPr>
          <w:p w14:paraId="3126FBC4" w14:textId="77777777" w:rsidR="00E30CDC" w:rsidRPr="007664AD" w:rsidRDefault="00E30CDC" w:rsidP="007664AD">
            <w:pPr>
              <w:spacing w:before="60" w:after="60"/>
              <w:rPr>
                <w:rFonts w:cs="Arial"/>
                <w:lang w:val="en-GB"/>
              </w:rPr>
            </w:pPr>
            <w:r w:rsidRPr="007664AD">
              <w:rPr>
                <w:rFonts w:cs="Arial"/>
                <w:lang w:val="en-GB"/>
              </w:rPr>
              <w:t>Stage of Pre-Service Teacher Education Qualification</w:t>
            </w:r>
          </w:p>
        </w:tc>
      </w:tr>
      <w:tr w:rsidR="00E30CDC" w:rsidRPr="007664AD" w14:paraId="4E9AF009" w14:textId="77777777" w:rsidTr="00D517F1">
        <w:tc>
          <w:tcPr>
            <w:tcW w:w="1980" w:type="dxa"/>
          </w:tcPr>
          <w:p w14:paraId="603B7162" w14:textId="77777777" w:rsidR="00E30CDC" w:rsidRPr="007664AD" w:rsidRDefault="00E30CDC" w:rsidP="007664AD">
            <w:pPr>
              <w:pStyle w:val="TableHeading"/>
              <w:spacing w:before="60" w:after="60"/>
              <w:rPr>
                <w:rFonts w:cs="Arial"/>
              </w:rPr>
            </w:pPr>
            <w:bookmarkStart w:id="1019" w:name="_Toc154045657"/>
            <w:bookmarkStart w:id="1020" w:name="_Toc154049440"/>
            <w:r w:rsidRPr="007664AD">
              <w:rPr>
                <w:rFonts w:cs="Arial"/>
              </w:rPr>
              <w:t>Description</w:t>
            </w:r>
            <w:bookmarkEnd w:id="1019"/>
            <w:bookmarkEnd w:id="1020"/>
          </w:p>
        </w:tc>
        <w:tc>
          <w:tcPr>
            <w:tcW w:w="7920" w:type="dxa"/>
            <w:gridSpan w:val="2"/>
          </w:tcPr>
          <w:p w14:paraId="6379B17D" w14:textId="77777777" w:rsidR="00E30CDC" w:rsidRPr="007664AD" w:rsidRDefault="00E30CDC" w:rsidP="007664AD">
            <w:pPr>
              <w:spacing w:before="60" w:after="60"/>
              <w:rPr>
                <w:rFonts w:cs="Arial"/>
                <w:lang w:val="en-GB"/>
              </w:rPr>
            </w:pPr>
            <w:r w:rsidRPr="007664AD">
              <w:rPr>
                <w:rFonts w:cs="Arial"/>
                <w:lang w:val="en-GB"/>
              </w:rPr>
              <w:t>The field is used only for pre-service teacher education qualifications. It contains a value to indicate the stage of the qualification to which the course contributes. For a course of one year or less the value is 01.</w:t>
            </w:r>
          </w:p>
        </w:tc>
      </w:tr>
      <w:tr w:rsidR="00E30CDC" w:rsidRPr="007664AD" w14:paraId="398F4C29" w14:textId="77777777" w:rsidTr="00D517F1">
        <w:tc>
          <w:tcPr>
            <w:tcW w:w="1980" w:type="dxa"/>
          </w:tcPr>
          <w:p w14:paraId="28F76B21" w14:textId="77777777" w:rsidR="00E30CDC" w:rsidRPr="007664AD" w:rsidRDefault="00E30CDC" w:rsidP="007664AD">
            <w:pPr>
              <w:pStyle w:val="TableHeading"/>
              <w:spacing w:before="60" w:after="60"/>
              <w:rPr>
                <w:rFonts w:cs="Arial"/>
              </w:rPr>
            </w:pPr>
            <w:bookmarkStart w:id="1021" w:name="_Toc154045658"/>
            <w:bookmarkStart w:id="1022" w:name="_Toc154049441"/>
            <w:r w:rsidRPr="007664AD">
              <w:rPr>
                <w:rFonts w:cs="Arial"/>
              </w:rPr>
              <w:t>Reason for Field</w:t>
            </w:r>
            <w:bookmarkEnd w:id="1021"/>
            <w:bookmarkEnd w:id="1022"/>
          </w:p>
        </w:tc>
        <w:tc>
          <w:tcPr>
            <w:tcW w:w="7920" w:type="dxa"/>
            <w:gridSpan w:val="2"/>
          </w:tcPr>
          <w:p w14:paraId="36D58D02" w14:textId="77777777" w:rsidR="00E30CDC" w:rsidRPr="007664AD" w:rsidRDefault="00E30CDC" w:rsidP="007664AD">
            <w:pPr>
              <w:spacing w:before="60" w:after="60"/>
              <w:rPr>
                <w:rFonts w:cs="Arial"/>
                <w:lang w:val="en-GB"/>
              </w:rPr>
            </w:pPr>
            <w:r w:rsidRPr="007664AD">
              <w:rPr>
                <w:rFonts w:cs="Arial"/>
                <w:lang w:val="en-GB"/>
              </w:rPr>
              <w:t>The field is used to monitor teacher supply.</w:t>
            </w:r>
          </w:p>
        </w:tc>
      </w:tr>
      <w:tr w:rsidR="00E30CDC" w:rsidRPr="00E30E94" w14:paraId="3F95EA20" w14:textId="77777777" w:rsidTr="007C3C40">
        <w:trPr>
          <w:trHeight w:val="3767"/>
        </w:trPr>
        <w:tc>
          <w:tcPr>
            <w:tcW w:w="1980" w:type="dxa"/>
          </w:tcPr>
          <w:p w14:paraId="496990D8" w14:textId="77777777" w:rsidR="00E30CDC" w:rsidRPr="00E30E94" w:rsidRDefault="00E30CDC" w:rsidP="007C3C40">
            <w:pPr>
              <w:pStyle w:val="TableHeading"/>
              <w:rPr>
                <w:rFonts w:cs="Arial"/>
              </w:rPr>
            </w:pPr>
            <w:r w:rsidRPr="00E30E94">
              <w:rPr>
                <w:rFonts w:cs="Arial"/>
              </w:rPr>
              <w:t>Field Specifications</w:t>
            </w:r>
          </w:p>
        </w:tc>
        <w:tc>
          <w:tcPr>
            <w:tcW w:w="7920" w:type="dxa"/>
            <w:gridSpan w:val="2"/>
          </w:tcPr>
          <w:p w14:paraId="71E68109" w14:textId="77777777" w:rsidR="00E30CDC" w:rsidRPr="003B1849" w:rsidRDefault="00E30CDC" w:rsidP="007C3C40">
            <w:pPr>
              <w:rPr>
                <w:rFonts w:cs="Arial"/>
                <w:sz w:val="6"/>
                <w:lang w:val="en-GB"/>
              </w:rPr>
            </w:pPr>
          </w:p>
          <w:tbl>
            <w:tblPr>
              <w:tblW w:w="7020" w:type="dxa"/>
              <w:tblLayout w:type="fixed"/>
              <w:tblLook w:val="01E0" w:firstRow="1" w:lastRow="1" w:firstColumn="1" w:lastColumn="1" w:noHBand="0" w:noVBand="0"/>
            </w:tblPr>
            <w:tblGrid>
              <w:gridCol w:w="1775"/>
              <w:gridCol w:w="5245"/>
            </w:tblGrid>
            <w:tr w:rsidR="00E30CDC" w:rsidRPr="00E30E94" w14:paraId="77611958" w14:textId="77777777" w:rsidTr="007664AD">
              <w:tc>
                <w:tcPr>
                  <w:tcW w:w="1775" w:type="dxa"/>
                  <w:tcBorders>
                    <w:bottom w:val="single" w:sz="4" w:space="0" w:color="auto"/>
                  </w:tcBorders>
                </w:tcPr>
                <w:p w14:paraId="32F13CEB" w14:textId="77777777" w:rsidR="00E30CDC" w:rsidRPr="00E30E94" w:rsidRDefault="00E30CDC" w:rsidP="007C3C40">
                  <w:pPr>
                    <w:pStyle w:val="5tab"/>
                    <w:spacing w:before="50" w:after="50" w:line="240" w:lineRule="atLeast"/>
                    <w:jc w:val="both"/>
                    <w:rPr>
                      <w:rFonts w:cs="Arial"/>
                      <w:b/>
                      <w:lang w:val="en-GB"/>
                    </w:rPr>
                  </w:pPr>
                  <w:r w:rsidRPr="00E30E94">
                    <w:rPr>
                      <w:rFonts w:cs="Arial"/>
                      <w:b/>
                      <w:lang w:val="en-GB"/>
                    </w:rPr>
                    <w:t>File</w:t>
                  </w:r>
                </w:p>
              </w:tc>
              <w:tc>
                <w:tcPr>
                  <w:tcW w:w="5245" w:type="dxa"/>
                  <w:tcBorders>
                    <w:bottom w:val="single" w:sz="4" w:space="0" w:color="auto"/>
                  </w:tcBorders>
                </w:tcPr>
                <w:p w14:paraId="6BBAC694"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Course</w:t>
                  </w:r>
                  <w:r w:rsidRPr="00E30E94">
                    <w:rPr>
                      <w:rFonts w:cs="Arial"/>
                      <w:lang w:val="en-GB"/>
                    </w:rPr>
                    <w:br/>
                    <w:t>Register</w:t>
                  </w:r>
                </w:p>
              </w:tc>
            </w:tr>
            <w:tr w:rsidR="00E30CDC" w:rsidRPr="00E30E94" w14:paraId="42E87038" w14:textId="77777777" w:rsidTr="007664AD">
              <w:tc>
                <w:tcPr>
                  <w:tcW w:w="1775" w:type="dxa"/>
                  <w:tcBorders>
                    <w:top w:val="single" w:sz="4" w:space="0" w:color="auto"/>
                  </w:tcBorders>
                </w:tcPr>
                <w:p w14:paraId="63162F4A"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Length</w:t>
                  </w:r>
                </w:p>
              </w:tc>
              <w:tc>
                <w:tcPr>
                  <w:tcW w:w="5245" w:type="dxa"/>
                  <w:tcBorders>
                    <w:top w:val="single" w:sz="4" w:space="0" w:color="auto"/>
                  </w:tcBorders>
                </w:tcPr>
                <w:p w14:paraId="6521207E" w14:textId="77777777" w:rsidR="00E30CDC" w:rsidRPr="00E30E94" w:rsidRDefault="00E30CDC" w:rsidP="007C3C40">
                  <w:pPr>
                    <w:pStyle w:val="5tab"/>
                    <w:spacing w:before="50" w:after="50" w:line="240" w:lineRule="atLeast"/>
                    <w:jc w:val="both"/>
                    <w:rPr>
                      <w:rFonts w:cs="Arial"/>
                      <w:lang w:val="en-GB"/>
                    </w:rPr>
                  </w:pPr>
                  <w:r>
                    <w:rPr>
                      <w:rFonts w:cs="Arial"/>
                      <w:lang w:val="en-GB"/>
                    </w:rPr>
                    <w:t>2</w:t>
                  </w:r>
                </w:p>
              </w:tc>
            </w:tr>
            <w:tr w:rsidR="00E30CDC" w:rsidRPr="00E30E94" w14:paraId="15AAD56E" w14:textId="77777777" w:rsidTr="007664AD">
              <w:tc>
                <w:tcPr>
                  <w:tcW w:w="1775" w:type="dxa"/>
                </w:tcPr>
                <w:p w14:paraId="6A25E424"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Type</w:t>
                  </w:r>
                </w:p>
              </w:tc>
              <w:tc>
                <w:tcPr>
                  <w:tcW w:w="5245" w:type="dxa"/>
                </w:tcPr>
                <w:p w14:paraId="4AAE2413" w14:textId="77777777" w:rsidR="00E30CDC" w:rsidRPr="00E30E94" w:rsidRDefault="00E30CDC" w:rsidP="007C3C40">
                  <w:pPr>
                    <w:pStyle w:val="5tab"/>
                    <w:spacing w:before="50" w:after="50" w:line="240" w:lineRule="atLeast"/>
                    <w:jc w:val="both"/>
                    <w:rPr>
                      <w:rFonts w:cs="Arial"/>
                      <w:lang w:val="en-GB"/>
                    </w:rPr>
                  </w:pPr>
                  <w:r>
                    <w:rPr>
                      <w:rFonts w:cs="Arial"/>
                      <w:lang w:val="en-GB"/>
                    </w:rPr>
                    <w:t>Numeric</w:t>
                  </w:r>
                </w:p>
              </w:tc>
            </w:tr>
            <w:tr w:rsidR="00E30CDC" w:rsidRPr="00E30E94" w14:paraId="6ACEF50D" w14:textId="77777777" w:rsidTr="007664AD">
              <w:tc>
                <w:tcPr>
                  <w:tcW w:w="1775" w:type="dxa"/>
                </w:tcPr>
                <w:p w14:paraId="55CA9F59"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Justification</w:t>
                  </w:r>
                </w:p>
              </w:tc>
              <w:tc>
                <w:tcPr>
                  <w:tcW w:w="5245" w:type="dxa"/>
                </w:tcPr>
                <w:p w14:paraId="594FF09F" w14:textId="77777777" w:rsidR="00E30CDC" w:rsidRPr="00E30E94" w:rsidRDefault="00E30CDC" w:rsidP="007C3C40">
                  <w:pPr>
                    <w:pStyle w:val="5tab"/>
                    <w:spacing w:before="50" w:after="50" w:line="240" w:lineRule="atLeast"/>
                    <w:jc w:val="both"/>
                    <w:rPr>
                      <w:rFonts w:cs="Arial"/>
                      <w:lang w:val="en-GB"/>
                    </w:rPr>
                  </w:pPr>
                  <w:r>
                    <w:rPr>
                      <w:rFonts w:cs="Arial"/>
                      <w:lang w:val="en-GB"/>
                    </w:rPr>
                    <w:t>n/a</w:t>
                  </w:r>
                </w:p>
              </w:tc>
            </w:tr>
            <w:tr w:rsidR="00E30CDC" w:rsidRPr="00E30E94" w14:paraId="6F96CEF1" w14:textId="77777777" w:rsidTr="007664AD">
              <w:tc>
                <w:tcPr>
                  <w:tcW w:w="1775" w:type="dxa"/>
                </w:tcPr>
                <w:p w14:paraId="209BE624"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Fill Character</w:t>
                  </w:r>
                </w:p>
              </w:tc>
              <w:tc>
                <w:tcPr>
                  <w:tcW w:w="5245" w:type="dxa"/>
                </w:tcPr>
                <w:p w14:paraId="17D8B4A5" w14:textId="77777777" w:rsidR="00E30CDC" w:rsidRPr="00E30E94" w:rsidRDefault="00E30CDC" w:rsidP="007C3C40">
                  <w:pPr>
                    <w:pStyle w:val="5tab"/>
                    <w:spacing w:before="50" w:after="50" w:line="240" w:lineRule="atLeast"/>
                    <w:jc w:val="both"/>
                    <w:rPr>
                      <w:rFonts w:cs="Arial"/>
                      <w:lang w:val="en-GB"/>
                    </w:rPr>
                  </w:pPr>
                  <w:r>
                    <w:rPr>
                      <w:rFonts w:cs="Arial"/>
                      <w:lang w:val="en-GB"/>
                    </w:rPr>
                    <w:t>Blank</w:t>
                  </w:r>
                </w:p>
              </w:tc>
            </w:tr>
            <w:tr w:rsidR="00E30CDC" w:rsidRPr="00E30E94" w14:paraId="0A1873DF" w14:textId="77777777" w:rsidTr="007664AD">
              <w:tc>
                <w:tcPr>
                  <w:tcW w:w="1775" w:type="dxa"/>
                </w:tcPr>
                <w:p w14:paraId="078DEBD1"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Record Position</w:t>
                  </w:r>
                </w:p>
              </w:tc>
              <w:tc>
                <w:tcPr>
                  <w:tcW w:w="5245" w:type="dxa"/>
                </w:tcPr>
                <w:p w14:paraId="6A9C5291" w14:textId="77777777" w:rsidR="00E30CDC" w:rsidRPr="00E30E94" w:rsidRDefault="00E30CDC" w:rsidP="007C3C40">
                  <w:pPr>
                    <w:pStyle w:val="5tab"/>
                    <w:spacing w:before="50" w:after="50" w:line="240" w:lineRule="atLeast"/>
                    <w:jc w:val="both"/>
                    <w:rPr>
                      <w:rFonts w:cs="Arial"/>
                      <w:lang w:val="en-GB"/>
                    </w:rPr>
                  </w:pPr>
                  <w:r>
                    <w:rPr>
                      <w:rFonts w:cs="Arial"/>
                      <w:lang w:val="en-GB"/>
                    </w:rPr>
                    <w:t>128-129</w:t>
                  </w:r>
                </w:p>
              </w:tc>
            </w:tr>
            <w:tr w:rsidR="00E30CDC" w:rsidRPr="00E30E94" w14:paraId="553F7DF7" w14:textId="77777777" w:rsidTr="007664AD">
              <w:tc>
                <w:tcPr>
                  <w:tcW w:w="1775" w:type="dxa"/>
                </w:tcPr>
                <w:p w14:paraId="6721FAC4"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Type of Students</w:t>
                  </w:r>
                </w:p>
              </w:tc>
              <w:tc>
                <w:tcPr>
                  <w:tcW w:w="5245" w:type="dxa"/>
                </w:tcPr>
                <w:p w14:paraId="1D9E195B" w14:textId="77777777" w:rsidR="00E30CDC" w:rsidRPr="00E30E94" w:rsidRDefault="00E30CDC" w:rsidP="007C3C40">
                  <w:pPr>
                    <w:pStyle w:val="5tab"/>
                    <w:spacing w:before="50" w:after="50" w:line="240" w:lineRule="atLeast"/>
                    <w:jc w:val="both"/>
                    <w:rPr>
                      <w:rFonts w:cs="Arial"/>
                      <w:lang w:val="en-GB"/>
                    </w:rPr>
                  </w:pPr>
                  <w:r>
                    <w:rPr>
                      <w:rFonts w:cs="Arial"/>
                      <w:lang w:val="en-GB"/>
                    </w:rPr>
                    <w:t xml:space="preserve">D students in </w:t>
                  </w:r>
                  <w:proofErr w:type="gramStart"/>
                  <w:r>
                    <w:rPr>
                      <w:rFonts w:cs="Arial"/>
                      <w:lang w:val="en-GB"/>
                    </w:rPr>
                    <w:t>pre service</w:t>
                  </w:r>
                  <w:proofErr w:type="gramEnd"/>
                  <w:r>
                    <w:rPr>
                      <w:rFonts w:cs="Arial"/>
                      <w:lang w:val="en-GB"/>
                    </w:rPr>
                    <w:t xml:space="preserve"> teacher education qualification</w:t>
                  </w:r>
                </w:p>
              </w:tc>
            </w:tr>
            <w:tr w:rsidR="00E30CDC" w:rsidRPr="00E30E94" w14:paraId="45AD6F3B" w14:textId="77777777" w:rsidTr="007664AD">
              <w:tc>
                <w:tcPr>
                  <w:tcW w:w="1775" w:type="dxa"/>
                </w:tcPr>
                <w:p w14:paraId="7FD058A0"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Preceding Field</w:t>
                  </w:r>
                </w:p>
              </w:tc>
              <w:tc>
                <w:tcPr>
                  <w:tcW w:w="5245" w:type="dxa"/>
                </w:tcPr>
                <w:p w14:paraId="76E4E18A" w14:textId="77777777" w:rsidR="00E30CDC" w:rsidRPr="00E30E94" w:rsidRDefault="00E30CDC" w:rsidP="007C3C40">
                  <w:pPr>
                    <w:pStyle w:val="5tab"/>
                    <w:spacing w:before="50" w:after="50" w:line="240" w:lineRule="atLeast"/>
                    <w:jc w:val="both"/>
                    <w:rPr>
                      <w:rFonts w:cs="Arial"/>
                      <w:lang w:val="en-GB"/>
                    </w:rPr>
                  </w:pPr>
                  <w:r>
                    <w:rPr>
                      <w:rFonts w:cs="Arial"/>
                      <w:lang w:val="en-GB"/>
                    </w:rPr>
                    <w:t>FACTOR</w:t>
                  </w:r>
                </w:p>
              </w:tc>
            </w:tr>
            <w:tr w:rsidR="00E30CDC" w:rsidRPr="00E30E94" w14:paraId="481438B7" w14:textId="77777777" w:rsidTr="007664AD">
              <w:trPr>
                <w:trHeight w:val="80"/>
              </w:trPr>
              <w:tc>
                <w:tcPr>
                  <w:tcW w:w="1775" w:type="dxa"/>
                </w:tcPr>
                <w:p w14:paraId="29910D44"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Following Field</w:t>
                  </w:r>
                </w:p>
              </w:tc>
              <w:tc>
                <w:tcPr>
                  <w:tcW w:w="5245" w:type="dxa"/>
                </w:tcPr>
                <w:p w14:paraId="3CB6B395" w14:textId="77777777" w:rsidR="00E30CDC" w:rsidRPr="00E30E94" w:rsidRDefault="00E30CDC" w:rsidP="007C3C40">
                  <w:pPr>
                    <w:pStyle w:val="5tab"/>
                    <w:spacing w:before="50" w:after="50" w:line="240" w:lineRule="atLeast"/>
                    <w:jc w:val="both"/>
                    <w:rPr>
                      <w:rFonts w:cs="Arial"/>
                      <w:lang w:val="en-GB"/>
                    </w:rPr>
                  </w:pPr>
                  <w:r>
                    <w:rPr>
                      <w:rFonts w:cs="Arial"/>
                      <w:lang w:val="en-GB"/>
                    </w:rPr>
                    <w:t>FEE</w:t>
                  </w:r>
                </w:p>
              </w:tc>
            </w:tr>
          </w:tbl>
          <w:p w14:paraId="4AD0994D" w14:textId="77777777" w:rsidR="00E30CDC" w:rsidRPr="00E30E94" w:rsidRDefault="00E30CDC" w:rsidP="007C3C40">
            <w:pPr>
              <w:pStyle w:val="5tab"/>
              <w:spacing w:before="50" w:after="50"/>
              <w:rPr>
                <w:rFonts w:cs="Arial"/>
                <w:lang w:val="en-GB"/>
              </w:rPr>
            </w:pPr>
          </w:p>
        </w:tc>
      </w:tr>
      <w:tr w:rsidR="00E30CDC" w:rsidRPr="007664AD" w14:paraId="69D08536" w14:textId="77777777" w:rsidTr="00D517F1">
        <w:tc>
          <w:tcPr>
            <w:tcW w:w="1980" w:type="dxa"/>
          </w:tcPr>
          <w:p w14:paraId="7543AE94" w14:textId="77777777" w:rsidR="00E30CDC" w:rsidRPr="007664AD" w:rsidRDefault="00E30CDC" w:rsidP="007664AD">
            <w:pPr>
              <w:pStyle w:val="TableHeading"/>
              <w:spacing w:before="60" w:after="60"/>
              <w:rPr>
                <w:rFonts w:cs="Arial"/>
              </w:rPr>
            </w:pPr>
            <w:bookmarkStart w:id="1023" w:name="_Toc154045660"/>
            <w:bookmarkStart w:id="1024" w:name="_Toc154049443"/>
            <w:r w:rsidRPr="007664AD">
              <w:rPr>
                <w:rFonts w:cs="Arial"/>
              </w:rPr>
              <w:t>Classification</w:t>
            </w:r>
            <w:bookmarkEnd w:id="1023"/>
            <w:bookmarkEnd w:id="1024"/>
          </w:p>
        </w:tc>
        <w:tc>
          <w:tcPr>
            <w:tcW w:w="7920" w:type="dxa"/>
            <w:gridSpan w:val="2"/>
          </w:tcPr>
          <w:p w14:paraId="408D659E" w14:textId="77777777" w:rsidR="00E30CDC" w:rsidRPr="007664AD" w:rsidRDefault="00E30CDC" w:rsidP="007664AD">
            <w:pPr>
              <w:pStyle w:val="Heading3"/>
              <w:tabs>
                <w:tab w:val="left" w:pos="900"/>
              </w:tabs>
              <w:spacing w:before="60"/>
              <w:rPr>
                <w:sz w:val="20"/>
                <w:szCs w:val="20"/>
                <w:lang w:val="en-GB"/>
              </w:rPr>
            </w:pPr>
            <w:bookmarkStart w:id="1025" w:name="_Toc154045661"/>
            <w:bookmarkStart w:id="1026" w:name="_Toc154049444"/>
            <w:r w:rsidRPr="007664AD">
              <w:rPr>
                <w:sz w:val="20"/>
                <w:szCs w:val="20"/>
                <w:lang w:val="en-GB"/>
              </w:rPr>
              <w:t xml:space="preserve">Code </w:t>
            </w:r>
            <w:r w:rsidRPr="007664AD">
              <w:rPr>
                <w:sz w:val="20"/>
                <w:szCs w:val="20"/>
                <w:lang w:val="en-GB"/>
              </w:rPr>
              <w:tab/>
              <w:t>Meaning</w:t>
            </w:r>
            <w:bookmarkEnd w:id="1025"/>
            <w:bookmarkEnd w:id="1026"/>
          </w:p>
          <w:p w14:paraId="0B803000" w14:textId="77777777" w:rsidR="00E30CDC" w:rsidRPr="007664AD" w:rsidRDefault="00E30CDC" w:rsidP="007664AD">
            <w:pPr>
              <w:tabs>
                <w:tab w:val="left" w:pos="900"/>
              </w:tabs>
              <w:spacing w:before="60" w:after="60"/>
              <w:ind w:hanging="3"/>
              <w:rPr>
                <w:rFonts w:cs="Arial"/>
                <w:lang w:val="en-GB"/>
              </w:rPr>
            </w:pPr>
            <w:r w:rsidRPr="007664AD">
              <w:rPr>
                <w:rFonts w:cs="Arial"/>
                <w:lang w:val="en-GB"/>
              </w:rPr>
              <w:t>01</w:t>
            </w:r>
            <w:r w:rsidRPr="007664AD">
              <w:rPr>
                <w:rFonts w:cs="Arial"/>
                <w:lang w:val="en-GB"/>
              </w:rPr>
              <w:tab/>
              <w:t>First stage of qualification</w:t>
            </w:r>
          </w:p>
          <w:p w14:paraId="4FBE1C0F" w14:textId="77777777" w:rsidR="00E30CDC" w:rsidRPr="007664AD" w:rsidRDefault="00E30CDC" w:rsidP="007664AD">
            <w:pPr>
              <w:tabs>
                <w:tab w:val="left" w:pos="900"/>
              </w:tabs>
              <w:spacing w:before="60" w:after="60"/>
              <w:ind w:hanging="3"/>
              <w:rPr>
                <w:rFonts w:cs="Arial"/>
                <w:lang w:val="en-GB"/>
              </w:rPr>
            </w:pPr>
            <w:r w:rsidRPr="007664AD">
              <w:rPr>
                <w:rFonts w:cs="Arial"/>
                <w:lang w:val="en-GB"/>
              </w:rPr>
              <w:t>02</w:t>
            </w:r>
            <w:r w:rsidRPr="007664AD">
              <w:rPr>
                <w:rFonts w:cs="Arial"/>
                <w:lang w:val="en-GB"/>
              </w:rPr>
              <w:tab/>
              <w:t>Second stage of qualification</w:t>
            </w:r>
          </w:p>
          <w:p w14:paraId="4B473DCC" w14:textId="77777777" w:rsidR="00E30CDC" w:rsidRPr="007664AD" w:rsidRDefault="00E30CDC" w:rsidP="007664AD">
            <w:pPr>
              <w:tabs>
                <w:tab w:val="left" w:pos="900"/>
              </w:tabs>
              <w:spacing w:before="60" w:after="60"/>
              <w:ind w:hanging="3"/>
              <w:rPr>
                <w:rFonts w:cs="Arial"/>
                <w:lang w:val="en-GB"/>
              </w:rPr>
            </w:pPr>
            <w:r w:rsidRPr="007664AD">
              <w:rPr>
                <w:rFonts w:cs="Arial"/>
                <w:lang w:val="en-GB"/>
              </w:rPr>
              <w:t>03</w:t>
            </w:r>
            <w:r w:rsidRPr="007664AD">
              <w:rPr>
                <w:rFonts w:cs="Arial"/>
                <w:lang w:val="en-GB"/>
              </w:rPr>
              <w:tab/>
              <w:t>Third stage of qualification</w:t>
            </w:r>
          </w:p>
          <w:p w14:paraId="071A867E" w14:textId="77777777" w:rsidR="00E30CDC" w:rsidRPr="007664AD" w:rsidRDefault="00E30CDC" w:rsidP="007664AD">
            <w:pPr>
              <w:tabs>
                <w:tab w:val="left" w:pos="900"/>
              </w:tabs>
              <w:spacing w:before="60" w:after="60"/>
              <w:ind w:hanging="3"/>
              <w:rPr>
                <w:rFonts w:cs="Arial"/>
                <w:lang w:val="en-GB"/>
              </w:rPr>
            </w:pPr>
            <w:r w:rsidRPr="007664AD">
              <w:rPr>
                <w:rFonts w:cs="Arial"/>
                <w:lang w:val="en-GB"/>
              </w:rPr>
              <w:t>04</w:t>
            </w:r>
            <w:r w:rsidRPr="007664AD">
              <w:rPr>
                <w:rFonts w:cs="Arial"/>
                <w:lang w:val="en-GB"/>
              </w:rPr>
              <w:tab/>
              <w:t>Fourth stage of qualification</w:t>
            </w:r>
          </w:p>
          <w:p w14:paraId="1FA638E9" w14:textId="77777777" w:rsidR="00E30CDC" w:rsidRPr="007664AD" w:rsidRDefault="00E30CDC" w:rsidP="007664AD">
            <w:pPr>
              <w:tabs>
                <w:tab w:val="left" w:pos="900"/>
              </w:tabs>
              <w:spacing w:before="60" w:after="60"/>
              <w:ind w:hanging="3"/>
              <w:rPr>
                <w:rFonts w:cs="Arial"/>
                <w:lang w:val="en-GB"/>
              </w:rPr>
            </w:pPr>
            <w:r w:rsidRPr="007664AD">
              <w:rPr>
                <w:rFonts w:cs="Arial"/>
                <w:lang w:val="en-GB"/>
              </w:rPr>
              <w:t>etc.</w:t>
            </w:r>
            <w:r>
              <w:rPr>
                <w:rFonts w:cs="Arial"/>
                <w:lang w:val="en-GB"/>
              </w:rPr>
              <w:t xml:space="preserve"> </w:t>
            </w:r>
          </w:p>
          <w:p w14:paraId="46E211C5" w14:textId="77777777" w:rsidR="00E30CDC" w:rsidRPr="007664AD" w:rsidRDefault="00E30CDC" w:rsidP="007664AD">
            <w:pPr>
              <w:tabs>
                <w:tab w:val="left" w:pos="900"/>
              </w:tabs>
              <w:spacing w:before="60" w:after="60"/>
              <w:ind w:hanging="3"/>
              <w:rPr>
                <w:rFonts w:cs="Arial"/>
                <w:sz w:val="18"/>
                <w:lang w:val="en-GB"/>
              </w:rPr>
            </w:pPr>
            <w:r w:rsidRPr="007664AD">
              <w:rPr>
                <w:rFonts w:cs="Arial"/>
                <w:lang w:val="en-GB"/>
              </w:rPr>
              <w:t>bb (left blank) i.e. student is not enrolled in pre-service teacher training</w:t>
            </w:r>
          </w:p>
        </w:tc>
      </w:tr>
      <w:tr w:rsidR="00E30CDC" w:rsidRPr="007664AD" w14:paraId="1927A429" w14:textId="77777777" w:rsidTr="00D517F1">
        <w:tc>
          <w:tcPr>
            <w:tcW w:w="1980" w:type="dxa"/>
          </w:tcPr>
          <w:p w14:paraId="7F934FDD" w14:textId="77777777" w:rsidR="00E30CDC" w:rsidRPr="007664AD" w:rsidRDefault="00E30CDC" w:rsidP="007664AD">
            <w:pPr>
              <w:pStyle w:val="TableHeading"/>
              <w:spacing w:before="60" w:after="60"/>
              <w:rPr>
                <w:rFonts w:cs="Arial"/>
              </w:rPr>
            </w:pPr>
            <w:bookmarkStart w:id="1027" w:name="_Toc154045662"/>
            <w:bookmarkStart w:id="1028" w:name="_Toc154049445"/>
            <w:r w:rsidRPr="007664AD">
              <w:rPr>
                <w:rFonts w:cs="Arial"/>
              </w:rPr>
              <w:t>Validation Logic</w:t>
            </w:r>
            <w:bookmarkEnd w:id="1027"/>
            <w:bookmarkEnd w:id="1028"/>
          </w:p>
        </w:tc>
        <w:tc>
          <w:tcPr>
            <w:tcW w:w="7920" w:type="dxa"/>
            <w:gridSpan w:val="2"/>
          </w:tcPr>
          <w:p w14:paraId="516BDD07" w14:textId="77777777" w:rsidR="00E30CDC" w:rsidRPr="000F57F9" w:rsidRDefault="00E30CDC" w:rsidP="007664AD">
            <w:pPr>
              <w:pStyle w:val="Appliesto"/>
              <w:tabs>
                <w:tab w:val="clear" w:pos="1134"/>
                <w:tab w:val="left" w:pos="900"/>
                <w:tab w:val="left" w:pos="1418"/>
              </w:tabs>
              <w:spacing w:before="60" w:after="60"/>
              <w:ind w:left="0" w:hanging="3"/>
              <w:rPr>
                <w:rFonts w:cs="Arial"/>
                <w:b/>
                <w:lang w:val="en-GB"/>
              </w:rPr>
            </w:pPr>
            <w:r w:rsidRPr="007664AD">
              <w:rPr>
                <w:rFonts w:cs="Arial"/>
                <w:b/>
                <w:lang w:val="en-GB"/>
              </w:rPr>
              <w:t>Applies To:</w:t>
            </w:r>
            <w:r w:rsidRPr="007664AD">
              <w:rPr>
                <w:rFonts w:cs="Arial"/>
                <w:b/>
                <w:lang w:val="en-GB"/>
              </w:rPr>
              <w:tab/>
            </w:r>
            <w:r w:rsidRPr="000F57F9">
              <w:rPr>
                <w:rFonts w:cs="Arial"/>
                <w:b/>
                <w:lang w:val="en-GB"/>
              </w:rPr>
              <w:t>Type B, C, D students</w:t>
            </w:r>
          </w:p>
          <w:p w14:paraId="320B263E" w14:textId="77777777" w:rsidR="00E30CDC" w:rsidRDefault="00E30CDC" w:rsidP="007664AD">
            <w:pPr>
              <w:pStyle w:val="Appliesto"/>
              <w:tabs>
                <w:tab w:val="clear" w:pos="1134"/>
                <w:tab w:val="left" w:pos="900"/>
                <w:tab w:val="left" w:pos="1440"/>
              </w:tabs>
              <w:spacing w:before="60" w:after="60"/>
              <w:ind w:left="1440" w:hanging="1440"/>
              <w:rPr>
                <w:rFonts w:cs="Arial"/>
                <w:lang w:val="en-GB"/>
              </w:rPr>
            </w:pPr>
            <w:r w:rsidRPr="007664AD">
              <w:rPr>
                <w:rFonts w:cs="Arial"/>
                <w:b/>
                <w:bCs/>
                <w:lang w:val="en-GB"/>
              </w:rPr>
              <w:t>Error</w:t>
            </w:r>
            <w:r w:rsidRPr="007664AD">
              <w:rPr>
                <w:rFonts w:cs="Arial"/>
                <w:lang w:val="en-GB"/>
              </w:rPr>
              <w:tab/>
              <w:t>111:</w:t>
            </w:r>
            <w:r w:rsidRPr="007664AD">
              <w:rPr>
                <w:rFonts w:cs="Arial"/>
                <w:lang w:val="en-GB"/>
              </w:rPr>
              <w:tab/>
              <w:t>If the NZSCED value in Course Register is 070101/03/05/08/18/20/22/24/26/28 and the STAGE value is not 01 to 06 inclusive</w:t>
            </w:r>
          </w:p>
          <w:p w14:paraId="70C6E40C" w14:textId="77777777" w:rsidR="001C4F08" w:rsidRPr="007664AD" w:rsidRDefault="001C4F08" w:rsidP="007664AD">
            <w:pPr>
              <w:pStyle w:val="Appliesto"/>
              <w:tabs>
                <w:tab w:val="clear" w:pos="1134"/>
                <w:tab w:val="left" w:pos="900"/>
                <w:tab w:val="left" w:pos="1440"/>
              </w:tabs>
              <w:spacing w:before="60" w:after="60"/>
              <w:ind w:left="1440" w:hanging="1440"/>
              <w:rPr>
                <w:rFonts w:cs="Arial"/>
                <w:lang w:val="en-GB"/>
              </w:rPr>
            </w:pPr>
            <w:r>
              <w:rPr>
                <w:rFonts w:cs="Arial"/>
                <w:lang w:val="en-GB"/>
              </w:rPr>
              <w:t xml:space="preserve">                 </w:t>
            </w:r>
            <w:r w:rsidRPr="00C47BC9">
              <w:rPr>
                <w:rFonts w:cs="Arial"/>
                <w:lang w:val="en-GB"/>
              </w:rPr>
              <w:t>667:  If the Course Classification value in Course Register is 19.1, 19.2 or 20.0 and the STAGE value is not 01 to 06 inclusive</w:t>
            </w:r>
          </w:p>
        </w:tc>
      </w:tr>
      <w:tr w:rsidR="00E30CDC" w:rsidRPr="007664AD" w14:paraId="6CA95209" w14:textId="77777777" w:rsidTr="00D517F1">
        <w:tblPrEx>
          <w:tblBorders>
            <w:top w:val="single" w:sz="12" w:space="0" w:color="auto"/>
          </w:tblBorders>
        </w:tblPrEx>
        <w:tc>
          <w:tcPr>
            <w:tcW w:w="1980" w:type="dxa"/>
            <w:tcBorders>
              <w:top w:val="nil"/>
              <w:bottom w:val="single" w:sz="8" w:space="0" w:color="auto"/>
            </w:tcBorders>
          </w:tcPr>
          <w:p w14:paraId="20D17FDB" w14:textId="77777777" w:rsidR="00E30CDC" w:rsidRPr="007664AD" w:rsidRDefault="00E30CDC" w:rsidP="007664AD">
            <w:pPr>
              <w:pStyle w:val="TableHeading"/>
              <w:spacing w:before="60" w:after="60"/>
              <w:rPr>
                <w:rFonts w:cs="Arial"/>
              </w:rPr>
            </w:pPr>
            <w:bookmarkStart w:id="1029" w:name="_Toc154045663"/>
            <w:bookmarkStart w:id="1030" w:name="_Toc154049446"/>
            <w:r w:rsidRPr="007664AD">
              <w:rPr>
                <w:rFonts w:cs="Arial"/>
              </w:rPr>
              <w:t>Data Collection</w:t>
            </w:r>
            <w:bookmarkEnd w:id="1029"/>
            <w:bookmarkEnd w:id="1030"/>
          </w:p>
        </w:tc>
        <w:tc>
          <w:tcPr>
            <w:tcW w:w="7920" w:type="dxa"/>
            <w:gridSpan w:val="2"/>
            <w:tcBorders>
              <w:top w:val="nil"/>
              <w:bottom w:val="single" w:sz="8" w:space="0" w:color="auto"/>
            </w:tcBorders>
          </w:tcPr>
          <w:p w14:paraId="2022A890" w14:textId="77777777" w:rsidR="00E30CDC" w:rsidRPr="007664AD" w:rsidRDefault="00E30CDC" w:rsidP="007664AD">
            <w:pPr>
              <w:pStyle w:val="Source"/>
              <w:tabs>
                <w:tab w:val="clear" w:pos="709"/>
                <w:tab w:val="left" w:pos="792"/>
              </w:tabs>
              <w:spacing w:before="60" w:after="60"/>
              <w:ind w:left="792" w:hanging="792"/>
              <w:rPr>
                <w:rFonts w:cs="Arial"/>
                <w:lang w:val="en-GB"/>
              </w:rPr>
            </w:pPr>
            <w:r w:rsidRPr="007664AD">
              <w:rPr>
                <w:rFonts w:cs="Arial"/>
                <w:lang w:val="en-GB"/>
              </w:rPr>
              <w:t>Source:</w:t>
            </w:r>
            <w:r w:rsidRPr="007664AD">
              <w:rPr>
                <w:rFonts w:cs="Arial"/>
                <w:lang w:val="en-GB"/>
              </w:rPr>
              <w:tab/>
              <w:t>This data item should be supplied by your student management system from the enrolment record at the time that the Ministry’s/TEC’s data files are created.</w:t>
            </w:r>
          </w:p>
        </w:tc>
      </w:tr>
      <w:tr w:rsidR="00E30CDC" w:rsidRPr="007664AD" w14:paraId="371A3092" w14:textId="77777777" w:rsidTr="00D517F1">
        <w:tblPrEx>
          <w:tblBorders>
            <w:top w:val="single" w:sz="12" w:space="0" w:color="auto"/>
          </w:tblBorders>
        </w:tblPrEx>
        <w:tc>
          <w:tcPr>
            <w:tcW w:w="1980" w:type="dxa"/>
            <w:tcBorders>
              <w:top w:val="single" w:sz="8" w:space="0" w:color="auto"/>
              <w:bottom w:val="nil"/>
            </w:tcBorders>
          </w:tcPr>
          <w:p w14:paraId="36BD062D" w14:textId="77777777" w:rsidR="00E30CDC" w:rsidRPr="007664AD" w:rsidRDefault="00E30CDC" w:rsidP="007664AD">
            <w:pPr>
              <w:pStyle w:val="TableHeading"/>
              <w:spacing w:before="60" w:after="60"/>
              <w:rPr>
                <w:rFonts w:cs="Arial"/>
              </w:rPr>
            </w:pPr>
            <w:bookmarkStart w:id="1031" w:name="_Toc154045664"/>
            <w:bookmarkStart w:id="1032" w:name="_Toc154049447"/>
            <w:r w:rsidRPr="007664AD">
              <w:rPr>
                <w:rFonts w:cs="Arial"/>
              </w:rPr>
              <w:t>Field History</w:t>
            </w:r>
            <w:bookmarkEnd w:id="1031"/>
            <w:bookmarkEnd w:id="1032"/>
          </w:p>
        </w:tc>
        <w:tc>
          <w:tcPr>
            <w:tcW w:w="7920" w:type="dxa"/>
            <w:gridSpan w:val="2"/>
            <w:tcBorders>
              <w:top w:val="single" w:sz="8" w:space="0" w:color="auto"/>
              <w:bottom w:val="nil"/>
            </w:tcBorders>
          </w:tcPr>
          <w:p w14:paraId="0CA2BD33" w14:textId="77777777" w:rsidR="007E1F51" w:rsidRDefault="00E30CDC" w:rsidP="00DE5098">
            <w:pPr>
              <w:numPr>
                <w:ilvl w:val="0"/>
                <w:numId w:val="5"/>
              </w:numPr>
              <w:spacing w:before="60" w:after="60"/>
              <w:ind w:left="0" w:hanging="3"/>
              <w:rPr>
                <w:rFonts w:cs="Arial"/>
                <w:lang w:val="en-GB"/>
              </w:rPr>
            </w:pPr>
            <w:r w:rsidRPr="007664AD">
              <w:rPr>
                <w:rFonts w:cs="Arial"/>
                <w:lang w:val="en-GB"/>
              </w:rPr>
              <w:t>The field has existed since data collection was introduced</w:t>
            </w:r>
          </w:p>
          <w:p w14:paraId="5A4100A1" w14:textId="77777777" w:rsidR="007E1F51" w:rsidRDefault="00E30CDC" w:rsidP="00DE5098">
            <w:pPr>
              <w:numPr>
                <w:ilvl w:val="0"/>
                <w:numId w:val="5"/>
              </w:numPr>
              <w:spacing w:before="60" w:after="60"/>
              <w:ind w:left="0" w:hanging="3"/>
              <w:rPr>
                <w:rFonts w:cs="Arial"/>
                <w:lang w:val="en-GB"/>
              </w:rPr>
            </w:pPr>
            <w:r w:rsidRPr="007664AD">
              <w:rPr>
                <w:rFonts w:cs="Arial"/>
                <w:lang w:val="en-GB"/>
              </w:rPr>
              <w:t>1995 – this field no longer collected for Nursing students</w:t>
            </w:r>
          </w:p>
          <w:p w14:paraId="0AC1F5AF" w14:textId="77777777" w:rsidR="007E1F51" w:rsidRDefault="00E30CDC" w:rsidP="00DE5098">
            <w:pPr>
              <w:numPr>
                <w:ilvl w:val="0"/>
                <w:numId w:val="5"/>
              </w:numPr>
              <w:spacing w:before="60" w:after="60"/>
              <w:ind w:left="0" w:hanging="3"/>
              <w:rPr>
                <w:rFonts w:cs="Arial"/>
                <w:lang w:val="en-GB"/>
              </w:rPr>
            </w:pPr>
            <w:r w:rsidRPr="007664AD">
              <w:rPr>
                <w:rFonts w:cs="Arial"/>
                <w:lang w:val="en-GB"/>
              </w:rPr>
              <w:t>2000 – Field now refers to courses and is moved to Course Register file</w:t>
            </w:r>
          </w:p>
          <w:p w14:paraId="4DFB0235" w14:textId="77777777" w:rsidR="007E1F51" w:rsidRDefault="00E30CDC" w:rsidP="00DE5098">
            <w:pPr>
              <w:numPr>
                <w:ilvl w:val="0"/>
                <w:numId w:val="5"/>
              </w:numPr>
              <w:spacing w:before="60" w:after="60"/>
              <w:ind w:left="0" w:hanging="3"/>
              <w:rPr>
                <w:rFonts w:cs="Arial"/>
                <w:lang w:val="en-GB"/>
              </w:rPr>
            </w:pPr>
            <w:r w:rsidRPr="007664AD">
              <w:rPr>
                <w:rFonts w:cs="Arial"/>
                <w:lang w:val="en-GB"/>
              </w:rPr>
              <w:t>2001 – Validation 111 amended</w:t>
            </w:r>
          </w:p>
          <w:p w14:paraId="3190779B" w14:textId="77777777" w:rsidR="007E1F51" w:rsidRDefault="00E30CDC" w:rsidP="00DE5098">
            <w:pPr>
              <w:numPr>
                <w:ilvl w:val="0"/>
                <w:numId w:val="5"/>
              </w:numPr>
              <w:spacing w:before="60" w:after="60"/>
              <w:ind w:left="0" w:hanging="3"/>
              <w:rPr>
                <w:rFonts w:cs="Arial"/>
                <w:lang w:val="en-GB"/>
              </w:rPr>
            </w:pPr>
            <w:r w:rsidRPr="007664AD">
              <w:rPr>
                <w:rFonts w:cs="Arial"/>
                <w:lang w:val="en-GB"/>
              </w:rPr>
              <w:t>2004 – Classification codes amended from ‘programme’ to ‘qualification’</w:t>
            </w:r>
          </w:p>
          <w:p w14:paraId="0E4952AC" w14:textId="77777777" w:rsidR="007E1F51" w:rsidRDefault="00E30CDC" w:rsidP="00DE5098">
            <w:pPr>
              <w:numPr>
                <w:ilvl w:val="0"/>
                <w:numId w:val="5"/>
              </w:numPr>
              <w:spacing w:before="60" w:after="60"/>
              <w:ind w:left="0" w:hanging="3"/>
              <w:rPr>
                <w:rFonts w:cs="Arial"/>
                <w:lang w:val="en-GB"/>
              </w:rPr>
            </w:pPr>
            <w:r w:rsidRPr="007664AD">
              <w:rPr>
                <w:rFonts w:cs="Arial"/>
                <w:lang w:val="en-GB"/>
              </w:rPr>
              <w:t>2004 – Field Title change</w:t>
            </w:r>
          </w:p>
          <w:p w14:paraId="2DF55066" w14:textId="77777777" w:rsidR="00622935" w:rsidRDefault="00622935" w:rsidP="00DE5098">
            <w:pPr>
              <w:numPr>
                <w:ilvl w:val="0"/>
                <w:numId w:val="5"/>
              </w:numPr>
              <w:spacing w:before="60" w:after="60"/>
              <w:ind w:left="0" w:hanging="3"/>
              <w:rPr>
                <w:rFonts w:cs="Arial"/>
                <w:lang w:val="en-GB"/>
              </w:rPr>
            </w:pPr>
            <w:r>
              <w:rPr>
                <w:rFonts w:cs="Arial"/>
                <w:lang w:val="en-GB"/>
              </w:rPr>
              <w:t xml:space="preserve">2018 December – </w:t>
            </w:r>
            <w:r>
              <w:t xml:space="preserve">New validation </w:t>
            </w:r>
            <w:r>
              <w:rPr>
                <w:rFonts w:cs="Arial"/>
                <w:lang w:val="en-GB"/>
              </w:rPr>
              <w:t>667 introduced</w:t>
            </w:r>
          </w:p>
        </w:tc>
      </w:tr>
    </w:tbl>
    <w:p w14:paraId="02C630E0" w14:textId="77777777" w:rsidR="00E30CDC" w:rsidRDefault="00E30CDC"/>
    <w:tbl>
      <w:tblPr>
        <w:tblW w:w="9900" w:type="dxa"/>
        <w:tblInd w:w="-180" w:type="dxa"/>
        <w:tblLayout w:type="fixed"/>
        <w:tblCellMar>
          <w:left w:w="0" w:type="dxa"/>
          <w:right w:w="0" w:type="dxa"/>
        </w:tblCellMar>
        <w:tblLook w:val="0000" w:firstRow="0" w:lastRow="0" w:firstColumn="0" w:lastColumn="0" w:noHBand="0" w:noVBand="0"/>
      </w:tblPr>
      <w:tblGrid>
        <w:gridCol w:w="1980"/>
        <w:gridCol w:w="4320"/>
        <w:gridCol w:w="3600"/>
      </w:tblGrid>
      <w:tr w:rsidR="00E30CDC" w14:paraId="19B3413C" w14:textId="77777777" w:rsidTr="007664AD">
        <w:trPr>
          <w:cantSplit/>
        </w:trPr>
        <w:tc>
          <w:tcPr>
            <w:tcW w:w="1980" w:type="dxa"/>
            <w:tcBorders>
              <w:top w:val="single" w:sz="4" w:space="0" w:color="auto"/>
              <w:bottom w:val="single" w:sz="4" w:space="0" w:color="auto"/>
            </w:tcBorders>
            <w:shd w:val="clear" w:color="auto" w:fill="CCCCCC"/>
          </w:tcPr>
          <w:p w14:paraId="084DC111" w14:textId="77777777" w:rsidR="00E30CDC" w:rsidRPr="006310CB" w:rsidRDefault="00E30CDC" w:rsidP="00CB65EA">
            <w:pPr>
              <w:pStyle w:val="Heading2"/>
              <w:rPr>
                <w:szCs w:val="28"/>
              </w:rPr>
            </w:pPr>
            <w:r w:rsidRPr="006310CB">
              <w:lastRenderedPageBreak/>
              <w:br w:type="page"/>
            </w:r>
            <w:bookmarkStart w:id="1033" w:name="_Toc154045665"/>
            <w:bookmarkStart w:id="1034" w:name="_Toc154049448"/>
            <w:r w:rsidRPr="006310CB">
              <w:t>Field Name</w:t>
            </w:r>
            <w:bookmarkEnd w:id="1033"/>
            <w:bookmarkEnd w:id="1034"/>
          </w:p>
        </w:tc>
        <w:tc>
          <w:tcPr>
            <w:tcW w:w="4320" w:type="dxa"/>
            <w:tcBorders>
              <w:top w:val="single" w:sz="4" w:space="0" w:color="auto"/>
              <w:bottom w:val="single" w:sz="4" w:space="0" w:color="auto"/>
            </w:tcBorders>
            <w:shd w:val="clear" w:color="auto" w:fill="CCCCCC"/>
          </w:tcPr>
          <w:p w14:paraId="29F46BCB" w14:textId="77777777" w:rsidR="00E30CDC" w:rsidRPr="006310CB" w:rsidRDefault="00E30CDC" w:rsidP="00CB65EA">
            <w:pPr>
              <w:pStyle w:val="Heading2"/>
            </w:pPr>
            <w:bookmarkStart w:id="1035" w:name="_Hlt513257889"/>
            <w:bookmarkStart w:id="1036" w:name="_Ref513257882"/>
            <w:bookmarkStart w:id="1037" w:name="FEE"/>
            <w:bookmarkStart w:id="1038" w:name="_Toc154045666"/>
            <w:bookmarkStart w:id="1039" w:name="_Toc154049449"/>
            <w:bookmarkStart w:id="1040" w:name="_Toc154207670"/>
            <w:bookmarkEnd w:id="1035"/>
            <w:r w:rsidRPr="006310CB">
              <w:t>FEE</w:t>
            </w:r>
            <w:bookmarkEnd w:id="1036"/>
            <w:bookmarkEnd w:id="1037"/>
            <w:bookmarkEnd w:id="1038"/>
            <w:bookmarkEnd w:id="1039"/>
            <w:bookmarkEnd w:id="1040"/>
            <w:r w:rsidRPr="006310CB">
              <w:t xml:space="preserve"> </w:t>
            </w:r>
          </w:p>
        </w:tc>
        <w:tc>
          <w:tcPr>
            <w:tcW w:w="3600" w:type="dxa"/>
            <w:tcBorders>
              <w:top w:val="single" w:sz="4" w:space="0" w:color="auto"/>
              <w:bottom w:val="single" w:sz="4" w:space="0" w:color="auto"/>
            </w:tcBorders>
            <w:shd w:val="clear" w:color="auto" w:fill="CCCCCC"/>
          </w:tcPr>
          <w:p w14:paraId="20D80136" w14:textId="77777777" w:rsidR="00E30CDC" w:rsidRPr="006310CB" w:rsidRDefault="00E30CDC" w:rsidP="00CB65EA">
            <w:pPr>
              <w:pStyle w:val="Heading2"/>
            </w:pPr>
            <w:bookmarkStart w:id="1041" w:name="_Toc154045667"/>
            <w:bookmarkStart w:id="1042" w:name="_Toc154049450"/>
            <w:r w:rsidRPr="006310CB">
              <w:t>Field Number 3.12</w:t>
            </w:r>
            <w:bookmarkEnd w:id="1041"/>
            <w:bookmarkEnd w:id="1042"/>
          </w:p>
        </w:tc>
      </w:tr>
      <w:tr w:rsidR="00E30CDC" w:rsidRPr="007664AD" w14:paraId="0C4AE01A" w14:textId="77777777" w:rsidTr="007664AD">
        <w:tc>
          <w:tcPr>
            <w:tcW w:w="1980" w:type="dxa"/>
            <w:tcBorders>
              <w:top w:val="single" w:sz="4" w:space="0" w:color="auto"/>
            </w:tcBorders>
          </w:tcPr>
          <w:p w14:paraId="0CDA5701" w14:textId="77777777" w:rsidR="00E30CDC" w:rsidRPr="007664AD" w:rsidRDefault="00E30CDC" w:rsidP="007664AD">
            <w:pPr>
              <w:pStyle w:val="TableHeading"/>
              <w:spacing w:before="60" w:after="60"/>
              <w:rPr>
                <w:rFonts w:cs="Arial"/>
              </w:rPr>
            </w:pPr>
            <w:bookmarkStart w:id="1043" w:name="_Toc154045668"/>
            <w:bookmarkStart w:id="1044" w:name="_Toc154049451"/>
            <w:r w:rsidRPr="007664AD">
              <w:rPr>
                <w:rFonts w:cs="Arial"/>
              </w:rPr>
              <w:t>Field Title</w:t>
            </w:r>
            <w:bookmarkEnd w:id="1043"/>
            <w:bookmarkEnd w:id="1044"/>
          </w:p>
        </w:tc>
        <w:tc>
          <w:tcPr>
            <w:tcW w:w="7920" w:type="dxa"/>
            <w:gridSpan w:val="2"/>
            <w:tcBorders>
              <w:top w:val="single" w:sz="4" w:space="0" w:color="auto"/>
            </w:tcBorders>
          </w:tcPr>
          <w:p w14:paraId="2F488609" w14:textId="77777777" w:rsidR="00E30CDC" w:rsidRPr="007664AD" w:rsidRDefault="00066522" w:rsidP="007664AD">
            <w:pPr>
              <w:spacing w:before="60" w:after="60"/>
              <w:ind w:left="1332" w:hanging="1332"/>
              <w:rPr>
                <w:rFonts w:cs="Arial"/>
                <w:lang w:val="en-GB"/>
              </w:rPr>
            </w:pPr>
            <w:r>
              <w:rPr>
                <w:noProof/>
                <w:lang w:val="en-NZ" w:eastAsia="en-NZ"/>
              </w:rPr>
              <mc:AlternateContent>
                <mc:Choice Requires="wps">
                  <w:drawing>
                    <wp:anchor distT="0" distB="0" distL="114297" distR="114297" simplePos="0" relativeHeight="251655680" behindDoc="0" locked="0" layoutInCell="1" allowOverlap="1" wp14:anchorId="47E41CAB" wp14:editId="152C9ACC">
                      <wp:simplePos x="0" y="0"/>
                      <wp:positionH relativeFrom="column">
                        <wp:posOffset>4761864</wp:posOffset>
                      </wp:positionH>
                      <wp:positionV relativeFrom="paragraph">
                        <wp:posOffset>36195</wp:posOffset>
                      </wp:positionV>
                      <wp:extent cx="0" cy="1600200"/>
                      <wp:effectExtent l="0" t="0" r="0" b="0"/>
                      <wp:wrapNone/>
                      <wp:docPr id="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A261F83" id="Line 20" o:spid="_x0000_s1026" style="position:absolute;z-index:2516556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4.95pt,2.85pt" to="374.95pt,1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" stroked="f" strokeweight="1pt"/>
                  </w:pict>
                </mc:Fallback>
              </mc:AlternateContent>
            </w:r>
            <w:r w:rsidR="00E30CDC" w:rsidRPr="007664AD">
              <w:rPr>
                <w:rFonts w:cs="Arial"/>
                <w:lang w:val="en-GB"/>
              </w:rPr>
              <w:t>Course Tuition Fee (Inclusive of GST)</w:t>
            </w:r>
          </w:p>
        </w:tc>
      </w:tr>
      <w:tr w:rsidR="00E30CDC" w:rsidRPr="007664AD" w14:paraId="420CFF30" w14:textId="77777777" w:rsidTr="007664AD">
        <w:tc>
          <w:tcPr>
            <w:tcW w:w="1980" w:type="dxa"/>
          </w:tcPr>
          <w:p w14:paraId="2F83F297" w14:textId="77777777" w:rsidR="00E30CDC" w:rsidRPr="007664AD" w:rsidRDefault="00E30CDC" w:rsidP="007664AD">
            <w:pPr>
              <w:pStyle w:val="TableHeading"/>
              <w:spacing w:before="60" w:after="60"/>
              <w:rPr>
                <w:rFonts w:cs="Arial"/>
              </w:rPr>
            </w:pPr>
            <w:bookmarkStart w:id="1045" w:name="_Toc154045669"/>
            <w:bookmarkStart w:id="1046" w:name="_Toc154049452"/>
            <w:r w:rsidRPr="007664AD">
              <w:rPr>
                <w:rFonts w:cs="Arial"/>
              </w:rPr>
              <w:t>Description</w:t>
            </w:r>
            <w:bookmarkEnd w:id="1045"/>
            <w:bookmarkEnd w:id="1046"/>
          </w:p>
        </w:tc>
        <w:tc>
          <w:tcPr>
            <w:tcW w:w="7920" w:type="dxa"/>
            <w:gridSpan w:val="2"/>
          </w:tcPr>
          <w:p w14:paraId="73FE6255" w14:textId="77777777" w:rsidR="00E30CDC" w:rsidRPr="007664AD" w:rsidRDefault="00E30CDC" w:rsidP="007664AD">
            <w:pPr>
              <w:spacing w:before="60" w:after="60"/>
              <w:ind w:hanging="3"/>
              <w:rPr>
                <w:rFonts w:cs="Arial"/>
                <w:snapToGrid w:val="0"/>
                <w:lang w:val="en-GB"/>
              </w:rPr>
            </w:pPr>
            <w:r w:rsidRPr="007664AD">
              <w:rPr>
                <w:rFonts w:cs="Arial"/>
                <w:snapToGrid w:val="0"/>
                <w:lang w:val="en-GB"/>
              </w:rPr>
              <w:t>The course tuition fee is the standard fee that domestic students normally pay for tuition and costs associated with enrolment in a course.</w:t>
            </w:r>
          </w:p>
          <w:p w14:paraId="010F466A" w14:textId="77777777" w:rsidR="00E30CDC" w:rsidRPr="007664AD" w:rsidRDefault="00E30CDC" w:rsidP="00F3230D">
            <w:pPr>
              <w:spacing w:before="60" w:after="60"/>
              <w:ind w:hanging="3"/>
              <w:rPr>
                <w:rFonts w:cs="Arial"/>
                <w:snapToGrid w:val="0"/>
                <w:lang w:val="en-GB"/>
              </w:rPr>
            </w:pPr>
            <w:r w:rsidRPr="007664AD">
              <w:rPr>
                <w:rFonts w:cs="Arial"/>
                <w:snapToGrid w:val="0"/>
                <w:lang w:val="en-GB"/>
              </w:rPr>
              <w:t>The course tuition fee is net of compulsory course costs (e.g. administration charges, examination fees, material charges etc) which are covered in field 3.16, and Maxima exempt fees (e.g. student services levies, student association fees, health fees, record of prior learning fees etc) which are covered in field 1.21.</w:t>
            </w:r>
            <w:r w:rsidR="00DE665B">
              <w:t xml:space="preserve"> </w:t>
            </w:r>
          </w:p>
        </w:tc>
      </w:tr>
      <w:tr w:rsidR="00E30CDC" w:rsidRPr="007664AD" w14:paraId="12E2EEC3" w14:textId="77777777" w:rsidTr="007664AD">
        <w:tc>
          <w:tcPr>
            <w:tcW w:w="1980" w:type="dxa"/>
          </w:tcPr>
          <w:p w14:paraId="07A6B480" w14:textId="77777777" w:rsidR="00E30CDC" w:rsidRPr="007664AD" w:rsidRDefault="00E30CDC" w:rsidP="007664AD">
            <w:pPr>
              <w:pStyle w:val="TableHeading"/>
              <w:spacing w:before="60" w:after="60"/>
              <w:rPr>
                <w:rFonts w:cs="Arial"/>
              </w:rPr>
            </w:pPr>
            <w:bookmarkStart w:id="1047" w:name="_Toc154045670"/>
            <w:bookmarkStart w:id="1048" w:name="_Toc154049453"/>
            <w:r w:rsidRPr="007664AD">
              <w:rPr>
                <w:rFonts w:cs="Arial"/>
              </w:rPr>
              <w:t>Reason for Field</w:t>
            </w:r>
            <w:bookmarkEnd w:id="1047"/>
            <w:bookmarkEnd w:id="1048"/>
          </w:p>
        </w:tc>
        <w:tc>
          <w:tcPr>
            <w:tcW w:w="7920" w:type="dxa"/>
            <w:gridSpan w:val="2"/>
          </w:tcPr>
          <w:p w14:paraId="21674C32" w14:textId="77777777" w:rsidR="00E30CDC" w:rsidRPr="007664AD" w:rsidRDefault="00E30CDC" w:rsidP="006A74C8">
            <w:pPr>
              <w:spacing w:before="60" w:after="60"/>
              <w:rPr>
                <w:rFonts w:cs="Arial"/>
                <w:lang w:val="en-GB"/>
              </w:rPr>
            </w:pPr>
            <w:r w:rsidRPr="007664AD">
              <w:rPr>
                <w:rFonts w:cs="Arial"/>
                <w:lang w:val="en-GB"/>
              </w:rPr>
              <w:t>This field is used for policy monitoring purposes.</w:t>
            </w:r>
            <w:bookmarkStart w:id="1049" w:name="_Hlt513269321"/>
            <w:bookmarkEnd w:id="1049"/>
            <w:r w:rsidR="00F3230D">
              <w:rPr>
                <w:rFonts w:cs="Arial"/>
                <w:lang w:val="en-GB"/>
              </w:rPr>
              <w:t xml:space="preserve"> </w:t>
            </w:r>
            <w:r w:rsidR="00F3230D" w:rsidRPr="00DE665B">
              <w:rPr>
                <w:rFonts w:cs="Arial"/>
                <w:snapToGrid w:val="0"/>
                <w:lang w:val="en-GB"/>
              </w:rPr>
              <w:t xml:space="preserve">This field will also be used to provide data for the Key Information </w:t>
            </w:r>
            <w:r w:rsidR="006A74C8">
              <w:rPr>
                <w:rFonts w:cs="Arial"/>
                <w:snapToGrid w:val="0"/>
                <w:lang w:val="en-GB"/>
              </w:rPr>
              <w:t>for Students</w:t>
            </w:r>
            <w:r w:rsidR="006A74C8" w:rsidRPr="00DE665B">
              <w:rPr>
                <w:rFonts w:cs="Arial"/>
                <w:snapToGrid w:val="0"/>
                <w:lang w:val="en-GB"/>
              </w:rPr>
              <w:t xml:space="preserve"> </w:t>
            </w:r>
            <w:r w:rsidR="00F3230D" w:rsidRPr="00DE665B">
              <w:rPr>
                <w:rFonts w:cs="Arial"/>
                <w:snapToGrid w:val="0"/>
                <w:lang w:val="en-GB"/>
              </w:rPr>
              <w:t>(KIS).</w:t>
            </w:r>
          </w:p>
        </w:tc>
      </w:tr>
      <w:tr w:rsidR="00E30CDC" w:rsidRPr="007664AD" w14:paraId="76DE7559" w14:textId="77777777" w:rsidTr="007C3C40">
        <w:trPr>
          <w:trHeight w:val="3767"/>
        </w:trPr>
        <w:tc>
          <w:tcPr>
            <w:tcW w:w="1980" w:type="dxa"/>
          </w:tcPr>
          <w:p w14:paraId="26EE6517" w14:textId="77777777" w:rsidR="00E30CDC" w:rsidRPr="007664AD" w:rsidRDefault="00E30CDC" w:rsidP="007C3C40">
            <w:pPr>
              <w:pStyle w:val="TableHeading"/>
              <w:rPr>
                <w:rFonts w:cs="Arial"/>
              </w:rPr>
            </w:pPr>
            <w:r w:rsidRPr="007664AD">
              <w:rPr>
                <w:rFonts w:cs="Arial"/>
              </w:rPr>
              <w:t>Field Specifications</w:t>
            </w:r>
          </w:p>
        </w:tc>
        <w:tc>
          <w:tcPr>
            <w:tcW w:w="7920" w:type="dxa"/>
            <w:gridSpan w:val="2"/>
          </w:tcPr>
          <w:p w14:paraId="22A8EA51" w14:textId="77777777" w:rsidR="00E30CDC" w:rsidRPr="007664AD" w:rsidRDefault="00E30CDC" w:rsidP="007C3C40">
            <w:pPr>
              <w:rPr>
                <w:rFonts w:cs="Arial"/>
                <w:sz w:val="6"/>
                <w:lang w:val="en-GB"/>
              </w:rPr>
            </w:pPr>
          </w:p>
          <w:tbl>
            <w:tblPr>
              <w:tblW w:w="3523" w:type="dxa"/>
              <w:tblLayout w:type="fixed"/>
              <w:tblLook w:val="01E0" w:firstRow="1" w:lastRow="1" w:firstColumn="1" w:lastColumn="1" w:noHBand="0" w:noVBand="0"/>
            </w:tblPr>
            <w:tblGrid>
              <w:gridCol w:w="1775"/>
              <w:gridCol w:w="1748"/>
            </w:tblGrid>
            <w:tr w:rsidR="00E30CDC" w:rsidRPr="007664AD" w14:paraId="52604A7B" w14:textId="77777777" w:rsidTr="007C3C40">
              <w:tc>
                <w:tcPr>
                  <w:tcW w:w="1775" w:type="dxa"/>
                  <w:tcBorders>
                    <w:bottom w:val="single" w:sz="4" w:space="0" w:color="auto"/>
                  </w:tcBorders>
                </w:tcPr>
                <w:p w14:paraId="4531D96D" w14:textId="77777777" w:rsidR="00E30CDC" w:rsidRPr="007664AD" w:rsidRDefault="00E30CDC" w:rsidP="007C3C40">
                  <w:pPr>
                    <w:pStyle w:val="5tab"/>
                    <w:spacing w:before="50" w:after="50" w:line="240" w:lineRule="atLeast"/>
                    <w:jc w:val="both"/>
                    <w:rPr>
                      <w:rFonts w:cs="Arial"/>
                      <w:b/>
                      <w:lang w:val="en-GB"/>
                    </w:rPr>
                  </w:pPr>
                  <w:r w:rsidRPr="007664AD">
                    <w:rPr>
                      <w:rFonts w:cs="Arial"/>
                      <w:b/>
                      <w:lang w:val="en-GB"/>
                    </w:rPr>
                    <w:t>File</w:t>
                  </w:r>
                </w:p>
              </w:tc>
              <w:tc>
                <w:tcPr>
                  <w:tcW w:w="1748" w:type="dxa"/>
                  <w:tcBorders>
                    <w:bottom w:val="single" w:sz="4" w:space="0" w:color="auto"/>
                  </w:tcBorders>
                </w:tcPr>
                <w:p w14:paraId="246F06B0" w14:textId="77777777" w:rsidR="00E30CDC" w:rsidRPr="007664AD" w:rsidRDefault="00E30CDC" w:rsidP="007C3C40">
                  <w:pPr>
                    <w:pStyle w:val="5tab"/>
                    <w:spacing w:before="50" w:after="50" w:line="240" w:lineRule="atLeast"/>
                    <w:jc w:val="both"/>
                    <w:rPr>
                      <w:rFonts w:cs="Arial"/>
                      <w:lang w:val="en-GB"/>
                    </w:rPr>
                  </w:pPr>
                  <w:r w:rsidRPr="007664AD">
                    <w:rPr>
                      <w:rFonts w:cs="Arial"/>
                      <w:lang w:val="en-GB"/>
                    </w:rPr>
                    <w:t>Course</w:t>
                  </w:r>
                  <w:r w:rsidRPr="007664AD">
                    <w:rPr>
                      <w:rFonts w:cs="Arial"/>
                      <w:lang w:val="en-GB"/>
                    </w:rPr>
                    <w:br/>
                    <w:t>Register</w:t>
                  </w:r>
                </w:p>
              </w:tc>
            </w:tr>
            <w:tr w:rsidR="00E30CDC" w:rsidRPr="007664AD" w14:paraId="16993B35" w14:textId="77777777" w:rsidTr="007C3C40">
              <w:tc>
                <w:tcPr>
                  <w:tcW w:w="1775" w:type="dxa"/>
                  <w:tcBorders>
                    <w:top w:val="single" w:sz="4" w:space="0" w:color="auto"/>
                  </w:tcBorders>
                </w:tcPr>
                <w:p w14:paraId="53162188" w14:textId="77777777" w:rsidR="00E30CDC" w:rsidRPr="007664AD" w:rsidRDefault="00E30CDC" w:rsidP="007C3C40">
                  <w:pPr>
                    <w:pStyle w:val="5tab"/>
                    <w:spacing w:before="50" w:after="50" w:line="240" w:lineRule="atLeast"/>
                    <w:jc w:val="both"/>
                    <w:rPr>
                      <w:rFonts w:cs="Arial"/>
                      <w:lang w:val="en-GB"/>
                    </w:rPr>
                  </w:pPr>
                  <w:r w:rsidRPr="007664AD">
                    <w:rPr>
                      <w:rFonts w:cs="Arial"/>
                      <w:lang w:val="en-GB"/>
                    </w:rPr>
                    <w:t>Length</w:t>
                  </w:r>
                </w:p>
              </w:tc>
              <w:tc>
                <w:tcPr>
                  <w:tcW w:w="1748" w:type="dxa"/>
                  <w:tcBorders>
                    <w:top w:val="single" w:sz="4" w:space="0" w:color="auto"/>
                  </w:tcBorders>
                </w:tcPr>
                <w:p w14:paraId="131137E0" w14:textId="77777777" w:rsidR="00E30CDC" w:rsidRPr="007664AD" w:rsidRDefault="00E30CDC" w:rsidP="007C3C40">
                  <w:pPr>
                    <w:pStyle w:val="5tab"/>
                    <w:spacing w:before="50" w:after="50" w:line="240" w:lineRule="atLeast"/>
                    <w:jc w:val="both"/>
                    <w:rPr>
                      <w:rFonts w:cs="Arial"/>
                      <w:lang w:val="en-GB"/>
                    </w:rPr>
                  </w:pPr>
                  <w:r w:rsidRPr="007664AD">
                    <w:rPr>
                      <w:rFonts w:cs="Arial"/>
                      <w:lang w:val="en-GB"/>
                    </w:rPr>
                    <w:t>5</w:t>
                  </w:r>
                </w:p>
              </w:tc>
            </w:tr>
            <w:tr w:rsidR="00E30CDC" w:rsidRPr="007664AD" w14:paraId="0D405E4A" w14:textId="77777777" w:rsidTr="007C3C40">
              <w:tc>
                <w:tcPr>
                  <w:tcW w:w="1775" w:type="dxa"/>
                </w:tcPr>
                <w:p w14:paraId="0F8127E3" w14:textId="77777777" w:rsidR="00E30CDC" w:rsidRPr="007664AD" w:rsidRDefault="00E30CDC" w:rsidP="007C3C40">
                  <w:pPr>
                    <w:pStyle w:val="5tab"/>
                    <w:spacing w:before="50" w:after="50" w:line="240" w:lineRule="atLeast"/>
                    <w:jc w:val="both"/>
                    <w:rPr>
                      <w:rFonts w:cs="Arial"/>
                      <w:lang w:val="en-GB"/>
                    </w:rPr>
                  </w:pPr>
                  <w:r w:rsidRPr="007664AD">
                    <w:rPr>
                      <w:rFonts w:cs="Arial"/>
                      <w:lang w:val="en-GB"/>
                    </w:rPr>
                    <w:t>Type</w:t>
                  </w:r>
                </w:p>
              </w:tc>
              <w:tc>
                <w:tcPr>
                  <w:tcW w:w="1748" w:type="dxa"/>
                </w:tcPr>
                <w:p w14:paraId="68E3FBD1" w14:textId="77777777" w:rsidR="00E30CDC" w:rsidRPr="007664AD" w:rsidRDefault="00E30CDC" w:rsidP="007C3C40">
                  <w:pPr>
                    <w:pStyle w:val="5tab"/>
                    <w:spacing w:before="50" w:after="50" w:line="240" w:lineRule="atLeast"/>
                    <w:jc w:val="both"/>
                    <w:rPr>
                      <w:rFonts w:cs="Arial"/>
                      <w:lang w:val="en-GB"/>
                    </w:rPr>
                  </w:pPr>
                  <w:r w:rsidRPr="007664AD">
                    <w:rPr>
                      <w:rFonts w:cs="Arial"/>
                      <w:lang w:val="en-GB"/>
                    </w:rPr>
                    <w:t>Numeric</w:t>
                  </w:r>
                </w:p>
              </w:tc>
            </w:tr>
            <w:tr w:rsidR="00E30CDC" w:rsidRPr="007664AD" w14:paraId="79E6DAF4" w14:textId="77777777" w:rsidTr="007C3C40">
              <w:tc>
                <w:tcPr>
                  <w:tcW w:w="1775" w:type="dxa"/>
                </w:tcPr>
                <w:p w14:paraId="796DFCCB" w14:textId="77777777" w:rsidR="00E30CDC" w:rsidRPr="007664AD" w:rsidRDefault="00E30CDC" w:rsidP="007C3C40">
                  <w:pPr>
                    <w:pStyle w:val="5tab"/>
                    <w:spacing w:before="50" w:after="50" w:line="240" w:lineRule="atLeast"/>
                    <w:jc w:val="both"/>
                    <w:rPr>
                      <w:rFonts w:cs="Arial"/>
                      <w:lang w:val="en-GB"/>
                    </w:rPr>
                  </w:pPr>
                  <w:r w:rsidRPr="007664AD">
                    <w:rPr>
                      <w:rFonts w:cs="Arial"/>
                      <w:lang w:val="en-GB"/>
                    </w:rPr>
                    <w:t>Justification</w:t>
                  </w:r>
                </w:p>
              </w:tc>
              <w:tc>
                <w:tcPr>
                  <w:tcW w:w="1748" w:type="dxa"/>
                </w:tcPr>
                <w:p w14:paraId="0B87F5A1" w14:textId="77777777" w:rsidR="00E30CDC" w:rsidRPr="007664AD" w:rsidRDefault="00E30CDC" w:rsidP="007C3C40">
                  <w:pPr>
                    <w:pStyle w:val="5tab"/>
                    <w:spacing w:before="50" w:after="50" w:line="240" w:lineRule="atLeast"/>
                    <w:jc w:val="both"/>
                    <w:rPr>
                      <w:rFonts w:cs="Arial"/>
                      <w:lang w:val="en-GB"/>
                    </w:rPr>
                  </w:pPr>
                  <w:r w:rsidRPr="007664AD">
                    <w:rPr>
                      <w:rFonts w:cs="Arial"/>
                      <w:lang w:val="en-GB"/>
                    </w:rPr>
                    <w:t>Right</w:t>
                  </w:r>
                </w:p>
              </w:tc>
            </w:tr>
            <w:tr w:rsidR="00E30CDC" w:rsidRPr="007664AD" w14:paraId="31842C63" w14:textId="77777777" w:rsidTr="007C3C40">
              <w:tc>
                <w:tcPr>
                  <w:tcW w:w="1775" w:type="dxa"/>
                </w:tcPr>
                <w:p w14:paraId="286ACF0F" w14:textId="77777777" w:rsidR="00E30CDC" w:rsidRPr="007664AD" w:rsidRDefault="00E30CDC" w:rsidP="007C3C40">
                  <w:pPr>
                    <w:pStyle w:val="5tab"/>
                    <w:spacing w:before="50" w:after="50" w:line="240" w:lineRule="atLeast"/>
                    <w:jc w:val="both"/>
                    <w:rPr>
                      <w:rFonts w:cs="Arial"/>
                      <w:lang w:val="en-GB"/>
                    </w:rPr>
                  </w:pPr>
                  <w:r w:rsidRPr="007664AD">
                    <w:rPr>
                      <w:rFonts w:cs="Arial"/>
                      <w:lang w:val="en-GB"/>
                    </w:rPr>
                    <w:t>Fill Character</w:t>
                  </w:r>
                </w:p>
              </w:tc>
              <w:tc>
                <w:tcPr>
                  <w:tcW w:w="1748" w:type="dxa"/>
                </w:tcPr>
                <w:p w14:paraId="24963536" w14:textId="77777777" w:rsidR="00E30CDC" w:rsidRPr="007664AD" w:rsidRDefault="00E30CDC" w:rsidP="007C3C40">
                  <w:pPr>
                    <w:pStyle w:val="5tab"/>
                    <w:spacing w:before="50" w:after="50" w:line="240" w:lineRule="atLeast"/>
                    <w:jc w:val="both"/>
                    <w:rPr>
                      <w:rFonts w:cs="Arial"/>
                      <w:lang w:val="en-GB"/>
                    </w:rPr>
                  </w:pPr>
                  <w:r w:rsidRPr="007664AD">
                    <w:rPr>
                      <w:rFonts w:cs="Arial"/>
                      <w:lang w:val="en-GB"/>
                    </w:rPr>
                    <w:t>n/a</w:t>
                  </w:r>
                </w:p>
              </w:tc>
            </w:tr>
            <w:tr w:rsidR="00E30CDC" w:rsidRPr="007664AD" w14:paraId="1C773F77" w14:textId="77777777" w:rsidTr="007C3C40">
              <w:tc>
                <w:tcPr>
                  <w:tcW w:w="1775" w:type="dxa"/>
                </w:tcPr>
                <w:p w14:paraId="36A7AEA7" w14:textId="77777777" w:rsidR="00E30CDC" w:rsidRPr="007664AD" w:rsidRDefault="00E30CDC" w:rsidP="007C3C40">
                  <w:pPr>
                    <w:pStyle w:val="5tab"/>
                    <w:spacing w:before="50" w:after="50" w:line="240" w:lineRule="atLeast"/>
                    <w:jc w:val="both"/>
                    <w:rPr>
                      <w:rFonts w:cs="Arial"/>
                      <w:lang w:val="en-GB"/>
                    </w:rPr>
                  </w:pPr>
                  <w:r w:rsidRPr="007664AD">
                    <w:rPr>
                      <w:rFonts w:cs="Arial"/>
                      <w:lang w:val="en-GB"/>
                    </w:rPr>
                    <w:t>Record Position</w:t>
                  </w:r>
                </w:p>
              </w:tc>
              <w:tc>
                <w:tcPr>
                  <w:tcW w:w="1748" w:type="dxa"/>
                </w:tcPr>
                <w:p w14:paraId="59E40A98" w14:textId="77777777" w:rsidR="00E30CDC" w:rsidRPr="007664AD" w:rsidRDefault="00E30CDC" w:rsidP="007C3C40">
                  <w:pPr>
                    <w:pStyle w:val="5tab"/>
                    <w:spacing w:before="50" w:after="50" w:line="240" w:lineRule="atLeast"/>
                    <w:jc w:val="both"/>
                    <w:rPr>
                      <w:rFonts w:cs="Arial"/>
                      <w:lang w:val="en-GB"/>
                    </w:rPr>
                  </w:pPr>
                  <w:r w:rsidRPr="007664AD">
                    <w:rPr>
                      <w:rFonts w:cs="Arial"/>
                      <w:lang w:val="en-GB"/>
                    </w:rPr>
                    <w:t>130-134</w:t>
                  </w:r>
                </w:p>
              </w:tc>
            </w:tr>
            <w:tr w:rsidR="00E30CDC" w:rsidRPr="007664AD" w14:paraId="6BF33928" w14:textId="77777777" w:rsidTr="007C3C40">
              <w:tc>
                <w:tcPr>
                  <w:tcW w:w="1775" w:type="dxa"/>
                </w:tcPr>
                <w:p w14:paraId="25CA6E55" w14:textId="77777777" w:rsidR="00E30CDC" w:rsidRPr="007664AD" w:rsidRDefault="00E30CDC" w:rsidP="007C3C40">
                  <w:pPr>
                    <w:pStyle w:val="5tab"/>
                    <w:spacing w:before="50" w:after="50" w:line="240" w:lineRule="atLeast"/>
                    <w:jc w:val="both"/>
                    <w:rPr>
                      <w:rFonts w:cs="Arial"/>
                      <w:lang w:val="en-GB"/>
                    </w:rPr>
                  </w:pPr>
                  <w:r w:rsidRPr="007664AD">
                    <w:rPr>
                      <w:rFonts w:cs="Arial"/>
                      <w:lang w:val="en-GB"/>
                    </w:rPr>
                    <w:t>Type of Students</w:t>
                  </w:r>
                </w:p>
              </w:tc>
              <w:tc>
                <w:tcPr>
                  <w:tcW w:w="1748" w:type="dxa"/>
                </w:tcPr>
                <w:p w14:paraId="61F76BE6" w14:textId="77777777" w:rsidR="00E30CDC" w:rsidRPr="007664AD" w:rsidRDefault="00E30CDC" w:rsidP="007C3C40">
                  <w:pPr>
                    <w:pStyle w:val="5tab"/>
                    <w:spacing w:before="50" w:after="50" w:line="240" w:lineRule="atLeast"/>
                    <w:jc w:val="both"/>
                    <w:rPr>
                      <w:rFonts w:cs="Arial"/>
                      <w:lang w:val="en-GB"/>
                    </w:rPr>
                  </w:pPr>
                  <w:r w:rsidRPr="007664AD">
                    <w:rPr>
                      <w:rFonts w:cs="Arial"/>
                      <w:lang w:val="en-GB"/>
                    </w:rPr>
                    <w:t>n/a</w:t>
                  </w:r>
                </w:p>
              </w:tc>
            </w:tr>
            <w:tr w:rsidR="00E30CDC" w:rsidRPr="007664AD" w14:paraId="10DE9D3F" w14:textId="77777777" w:rsidTr="007C3C40">
              <w:tc>
                <w:tcPr>
                  <w:tcW w:w="1775" w:type="dxa"/>
                </w:tcPr>
                <w:p w14:paraId="6CE4B53B" w14:textId="77777777" w:rsidR="00E30CDC" w:rsidRPr="007664AD" w:rsidRDefault="00E30CDC" w:rsidP="007C3C40">
                  <w:pPr>
                    <w:pStyle w:val="5tab"/>
                    <w:spacing w:before="50" w:after="50" w:line="240" w:lineRule="atLeast"/>
                    <w:jc w:val="both"/>
                    <w:rPr>
                      <w:rFonts w:cs="Arial"/>
                      <w:lang w:val="en-GB"/>
                    </w:rPr>
                  </w:pPr>
                  <w:r w:rsidRPr="007664AD">
                    <w:rPr>
                      <w:rFonts w:cs="Arial"/>
                      <w:lang w:val="en-GB"/>
                    </w:rPr>
                    <w:t>Preceding Field</w:t>
                  </w:r>
                </w:p>
              </w:tc>
              <w:tc>
                <w:tcPr>
                  <w:tcW w:w="1748" w:type="dxa"/>
                </w:tcPr>
                <w:p w14:paraId="1D098276" w14:textId="77777777" w:rsidR="00E30CDC" w:rsidRPr="007664AD" w:rsidRDefault="00E30CDC" w:rsidP="007C3C40">
                  <w:pPr>
                    <w:pStyle w:val="5tab"/>
                    <w:spacing w:before="50" w:after="50" w:line="240" w:lineRule="atLeast"/>
                    <w:jc w:val="both"/>
                    <w:rPr>
                      <w:rFonts w:cs="Arial"/>
                      <w:lang w:val="en-GB"/>
                    </w:rPr>
                  </w:pPr>
                  <w:r w:rsidRPr="007664AD">
                    <w:rPr>
                      <w:rFonts w:cs="Arial"/>
                      <w:lang w:val="en-GB"/>
                    </w:rPr>
                    <w:t>STAGE</w:t>
                  </w:r>
                </w:p>
              </w:tc>
            </w:tr>
            <w:tr w:rsidR="00E30CDC" w:rsidRPr="007664AD" w14:paraId="38C6CBC1" w14:textId="77777777" w:rsidTr="007C3C40">
              <w:trPr>
                <w:trHeight w:val="80"/>
              </w:trPr>
              <w:tc>
                <w:tcPr>
                  <w:tcW w:w="1775" w:type="dxa"/>
                </w:tcPr>
                <w:p w14:paraId="47432C17" w14:textId="77777777" w:rsidR="00E30CDC" w:rsidRPr="007664AD" w:rsidRDefault="00E30CDC" w:rsidP="007C3C40">
                  <w:pPr>
                    <w:pStyle w:val="5tab"/>
                    <w:spacing w:before="50" w:after="50" w:line="240" w:lineRule="atLeast"/>
                    <w:jc w:val="both"/>
                    <w:rPr>
                      <w:rFonts w:cs="Arial"/>
                      <w:lang w:val="en-GB"/>
                    </w:rPr>
                  </w:pPr>
                  <w:r w:rsidRPr="007664AD">
                    <w:rPr>
                      <w:rFonts w:cs="Arial"/>
                      <w:lang w:val="en-GB"/>
                    </w:rPr>
                    <w:t>Following Field</w:t>
                  </w:r>
                </w:p>
              </w:tc>
              <w:tc>
                <w:tcPr>
                  <w:tcW w:w="1748" w:type="dxa"/>
                </w:tcPr>
                <w:p w14:paraId="76FF3CA7" w14:textId="77777777" w:rsidR="00E30CDC" w:rsidRPr="007664AD" w:rsidRDefault="00E30CDC" w:rsidP="007C3C40">
                  <w:pPr>
                    <w:pStyle w:val="5tab"/>
                    <w:spacing w:before="50" w:after="50" w:line="240" w:lineRule="atLeast"/>
                    <w:jc w:val="both"/>
                    <w:rPr>
                      <w:rFonts w:cs="Arial"/>
                      <w:lang w:val="en-GB"/>
                    </w:rPr>
                  </w:pPr>
                  <w:r w:rsidRPr="007664AD">
                    <w:rPr>
                      <w:rFonts w:cs="Arial"/>
                      <w:lang w:val="en-GB"/>
                    </w:rPr>
                    <w:t>INTERNET</w:t>
                  </w:r>
                </w:p>
              </w:tc>
            </w:tr>
          </w:tbl>
          <w:p w14:paraId="3D8372F8" w14:textId="77777777" w:rsidR="00E30CDC" w:rsidRPr="007664AD" w:rsidRDefault="00E30CDC" w:rsidP="007C3C40">
            <w:pPr>
              <w:pStyle w:val="5tab"/>
              <w:spacing w:before="50" w:after="50"/>
              <w:rPr>
                <w:rFonts w:cs="Arial"/>
                <w:lang w:val="en-GB"/>
              </w:rPr>
            </w:pPr>
          </w:p>
        </w:tc>
      </w:tr>
      <w:tr w:rsidR="00E30CDC" w:rsidRPr="007664AD" w14:paraId="31B01B3F" w14:textId="77777777" w:rsidTr="007664AD">
        <w:tc>
          <w:tcPr>
            <w:tcW w:w="1980" w:type="dxa"/>
          </w:tcPr>
          <w:p w14:paraId="4F48CEB1" w14:textId="77777777" w:rsidR="00E30CDC" w:rsidRPr="007664AD" w:rsidRDefault="00E30CDC" w:rsidP="007664AD">
            <w:pPr>
              <w:pStyle w:val="TableHeading"/>
              <w:spacing w:before="60" w:after="60"/>
              <w:rPr>
                <w:rFonts w:cs="Arial"/>
              </w:rPr>
            </w:pPr>
            <w:bookmarkStart w:id="1050" w:name="_Toc154045672"/>
            <w:bookmarkStart w:id="1051" w:name="_Toc154049455"/>
            <w:r w:rsidRPr="007664AD">
              <w:rPr>
                <w:rFonts w:cs="Arial"/>
              </w:rPr>
              <w:t>Classification</w:t>
            </w:r>
            <w:bookmarkEnd w:id="1050"/>
            <w:bookmarkEnd w:id="1051"/>
          </w:p>
        </w:tc>
        <w:tc>
          <w:tcPr>
            <w:tcW w:w="7920" w:type="dxa"/>
            <w:gridSpan w:val="2"/>
          </w:tcPr>
          <w:p w14:paraId="372E43C7" w14:textId="77777777" w:rsidR="00E30CDC" w:rsidRPr="007664AD" w:rsidRDefault="00E30CDC" w:rsidP="007664AD">
            <w:pPr>
              <w:pStyle w:val="Header"/>
              <w:tabs>
                <w:tab w:val="clear" w:pos="4153"/>
                <w:tab w:val="clear" w:pos="8306"/>
              </w:tabs>
              <w:spacing w:before="60" w:after="60"/>
              <w:ind w:left="1332" w:hanging="1332"/>
              <w:rPr>
                <w:rFonts w:cs="Arial"/>
                <w:lang w:val="en-GB"/>
              </w:rPr>
            </w:pPr>
            <w:r w:rsidRPr="007664AD">
              <w:rPr>
                <w:rFonts w:cs="Arial"/>
                <w:lang w:val="en-GB"/>
              </w:rPr>
              <w:t>A numeric value representing whole dollars in form: NNNNN</w:t>
            </w:r>
            <w:bookmarkStart w:id="1052" w:name="_Hlt530804423"/>
            <w:bookmarkEnd w:id="1052"/>
            <w:r w:rsidRPr="007664AD">
              <w:rPr>
                <w:rFonts w:cs="Arial"/>
                <w:lang w:val="en-GB"/>
              </w:rPr>
              <w:t xml:space="preserve"> </w:t>
            </w:r>
          </w:p>
          <w:p w14:paraId="04EAFD37" w14:textId="77777777" w:rsidR="00E30CDC" w:rsidRPr="007664AD" w:rsidRDefault="00E30CDC" w:rsidP="007664AD">
            <w:pPr>
              <w:pStyle w:val="Header"/>
              <w:tabs>
                <w:tab w:val="clear" w:pos="4153"/>
                <w:tab w:val="clear" w:pos="8306"/>
              </w:tabs>
              <w:spacing w:before="60" w:after="60"/>
              <w:ind w:left="1330" w:hanging="1330"/>
              <w:rPr>
                <w:rFonts w:cs="Arial"/>
                <w:lang w:val="en-GB"/>
              </w:rPr>
            </w:pPr>
          </w:p>
          <w:p w14:paraId="4600EB3D" w14:textId="77777777" w:rsidR="00E30CDC" w:rsidRPr="007664AD" w:rsidRDefault="00E30CDC" w:rsidP="007664AD">
            <w:pPr>
              <w:spacing w:before="60" w:after="60"/>
              <w:ind w:left="-3"/>
              <w:rPr>
                <w:rFonts w:cs="Arial"/>
                <w:lang w:val="en-GB"/>
              </w:rPr>
            </w:pPr>
            <w:r w:rsidRPr="007664AD">
              <w:rPr>
                <w:rFonts w:cs="Arial"/>
                <w:lang w:val="en-GB"/>
              </w:rPr>
              <w:t>The validation logic is dependent on a number of factors, namely the level of study, the nature of the study (</w:t>
            </w:r>
            <w:proofErr w:type="gramStart"/>
            <w:r w:rsidRPr="007664AD">
              <w:rPr>
                <w:rFonts w:cs="Arial"/>
                <w:lang w:val="en-GB"/>
              </w:rPr>
              <w:t>e.g.</w:t>
            </w:r>
            <w:proofErr w:type="gramEnd"/>
            <w:r w:rsidRPr="007664AD">
              <w:rPr>
                <w:rFonts w:cs="Arial"/>
                <w:lang w:val="en-GB"/>
              </w:rPr>
              <w:t xml:space="preserve"> #5.1, professional masters, category z and Funding Category level 5 are excluded), and the Benchmark level.  The nature of the </w:t>
            </w:r>
            <w:r>
              <w:rPr>
                <w:rFonts w:cs="Arial"/>
                <w:lang w:val="en-GB"/>
              </w:rPr>
              <w:t>AMFM</w:t>
            </w:r>
            <w:r w:rsidRPr="007664AD">
              <w:rPr>
                <w:rFonts w:cs="Arial"/>
                <w:lang w:val="en-GB"/>
              </w:rPr>
              <w:t xml:space="preserve"> (</w:t>
            </w:r>
            <w:r>
              <w:rPr>
                <w:rFonts w:cs="Arial"/>
                <w:lang w:val="en-GB"/>
              </w:rPr>
              <w:t>Annual Maximum Fee Movement</w:t>
            </w:r>
            <w:r w:rsidRPr="007664AD">
              <w:rPr>
                <w:rFonts w:cs="Arial"/>
                <w:lang w:val="en-GB"/>
              </w:rPr>
              <w:t xml:space="preserve">) policy as it affects each course will be different, dependant on the combination of these factors.  </w:t>
            </w:r>
          </w:p>
          <w:p w14:paraId="2C4D6F35" w14:textId="77777777" w:rsidR="00E30CDC" w:rsidRPr="007664AD" w:rsidRDefault="00E30CDC" w:rsidP="007664AD">
            <w:pPr>
              <w:spacing w:before="60" w:after="60"/>
              <w:ind w:left="1330" w:hanging="1330"/>
              <w:rPr>
                <w:rFonts w:cs="Arial"/>
                <w:lang w:val="en-GB"/>
              </w:rPr>
            </w:pPr>
            <w:r w:rsidRPr="007664AD">
              <w:rPr>
                <w:rFonts w:cs="Arial"/>
                <w:lang w:val="en-GB"/>
              </w:rPr>
              <w:t>The SDR will determine how the particular course relates to the maxima policy.</w:t>
            </w:r>
          </w:p>
        </w:tc>
      </w:tr>
      <w:tr w:rsidR="00E30CDC" w:rsidRPr="007664AD" w14:paraId="0CF102B5" w14:textId="77777777" w:rsidTr="007664AD">
        <w:tc>
          <w:tcPr>
            <w:tcW w:w="1980" w:type="dxa"/>
          </w:tcPr>
          <w:p w14:paraId="4C12154E" w14:textId="77777777" w:rsidR="00E30CDC" w:rsidRPr="007664AD" w:rsidRDefault="00E30CDC" w:rsidP="007664AD">
            <w:pPr>
              <w:pStyle w:val="TableHeading"/>
              <w:spacing w:before="60" w:after="60"/>
              <w:rPr>
                <w:rFonts w:cs="Arial"/>
              </w:rPr>
            </w:pPr>
            <w:bookmarkStart w:id="1053" w:name="_Toc154045673"/>
            <w:bookmarkStart w:id="1054" w:name="_Toc154049456"/>
            <w:r w:rsidRPr="007664AD">
              <w:rPr>
                <w:rFonts w:cs="Arial"/>
              </w:rPr>
              <w:t>Validation Logic</w:t>
            </w:r>
            <w:bookmarkEnd w:id="1053"/>
            <w:bookmarkEnd w:id="1054"/>
          </w:p>
        </w:tc>
        <w:tc>
          <w:tcPr>
            <w:tcW w:w="7920" w:type="dxa"/>
            <w:gridSpan w:val="2"/>
          </w:tcPr>
          <w:p w14:paraId="6CC82DDF" w14:textId="77777777" w:rsidR="00E30CDC" w:rsidRPr="007664AD" w:rsidRDefault="00E30CDC" w:rsidP="007664AD">
            <w:pPr>
              <w:pStyle w:val="Appliesto"/>
              <w:tabs>
                <w:tab w:val="clear" w:pos="1134"/>
                <w:tab w:val="left" w:pos="900"/>
                <w:tab w:val="left" w:pos="1440"/>
              </w:tabs>
              <w:spacing w:before="60" w:after="60"/>
              <w:ind w:left="1440" w:hanging="1440"/>
              <w:rPr>
                <w:rFonts w:cs="Arial"/>
                <w:lang w:val="en-GB"/>
              </w:rPr>
            </w:pPr>
            <w:r w:rsidRPr="007664AD">
              <w:rPr>
                <w:rFonts w:cs="Arial"/>
                <w:b/>
                <w:bCs/>
                <w:lang w:val="en-GB"/>
              </w:rPr>
              <w:t>Error</w:t>
            </w:r>
            <w:r w:rsidRPr="007664AD">
              <w:rPr>
                <w:rFonts w:cs="Arial"/>
                <w:lang w:val="en-GB"/>
              </w:rPr>
              <w:tab/>
              <w:t>155:</w:t>
            </w:r>
            <w:r w:rsidRPr="007664AD">
              <w:rPr>
                <w:rFonts w:cs="Arial"/>
                <w:lang w:val="en-GB"/>
              </w:rPr>
              <w:tab/>
              <w:t>FEE is not numeric or is blank</w:t>
            </w:r>
          </w:p>
          <w:p w14:paraId="5694AA5D" w14:textId="77777777" w:rsidR="00E30CDC" w:rsidRPr="007664AD" w:rsidRDefault="00E30CDC" w:rsidP="007664AD">
            <w:pPr>
              <w:pStyle w:val="Appliesto"/>
              <w:tabs>
                <w:tab w:val="clear" w:pos="1134"/>
                <w:tab w:val="left" w:pos="900"/>
                <w:tab w:val="left" w:pos="1440"/>
              </w:tabs>
              <w:spacing w:before="60" w:after="60"/>
              <w:ind w:left="1440" w:hanging="1440"/>
              <w:rPr>
                <w:rFonts w:cs="Arial"/>
                <w:lang w:val="en-GB"/>
              </w:rPr>
            </w:pPr>
            <w:r w:rsidRPr="007664AD">
              <w:rPr>
                <w:rFonts w:cs="Arial"/>
                <w:lang w:val="en-GB"/>
              </w:rPr>
              <w:tab/>
              <w:t>354:</w:t>
            </w:r>
            <w:r w:rsidRPr="007664AD">
              <w:rPr>
                <w:rFonts w:cs="Arial"/>
                <w:lang w:val="en-GB"/>
              </w:rPr>
              <w:tab/>
              <w:t>FEE &lt; 0</w:t>
            </w:r>
          </w:p>
          <w:p w14:paraId="2058906C" w14:textId="77777777" w:rsidR="00E30CDC" w:rsidRPr="007664AD" w:rsidRDefault="00E30CDC" w:rsidP="007664AD">
            <w:pPr>
              <w:pStyle w:val="Appliesto"/>
              <w:tabs>
                <w:tab w:val="clear" w:pos="1134"/>
                <w:tab w:val="left" w:pos="900"/>
                <w:tab w:val="left" w:pos="1440"/>
              </w:tabs>
              <w:spacing w:before="60" w:after="60"/>
              <w:ind w:left="1440" w:hanging="1440"/>
              <w:rPr>
                <w:rFonts w:cs="Arial"/>
                <w:lang w:val="en-GB"/>
              </w:rPr>
            </w:pPr>
            <w:r w:rsidRPr="007664AD">
              <w:rPr>
                <w:rFonts w:cs="Arial"/>
                <w:b/>
                <w:bCs/>
                <w:lang w:val="en-GB"/>
              </w:rPr>
              <w:t>Warning</w:t>
            </w:r>
            <w:r w:rsidRPr="007664AD">
              <w:rPr>
                <w:rFonts w:cs="Arial"/>
                <w:lang w:val="en-GB"/>
              </w:rPr>
              <w:tab/>
              <w:t>355:</w:t>
            </w:r>
            <w:r w:rsidRPr="007664AD">
              <w:rPr>
                <w:rFonts w:cs="Arial"/>
                <w:lang w:val="en-GB"/>
              </w:rPr>
              <w:tab/>
              <w:t>FEE = 0</w:t>
            </w:r>
          </w:p>
          <w:p w14:paraId="00A94286" w14:textId="77777777" w:rsidR="00E30CDC" w:rsidRPr="007664AD" w:rsidRDefault="00E30CDC" w:rsidP="007664AD">
            <w:pPr>
              <w:pStyle w:val="Appliesto"/>
              <w:tabs>
                <w:tab w:val="clear" w:pos="1134"/>
                <w:tab w:val="left" w:pos="851"/>
                <w:tab w:val="left" w:pos="1418"/>
              </w:tabs>
              <w:spacing w:before="60" w:after="60"/>
              <w:ind w:left="1330" w:hanging="1330"/>
              <w:rPr>
                <w:rFonts w:cs="Arial"/>
                <w:lang w:val="en-GB"/>
              </w:rPr>
            </w:pPr>
          </w:p>
          <w:p w14:paraId="7869C680" w14:textId="77777777" w:rsidR="00E30CDC" w:rsidRPr="007664AD" w:rsidRDefault="00E30CDC" w:rsidP="00851ADB">
            <w:pPr>
              <w:pStyle w:val="Appliesto"/>
              <w:tabs>
                <w:tab w:val="clear" w:pos="1134"/>
                <w:tab w:val="left" w:pos="1080"/>
              </w:tabs>
              <w:spacing w:before="60" w:after="60"/>
              <w:ind w:left="1077" w:hanging="1080"/>
              <w:rPr>
                <w:rFonts w:cs="Arial"/>
                <w:lang w:val="en-GB"/>
              </w:rPr>
            </w:pPr>
            <w:r w:rsidRPr="007664AD">
              <w:rPr>
                <w:rFonts w:cs="Arial"/>
                <w:b/>
                <w:bCs/>
                <w:lang w:val="en-GB"/>
              </w:rPr>
              <w:t>Note:</w:t>
            </w:r>
            <w:r w:rsidRPr="007664AD">
              <w:rPr>
                <w:rFonts w:cs="Arial"/>
                <w:lang w:val="en-GB"/>
              </w:rPr>
              <w:tab/>
              <w:t>The validation</w:t>
            </w:r>
            <w:r w:rsidR="00851ADB">
              <w:rPr>
                <w:rFonts w:cs="Arial"/>
                <w:lang w:val="en-GB"/>
              </w:rPr>
              <w:t>s</w:t>
            </w:r>
            <w:r w:rsidRPr="007664AD">
              <w:rPr>
                <w:rFonts w:cs="Arial"/>
                <w:lang w:val="en-GB"/>
              </w:rPr>
              <w:t xml:space="preserve"> for </w:t>
            </w:r>
            <w:r>
              <w:rPr>
                <w:rFonts w:cs="Arial"/>
                <w:lang w:val="en-GB"/>
              </w:rPr>
              <w:t xml:space="preserve">Annual Maximum Fee Movement </w:t>
            </w:r>
            <w:r w:rsidR="00851ADB">
              <w:rPr>
                <w:rFonts w:cs="Arial"/>
                <w:lang w:val="en-GB"/>
              </w:rPr>
              <w:t xml:space="preserve">and </w:t>
            </w:r>
            <w:r w:rsidR="00851ADB" w:rsidRPr="007664AD">
              <w:rPr>
                <w:rFonts w:cs="Arial"/>
                <w:lang w:val="en-GB"/>
              </w:rPr>
              <w:t>benchmark</w:t>
            </w:r>
            <w:r w:rsidR="00851ADB">
              <w:rPr>
                <w:rFonts w:cs="Arial"/>
                <w:lang w:val="en-GB"/>
              </w:rPr>
              <w:t xml:space="preserve"> fee</w:t>
            </w:r>
            <w:r w:rsidRPr="007664AD">
              <w:rPr>
                <w:rFonts w:cs="Arial"/>
                <w:lang w:val="en-GB"/>
              </w:rPr>
              <w:t xml:space="preserve"> </w:t>
            </w:r>
            <w:r w:rsidR="00851ADB">
              <w:rPr>
                <w:rFonts w:cs="Arial"/>
                <w:lang w:val="en-GB"/>
              </w:rPr>
              <w:t>are</w:t>
            </w:r>
            <w:r w:rsidRPr="007664AD">
              <w:rPr>
                <w:rFonts w:cs="Arial"/>
                <w:lang w:val="en-GB"/>
              </w:rPr>
              <w:t xml:space="preserve"> </w:t>
            </w:r>
            <w:r w:rsidR="00851ADB">
              <w:rPr>
                <w:rFonts w:cs="Arial"/>
                <w:lang w:val="en-GB"/>
              </w:rPr>
              <w:t xml:space="preserve">assessed by TEC </w:t>
            </w:r>
            <w:r w:rsidR="00CB60EB" w:rsidRPr="00A60AD5">
              <w:rPr>
                <w:iCs/>
              </w:rPr>
              <w:t>Customer Contact Group</w:t>
            </w:r>
            <w:r w:rsidR="00851ADB">
              <w:rPr>
                <w:rFonts w:cs="Arial"/>
                <w:lang w:val="en-GB"/>
              </w:rPr>
              <w:t xml:space="preserve"> when the course changes are assessed. </w:t>
            </w:r>
            <w:r w:rsidR="00066522">
              <w:rPr>
                <w:noProof/>
                <w:lang w:val="en-NZ" w:eastAsia="en-NZ"/>
              </w:rPr>
              <mc:AlternateContent>
                <mc:Choice Requires="wps">
                  <w:drawing>
                    <wp:anchor distT="0" distB="0" distL="114297" distR="114297" simplePos="0" relativeHeight="251654656" behindDoc="0" locked="0" layoutInCell="1" allowOverlap="1" wp14:anchorId="6B3B534E" wp14:editId="5DF7D750">
                      <wp:simplePos x="0" y="0"/>
                      <wp:positionH relativeFrom="column">
                        <wp:posOffset>4761864</wp:posOffset>
                      </wp:positionH>
                      <wp:positionV relativeFrom="paragraph">
                        <wp:posOffset>-589280</wp:posOffset>
                      </wp:positionV>
                      <wp:extent cx="0" cy="1257300"/>
                      <wp:effectExtent l="0" t="0" r="0" b="0"/>
                      <wp:wrapNone/>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C705375" id="Line 19" o:spid="_x0000_s1026" style="position:absolute;z-index:2516546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4.95pt,-46.4pt" to="374.95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" stroked="f" strokeweight="1pt"/>
                  </w:pict>
                </mc:Fallback>
              </mc:AlternateContent>
            </w:r>
          </w:p>
        </w:tc>
      </w:tr>
      <w:tr w:rsidR="00E30CDC" w:rsidRPr="007664AD" w14:paraId="6B9667EA" w14:textId="77777777" w:rsidTr="007664AD">
        <w:tc>
          <w:tcPr>
            <w:tcW w:w="1980" w:type="dxa"/>
            <w:tcBorders>
              <w:top w:val="nil"/>
              <w:bottom w:val="single" w:sz="12" w:space="0" w:color="auto"/>
            </w:tcBorders>
          </w:tcPr>
          <w:p w14:paraId="15018F7B" w14:textId="77777777" w:rsidR="00E30CDC" w:rsidRPr="007664AD" w:rsidRDefault="00E30CDC" w:rsidP="007664AD">
            <w:pPr>
              <w:pStyle w:val="TableHeading"/>
              <w:spacing w:before="60" w:after="60"/>
              <w:rPr>
                <w:rFonts w:cs="Arial"/>
              </w:rPr>
            </w:pPr>
            <w:bookmarkStart w:id="1055" w:name="_Toc154045674"/>
            <w:bookmarkStart w:id="1056" w:name="_Toc154049457"/>
            <w:r w:rsidRPr="007664AD">
              <w:rPr>
                <w:rFonts w:cs="Arial"/>
              </w:rPr>
              <w:t>Data Collection</w:t>
            </w:r>
            <w:bookmarkEnd w:id="1055"/>
            <w:bookmarkEnd w:id="1056"/>
          </w:p>
        </w:tc>
        <w:tc>
          <w:tcPr>
            <w:tcW w:w="7920" w:type="dxa"/>
            <w:gridSpan w:val="2"/>
            <w:tcBorders>
              <w:top w:val="nil"/>
              <w:bottom w:val="single" w:sz="12" w:space="0" w:color="auto"/>
            </w:tcBorders>
          </w:tcPr>
          <w:p w14:paraId="77EA1E39" w14:textId="77777777" w:rsidR="00E30CDC" w:rsidRPr="007664AD" w:rsidRDefault="00E30CDC" w:rsidP="009302FB">
            <w:pPr>
              <w:pStyle w:val="Source"/>
              <w:tabs>
                <w:tab w:val="clear" w:pos="709"/>
                <w:tab w:val="left" w:pos="792"/>
              </w:tabs>
              <w:spacing w:before="60" w:after="60"/>
              <w:ind w:left="792" w:hanging="792"/>
              <w:rPr>
                <w:rFonts w:cs="Arial"/>
                <w:lang w:val="en-GB"/>
              </w:rPr>
            </w:pPr>
            <w:r w:rsidRPr="007664AD">
              <w:rPr>
                <w:rFonts w:cs="Arial"/>
                <w:lang w:val="en-GB"/>
              </w:rPr>
              <w:t>Source:</w:t>
            </w:r>
            <w:r w:rsidRPr="007664AD">
              <w:rPr>
                <w:rFonts w:cs="Arial"/>
                <w:lang w:val="en-GB"/>
              </w:rPr>
              <w:tab/>
              <w:t>The course tuition fee will be an attribute of the offered course to which the student's course enrolment event is related.</w:t>
            </w:r>
          </w:p>
        </w:tc>
      </w:tr>
      <w:tr w:rsidR="00E30CDC" w:rsidRPr="007664AD" w14:paraId="7E9B8B64" w14:textId="77777777" w:rsidTr="007664AD">
        <w:tc>
          <w:tcPr>
            <w:tcW w:w="1980" w:type="dxa"/>
            <w:tcBorders>
              <w:top w:val="single" w:sz="12" w:space="0" w:color="auto"/>
            </w:tcBorders>
          </w:tcPr>
          <w:p w14:paraId="041D7BEA" w14:textId="77777777" w:rsidR="00E30CDC" w:rsidRPr="007664AD" w:rsidRDefault="00E30CDC" w:rsidP="007664AD">
            <w:pPr>
              <w:pStyle w:val="TableHeading"/>
              <w:spacing w:before="60" w:after="60"/>
              <w:rPr>
                <w:rFonts w:cs="Arial"/>
              </w:rPr>
            </w:pPr>
            <w:bookmarkStart w:id="1057" w:name="_Toc154045675"/>
            <w:bookmarkStart w:id="1058" w:name="_Toc154049458"/>
            <w:r w:rsidRPr="007664AD">
              <w:rPr>
                <w:rFonts w:cs="Arial"/>
              </w:rPr>
              <w:t>Field History</w:t>
            </w:r>
            <w:bookmarkEnd w:id="1057"/>
            <w:bookmarkEnd w:id="1058"/>
          </w:p>
        </w:tc>
        <w:tc>
          <w:tcPr>
            <w:tcW w:w="7920" w:type="dxa"/>
            <w:gridSpan w:val="2"/>
            <w:tcBorders>
              <w:top w:val="single" w:sz="12" w:space="0" w:color="auto"/>
            </w:tcBorders>
          </w:tcPr>
          <w:p w14:paraId="7A2775E1" w14:textId="77777777" w:rsidR="007E1F51" w:rsidRDefault="00E30CDC" w:rsidP="00DE5098">
            <w:pPr>
              <w:numPr>
                <w:ilvl w:val="0"/>
                <w:numId w:val="5"/>
              </w:numPr>
              <w:spacing w:before="60" w:after="60"/>
              <w:ind w:left="0" w:hanging="3"/>
              <w:rPr>
                <w:rFonts w:cs="Arial"/>
                <w:lang w:val="en-GB"/>
              </w:rPr>
            </w:pPr>
            <w:r w:rsidRPr="007664AD">
              <w:rPr>
                <w:rFonts w:cs="Arial"/>
                <w:lang w:val="en-GB"/>
              </w:rPr>
              <w:t>2002 – Field was introduced</w:t>
            </w:r>
          </w:p>
          <w:p w14:paraId="56E22994" w14:textId="77777777" w:rsidR="007E1F51" w:rsidRDefault="00E30CDC" w:rsidP="00DE5098">
            <w:pPr>
              <w:numPr>
                <w:ilvl w:val="0"/>
                <w:numId w:val="5"/>
              </w:numPr>
              <w:spacing w:before="60" w:after="60"/>
              <w:ind w:left="0" w:hanging="3"/>
              <w:rPr>
                <w:rFonts w:cs="Arial"/>
                <w:lang w:val="en-GB"/>
              </w:rPr>
            </w:pPr>
            <w:r w:rsidRPr="007664AD">
              <w:rPr>
                <w:rFonts w:cs="Arial"/>
                <w:lang w:val="en-GB"/>
              </w:rPr>
              <w:t>2003 – Validation 354 and 355 introduced</w:t>
            </w:r>
          </w:p>
          <w:p w14:paraId="3D6201E2" w14:textId="77777777" w:rsidR="007E1F51" w:rsidRDefault="00E30CDC" w:rsidP="00DE5098">
            <w:pPr>
              <w:numPr>
                <w:ilvl w:val="0"/>
                <w:numId w:val="5"/>
              </w:numPr>
              <w:spacing w:before="60" w:after="60"/>
              <w:ind w:left="0" w:hanging="3"/>
              <w:rPr>
                <w:rFonts w:cs="Arial"/>
                <w:lang w:val="en-GB"/>
              </w:rPr>
            </w:pPr>
            <w:r w:rsidRPr="007664AD">
              <w:rPr>
                <w:rFonts w:cs="Arial"/>
                <w:lang w:val="en-GB"/>
              </w:rPr>
              <w:t>2004 – Validation 155 amended</w:t>
            </w:r>
          </w:p>
          <w:p w14:paraId="73EF2340" w14:textId="77777777" w:rsidR="007E1F51" w:rsidRDefault="00E30CDC" w:rsidP="00DE5098">
            <w:pPr>
              <w:numPr>
                <w:ilvl w:val="0"/>
                <w:numId w:val="5"/>
              </w:numPr>
              <w:spacing w:before="60" w:after="60"/>
              <w:ind w:left="357" w:hanging="360"/>
              <w:rPr>
                <w:rFonts w:cs="Arial"/>
                <w:lang w:val="en-GB"/>
              </w:rPr>
            </w:pPr>
            <w:r w:rsidRPr="007664AD">
              <w:rPr>
                <w:rFonts w:cs="Arial"/>
                <w:lang w:val="en-GB"/>
              </w:rPr>
              <w:t xml:space="preserve">2004 – Field Title, Description &amp; Classification amended for the implementation </w:t>
            </w:r>
            <w:proofErr w:type="gramStart"/>
            <w:r w:rsidRPr="007664AD">
              <w:rPr>
                <w:rFonts w:cs="Arial"/>
                <w:lang w:val="en-GB"/>
              </w:rPr>
              <w:t>of  Fee</w:t>
            </w:r>
            <w:proofErr w:type="gramEnd"/>
            <w:r w:rsidRPr="007664AD">
              <w:rPr>
                <w:rFonts w:cs="Arial"/>
                <w:lang w:val="en-GB"/>
              </w:rPr>
              <w:t>/Course Costs Maxima</w:t>
            </w:r>
          </w:p>
          <w:p w14:paraId="38283A86" w14:textId="77777777" w:rsidR="007E1F51" w:rsidRDefault="00E30CDC" w:rsidP="00DE5098">
            <w:pPr>
              <w:numPr>
                <w:ilvl w:val="0"/>
                <w:numId w:val="5"/>
              </w:numPr>
              <w:spacing w:before="60" w:after="60"/>
              <w:ind w:left="0" w:hanging="3"/>
              <w:rPr>
                <w:rFonts w:cs="Arial"/>
                <w:lang w:val="en-GB"/>
              </w:rPr>
            </w:pPr>
            <w:r w:rsidRPr="007664AD">
              <w:rPr>
                <w:rFonts w:cs="Arial"/>
                <w:lang w:val="en-GB"/>
              </w:rPr>
              <w:t>2004 –Validations 369, 370, 371, 372, 373 and 384 introduced</w:t>
            </w:r>
          </w:p>
          <w:p w14:paraId="7A59EC49" w14:textId="77777777" w:rsidR="007E1F51" w:rsidRDefault="00E30CDC" w:rsidP="00DE5098">
            <w:pPr>
              <w:numPr>
                <w:ilvl w:val="0"/>
                <w:numId w:val="5"/>
              </w:numPr>
              <w:spacing w:before="60" w:after="60"/>
              <w:ind w:left="0" w:hanging="3"/>
              <w:rPr>
                <w:rFonts w:cs="Arial"/>
                <w:lang w:val="en-GB"/>
              </w:rPr>
            </w:pPr>
            <w:r w:rsidRPr="007664AD">
              <w:rPr>
                <w:rFonts w:cs="Arial"/>
                <w:lang w:val="en-GB"/>
              </w:rPr>
              <w:t>2005 – Validation 371 amended</w:t>
            </w:r>
          </w:p>
          <w:p w14:paraId="66CAA2E7" w14:textId="77777777" w:rsidR="007E1F51" w:rsidRDefault="00E30CDC" w:rsidP="00DE5098">
            <w:pPr>
              <w:numPr>
                <w:ilvl w:val="0"/>
                <w:numId w:val="5"/>
              </w:numPr>
              <w:spacing w:before="60" w:after="60"/>
              <w:ind w:left="0" w:hanging="3"/>
              <w:rPr>
                <w:rFonts w:cs="Arial"/>
                <w:lang w:val="en-GB"/>
              </w:rPr>
            </w:pPr>
            <w:r w:rsidRPr="007664AD">
              <w:rPr>
                <w:rFonts w:cs="Arial"/>
                <w:lang w:val="en-GB"/>
              </w:rPr>
              <w:t>2007 – Fill character amended</w:t>
            </w:r>
          </w:p>
          <w:p w14:paraId="06D877D3" w14:textId="77777777" w:rsidR="007E1F51" w:rsidRDefault="00E30CDC" w:rsidP="00DE5098">
            <w:pPr>
              <w:numPr>
                <w:ilvl w:val="0"/>
                <w:numId w:val="5"/>
              </w:numPr>
              <w:spacing w:before="60" w:after="60"/>
              <w:ind w:left="0" w:hanging="3"/>
              <w:rPr>
                <w:rFonts w:cs="Arial"/>
                <w:lang w:val="en-GB"/>
              </w:rPr>
            </w:pPr>
            <w:r w:rsidRPr="007664AD">
              <w:rPr>
                <w:rFonts w:cs="Arial"/>
                <w:lang w:val="en-GB"/>
              </w:rPr>
              <w:t>2007 – Validation 155 wording amended</w:t>
            </w:r>
          </w:p>
          <w:p w14:paraId="39798F74" w14:textId="77777777" w:rsidR="007E1F51" w:rsidRDefault="00E30CDC" w:rsidP="00DE5098">
            <w:pPr>
              <w:numPr>
                <w:ilvl w:val="0"/>
                <w:numId w:val="5"/>
              </w:numPr>
              <w:spacing w:before="60" w:after="60"/>
              <w:ind w:left="0" w:hanging="3"/>
              <w:rPr>
                <w:rFonts w:cs="Arial"/>
                <w:lang w:val="en-GB"/>
              </w:rPr>
            </w:pPr>
            <w:r>
              <w:rPr>
                <w:rFonts w:cs="Arial"/>
                <w:lang w:val="en-GB"/>
              </w:rPr>
              <w:lastRenderedPageBreak/>
              <w:t>2011 – FCCM Policy replaced with AMFM Policy</w:t>
            </w:r>
          </w:p>
          <w:p w14:paraId="078118A8" w14:textId="77777777" w:rsidR="00C415C1" w:rsidRDefault="00C415C1" w:rsidP="00851ADB">
            <w:pPr>
              <w:numPr>
                <w:ilvl w:val="0"/>
                <w:numId w:val="5"/>
              </w:numPr>
              <w:spacing w:before="60" w:after="60"/>
              <w:ind w:left="0" w:hanging="3"/>
              <w:rPr>
                <w:rFonts w:cs="Arial"/>
                <w:lang w:val="en-GB"/>
              </w:rPr>
            </w:pPr>
            <w:r>
              <w:rPr>
                <w:rFonts w:cs="Arial"/>
                <w:lang w:val="en-GB"/>
              </w:rPr>
              <w:t xml:space="preserve">2017 – </w:t>
            </w:r>
            <w:r w:rsidR="00851ADB" w:rsidRPr="007664AD">
              <w:rPr>
                <w:rFonts w:cs="Arial"/>
                <w:lang w:val="en-GB"/>
              </w:rPr>
              <w:t xml:space="preserve">Validations </w:t>
            </w:r>
            <w:r>
              <w:rPr>
                <w:rFonts w:cs="Arial"/>
                <w:lang w:val="en-GB"/>
              </w:rPr>
              <w:t xml:space="preserve">369-373 and 384 are removed </w:t>
            </w:r>
            <w:r w:rsidR="00851ADB">
              <w:rPr>
                <w:rFonts w:cs="Arial"/>
                <w:lang w:val="en-GB"/>
              </w:rPr>
              <w:t>in 2017</w:t>
            </w:r>
          </w:p>
        </w:tc>
      </w:tr>
    </w:tbl>
    <w:p w14:paraId="303F7B88" w14:textId="77777777" w:rsidR="00E30CDC" w:rsidRDefault="00E30CDC"/>
    <w:tbl>
      <w:tblPr>
        <w:tblW w:w="9900" w:type="dxa"/>
        <w:tblInd w:w="-180" w:type="dxa"/>
        <w:tblLayout w:type="fixed"/>
        <w:tblCellMar>
          <w:left w:w="0" w:type="dxa"/>
          <w:right w:w="0" w:type="dxa"/>
        </w:tblCellMar>
        <w:tblLook w:val="0000" w:firstRow="0" w:lastRow="0" w:firstColumn="0" w:lastColumn="0" w:noHBand="0" w:noVBand="0"/>
      </w:tblPr>
      <w:tblGrid>
        <w:gridCol w:w="1980"/>
        <w:gridCol w:w="4320"/>
        <w:gridCol w:w="3600"/>
      </w:tblGrid>
      <w:tr w:rsidR="00E30CDC" w14:paraId="072830F0" w14:textId="77777777" w:rsidTr="009302FB">
        <w:trPr>
          <w:cantSplit/>
        </w:trPr>
        <w:tc>
          <w:tcPr>
            <w:tcW w:w="1980" w:type="dxa"/>
            <w:tcBorders>
              <w:top w:val="single" w:sz="4" w:space="0" w:color="auto"/>
              <w:bottom w:val="single" w:sz="4" w:space="0" w:color="auto"/>
            </w:tcBorders>
            <w:shd w:val="clear" w:color="auto" w:fill="CCCCCC"/>
          </w:tcPr>
          <w:p w14:paraId="0E72E228" w14:textId="77777777" w:rsidR="00E30CDC" w:rsidRPr="002335DA" w:rsidRDefault="00E30CDC" w:rsidP="004B76C6">
            <w:pPr>
              <w:pStyle w:val="Heading2"/>
            </w:pPr>
            <w:r w:rsidRPr="002335DA">
              <w:lastRenderedPageBreak/>
              <w:br w:type="page"/>
            </w:r>
            <w:bookmarkStart w:id="1059" w:name="_Toc154045733"/>
            <w:bookmarkStart w:id="1060" w:name="_Toc154049511"/>
            <w:r w:rsidRPr="002335DA">
              <w:t>Field Name</w:t>
            </w:r>
            <w:bookmarkEnd w:id="1059"/>
            <w:bookmarkEnd w:id="1060"/>
          </w:p>
        </w:tc>
        <w:tc>
          <w:tcPr>
            <w:tcW w:w="4320" w:type="dxa"/>
            <w:tcBorders>
              <w:top w:val="single" w:sz="4" w:space="0" w:color="auto"/>
              <w:bottom w:val="single" w:sz="4" w:space="0" w:color="auto"/>
            </w:tcBorders>
            <w:shd w:val="clear" w:color="auto" w:fill="CCCCCC"/>
          </w:tcPr>
          <w:p w14:paraId="685AD286" w14:textId="77777777" w:rsidR="00E30CDC" w:rsidRPr="0076262E" w:rsidRDefault="00E30CDC" w:rsidP="004B76C6">
            <w:pPr>
              <w:pStyle w:val="Heading2"/>
            </w:pPr>
            <w:bookmarkStart w:id="1061" w:name="_Ref52108799"/>
            <w:bookmarkStart w:id="1062" w:name="INTERNET"/>
            <w:bookmarkStart w:id="1063" w:name="_Toc154045734"/>
            <w:bookmarkStart w:id="1064" w:name="_Toc154207676"/>
            <w:r w:rsidRPr="0076262E">
              <w:t>INTERNET</w:t>
            </w:r>
            <w:bookmarkEnd w:id="1061"/>
            <w:bookmarkEnd w:id="1062"/>
            <w:bookmarkEnd w:id="1063"/>
            <w:bookmarkEnd w:id="1064"/>
          </w:p>
        </w:tc>
        <w:tc>
          <w:tcPr>
            <w:tcW w:w="3600" w:type="dxa"/>
            <w:tcBorders>
              <w:top w:val="single" w:sz="4" w:space="0" w:color="auto"/>
              <w:bottom w:val="single" w:sz="4" w:space="0" w:color="auto"/>
            </w:tcBorders>
            <w:shd w:val="clear" w:color="auto" w:fill="CCCCCC"/>
          </w:tcPr>
          <w:p w14:paraId="7F4B4F25" w14:textId="77777777" w:rsidR="00E30CDC" w:rsidRPr="002335DA" w:rsidRDefault="00E30CDC" w:rsidP="004B76C6">
            <w:pPr>
              <w:pStyle w:val="Heading2"/>
            </w:pPr>
            <w:bookmarkStart w:id="1065" w:name="_Toc154045735"/>
            <w:bookmarkStart w:id="1066" w:name="_Toc154049512"/>
            <w:r w:rsidRPr="002335DA">
              <w:t xml:space="preserve">Field Number </w:t>
            </w:r>
            <w:r w:rsidRPr="00A25C1E">
              <w:t>3.13</w:t>
            </w:r>
            <w:bookmarkEnd w:id="1065"/>
            <w:bookmarkEnd w:id="1066"/>
          </w:p>
        </w:tc>
      </w:tr>
      <w:tr w:rsidR="00E30CDC" w:rsidRPr="009302FB" w14:paraId="6D5907B7" w14:textId="77777777" w:rsidTr="009302FB">
        <w:tc>
          <w:tcPr>
            <w:tcW w:w="1980" w:type="dxa"/>
            <w:tcBorders>
              <w:top w:val="single" w:sz="4" w:space="0" w:color="auto"/>
            </w:tcBorders>
          </w:tcPr>
          <w:p w14:paraId="2BEA0948" w14:textId="77777777" w:rsidR="00E30CDC" w:rsidRPr="009302FB" w:rsidRDefault="00E30CDC" w:rsidP="009302FB">
            <w:pPr>
              <w:pStyle w:val="TableHeading"/>
              <w:spacing w:before="60" w:after="60"/>
              <w:rPr>
                <w:rFonts w:cs="Arial"/>
              </w:rPr>
            </w:pPr>
            <w:bookmarkStart w:id="1067" w:name="_Toc154045736"/>
            <w:bookmarkStart w:id="1068" w:name="_Toc154049513"/>
            <w:r w:rsidRPr="009302FB">
              <w:rPr>
                <w:rFonts w:cs="Arial"/>
              </w:rPr>
              <w:t>Field Title</w:t>
            </w:r>
            <w:bookmarkEnd w:id="1067"/>
            <w:bookmarkEnd w:id="1068"/>
          </w:p>
        </w:tc>
        <w:tc>
          <w:tcPr>
            <w:tcW w:w="7920" w:type="dxa"/>
            <w:gridSpan w:val="2"/>
            <w:tcBorders>
              <w:top w:val="single" w:sz="4" w:space="0" w:color="auto"/>
            </w:tcBorders>
          </w:tcPr>
          <w:p w14:paraId="4C72DB6F" w14:textId="77777777" w:rsidR="00E30CDC" w:rsidRPr="009302FB" w:rsidRDefault="00E30CDC" w:rsidP="009302FB">
            <w:pPr>
              <w:spacing w:before="60" w:after="60"/>
              <w:ind w:left="1330" w:hanging="1330"/>
              <w:rPr>
                <w:rFonts w:cs="Arial"/>
                <w:lang w:val="en-GB"/>
              </w:rPr>
            </w:pPr>
            <w:r w:rsidRPr="009302FB">
              <w:rPr>
                <w:rFonts w:cs="Arial"/>
                <w:lang w:val="en-GB"/>
              </w:rPr>
              <w:t>Internet Based Learning indicator</w:t>
            </w:r>
          </w:p>
        </w:tc>
      </w:tr>
      <w:tr w:rsidR="00E30CDC" w:rsidRPr="009302FB" w14:paraId="1D8ADA18" w14:textId="77777777" w:rsidTr="009302FB">
        <w:tc>
          <w:tcPr>
            <w:tcW w:w="1980" w:type="dxa"/>
          </w:tcPr>
          <w:p w14:paraId="0B89E1E2" w14:textId="77777777" w:rsidR="00E30CDC" w:rsidRPr="009302FB" w:rsidRDefault="00E30CDC" w:rsidP="009302FB">
            <w:pPr>
              <w:pStyle w:val="TableHeading"/>
              <w:spacing w:before="60" w:after="60"/>
              <w:rPr>
                <w:rFonts w:cs="Arial"/>
              </w:rPr>
            </w:pPr>
            <w:bookmarkStart w:id="1069" w:name="_Toc154045737"/>
            <w:bookmarkStart w:id="1070" w:name="_Toc154049514"/>
            <w:r w:rsidRPr="009302FB">
              <w:rPr>
                <w:rFonts w:cs="Arial"/>
              </w:rPr>
              <w:t>Description</w:t>
            </w:r>
            <w:bookmarkEnd w:id="1069"/>
            <w:bookmarkEnd w:id="1070"/>
          </w:p>
        </w:tc>
        <w:tc>
          <w:tcPr>
            <w:tcW w:w="7920" w:type="dxa"/>
            <w:gridSpan w:val="2"/>
          </w:tcPr>
          <w:p w14:paraId="43AB4BE1" w14:textId="77777777" w:rsidR="00E30CDC" w:rsidRPr="009302FB" w:rsidRDefault="00E30CDC" w:rsidP="009302FB">
            <w:pPr>
              <w:pStyle w:val="BodyText"/>
              <w:spacing w:after="60"/>
              <w:rPr>
                <w:rFonts w:cs="Arial"/>
              </w:rPr>
            </w:pPr>
            <w:r w:rsidRPr="009302FB">
              <w:rPr>
                <w:rFonts w:cs="Arial"/>
              </w:rPr>
              <w:t>The field is used to indicate whether teaching and learning in each course is currently available in part or as a whole via the Internet.</w:t>
            </w:r>
          </w:p>
        </w:tc>
      </w:tr>
      <w:tr w:rsidR="00E30CDC" w:rsidRPr="009302FB" w14:paraId="59AEB83E" w14:textId="77777777" w:rsidTr="009302FB">
        <w:tc>
          <w:tcPr>
            <w:tcW w:w="1980" w:type="dxa"/>
          </w:tcPr>
          <w:p w14:paraId="72DD9F03" w14:textId="77777777" w:rsidR="00E30CDC" w:rsidRPr="009302FB" w:rsidRDefault="00E30CDC" w:rsidP="009302FB">
            <w:pPr>
              <w:pStyle w:val="TableHeading"/>
              <w:spacing w:before="60" w:after="60"/>
              <w:rPr>
                <w:rFonts w:cs="Arial"/>
              </w:rPr>
            </w:pPr>
            <w:bookmarkStart w:id="1071" w:name="_Toc154045738"/>
            <w:bookmarkStart w:id="1072" w:name="_Toc154049515"/>
            <w:r w:rsidRPr="009302FB">
              <w:rPr>
                <w:rFonts w:cs="Arial"/>
              </w:rPr>
              <w:t>Reason for Field</w:t>
            </w:r>
            <w:bookmarkEnd w:id="1071"/>
            <w:bookmarkEnd w:id="1072"/>
          </w:p>
        </w:tc>
        <w:tc>
          <w:tcPr>
            <w:tcW w:w="7920" w:type="dxa"/>
            <w:gridSpan w:val="2"/>
          </w:tcPr>
          <w:p w14:paraId="3B2A1D31" w14:textId="77777777" w:rsidR="00E30CDC" w:rsidRPr="009302FB" w:rsidRDefault="00E30CDC" w:rsidP="00DA731D">
            <w:pPr>
              <w:pStyle w:val="BodyText"/>
              <w:spacing w:after="60"/>
              <w:rPr>
                <w:rFonts w:cs="Arial"/>
              </w:rPr>
            </w:pPr>
            <w:r w:rsidRPr="009302FB">
              <w:rPr>
                <w:rFonts w:cs="Arial"/>
              </w:rPr>
              <w:t>The field is used by the Ministry for tertiary sector reporting and policy purposes.  For example, is internet-based learning helping to increase participation, comparison of outcomes for students learning onli</w:t>
            </w:r>
            <w:r w:rsidR="00755CE7">
              <w:rPr>
                <w:rFonts w:cs="Arial"/>
              </w:rPr>
              <w:t>ne to those learning on campus.</w:t>
            </w:r>
          </w:p>
        </w:tc>
      </w:tr>
      <w:tr w:rsidR="00E30CDC" w:rsidRPr="00E30E94" w14:paraId="2AE183F0" w14:textId="77777777" w:rsidTr="007C3C40">
        <w:trPr>
          <w:trHeight w:val="3767"/>
        </w:trPr>
        <w:tc>
          <w:tcPr>
            <w:tcW w:w="1980" w:type="dxa"/>
          </w:tcPr>
          <w:p w14:paraId="1EDEFB64" w14:textId="77777777" w:rsidR="00E30CDC" w:rsidRPr="00E30E94" w:rsidRDefault="00E30CDC" w:rsidP="007C3C40">
            <w:pPr>
              <w:pStyle w:val="TableHeading"/>
              <w:rPr>
                <w:rFonts w:cs="Arial"/>
              </w:rPr>
            </w:pPr>
            <w:r w:rsidRPr="00E30E94">
              <w:rPr>
                <w:rFonts w:cs="Arial"/>
              </w:rPr>
              <w:t>Field Specifications</w:t>
            </w:r>
          </w:p>
        </w:tc>
        <w:tc>
          <w:tcPr>
            <w:tcW w:w="7920" w:type="dxa"/>
            <w:gridSpan w:val="2"/>
          </w:tcPr>
          <w:p w14:paraId="6B5EEF23" w14:textId="77777777" w:rsidR="00E30CDC" w:rsidRPr="003B1849" w:rsidRDefault="00E30CDC" w:rsidP="007C3C40">
            <w:pPr>
              <w:rPr>
                <w:rFonts w:cs="Arial"/>
                <w:sz w:val="6"/>
                <w:lang w:val="en-GB"/>
              </w:rPr>
            </w:pPr>
          </w:p>
          <w:tbl>
            <w:tblPr>
              <w:tblW w:w="3523" w:type="dxa"/>
              <w:tblLayout w:type="fixed"/>
              <w:tblLook w:val="01E0" w:firstRow="1" w:lastRow="1" w:firstColumn="1" w:lastColumn="1" w:noHBand="0" w:noVBand="0"/>
            </w:tblPr>
            <w:tblGrid>
              <w:gridCol w:w="1775"/>
              <w:gridCol w:w="1748"/>
            </w:tblGrid>
            <w:tr w:rsidR="00E30CDC" w:rsidRPr="00E30E94" w14:paraId="27DED1D4" w14:textId="77777777" w:rsidTr="007C3C40">
              <w:tc>
                <w:tcPr>
                  <w:tcW w:w="1775" w:type="dxa"/>
                  <w:tcBorders>
                    <w:bottom w:val="single" w:sz="4" w:space="0" w:color="auto"/>
                  </w:tcBorders>
                </w:tcPr>
                <w:p w14:paraId="3408FA51" w14:textId="77777777" w:rsidR="00E30CDC" w:rsidRPr="00E30E94" w:rsidRDefault="00E30CDC" w:rsidP="007C3C40">
                  <w:pPr>
                    <w:pStyle w:val="5tab"/>
                    <w:spacing w:before="50" w:after="50" w:line="240" w:lineRule="atLeast"/>
                    <w:jc w:val="both"/>
                    <w:rPr>
                      <w:rFonts w:cs="Arial"/>
                      <w:b/>
                      <w:lang w:val="en-GB"/>
                    </w:rPr>
                  </w:pPr>
                  <w:r w:rsidRPr="00E30E94">
                    <w:rPr>
                      <w:rFonts w:cs="Arial"/>
                      <w:b/>
                      <w:lang w:val="en-GB"/>
                    </w:rPr>
                    <w:t>File</w:t>
                  </w:r>
                </w:p>
              </w:tc>
              <w:tc>
                <w:tcPr>
                  <w:tcW w:w="1748" w:type="dxa"/>
                  <w:tcBorders>
                    <w:bottom w:val="single" w:sz="4" w:space="0" w:color="auto"/>
                  </w:tcBorders>
                </w:tcPr>
                <w:p w14:paraId="5777BEC8"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Course</w:t>
                  </w:r>
                  <w:r w:rsidRPr="00E30E94">
                    <w:rPr>
                      <w:rFonts w:cs="Arial"/>
                      <w:lang w:val="en-GB"/>
                    </w:rPr>
                    <w:br/>
                    <w:t>Register</w:t>
                  </w:r>
                </w:p>
              </w:tc>
            </w:tr>
            <w:tr w:rsidR="00E30CDC" w:rsidRPr="00E30E94" w14:paraId="75CFCC08" w14:textId="77777777" w:rsidTr="007C3C40">
              <w:tc>
                <w:tcPr>
                  <w:tcW w:w="1775" w:type="dxa"/>
                  <w:tcBorders>
                    <w:top w:val="single" w:sz="4" w:space="0" w:color="auto"/>
                  </w:tcBorders>
                </w:tcPr>
                <w:p w14:paraId="2A247D52"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Length</w:t>
                  </w:r>
                </w:p>
              </w:tc>
              <w:tc>
                <w:tcPr>
                  <w:tcW w:w="1748" w:type="dxa"/>
                  <w:tcBorders>
                    <w:top w:val="single" w:sz="4" w:space="0" w:color="auto"/>
                  </w:tcBorders>
                </w:tcPr>
                <w:p w14:paraId="54E87B52" w14:textId="77777777" w:rsidR="00E30CDC" w:rsidRPr="00E30E94" w:rsidRDefault="00E30CDC" w:rsidP="007C3C40">
                  <w:pPr>
                    <w:pStyle w:val="5tab"/>
                    <w:spacing w:before="50" w:after="50" w:line="240" w:lineRule="atLeast"/>
                    <w:jc w:val="both"/>
                    <w:rPr>
                      <w:rFonts w:cs="Arial"/>
                      <w:lang w:val="en-GB"/>
                    </w:rPr>
                  </w:pPr>
                  <w:r>
                    <w:rPr>
                      <w:rFonts w:cs="Arial"/>
                      <w:lang w:val="en-GB"/>
                    </w:rPr>
                    <w:t>1</w:t>
                  </w:r>
                </w:p>
              </w:tc>
            </w:tr>
            <w:tr w:rsidR="00E30CDC" w:rsidRPr="00E30E94" w14:paraId="04474EA6" w14:textId="77777777" w:rsidTr="007C3C40">
              <w:tc>
                <w:tcPr>
                  <w:tcW w:w="1775" w:type="dxa"/>
                </w:tcPr>
                <w:p w14:paraId="3FD3478B"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Type</w:t>
                  </w:r>
                </w:p>
              </w:tc>
              <w:tc>
                <w:tcPr>
                  <w:tcW w:w="1748" w:type="dxa"/>
                </w:tcPr>
                <w:p w14:paraId="276C640F" w14:textId="77777777" w:rsidR="00E30CDC" w:rsidRPr="00E30E94" w:rsidRDefault="00E30CDC" w:rsidP="007C3C40">
                  <w:pPr>
                    <w:pStyle w:val="5tab"/>
                    <w:spacing w:before="50" w:after="50" w:line="240" w:lineRule="atLeast"/>
                    <w:jc w:val="both"/>
                    <w:rPr>
                      <w:rFonts w:cs="Arial"/>
                      <w:lang w:val="en-GB"/>
                    </w:rPr>
                  </w:pPr>
                  <w:r>
                    <w:rPr>
                      <w:rFonts w:cs="Arial"/>
                      <w:lang w:val="en-GB"/>
                    </w:rPr>
                    <w:t>Numeric</w:t>
                  </w:r>
                </w:p>
              </w:tc>
            </w:tr>
            <w:tr w:rsidR="00E30CDC" w:rsidRPr="00E30E94" w14:paraId="00060B1E" w14:textId="77777777" w:rsidTr="007C3C40">
              <w:tc>
                <w:tcPr>
                  <w:tcW w:w="1775" w:type="dxa"/>
                </w:tcPr>
                <w:p w14:paraId="3EA0D673"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Justification</w:t>
                  </w:r>
                </w:p>
              </w:tc>
              <w:tc>
                <w:tcPr>
                  <w:tcW w:w="1748" w:type="dxa"/>
                </w:tcPr>
                <w:p w14:paraId="3B4FD0B2" w14:textId="77777777" w:rsidR="00E30CDC" w:rsidRPr="00E30E94" w:rsidRDefault="00E30CDC" w:rsidP="007C3C40">
                  <w:pPr>
                    <w:pStyle w:val="5tab"/>
                    <w:spacing w:before="50" w:after="50" w:line="240" w:lineRule="atLeast"/>
                    <w:jc w:val="both"/>
                    <w:rPr>
                      <w:rFonts w:cs="Arial"/>
                      <w:lang w:val="en-GB"/>
                    </w:rPr>
                  </w:pPr>
                  <w:r>
                    <w:rPr>
                      <w:rFonts w:cs="Arial"/>
                      <w:lang w:val="en-GB"/>
                    </w:rPr>
                    <w:t>n/a</w:t>
                  </w:r>
                </w:p>
              </w:tc>
            </w:tr>
            <w:tr w:rsidR="00E30CDC" w:rsidRPr="00E30E94" w14:paraId="3AE3E2F5" w14:textId="77777777" w:rsidTr="007C3C40">
              <w:tc>
                <w:tcPr>
                  <w:tcW w:w="1775" w:type="dxa"/>
                </w:tcPr>
                <w:p w14:paraId="02E53832"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Fill Character</w:t>
                  </w:r>
                </w:p>
              </w:tc>
              <w:tc>
                <w:tcPr>
                  <w:tcW w:w="1748" w:type="dxa"/>
                </w:tcPr>
                <w:p w14:paraId="2EA995C8" w14:textId="77777777" w:rsidR="00E30CDC" w:rsidRPr="00E30E94" w:rsidRDefault="00E30CDC" w:rsidP="007C3C40">
                  <w:pPr>
                    <w:pStyle w:val="5tab"/>
                    <w:spacing w:before="50" w:after="50" w:line="240" w:lineRule="atLeast"/>
                    <w:jc w:val="both"/>
                    <w:rPr>
                      <w:rFonts w:cs="Arial"/>
                      <w:lang w:val="en-GB"/>
                    </w:rPr>
                  </w:pPr>
                  <w:r>
                    <w:rPr>
                      <w:rFonts w:cs="Arial"/>
                      <w:lang w:val="en-GB"/>
                    </w:rPr>
                    <w:t>n/a</w:t>
                  </w:r>
                </w:p>
              </w:tc>
            </w:tr>
            <w:tr w:rsidR="00E30CDC" w:rsidRPr="00E30E94" w14:paraId="64E971D8" w14:textId="77777777" w:rsidTr="007C3C40">
              <w:tc>
                <w:tcPr>
                  <w:tcW w:w="1775" w:type="dxa"/>
                </w:tcPr>
                <w:p w14:paraId="53869556"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Record Position</w:t>
                  </w:r>
                </w:p>
              </w:tc>
              <w:tc>
                <w:tcPr>
                  <w:tcW w:w="1748" w:type="dxa"/>
                </w:tcPr>
                <w:p w14:paraId="6D1BF741" w14:textId="77777777" w:rsidR="00E30CDC" w:rsidRPr="00E30E94" w:rsidRDefault="00E30CDC" w:rsidP="007C3C40">
                  <w:pPr>
                    <w:pStyle w:val="5tab"/>
                    <w:spacing w:before="50" w:after="50" w:line="240" w:lineRule="atLeast"/>
                    <w:jc w:val="both"/>
                    <w:rPr>
                      <w:rFonts w:cs="Arial"/>
                      <w:lang w:val="en-GB"/>
                    </w:rPr>
                  </w:pPr>
                  <w:r>
                    <w:rPr>
                      <w:rFonts w:cs="Arial"/>
                      <w:lang w:val="en-GB"/>
                    </w:rPr>
                    <w:t>135</w:t>
                  </w:r>
                </w:p>
              </w:tc>
            </w:tr>
            <w:tr w:rsidR="00E30CDC" w:rsidRPr="00E30E94" w14:paraId="3F36909B" w14:textId="77777777" w:rsidTr="007C3C40">
              <w:tc>
                <w:tcPr>
                  <w:tcW w:w="1775" w:type="dxa"/>
                </w:tcPr>
                <w:p w14:paraId="6AC167C6"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Type of Students</w:t>
                  </w:r>
                </w:p>
              </w:tc>
              <w:tc>
                <w:tcPr>
                  <w:tcW w:w="1748" w:type="dxa"/>
                </w:tcPr>
                <w:p w14:paraId="18B6FDE2"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n/a</w:t>
                  </w:r>
                </w:p>
              </w:tc>
            </w:tr>
            <w:tr w:rsidR="00E30CDC" w:rsidRPr="00E30E94" w14:paraId="63A15C1A" w14:textId="77777777" w:rsidTr="007C3C40">
              <w:tc>
                <w:tcPr>
                  <w:tcW w:w="1775" w:type="dxa"/>
                </w:tcPr>
                <w:p w14:paraId="2B566B6B"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Preceding Field</w:t>
                  </w:r>
                </w:p>
              </w:tc>
              <w:tc>
                <w:tcPr>
                  <w:tcW w:w="1748" w:type="dxa"/>
                </w:tcPr>
                <w:p w14:paraId="2D63AAEF" w14:textId="77777777" w:rsidR="00E30CDC" w:rsidRPr="00E30E94" w:rsidRDefault="00E30CDC" w:rsidP="007C3C40">
                  <w:pPr>
                    <w:pStyle w:val="5tab"/>
                    <w:spacing w:before="50" w:after="50" w:line="240" w:lineRule="atLeast"/>
                    <w:jc w:val="both"/>
                    <w:rPr>
                      <w:rFonts w:cs="Arial"/>
                      <w:lang w:val="en-GB"/>
                    </w:rPr>
                  </w:pPr>
                  <w:r>
                    <w:rPr>
                      <w:rFonts w:cs="Arial"/>
                      <w:lang w:val="en-GB"/>
                    </w:rPr>
                    <w:t>FEE</w:t>
                  </w:r>
                </w:p>
              </w:tc>
            </w:tr>
            <w:tr w:rsidR="00E30CDC" w:rsidRPr="00E30E94" w14:paraId="1475EE1D" w14:textId="77777777" w:rsidTr="007C3C40">
              <w:trPr>
                <w:trHeight w:val="80"/>
              </w:trPr>
              <w:tc>
                <w:tcPr>
                  <w:tcW w:w="1775" w:type="dxa"/>
                </w:tcPr>
                <w:p w14:paraId="40574403"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Following Field</w:t>
                  </w:r>
                </w:p>
              </w:tc>
              <w:tc>
                <w:tcPr>
                  <w:tcW w:w="1748" w:type="dxa"/>
                </w:tcPr>
                <w:p w14:paraId="6ED8F683" w14:textId="77777777" w:rsidR="00E30CDC" w:rsidRPr="00E30E94" w:rsidRDefault="00E30CDC" w:rsidP="007C3C40">
                  <w:pPr>
                    <w:pStyle w:val="5tab"/>
                    <w:spacing w:before="50" w:after="50" w:line="240" w:lineRule="atLeast"/>
                    <w:jc w:val="both"/>
                    <w:rPr>
                      <w:rFonts w:cs="Arial"/>
                      <w:lang w:val="en-GB"/>
                    </w:rPr>
                  </w:pPr>
                  <w:r>
                    <w:rPr>
                      <w:rFonts w:cs="Arial"/>
                      <w:lang w:val="en-GB"/>
                    </w:rPr>
                    <w:t>PBRF Eligible</w:t>
                  </w:r>
                </w:p>
              </w:tc>
            </w:tr>
          </w:tbl>
          <w:p w14:paraId="0B3C7F04" w14:textId="77777777" w:rsidR="00E30CDC" w:rsidRPr="00E30E94" w:rsidRDefault="00E30CDC" w:rsidP="007C3C40">
            <w:pPr>
              <w:pStyle w:val="5tab"/>
              <w:spacing w:before="50" w:after="50"/>
              <w:rPr>
                <w:rFonts w:cs="Arial"/>
                <w:lang w:val="en-GB"/>
              </w:rPr>
            </w:pPr>
          </w:p>
        </w:tc>
      </w:tr>
      <w:tr w:rsidR="00E30CDC" w:rsidRPr="009302FB" w14:paraId="4E522866" w14:textId="77777777" w:rsidTr="009302FB">
        <w:tc>
          <w:tcPr>
            <w:tcW w:w="1980" w:type="dxa"/>
          </w:tcPr>
          <w:p w14:paraId="288F4C9B" w14:textId="77777777" w:rsidR="00E30CDC" w:rsidRPr="009302FB" w:rsidRDefault="00E30CDC" w:rsidP="009302FB">
            <w:pPr>
              <w:pStyle w:val="TableHeading"/>
              <w:spacing w:before="60" w:after="60"/>
              <w:rPr>
                <w:rFonts w:cs="Arial"/>
              </w:rPr>
            </w:pPr>
            <w:bookmarkStart w:id="1073" w:name="_Toc154045740"/>
            <w:bookmarkStart w:id="1074" w:name="_Toc154049517"/>
            <w:r w:rsidRPr="009302FB">
              <w:rPr>
                <w:rFonts w:cs="Arial"/>
              </w:rPr>
              <w:t>Classification</w:t>
            </w:r>
            <w:bookmarkEnd w:id="1073"/>
            <w:bookmarkEnd w:id="1074"/>
          </w:p>
        </w:tc>
        <w:tc>
          <w:tcPr>
            <w:tcW w:w="7920" w:type="dxa"/>
            <w:gridSpan w:val="2"/>
          </w:tcPr>
          <w:p w14:paraId="1C7A958D" w14:textId="77777777" w:rsidR="00E30CDC" w:rsidRPr="009302FB" w:rsidRDefault="00E30CDC" w:rsidP="009302FB">
            <w:pPr>
              <w:tabs>
                <w:tab w:val="left" w:pos="900"/>
              </w:tabs>
              <w:spacing w:before="60" w:after="60"/>
              <w:ind w:left="900" w:hanging="900"/>
              <w:rPr>
                <w:rFonts w:cs="Arial"/>
                <w:b/>
                <w:lang w:val="en-GB"/>
              </w:rPr>
            </w:pPr>
            <w:r w:rsidRPr="009302FB">
              <w:rPr>
                <w:rFonts w:cs="Arial"/>
                <w:b/>
                <w:lang w:val="en-GB"/>
              </w:rPr>
              <w:t>Code</w:t>
            </w:r>
            <w:r>
              <w:rPr>
                <w:rFonts w:cs="Arial"/>
                <w:b/>
                <w:lang w:val="en-GB"/>
              </w:rPr>
              <w:tab/>
            </w:r>
            <w:r w:rsidRPr="009302FB">
              <w:rPr>
                <w:rFonts w:cs="Arial"/>
                <w:b/>
                <w:lang w:val="en-GB"/>
              </w:rPr>
              <w:t>Meaning</w:t>
            </w:r>
          </w:p>
          <w:p w14:paraId="25C80164" w14:textId="77777777" w:rsidR="00E30CDC" w:rsidRPr="009302FB" w:rsidRDefault="00E30CDC" w:rsidP="009302FB">
            <w:pPr>
              <w:tabs>
                <w:tab w:val="left" w:pos="900"/>
              </w:tabs>
              <w:spacing w:before="60" w:after="60"/>
              <w:ind w:left="900" w:hanging="720"/>
              <w:rPr>
                <w:rFonts w:cs="Arial"/>
                <w:lang w:val="en-GB"/>
              </w:rPr>
            </w:pPr>
            <w:r w:rsidRPr="009302FB">
              <w:rPr>
                <w:rFonts w:cs="Arial"/>
                <w:lang w:val="en-GB"/>
              </w:rPr>
              <w:t>1</w:t>
            </w:r>
            <w:r>
              <w:rPr>
                <w:rFonts w:cs="Arial"/>
                <w:lang w:val="en-GB"/>
              </w:rPr>
              <w:tab/>
            </w:r>
            <w:r w:rsidRPr="009302FB">
              <w:rPr>
                <w:rFonts w:cs="Arial"/>
                <w:lang w:val="en-GB"/>
              </w:rPr>
              <w:t>No Access</w:t>
            </w:r>
          </w:p>
          <w:p w14:paraId="04EA1187" w14:textId="77777777" w:rsidR="00E30CDC" w:rsidRPr="009302FB" w:rsidRDefault="00E30CDC" w:rsidP="009302FB">
            <w:pPr>
              <w:tabs>
                <w:tab w:val="left" w:pos="900"/>
              </w:tabs>
              <w:spacing w:before="60" w:after="60"/>
              <w:ind w:left="900" w:hanging="720"/>
              <w:rPr>
                <w:rFonts w:cs="Arial"/>
                <w:lang w:val="en-GB"/>
              </w:rPr>
            </w:pPr>
            <w:r w:rsidRPr="009302FB">
              <w:rPr>
                <w:rFonts w:cs="Arial"/>
                <w:lang w:val="en-GB"/>
              </w:rPr>
              <w:t>2</w:t>
            </w:r>
            <w:r>
              <w:rPr>
                <w:rFonts w:cs="Arial"/>
                <w:lang w:val="en-GB"/>
              </w:rPr>
              <w:tab/>
            </w:r>
            <w:r w:rsidRPr="009302FB">
              <w:rPr>
                <w:rFonts w:cs="Arial"/>
                <w:lang w:val="en-GB"/>
              </w:rPr>
              <w:t>Web-supported</w:t>
            </w:r>
          </w:p>
          <w:p w14:paraId="22AF245D" w14:textId="77777777" w:rsidR="00E30CDC" w:rsidRPr="009302FB" w:rsidRDefault="00E30CDC" w:rsidP="009302FB">
            <w:pPr>
              <w:tabs>
                <w:tab w:val="left" w:pos="900"/>
              </w:tabs>
              <w:spacing w:before="60" w:after="60"/>
              <w:ind w:left="900" w:hanging="720"/>
              <w:rPr>
                <w:rFonts w:cs="Arial"/>
                <w:lang w:val="en-GB"/>
              </w:rPr>
            </w:pPr>
            <w:r w:rsidRPr="009302FB">
              <w:rPr>
                <w:rFonts w:cs="Arial"/>
                <w:lang w:val="en-GB"/>
              </w:rPr>
              <w:t>3</w:t>
            </w:r>
            <w:r>
              <w:rPr>
                <w:rFonts w:cs="Arial"/>
                <w:lang w:val="en-GB"/>
              </w:rPr>
              <w:tab/>
            </w:r>
            <w:r w:rsidRPr="009302FB">
              <w:rPr>
                <w:rFonts w:cs="Arial"/>
                <w:lang w:val="en-GB"/>
              </w:rPr>
              <w:t>Web-Enhanced</w:t>
            </w:r>
          </w:p>
          <w:p w14:paraId="3412BFBB" w14:textId="77777777" w:rsidR="00E30CDC" w:rsidRPr="009302FB" w:rsidRDefault="00E30CDC" w:rsidP="009302FB">
            <w:pPr>
              <w:tabs>
                <w:tab w:val="left" w:pos="900"/>
              </w:tabs>
              <w:spacing w:before="60" w:after="60"/>
              <w:ind w:left="900" w:hanging="720"/>
              <w:rPr>
                <w:rFonts w:cs="Arial"/>
                <w:sz w:val="18"/>
                <w:lang w:val="en-GB"/>
              </w:rPr>
            </w:pPr>
            <w:r w:rsidRPr="009302FB">
              <w:rPr>
                <w:rFonts w:cs="Arial"/>
                <w:lang w:val="en-GB"/>
              </w:rPr>
              <w:t>4</w:t>
            </w:r>
            <w:r>
              <w:rPr>
                <w:rFonts w:cs="Arial"/>
                <w:lang w:val="en-GB"/>
              </w:rPr>
              <w:tab/>
            </w:r>
            <w:r w:rsidRPr="009302FB">
              <w:rPr>
                <w:rFonts w:cs="Arial"/>
                <w:lang w:val="en-GB"/>
              </w:rPr>
              <w:t>Web-Based</w:t>
            </w:r>
          </w:p>
        </w:tc>
      </w:tr>
      <w:tr w:rsidR="00E30CDC" w:rsidRPr="009302FB" w14:paraId="6A36F217" w14:textId="77777777" w:rsidTr="009302FB">
        <w:tc>
          <w:tcPr>
            <w:tcW w:w="1980" w:type="dxa"/>
          </w:tcPr>
          <w:p w14:paraId="40E4A520" w14:textId="77777777" w:rsidR="00E30CDC" w:rsidRPr="009302FB" w:rsidRDefault="00E30CDC" w:rsidP="009302FB">
            <w:pPr>
              <w:pStyle w:val="TableHeading"/>
              <w:spacing w:before="60" w:after="60"/>
              <w:rPr>
                <w:rFonts w:cs="Arial"/>
              </w:rPr>
            </w:pPr>
            <w:bookmarkStart w:id="1075" w:name="_Toc154045741"/>
            <w:bookmarkStart w:id="1076" w:name="_Toc154049518"/>
            <w:r w:rsidRPr="009302FB">
              <w:rPr>
                <w:rFonts w:cs="Arial"/>
              </w:rPr>
              <w:t>Validation Logic</w:t>
            </w:r>
            <w:bookmarkEnd w:id="1075"/>
            <w:bookmarkEnd w:id="1076"/>
          </w:p>
        </w:tc>
        <w:tc>
          <w:tcPr>
            <w:tcW w:w="7920" w:type="dxa"/>
            <w:gridSpan w:val="2"/>
          </w:tcPr>
          <w:p w14:paraId="1E9F8ED3" w14:textId="77777777" w:rsidR="00E30CDC" w:rsidRPr="009302FB" w:rsidRDefault="00E30CDC" w:rsidP="009302FB">
            <w:pPr>
              <w:pStyle w:val="Appliesto"/>
              <w:tabs>
                <w:tab w:val="clear" w:pos="1134"/>
                <w:tab w:val="left" w:pos="900"/>
                <w:tab w:val="left" w:pos="1440"/>
              </w:tabs>
              <w:spacing w:before="60" w:after="60"/>
              <w:ind w:left="1440" w:hanging="1440"/>
              <w:rPr>
                <w:rFonts w:cs="Arial"/>
                <w:lang w:val="en-GB"/>
              </w:rPr>
            </w:pPr>
            <w:r w:rsidRPr="009302FB">
              <w:rPr>
                <w:rFonts w:cs="Arial"/>
                <w:b/>
                <w:bCs/>
                <w:lang w:val="en-GB"/>
              </w:rPr>
              <w:t>Error</w:t>
            </w:r>
            <w:r w:rsidRPr="009302FB">
              <w:rPr>
                <w:rFonts w:cs="Arial"/>
                <w:lang w:val="en-GB"/>
              </w:rPr>
              <w:tab/>
              <w:t>331:</w:t>
            </w:r>
            <w:r w:rsidRPr="009302FB">
              <w:rPr>
                <w:rFonts w:cs="Arial"/>
                <w:lang w:val="en-GB"/>
              </w:rPr>
              <w:tab/>
              <w:t>INTERNET does not contain a value 1, 2, 3 or 4</w:t>
            </w:r>
          </w:p>
        </w:tc>
      </w:tr>
      <w:tr w:rsidR="00E30CDC" w:rsidRPr="009302FB" w14:paraId="5AB83DE2" w14:textId="77777777" w:rsidTr="009302FB">
        <w:tc>
          <w:tcPr>
            <w:tcW w:w="1980" w:type="dxa"/>
            <w:tcBorders>
              <w:bottom w:val="single" w:sz="12" w:space="0" w:color="auto"/>
            </w:tcBorders>
          </w:tcPr>
          <w:p w14:paraId="58F25A75" w14:textId="77777777" w:rsidR="00E30CDC" w:rsidRPr="009302FB" w:rsidRDefault="00E30CDC" w:rsidP="009302FB">
            <w:pPr>
              <w:pStyle w:val="TableHeading"/>
              <w:spacing w:before="60" w:after="60"/>
              <w:rPr>
                <w:rFonts w:cs="Arial"/>
              </w:rPr>
            </w:pPr>
            <w:bookmarkStart w:id="1077" w:name="_Toc154045742"/>
            <w:bookmarkStart w:id="1078" w:name="_Toc154049519"/>
            <w:r w:rsidRPr="009302FB">
              <w:rPr>
                <w:rFonts w:cs="Arial"/>
              </w:rPr>
              <w:t>Data Collection</w:t>
            </w:r>
            <w:bookmarkEnd w:id="1077"/>
            <w:bookmarkEnd w:id="1078"/>
          </w:p>
        </w:tc>
        <w:tc>
          <w:tcPr>
            <w:tcW w:w="7920" w:type="dxa"/>
            <w:gridSpan w:val="2"/>
            <w:tcBorders>
              <w:bottom w:val="single" w:sz="12" w:space="0" w:color="auto"/>
            </w:tcBorders>
          </w:tcPr>
          <w:p w14:paraId="64852F3E" w14:textId="77777777" w:rsidR="00E30CDC" w:rsidRPr="009302FB" w:rsidRDefault="00E30CDC" w:rsidP="009302FB">
            <w:pPr>
              <w:pStyle w:val="Source"/>
              <w:tabs>
                <w:tab w:val="clear" w:pos="709"/>
                <w:tab w:val="left" w:pos="792"/>
              </w:tabs>
              <w:spacing w:before="60" w:after="60"/>
              <w:ind w:left="792" w:hanging="792"/>
              <w:rPr>
                <w:rFonts w:cs="Arial"/>
                <w:lang w:val="en-GB"/>
              </w:rPr>
            </w:pPr>
            <w:r w:rsidRPr="009302FB">
              <w:rPr>
                <w:rFonts w:cs="Arial"/>
                <w:lang w:val="en-GB"/>
              </w:rPr>
              <w:t>Source:</w:t>
            </w:r>
            <w:r w:rsidRPr="009302FB">
              <w:rPr>
                <w:rFonts w:cs="Arial"/>
                <w:lang w:val="en-GB"/>
              </w:rPr>
              <w:tab/>
              <w:t xml:space="preserve">This data item should be supplied by your student management system from the course register record at the time that the Ministry's/TEC’s data files are created.  </w:t>
            </w:r>
          </w:p>
          <w:p w14:paraId="64723736" w14:textId="77777777" w:rsidR="00E30CDC" w:rsidRPr="009302FB" w:rsidRDefault="00E30CDC" w:rsidP="009302FB">
            <w:pPr>
              <w:pStyle w:val="frequency"/>
              <w:tabs>
                <w:tab w:val="clear" w:pos="1134"/>
              </w:tabs>
              <w:spacing w:before="60" w:after="60"/>
              <w:ind w:left="0" w:hanging="3"/>
              <w:rPr>
                <w:rFonts w:cs="Arial"/>
                <w:lang w:val="en-GB"/>
              </w:rPr>
            </w:pPr>
            <w:r w:rsidRPr="009302FB">
              <w:rPr>
                <w:rFonts w:cs="Arial"/>
                <w:b/>
                <w:lang w:val="en-GB"/>
              </w:rPr>
              <w:t>No Access</w:t>
            </w:r>
            <w:r w:rsidRPr="009302FB">
              <w:rPr>
                <w:rFonts w:cs="Arial"/>
                <w:lang w:val="en-GB"/>
              </w:rPr>
              <w:t xml:space="preserve"> is where no part of the paper or course is accessible online.</w:t>
            </w:r>
          </w:p>
          <w:p w14:paraId="0CBCFCB8" w14:textId="77777777" w:rsidR="00E30CDC" w:rsidRPr="009302FB" w:rsidRDefault="00E30CDC" w:rsidP="009302FB">
            <w:pPr>
              <w:pStyle w:val="frequency"/>
              <w:tabs>
                <w:tab w:val="clear" w:pos="1134"/>
                <w:tab w:val="left" w:pos="0"/>
              </w:tabs>
              <w:spacing w:before="60" w:after="60"/>
              <w:ind w:left="0" w:hanging="3"/>
              <w:rPr>
                <w:rFonts w:cs="Arial"/>
                <w:lang w:val="en-GB"/>
              </w:rPr>
            </w:pPr>
            <w:r w:rsidRPr="009302FB">
              <w:rPr>
                <w:rFonts w:cs="Arial"/>
                <w:b/>
                <w:lang w:val="en-GB"/>
              </w:rPr>
              <w:t>Web-Supported</w:t>
            </w:r>
            <w:r w:rsidRPr="009302FB">
              <w:rPr>
                <w:rFonts w:cs="Arial"/>
                <w:lang w:val="en-GB"/>
              </w:rPr>
              <w:t xml:space="preserve"> is where a paper or course provides students access to limited online materials and resources.  Access is </w:t>
            </w:r>
            <w:r w:rsidRPr="009302FB">
              <w:rPr>
                <w:rFonts w:cs="Arial"/>
                <w:b/>
                <w:lang w:val="en-GB"/>
              </w:rPr>
              <w:t>optional</w:t>
            </w:r>
            <w:r w:rsidRPr="009302FB">
              <w:rPr>
                <w:rFonts w:cs="Arial"/>
                <w:lang w:val="en-GB"/>
              </w:rPr>
              <w:t>, as online participation is likely to be a minor component of study.</w:t>
            </w:r>
          </w:p>
          <w:p w14:paraId="4937DA1D" w14:textId="77777777" w:rsidR="00E30CDC" w:rsidRPr="009302FB" w:rsidRDefault="00E30CDC" w:rsidP="009302FB">
            <w:pPr>
              <w:pStyle w:val="frequency"/>
              <w:tabs>
                <w:tab w:val="clear" w:pos="1134"/>
                <w:tab w:val="left" w:pos="0"/>
              </w:tabs>
              <w:spacing w:before="60" w:after="60"/>
              <w:ind w:left="0" w:hanging="3"/>
              <w:rPr>
                <w:rFonts w:cs="Arial"/>
                <w:lang w:val="en-GB"/>
              </w:rPr>
            </w:pPr>
            <w:r w:rsidRPr="009302FB">
              <w:rPr>
                <w:rFonts w:cs="Arial"/>
                <w:b/>
                <w:lang w:val="en-GB"/>
              </w:rPr>
              <w:t>Web-Enhanced</w:t>
            </w:r>
            <w:r w:rsidRPr="009302FB">
              <w:rPr>
                <w:rFonts w:cs="Arial"/>
                <w:lang w:val="en-GB"/>
              </w:rPr>
              <w:t xml:space="preserve"> is where a paper or course expects students to access online materials and resources.  Access is </w:t>
            </w:r>
            <w:r w:rsidRPr="009302FB">
              <w:rPr>
                <w:rFonts w:cs="Arial"/>
                <w:b/>
                <w:lang w:val="en-GB"/>
              </w:rPr>
              <w:t>expected</w:t>
            </w:r>
            <w:r w:rsidRPr="009302FB">
              <w:rPr>
                <w:rFonts w:cs="Arial"/>
                <w:lang w:val="en-GB"/>
              </w:rPr>
              <w:t>, as online participation is likely to make a major contribution to study.</w:t>
            </w:r>
          </w:p>
          <w:p w14:paraId="7EB75802" w14:textId="77777777" w:rsidR="00E30CDC" w:rsidRPr="009302FB" w:rsidRDefault="00E30CDC" w:rsidP="009302FB">
            <w:pPr>
              <w:pStyle w:val="frequency"/>
              <w:tabs>
                <w:tab w:val="clear" w:pos="1134"/>
              </w:tabs>
              <w:spacing w:before="60" w:after="60"/>
              <w:ind w:left="0" w:hanging="3"/>
              <w:rPr>
                <w:rFonts w:cs="Arial"/>
                <w:lang w:val="en-GB"/>
              </w:rPr>
            </w:pPr>
            <w:r w:rsidRPr="009302FB">
              <w:rPr>
                <w:rFonts w:cs="Arial"/>
                <w:b/>
                <w:lang w:val="en-GB"/>
              </w:rPr>
              <w:t>Web-Based</w:t>
            </w:r>
            <w:r w:rsidRPr="009302FB">
              <w:rPr>
                <w:rFonts w:cs="Arial"/>
                <w:lang w:val="en-GB"/>
              </w:rPr>
              <w:t xml:space="preserve"> is where a paper or course requires students to access the accompanying online materials and resources.  Access is </w:t>
            </w:r>
            <w:r w:rsidRPr="009302FB">
              <w:rPr>
                <w:rFonts w:cs="Arial"/>
                <w:b/>
                <w:lang w:val="en-GB"/>
              </w:rPr>
              <w:t>required</w:t>
            </w:r>
            <w:r w:rsidRPr="009302FB">
              <w:rPr>
                <w:rFonts w:cs="Arial"/>
                <w:lang w:val="en-GB"/>
              </w:rPr>
              <w:t xml:space="preserve">, as online participation is </w:t>
            </w:r>
            <w:r w:rsidRPr="009302FB">
              <w:rPr>
                <w:rFonts w:cs="Arial"/>
                <w:b/>
                <w:lang w:val="en-GB"/>
              </w:rPr>
              <w:t>required</w:t>
            </w:r>
            <w:r w:rsidRPr="009302FB">
              <w:rPr>
                <w:rFonts w:cs="Arial"/>
                <w:lang w:val="en-GB"/>
              </w:rPr>
              <w:t>.</w:t>
            </w:r>
          </w:p>
        </w:tc>
      </w:tr>
      <w:tr w:rsidR="00E30CDC" w:rsidRPr="009302FB" w14:paraId="28A68850" w14:textId="77777777" w:rsidTr="009302FB">
        <w:tc>
          <w:tcPr>
            <w:tcW w:w="1980" w:type="dxa"/>
            <w:tcBorders>
              <w:top w:val="single" w:sz="12" w:space="0" w:color="auto"/>
            </w:tcBorders>
          </w:tcPr>
          <w:p w14:paraId="692AFC5D" w14:textId="77777777" w:rsidR="00E30CDC" w:rsidRPr="009302FB" w:rsidRDefault="00E30CDC" w:rsidP="009302FB">
            <w:pPr>
              <w:pStyle w:val="TableHeading"/>
              <w:spacing w:before="60" w:after="60"/>
              <w:rPr>
                <w:rFonts w:cs="Arial"/>
              </w:rPr>
            </w:pPr>
            <w:bookmarkStart w:id="1079" w:name="_Toc154045743"/>
            <w:bookmarkStart w:id="1080" w:name="_Toc154049520"/>
            <w:r w:rsidRPr="009302FB">
              <w:rPr>
                <w:rFonts w:cs="Arial"/>
              </w:rPr>
              <w:t>Field History</w:t>
            </w:r>
            <w:bookmarkEnd w:id="1079"/>
            <w:bookmarkEnd w:id="1080"/>
          </w:p>
        </w:tc>
        <w:tc>
          <w:tcPr>
            <w:tcW w:w="7920" w:type="dxa"/>
            <w:gridSpan w:val="2"/>
            <w:tcBorders>
              <w:top w:val="single" w:sz="12" w:space="0" w:color="auto"/>
            </w:tcBorders>
          </w:tcPr>
          <w:p w14:paraId="31205FE4" w14:textId="77777777" w:rsidR="007E1F51" w:rsidRDefault="00E30CDC" w:rsidP="00DE5098">
            <w:pPr>
              <w:numPr>
                <w:ilvl w:val="0"/>
                <w:numId w:val="5"/>
              </w:numPr>
              <w:spacing w:before="60" w:after="60"/>
              <w:ind w:left="0" w:hanging="3"/>
              <w:rPr>
                <w:rFonts w:cs="Arial"/>
                <w:lang w:val="en-GB"/>
              </w:rPr>
            </w:pPr>
            <w:r w:rsidRPr="009302FB">
              <w:rPr>
                <w:rFonts w:cs="Arial"/>
                <w:lang w:val="en-GB"/>
              </w:rPr>
              <w:t>2003 – The field was introduced</w:t>
            </w:r>
          </w:p>
          <w:p w14:paraId="420B7B14" w14:textId="77777777" w:rsidR="007E1F51" w:rsidRDefault="00E30CDC" w:rsidP="00DE5098">
            <w:pPr>
              <w:numPr>
                <w:ilvl w:val="0"/>
                <w:numId w:val="5"/>
              </w:numPr>
              <w:spacing w:before="60" w:after="60"/>
              <w:ind w:left="0" w:hanging="3"/>
              <w:rPr>
                <w:rFonts w:cs="Arial"/>
                <w:lang w:val="en-GB"/>
              </w:rPr>
            </w:pPr>
            <w:r w:rsidRPr="009302FB">
              <w:rPr>
                <w:rFonts w:cs="Arial"/>
                <w:lang w:val="en-GB"/>
              </w:rPr>
              <w:t xml:space="preserve">2004 – Field amended to include new classification codes </w:t>
            </w:r>
          </w:p>
          <w:p w14:paraId="4D7D9285" w14:textId="77777777" w:rsidR="007E1F51" w:rsidRDefault="00E30CDC" w:rsidP="00DE5098">
            <w:pPr>
              <w:numPr>
                <w:ilvl w:val="0"/>
                <w:numId w:val="5"/>
              </w:numPr>
              <w:spacing w:before="60" w:after="60"/>
              <w:ind w:left="0" w:hanging="3"/>
              <w:rPr>
                <w:rFonts w:cs="Arial"/>
                <w:lang w:val="en-GB"/>
              </w:rPr>
            </w:pPr>
            <w:r w:rsidRPr="009302FB">
              <w:rPr>
                <w:rFonts w:cs="Arial"/>
                <w:lang w:val="en-GB"/>
              </w:rPr>
              <w:t>2004 – Classification codes defined</w:t>
            </w:r>
          </w:p>
          <w:p w14:paraId="656AD381" w14:textId="77777777" w:rsidR="007E1F51" w:rsidRDefault="00E30CDC" w:rsidP="00DE5098">
            <w:pPr>
              <w:numPr>
                <w:ilvl w:val="0"/>
                <w:numId w:val="5"/>
              </w:numPr>
              <w:spacing w:before="60" w:after="60"/>
              <w:ind w:left="0" w:hanging="3"/>
              <w:rPr>
                <w:rFonts w:cs="Arial"/>
                <w:lang w:val="en-GB"/>
              </w:rPr>
            </w:pPr>
            <w:r w:rsidRPr="009302FB">
              <w:rPr>
                <w:rFonts w:cs="Arial"/>
                <w:lang w:val="en-GB"/>
              </w:rPr>
              <w:t>2004 – Reason for field amended to include Tertiary e-learning portal</w:t>
            </w:r>
          </w:p>
          <w:p w14:paraId="4E40D7E0" w14:textId="77777777" w:rsidR="007E1F51" w:rsidRDefault="00E30CDC" w:rsidP="00DE5098">
            <w:pPr>
              <w:numPr>
                <w:ilvl w:val="0"/>
                <w:numId w:val="5"/>
              </w:numPr>
              <w:spacing w:before="60" w:after="60"/>
              <w:ind w:left="0" w:hanging="3"/>
              <w:rPr>
                <w:rFonts w:cs="Arial"/>
                <w:lang w:val="en-GB"/>
              </w:rPr>
            </w:pPr>
            <w:r w:rsidRPr="009302FB">
              <w:rPr>
                <w:rFonts w:cs="Arial"/>
                <w:lang w:val="en-GB"/>
              </w:rPr>
              <w:t>2004 – Validation 331 amended</w:t>
            </w:r>
          </w:p>
        </w:tc>
      </w:tr>
    </w:tbl>
    <w:p w14:paraId="17C83A09" w14:textId="77777777" w:rsidR="00E30CDC" w:rsidRDefault="00E30CDC"/>
    <w:tbl>
      <w:tblPr>
        <w:tblW w:w="9900" w:type="dxa"/>
        <w:tblInd w:w="-180" w:type="dxa"/>
        <w:tblLayout w:type="fixed"/>
        <w:tblCellMar>
          <w:left w:w="0" w:type="dxa"/>
          <w:right w:w="0" w:type="dxa"/>
        </w:tblCellMar>
        <w:tblLook w:val="0000" w:firstRow="0" w:lastRow="0" w:firstColumn="0" w:lastColumn="0" w:noHBand="0" w:noVBand="0"/>
      </w:tblPr>
      <w:tblGrid>
        <w:gridCol w:w="1980"/>
        <w:gridCol w:w="4320"/>
        <w:gridCol w:w="3600"/>
      </w:tblGrid>
      <w:tr w:rsidR="00E30CDC" w14:paraId="65A7EB4D" w14:textId="77777777" w:rsidTr="009302FB">
        <w:trPr>
          <w:cantSplit/>
        </w:trPr>
        <w:tc>
          <w:tcPr>
            <w:tcW w:w="1980" w:type="dxa"/>
            <w:tcBorders>
              <w:top w:val="single" w:sz="4" w:space="0" w:color="auto"/>
              <w:bottom w:val="single" w:sz="4" w:space="0" w:color="auto"/>
            </w:tcBorders>
            <w:shd w:val="clear" w:color="auto" w:fill="CCCCCC"/>
          </w:tcPr>
          <w:p w14:paraId="77671DFE" w14:textId="77777777" w:rsidR="00E30CDC" w:rsidRPr="00E311FF" w:rsidRDefault="00E30CDC" w:rsidP="007D4BF1">
            <w:pPr>
              <w:pStyle w:val="Heading2"/>
            </w:pPr>
            <w:bookmarkStart w:id="1081" w:name="_Toc154045744"/>
            <w:bookmarkStart w:id="1082" w:name="_Toc154049521"/>
            <w:r w:rsidRPr="00E311FF">
              <w:lastRenderedPageBreak/>
              <w:t>Field Name</w:t>
            </w:r>
            <w:bookmarkEnd w:id="1081"/>
            <w:bookmarkEnd w:id="1082"/>
          </w:p>
        </w:tc>
        <w:tc>
          <w:tcPr>
            <w:tcW w:w="4320" w:type="dxa"/>
            <w:tcBorders>
              <w:top w:val="single" w:sz="4" w:space="0" w:color="auto"/>
              <w:bottom w:val="single" w:sz="4" w:space="0" w:color="auto"/>
            </w:tcBorders>
            <w:shd w:val="clear" w:color="auto" w:fill="CCCCCC"/>
          </w:tcPr>
          <w:p w14:paraId="49F6985A" w14:textId="77777777" w:rsidR="00E30CDC" w:rsidRPr="0076262E" w:rsidRDefault="00E30CDC" w:rsidP="007D4BF1">
            <w:pPr>
              <w:pStyle w:val="Heading2"/>
            </w:pPr>
            <w:bookmarkStart w:id="1083" w:name="_Ref52108834"/>
            <w:bookmarkStart w:id="1084" w:name="_Toc154045745"/>
            <w:bookmarkStart w:id="1085" w:name="_Toc154207677"/>
            <w:bookmarkStart w:id="1086" w:name="_Ref204485111"/>
            <w:bookmarkStart w:id="1087" w:name="_Ref204488014"/>
            <w:bookmarkStart w:id="1088" w:name="PBRF_Eligible"/>
            <w:r w:rsidRPr="0076262E">
              <w:t>PBRF Eligible</w:t>
            </w:r>
            <w:bookmarkEnd w:id="1083"/>
            <w:bookmarkEnd w:id="1084"/>
            <w:bookmarkEnd w:id="1085"/>
            <w:bookmarkEnd w:id="1086"/>
            <w:bookmarkEnd w:id="1087"/>
            <w:r w:rsidRPr="0076262E">
              <w:t xml:space="preserve"> </w:t>
            </w:r>
            <w:bookmarkEnd w:id="1088"/>
          </w:p>
        </w:tc>
        <w:tc>
          <w:tcPr>
            <w:tcW w:w="3600" w:type="dxa"/>
            <w:tcBorders>
              <w:top w:val="single" w:sz="4" w:space="0" w:color="auto"/>
              <w:bottom w:val="single" w:sz="4" w:space="0" w:color="auto"/>
            </w:tcBorders>
            <w:shd w:val="clear" w:color="auto" w:fill="CCCCCC"/>
          </w:tcPr>
          <w:p w14:paraId="143F90EF" w14:textId="77777777" w:rsidR="00E30CDC" w:rsidRPr="00E311FF" w:rsidRDefault="00E30CDC" w:rsidP="007D4BF1">
            <w:pPr>
              <w:pStyle w:val="Heading2"/>
            </w:pPr>
            <w:bookmarkStart w:id="1089" w:name="_Toc154045746"/>
            <w:bookmarkStart w:id="1090" w:name="_Toc154049522"/>
            <w:r w:rsidRPr="00E311FF">
              <w:t xml:space="preserve">Field Number </w:t>
            </w:r>
            <w:r w:rsidRPr="00A25C1E">
              <w:t>3.14</w:t>
            </w:r>
            <w:bookmarkEnd w:id="1089"/>
            <w:bookmarkEnd w:id="1090"/>
          </w:p>
        </w:tc>
      </w:tr>
      <w:tr w:rsidR="00E30CDC" w:rsidRPr="00AC302E" w14:paraId="7C4BB75A" w14:textId="77777777" w:rsidTr="009302FB">
        <w:tc>
          <w:tcPr>
            <w:tcW w:w="1980" w:type="dxa"/>
            <w:tcBorders>
              <w:top w:val="single" w:sz="4" w:space="0" w:color="auto"/>
            </w:tcBorders>
          </w:tcPr>
          <w:p w14:paraId="75FAD7F0" w14:textId="77777777" w:rsidR="00E30CDC" w:rsidRPr="00AC302E" w:rsidRDefault="00E30CDC" w:rsidP="00AC302E">
            <w:pPr>
              <w:pStyle w:val="TableHeading"/>
              <w:spacing w:before="60" w:after="60"/>
              <w:rPr>
                <w:rFonts w:cs="Arial"/>
              </w:rPr>
            </w:pPr>
            <w:bookmarkStart w:id="1091" w:name="_Toc154045747"/>
            <w:bookmarkStart w:id="1092" w:name="_Toc154049523"/>
            <w:r w:rsidRPr="00AC302E">
              <w:rPr>
                <w:rFonts w:cs="Arial"/>
              </w:rPr>
              <w:t>Field Title</w:t>
            </w:r>
            <w:bookmarkEnd w:id="1091"/>
            <w:bookmarkEnd w:id="1092"/>
          </w:p>
        </w:tc>
        <w:tc>
          <w:tcPr>
            <w:tcW w:w="7920" w:type="dxa"/>
            <w:gridSpan w:val="2"/>
            <w:tcBorders>
              <w:top w:val="single" w:sz="4" w:space="0" w:color="auto"/>
            </w:tcBorders>
          </w:tcPr>
          <w:p w14:paraId="333B12C4" w14:textId="77777777" w:rsidR="00E30CDC" w:rsidRPr="00AC302E" w:rsidRDefault="00E30CDC" w:rsidP="00AC302E">
            <w:pPr>
              <w:spacing w:before="60" w:after="60"/>
              <w:rPr>
                <w:lang w:val="en-GB"/>
              </w:rPr>
            </w:pPr>
            <w:r w:rsidRPr="00AC302E">
              <w:rPr>
                <w:rFonts w:cs="Arial"/>
                <w:lang w:val="en-GB"/>
              </w:rPr>
              <w:t>PBRF Eligible Course Indicator</w:t>
            </w:r>
          </w:p>
        </w:tc>
      </w:tr>
      <w:tr w:rsidR="00E30CDC" w:rsidRPr="00AC302E" w14:paraId="57146DC4" w14:textId="77777777" w:rsidTr="009302FB">
        <w:tc>
          <w:tcPr>
            <w:tcW w:w="1980" w:type="dxa"/>
          </w:tcPr>
          <w:p w14:paraId="7FC5E2D7" w14:textId="77777777" w:rsidR="00E30CDC" w:rsidRPr="00AC302E" w:rsidRDefault="00E30CDC" w:rsidP="00AC302E">
            <w:pPr>
              <w:pStyle w:val="TableHeading"/>
              <w:spacing w:before="60" w:after="60"/>
              <w:rPr>
                <w:rFonts w:cs="Arial"/>
              </w:rPr>
            </w:pPr>
            <w:bookmarkStart w:id="1093" w:name="_Toc154045748"/>
            <w:bookmarkStart w:id="1094" w:name="_Toc154049524"/>
            <w:r w:rsidRPr="00AC302E">
              <w:rPr>
                <w:rFonts w:cs="Arial"/>
              </w:rPr>
              <w:t>Description</w:t>
            </w:r>
            <w:bookmarkEnd w:id="1093"/>
            <w:bookmarkEnd w:id="1094"/>
          </w:p>
        </w:tc>
        <w:tc>
          <w:tcPr>
            <w:tcW w:w="7920" w:type="dxa"/>
            <w:gridSpan w:val="2"/>
          </w:tcPr>
          <w:p w14:paraId="659C48B7" w14:textId="77777777" w:rsidR="00E30CDC" w:rsidRPr="00AC302E" w:rsidRDefault="00E30CDC" w:rsidP="00AC302E">
            <w:pPr>
              <w:spacing w:before="60" w:after="60"/>
              <w:rPr>
                <w:rFonts w:cs="Arial"/>
              </w:rPr>
            </w:pPr>
            <w:r w:rsidRPr="00AC302E">
              <w:rPr>
                <w:rFonts w:cs="Arial"/>
                <w:lang w:val="en-GB"/>
              </w:rPr>
              <w:t xml:space="preserve">The field is used by TEOs to indicate courses that are eligible for Performance Based Research Fund (PBRF) i.e. they are wholly research based and meet TEC’s PBRF policy guidelines, which are detailed on web page: </w:t>
            </w:r>
            <w:r w:rsidRPr="00426AC4">
              <w:rPr>
                <w:rFonts w:cs="Arial"/>
                <w:color w:val="FF0000"/>
                <w:lang w:val="en-GB"/>
              </w:rPr>
              <w:t xml:space="preserve"> </w:t>
            </w:r>
            <w:hyperlink r:id="rId54" w:history="1">
              <w:r w:rsidR="00415B55" w:rsidRPr="009E031A">
                <w:rPr>
                  <w:rStyle w:val="Hyperlink"/>
                </w:rPr>
                <w:t>http://www.tec.govt.nz/funding/funding-and-performance/funding/fund-finder/performance-based-research-fund/</w:t>
              </w:r>
            </w:hyperlink>
            <w:r w:rsidR="00415B55">
              <w:t xml:space="preserve"> </w:t>
            </w:r>
          </w:p>
          <w:p w14:paraId="379E8300" w14:textId="77777777" w:rsidR="00E30CDC" w:rsidRPr="00AC302E" w:rsidRDefault="00E30CDC" w:rsidP="00AC302E">
            <w:pPr>
              <w:spacing w:before="60" w:after="60"/>
              <w:rPr>
                <w:rFonts w:cs="Arial"/>
                <w:lang w:val="en-GB"/>
              </w:rPr>
            </w:pPr>
            <w:r w:rsidRPr="00AC302E">
              <w:rPr>
                <w:rFonts w:cs="Arial"/>
                <w:lang w:val="en-GB"/>
              </w:rPr>
              <w:t xml:space="preserve">Distinction is made in this field between </w:t>
            </w:r>
            <w:proofErr w:type="gramStart"/>
            <w:r w:rsidRPr="00AC302E">
              <w:rPr>
                <w:rFonts w:cs="Arial"/>
                <w:lang w:val="en-GB"/>
              </w:rPr>
              <w:t>Masters</w:t>
            </w:r>
            <w:proofErr w:type="gramEnd"/>
            <w:r w:rsidRPr="00AC302E">
              <w:rPr>
                <w:rFonts w:cs="Arial"/>
                <w:lang w:val="en-GB"/>
              </w:rPr>
              <w:t xml:space="preserve"> or Doctorate courses and also part-time courses. </w:t>
            </w:r>
          </w:p>
        </w:tc>
      </w:tr>
      <w:tr w:rsidR="00E30CDC" w:rsidRPr="00AC302E" w14:paraId="0FB78F7D" w14:textId="77777777" w:rsidTr="009302FB">
        <w:tc>
          <w:tcPr>
            <w:tcW w:w="1980" w:type="dxa"/>
          </w:tcPr>
          <w:p w14:paraId="45C3DF14" w14:textId="77777777" w:rsidR="00E30CDC" w:rsidRPr="00AC302E" w:rsidRDefault="00E30CDC" w:rsidP="00AC302E">
            <w:pPr>
              <w:pStyle w:val="TableHeading"/>
              <w:spacing w:before="60" w:after="60"/>
              <w:rPr>
                <w:rFonts w:cs="Arial"/>
              </w:rPr>
            </w:pPr>
            <w:bookmarkStart w:id="1095" w:name="_Toc154045749"/>
            <w:bookmarkStart w:id="1096" w:name="_Toc154049525"/>
            <w:r w:rsidRPr="00AC302E">
              <w:rPr>
                <w:rFonts w:cs="Arial"/>
              </w:rPr>
              <w:t>Reason for Field</w:t>
            </w:r>
            <w:bookmarkEnd w:id="1095"/>
            <w:bookmarkEnd w:id="1096"/>
          </w:p>
        </w:tc>
        <w:tc>
          <w:tcPr>
            <w:tcW w:w="7920" w:type="dxa"/>
            <w:gridSpan w:val="2"/>
          </w:tcPr>
          <w:p w14:paraId="0651EB2B" w14:textId="77777777" w:rsidR="00E30CDC" w:rsidRPr="00AC302E" w:rsidRDefault="00E30CDC" w:rsidP="00AC302E">
            <w:pPr>
              <w:spacing w:before="60" w:after="60"/>
              <w:rPr>
                <w:rFonts w:cs="Arial"/>
                <w:lang w:val="en-GB"/>
              </w:rPr>
            </w:pPr>
            <w:r w:rsidRPr="00AC302E">
              <w:rPr>
                <w:rFonts w:cs="Arial"/>
                <w:lang w:val="en-GB"/>
              </w:rPr>
              <w:t xml:space="preserve">The field is used by the TEC to correctly identify PBRF eligible courses.  The number of PBRF eligible course completions can be calculated after the course completion returns have been received.  This information is used in the allocation of part of the PBRF. </w:t>
            </w:r>
          </w:p>
        </w:tc>
      </w:tr>
      <w:tr w:rsidR="00E30CDC" w:rsidRPr="00E30E94" w14:paraId="40B310E6" w14:textId="77777777" w:rsidTr="007C3C40">
        <w:trPr>
          <w:trHeight w:val="3767"/>
        </w:trPr>
        <w:tc>
          <w:tcPr>
            <w:tcW w:w="1980" w:type="dxa"/>
          </w:tcPr>
          <w:p w14:paraId="10087119" w14:textId="77777777" w:rsidR="00E30CDC" w:rsidRPr="00E30E94" w:rsidRDefault="00E30CDC" w:rsidP="007C3C40">
            <w:pPr>
              <w:pStyle w:val="TableHeading"/>
              <w:rPr>
                <w:rFonts w:cs="Arial"/>
              </w:rPr>
            </w:pPr>
            <w:r w:rsidRPr="00E30E94">
              <w:rPr>
                <w:rFonts w:cs="Arial"/>
              </w:rPr>
              <w:t>Field Specifications</w:t>
            </w:r>
          </w:p>
        </w:tc>
        <w:tc>
          <w:tcPr>
            <w:tcW w:w="7920" w:type="dxa"/>
            <w:gridSpan w:val="2"/>
          </w:tcPr>
          <w:p w14:paraId="2EE798E3" w14:textId="77777777" w:rsidR="00E30CDC" w:rsidRPr="003B1849" w:rsidRDefault="00E30CDC" w:rsidP="007C3C40">
            <w:pPr>
              <w:rPr>
                <w:rFonts w:cs="Arial"/>
                <w:sz w:val="6"/>
                <w:lang w:val="en-GB"/>
              </w:rPr>
            </w:pPr>
          </w:p>
          <w:tbl>
            <w:tblPr>
              <w:tblW w:w="3523" w:type="dxa"/>
              <w:tblLayout w:type="fixed"/>
              <w:tblLook w:val="01E0" w:firstRow="1" w:lastRow="1" w:firstColumn="1" w:lastColumn="1" w:noHBand="0" w:noVBand="0"/>
            </w:tblPr>
            <w:tblGrid>
              <w:gridCol w:w="1775"/>
              <w:gridCol w:w="1748"/>
            </w:tblGrid>
            <w:tr w:rsidR="00E30CDC" w:rsidRPr="00E30E94" w14:paraId="4DF955ED" w14:textId="77777777" w:rsidTr="007C3C40">
              <w:tc>
                <w:tcPr>
                  <w:tcW w:w="1775" w:type="dxa"/>
                  <w:tcBorders>
                    <w:bottom w:val="single" w:sz="4" w:space="0" w:color="auto"/>
                  </w:tcBorders>
                </w:tcPr>
                <w:p w14:paraId="05E0F6EA" w14:textId="77777777" w:rsidR="00E30CDC" w:rsidRPr="00E30E94" w:rsidRDefault="00E30CDC" w:rsidP="007C3C40">
                  <w:pPr>
                    <w:pStyle w:val="5tab"/>
                    <w:spacing w:before="50" w:after="50" w:line="240" w:lineRule="atLeast"/>
                    <w:jc w:val="both"/>
                    <w:rPr>
                      <w:rFonts w:cs="Arial"/>
                      <w:b/>
                      <w:lang w:val="en-GB"/>
                    </w:rPr>
                  </w:pPr>
                  <w:r w:rsidRPr="00E30E94">
                    <w:rPr>
                      <w:rFonts w:cs="Arial"/>
                      <w:b/>
                      <w:lang w:val="en-GB"/>
                    </w:rPr>
                    <w:t>File</w:t>
                  </w:r>
                </w:p>
              </w:tc>
              <w:tc>
                <w:tcPr>
                  <w:tcW w:w="1748" w:type="dxa"/>
                  <w:tcBorders>
                    <w:bottom w:val="single" w:sz="4" w:space="0" w:color="auto"/>
                  </w:tcBorders>
                </w:tcPr>
                <w:p w14:paraId="226D1633"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Course</w:t>
                  </w:r>
                  <w:r w:rsidRPr="00E30E94">
                    <w:rPr>
                      <w:rFonts w:cs="Arial"/>
                      <w:lang w:val="en-GB"/>
                    </w:rPr>
                    <w:br/>
                    <w:t>Register</w:t>
                  </w:r>
                </w:p>
              </w:tc>
            </w:tr>
            <w:tr w:rsidR="00E30CDC" w:rsidRPr="00E30E94" w14:paraId="12C3616C" w14:textId="77777777" w:rsidTr="007C3C40">
              <w:tc>
                <w:tcPr>
                  <w:tcW w:w="1775" w:type="dxa"/>
                  <w:tcBorders>
                    <w:top w:val="single" w:sz="4" w:space="0" w:color="auto"/>
                  </w:tcBorders>
                </w:tcPr>
                <w:p w14:paraId="71625629"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Length</w:t>
                  </w:r>
                </w:p>
              </w:tc>
              <w:tc>
                <w:tcPr>
                  <w:tcW w:w="1748" w:type="dxa"/>
                  <w:tcBorders>
                    <w:top w:val="single" w:sz="4" w:space="0" w:color="auto"/>
                  </w:tcBorders>
                </w:tcPr>
                <w:p w14:paraId="649066C4" w14:textId="77777777" w:rsidR="00E30CDC" w:rsidRPr="00E30E94" w:rsidRDefault="00E30CDC" w:rsidP="007C3C40">
                  <w:pPr>
                    <w:pStyle w:val="5tab"/>
                    <w:spacing w:before="50" w:after="50" w:line="240" w:lineRule="atLeast"/>
                    <w:jc w:val="both"/>
                    <w:rPr>
                      <w:rFonts w:cs="Arial"/>
                      <w:lang w:val="en-GB"/>
                    </w:rPr>
                  </w:pPr>
                  <w:r>
                    <w:rPr>
                      <w:rFonts w:cs="Arial"/>
                      <w:lang w:val="en-GB"/>
                    </w:rPr>
                    <w:t>1</w:t>
                  </w:r>
                </w:p>
              </w:tc>
            </w:tr>
            <w:tr w:rsidR="00E30CDC" w:rsidRPr="00E30E94" w14:paraId="5E7D7E43" w14:textId="77777777" w:rsidTr="007C3C40">
              <w:tc>
                <w:tcPr>
                  <w:tcW w:w="1775" w:type="dxa"/>
                </w:tcPr>
                <w:p w14:paraId="6C7D1525"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Type</w:t>
                  </w:r>
                </w:p>
              </w:tc>
              <w:tc>
                <w:tcPr>
                  <w:tcW w:w="1748" w:type="dxa"/>
                </w:tcPr>
                <w:p w14:paraId="15A10D07" w14:textId="77777777" w:rsidR="00E30CDC" w:rsidRPr="00E30E94" w:rsidRDefault="00E30CDC" w:rsidP="007C3C40">
                  <w:pPr>
                    <w:pStyle w:val="5tab"/>
                    <w:spacing w:before="50" w:after="50" w:line="240" w:lineRule="atLeast"/>
                    <w:jc w:val="both"/>
                    <w:rPr>
                      <w:rFonts w:cs="Arial"/>
                      <w:lang w:val="en-GB"/>
                    </w:rPr>
                  </w:pPr>
                  <w:r>
                    <w:rPr>
                      <w:rFonts w:cs="Arial"/>
                      <w:lang w:val="en-GB"/>
                    </w:rPr>
                    <w:t>Character</w:t>
                  </w:r>
                </w:p>
              </w:tc>
            </w:tr>
            <w:tr w:rsidR="00E30CDC" w:rsidRPr="00E30E94" w14:paraId="17296EE5" w14:textId="77777777" w:rsidTr="007C3C40">
              <w:tc>
                <w:tcPr>
                  <w:tcW w:w="1775" w:type="dxa"/>
                </w:tcPr>
                <w:p w14:paraId="0F61BD70"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Justification</w:t>
                  </w:r>
                </w:p>
              </w:tc>
              <w:tc>
                <w:tcPr>
                  <w:tcW w:w="1748" w:type="dxa"/>
                </w:tcPr>
                <w:p w14:paraId="33AD3726" w14:textId="77777777" w:rsidR="00E30CDC" w:rsidRPr="00E30E94" w:rsidRDefault="00E30CDC" w:rsidP="007C3C40">
                  <w:pPr>
                    <w:pStyle w:val="5tab"/>
                    <w:spacing w:before="50" w:after="50" w:line="240" w:lineRule="atLeast"/>
                    <w:jc w:val="both"/>
                    <w:rPr>
                      <w:rFonts w:cs="Arial"/>
                      <w:lang w:val="en-GB"/>
                    </w:rPr>
                  </w:pPr>
                  <w:r>
                    <w:rPr>
                      <w:rFonts w:cs="Arial"/>
                      <w:lang w:val="en-GB"/>
                    </w:rPr>
                    <w:t>n/a</w:t>
                  </w:r>
                </w:p>
              </w:tc>
            </w:tr>
            <w:tr w:rsidR="00E30CDC" w:rsidRPr="00E30E94" w14:paraId="5BAD748B" w14:textId="77777777" w:rsidTr="007C3C40">
              <w:tc>
                <w:tcPr>
                  <w:tcW w:w="1775" w:type="dxa"/>
                </w:tcPr>
                <w:p w14:paraId="2B90029C"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Fill Character</w:t>
                  </w:r>
                </w:p>
              </w:tc>
              <w:tc>
                <w:tcPr>
                  <w:tcW w:w="1748" w:type="dxa"/>
                </w:tcPr>
                <w:p w14:paraId="4EC0F615" w14:textId="77777777" w:rsidR="00E30CDC" w:rsidRPr="00E30E94" w:rsidRDefault="00E30CDC" w:rsidP="007C3C40">
                  <w:pPr>
                    <w:pStyle w:val="5tab"/>
                    <w:spacing w:before="50" w:after="50" w:line="240" w:lineRule="atLeast"/>
                    <w:jc w:val="both"/>
                    <w:rPr>
                      <w:rFonts w:cs="Arial"/>
                      <w:lang w:val="en-GB"/>
                    </w:rPr>
                  </w:pPr>
                  <w:r>
                    <w:rPr>
                      <w:rFonts w:cs="Arial"/>
                      <w:lang w:val="en-GB"/>
                    </w:rPr>
                    <w:t>n/a</w:t>
                  </w:r>
                </w:p>
              </w:tc>
            </w:tr>
            <w:tr w:rsidR="00E30CDC" w:rsidRPr="00E30E94" w14:paraId="334E4D66" w14:textId="77777777" w:rsidTr="007C3C40">
              <w:tc>
                <w:tcPr>
                  <w:tcW w:w="1775" w:type="dxa"/>
                </w:tcPr>
                <w:p w14:paraId="285CEE6F"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Record Position</w:t>
                  </w:r>
                </w:p>
              </w:tc>
              <w:tc>
                <w:tcPr>
                  <w:tcW w:w="1748" w:type="dxa"/>
                </w:tcPr>
                <w:p w14:paraId="1033EE6C" w14:textId="77777777" w:rsidR="00E30CDC" w:rsidRPr="00E30E94" w:rsidRDefault="00E30CDC" w:rsidP="007C3C40">
                  <w:pPr>
                    <w:pStyle w:val="5tab"/>
                    <w:spacing w:before="50" w:after="50" w:line="240" w:lineRule="atLeast"/>
                    <w:jc w:val="both"/>
                    <w:rPr>
                      <w:rFonts w:cs="Arial"/>
                      <w:lang w:val="en-GB"/>
                    </w:rPr>
                  </w:pPr>
                  <w:r>
                    <w:rPr>
                      <w:rFonts w:cs="Arial"/>
                      <w:lang w:val="en-GB"/>
                    </w:rPr>
                    <w:t>136</w:t>
                  </w:r>
                </w:p>
              </w:tc>
            </w:tr>
            <w:tr w:rsidR="00E30CDC" w:rsidRPr="00E30E94" w14:paraId="4001D88A" w14:textId="77777777" w:rsidTr="007C3C40">
              <w:tc>
                <w:tcPr>
                  <w:tcW w:w="1775" w:type="dxa"/>
                </w:tcPr>
                <w:p w14:paraId="5DFC0351"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Type of Students</w:t>
                  </w:r>
                </w:p>
              </w:tc>
              <w:tc>
                <w:tcPr>
                  <w:tcW w:w="1748" w:type="dxa"/>
                </w:tcPr>
                <w:p w14:paraId="28181C49"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n/a</w:t>
                  </w:r>
                </w:p>
              </w:tc>
            </w:tr>
            <w:tr w:rsidR="00E30CDC" w:rsidRPr="00E30E94" w14:paraId="5BDE3AB2" w14:textId="77777777" w:rsidTr="007C3C40">
              <w:tc>
                <w:tcPr>
                  <w:tcW w:w="1775" w:type="dxa"/>
                </w:tcPr>
                <w:p w14:paraId="21DCEC91"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Preceding Field</w:t>
                  </w:r>
                </w:p>
              </w:tc>
              <w:tc>
                <w:tcPr>
                  <w:tcW w:w="1748" w:type="dxa"/>
                </w:tcPr>
                <w:p w14:paraId="336C46A0" w14:textId="77777777" w:rsidR="00E30CDC" w:rsidRPr="00E30E94" w:rsidRDefault="00E30CDC" w:rsidP="007C3C40">
                  <w:pPr>
                    <w:pStyle w:val="5tab"/>
                    <w:spacing w:before="50" w:after="50" w:line="240" w:lineRule="atLeast"/>
                    <w:jc w:val="both"/>
                    <w:rPr>
                      <w:rFonts w:cs="Arial"/>
                      <w:lang w:val="en-GB"/>
                    </w:rPr>
                  </w:pPr>
                  <w:r>
                    <w:rPr>
                      <w:rFonts w:cs="Arial"/>
                      <w:lang w:val="en-GB"/>
                    </w:rPr>
                    <w:t>INTERNET</w:t>
                  </w:r>
                </w:p>
              </w:tc>
            </w:tr>
            <w:tr w:rsidR="00E30CDC" w:rsidRPr="00E30E94" w14:paraId="77B819C1" w14:textId="77777777" w:rsidTr="007C3C40">
              <w:trPr>
                <w:trHeight w:val="80"/>
              </w:trPr>
              <w:tc>
                <w:tcPr>
                  <w:tcW w:w="1775" w:type="dxa"/>
                </w:tcPr>
                <w:p w14:paraId="777E9EF2"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Following Field</w:t>
                  </w:r>
                </w:p>
              </w:tc>
              <w:tc>
                <w:tcPr>
                  <w:tcW w:w="1748" w:type="dxa"/>
                </w:tcPr>
                <w:p w14:paraId="4FA4936A" w14:textId="77777777" w:rsidR="00E30CDC" w:rsidRPr="00E30E94" w:rsidRDefault="00E30CDC" w:rsidP="007C3C40">
                  <w:pPr>
                    <w:pStyle w:val="5tab"/>
                    <w:spacing w:before="50" w:after="50" w:line="240" w:lineRule="atLeast"/>
                    <w:jc w:val="both"/>
                    <w:rPr>
                      <w:rFonts w:cs="Arial"/>
                      <w:lang w:val="en-GB"/>
                    </w:rPr>
                  </w:pPr>
                  <w:r>
                    <w:rPr>
                      <w:rFonts w:cs="Arial"/>
                      <w:lang w:val="en-GB"/>
                    </w:rPr>
                    <w:t>FOREIGN FEE</w:t>
                  </w:r>
                </w:p>
              </w:tc>
            </w:tr>
          </w:tbl>
          <w:p w14:paraId="6CC0EF8E" w14:textId="77777777" w:rsidR="00E30CDC" w:rsidRPr="00E30E94" w:rsidRDefault="00E30CDC" w:rsidP="007C3C40">
            <w:pPr>
              <w:pStyle w:val="5tab"/>
              <w:spacing w:before="50" w:after="50"/>
              <w:rPr>
                <w:rFonts w:cs="Arial"/>
                <w:lang w:val="en-GB"/>
              </w:rPr>
            </w:pPr>
          </w:p>
        </w:tc>
      </w:tr>
      <w:tr w:rsidR="00E30CDC" w:rsidRPr="00AC302E" w14:paraId="454FF450" w14:textId="77777777" w:rsidTr="009302FB">
        <w:tc>
          <w:tcPr>
            <w:tcW w:w="1980" w:type="dxa"/>
          </w:tcPr>
          <w:p w14:paraId="309C1A34" w14:textId="77777777" w:rsidR="00E30CDC" w:rsidRPr="00AC302E" w:rsidRDefault="00E30CDC" w:rsidP="00AC302E">
            <w:pPr>
              <w:pStyle w:val="TableHeading"/>
              <w:spacing w:before="60" w:after="60"/>
              <w:rPr>
                <w:rFonts w:cs="Arial"/>
              </w:rPr>
            </w:pPr>
            <w:bookmarkStart w:id="1097" w:name="_Toc154045751"/>
            <w:bookmarkStart w:id="1098" w:name="_Toc154049527"/>
            <w:r w:rsidRPr="00AC302E">
              <w:rPr>
                <w:rFonts w:cs="Arial"/>
              </w:rPr>
              <w:t>Classification</w:t>
            </w:r>
            <w:bookmarkEnd w:id="1097"/>
            <w:bookmarkEnd w:id="1098"/>
          </w:p>
        </w:tc>
        <w:tc>
          <w:tcPr>
            <w:tcW w:w="7920" w:type="dxa"/>
            <w:gridSpan w:val="2"/>
          </w:tcPr>
          <w:p w14:paraId="6FA5FDC7" w14:textId="77777777" w:rsidR="00E30CDC" w:rsidRPr="00AC302E" w:rsidRDefault="00E30CDC" w:rsidP="00AC302E">
            <w:pPr>
              <w:pStyle w:val="Heading9"/>
              <w:tabs>
                <w:tab w:val="left" w:pos="900"/>
              </w:tabs>
              <w:spacing w:before="60"/>
              <w:rPr>
                <w:b/>
                <w:sz w:val="20"/>
                <w:szCs w:val="20"/>
              </w:rPr>
            </w:pPr>
            <w:r w:rsidRPr="00AC302E">
              <w:rPr>
                <w:b/>
                <w:sz w:val="20"/>
                <w:szCs w:val="20"/>
              </w:rPr>
              <w:t xml:space="preserve">Code </w:t>
            </w:r>
            <w:r w:rsidRPr="00AC302E">
              <w:rPr>
                <w:b/>
                <w:sz w:val="20"/>
                <w:szCs w:val="20"/>
              </w:rPr>
              <w:tab/>
              <w:t>Meaning</w:t>
            </w:r>
          </w:p>
          <w:p w14:paraId="4E05A0AC" w14:textId="77777777" w:rsidR="00E30CDC" w:rsidRPr="00AC302E" w:rsidRDefault="00E30CDC" w:rsidP="00AC302E">
            <w:pPr>
              <w:tabs>
                <w:tab w:val="left" w:pos="900"/>
              </w:tabs>
              <w:spacing w:before="60" w:after="60"/>
              <w:ind w:left="180"/>
              <w:rPr>
                <w:rFonts w:cs="Arial"/>
                <w:lang w:val="en-GB"/>
              </w:rPr>
            </w:pPr>
            <w:r w:rsidRPr="00AC302E">
              <w:rPr>
                <w:rFonts w:cs="Arial"/>
                <w:lang w:val="en-GB"/>
              </w:rPr>
              <w:t>M</w:t>
            </w:r>
            <w:r w:rsidRPr="00AC302E">
              <w:rPr>
                <w:rFonts w:cs="Arial"/>
                <w:lang w:val="en-GB"/>
              </w:rPr>
              <w:tab/>
              <w:t xml:space="preserve">Masters (greater than 0.75 EFTS) </w:t>
            </w:r>
          </w:p>
          <w:p w14:paraId="48F1B72F" w14:textId="77777777" w:rsidR="00E30CDC" w:rsidRPr="00AC302E" w:rsidRDefault="00E30CDC" w:rsidP="00AC302E">
            <w:pPr>
              <w:tabs>
                <w:tab w:val="left" w:pos="900"/>
              </w:tabs>
              <w:spacing w:before="60" w:after="60"/>
              <w:ind w:left="180"/>
              <w:rPr>
                <w:rFonts w:cs="Arial"/>
                <w:lang w:val="en-GB"/>
              </w:rPr>
            </w:pPr>
            <w:r w:rsidRPr="00AC302E">
              <w:rPr>
                <w:rFonts w:cs="Arial"/>
                <w:lang w:val="en-GB"/>
              </w:rPr>
              <w:t>D</w:t>
            </w:r>
            <w:r w:rsidRPr="00AC302E">
              <w:rPr>
                <w:rFonts w:cs="Arial"/>
                <w:lang w:val="en-GB"/>
              </w:rPr>
              <w:tab/>
              <w:t>Doctorate (greater than 0.75 EFTS)</w:t>
            </w:r>
          </w:p>
          <w:p w14:paraId="7C0D5199" w14:textId="77777777" w:rsidR="00E30CDC" w:rsidRPr="00AC302E" w:rsidRDefault="00E30CDC" w:rsidP="00AC302E">
            <w:pPr>
              <w:tabs>
                <w:tab w:val="left" w:pos="900"/>
              </w:tabs>
              <w:spacing w:before="60" w:after="60"/>
              <w:ind w:left="180"/>
              <w:rPr>
                <w:rFonts w:cs="Arial"/>
                <w:lang w:val="en-GB"/>
              </w:rPr>
            </w:pPr>
            <w:r w:rsidRPr="00AC302E">
              <w:rPr>
                <w:rFonts w:cs="Arial"/>
                <w:lang w:val="en-GB"/>
              </w:rPr>
              <w:t>L</w:t>
            </w:r>
            <w:r w:rsidRPr="00AC302E">
              <w:rPr>
                <w:rFonts w:cs="Arial"/>
                <w:lang w:val="en-GB"/>
              </w:rPr>
              <w:tab/>
              <w:t xml:space="preserve">Part-time Masters </w:t>
            </w:r>
          </w:p>
          <w:p w14:paraId="26005E62" w14:textId="77777777" w:rsidR="00E30CDC" w:rsidRPr="00AC302E" w:rsidRDefault="00E30CDC" w:rsidP="00AC302E">
            <w:pPr>
              <w:tabs>
                <w:tab w:val="left" w:pos="900"/>
              </w:tabs>
              <w:spacing w:before="60" w:after="60"/>
              <w:ind w:left="180"/>
              <w:rPr>
                <w:rFonts w:cs="Arial"/>
                <w:lang w:val="en-GB"/>
              </w:rPr>
            </w:pPr>
            <w:r w:rsidRPr="00AC302E">
              <w:rPr>
                <w:rFonts w:cs="Arial"/>
                <w:lang w:val="en-GB"/>
              </w:rPr>
              <w:t>C</w:t>
            </w:r>
            <w:r w:rsidRPr="00AC302E">
              <w:rPr>
                <w:rFonts w:cs="Arial"/>
                <w:lang w:val="en-GB"/>
              </w:rPr>
              <w:tab/>
              <w:t>Part-time Doctorate</w:t>
            </w:r>
          </w:p>
          <w:p w14:paraId="77319C8E" w14:textId="77777777" w:rsidR="00E30CDC" w:rsidRPr="00AC302E" w:rsidRDefault="00E30CDC" w:rsidP="00AC302E">
            <w:pPr>
              <w:tabs>
                <w:tab w:val="left" w:pos="900"/>
              </w:tabs>
              <w:spacing w:before="60" w:after="60"/>
              <w:ind w:left="180"/>
              <w:rPr>
                <w:rFonts w:cs="Arial"/>
                <w:lang w:val="en-GB"/>
              </w:rPr>
            </w:pPr>
            <w:r w:rsidRPr="00AC302E">
              <w:rPr>
                <w:rFonts w:cs="Arial"/>
                <w:lang w:val="en-GB"/>
              </w:rPr>
              <w:t xml:space="preserve">X </w:t>
            </w:r>
            <w:r w:rsidRPr="00AC302E">
              <w:rPr>
                <w:rFonts w:cs="Arial"/>
                <w:lang w:val="en-GB"/>
              </w:rPr>
              <w:tab/>
              <w:t xml:space="preserve">Not PBRF Eligible </w:t>
            </w:r>
          </w:p>
        </w:tc>
      </w:tr>
      <w:tr w:rsidR="00E30CDC" w:rsidRPr="00AC302E" w14:paraId="0253D3C0" w14:textId="77777777" w:rsidTr="009302FB">
        <w:tc>
          <w:tcPr>
            <w:tcW w:w="1980" w:type="dxa"/>
          </w:tcPr>
          <w:p w14:paraId="275C7D4D" w14:textId="77777777" w:rsidR="00E30CDC" w:rsidRPr="00AC302E" w:rsidRDefault="00E30CDC" w:rsidP="00AC302E">
            <w:pPr>
              <w:pStyle w:val="TableHeading"/>
              <w:spacing w:before="60" w:after="60"/>
              <w:rPr>
                <w:rFonts w:cs="Arial"/>
              </w:rPr>
            </w:pPr>
            <w:bookmarkStart w:id="1099" w:name="_Toc154045752"/>
            <w:bookmarkStart w:id="1100" w:name="_Toc154049528"/>
            <w:r w:rsidRPr="00AC302E">
              <w:rPr>
                <w:rFonts w:cs="Arial"/>
              </w:rPr>
              <w:t>Validation Logic</w:t>
            </w:r>
            <w:bookmarkEnd w:id="1099"/>
            <w:bookmarkEnd w:id="1100"/>
          </w:p>
        </w:tc>
        <w:tc>
          <w:tcPr>
            <w:tcW w:w="7920" w:type="dxa"/>
            <w:gridSpan w:val="2"/>
          </w:tcPr>
          <w:p w14:paraId="223FBD74" w14:textId="77777777" w:rsidR="00422B90" w:rsidRDefault="00E30CDC" w:rsidP="00422B90">
            <w:pPr>
              <w:pStyle w:val="Appliesto"/>
              <w:tabs>
                <w:tab w:val="clear" w:pos="1134"/>
                <w:tab w:val="left" w:pos="900"/>
                <w:tab w:val="left" w:pos="1461"/>
              </w:tabs>
              <w:spacing w:before="60" w:after="60"/>
              <w:ind w:left="1437" w:hanging="1440"/>
              <w:rPr>
                <w:rFonts w:cs="Arial"/>
                <w:lang w:val="en-GB"/>
              </w:rPr>
            </w:pPr>
            <w:r w:rsidRPr="00AC302E">
              <w:rPr>
                <w:rFonts w:cs="Arial"/>
                <w:b/>
                <w:bCs/>
                <w:lang w:val="en-GB"/>
              </w:rPr>
              <w:t>Error</w:t>
            </w:r>
            <w:r w:rsidRPr="00AC302E">
              <w:rPr>
                <w:rFonts w:cs="Arial"/>
                <w:lang w:val="en-GB"/>
              </w:rPr>
              <w:tab/>
              <w:t>367:</w:t>
            </w:r>
            <w:r w:rsidRPr="00AC302E">
              <w:rPr>
                <w:rFonts w:cs="Arial"/>
                <w:lang w:val="en-GB"/>
              </w:rPr>
              <w:tab/>
              <w:t xml:space="preserve">PBRF Eligible Course Indicator is blank or contains a value other than </w:t>
            </w:r>
            <w:r w:rsidRPr="00AC302E">
              <w:rPr>
                <w:rFonts w:cs="Arial"/>
                <w:lang w:val="en-GB"/>
              </w:rPr>
              <w:tab/>
              <w:t>C, D, L, M or X</w:t>
            </w:r>
          </w:p>
        </w:tc>
      </w:tr>
      <w:tr w:rsidR="00E30CDC" w:rsidRPr="00AC302E" w14:paraId="7505D4DE" w14:textId="77777777" w:rsidTr="009302FB">
        <w:tc>
          <w:tcPr>
            <w:tcW w:w="1980" w:type="dxa"/>
            <w:tcBorders>
              <w:bottom w:val="single" w:sz="12" w:space="0" w:color="auto"/>
            </w:tcBorders>
          </w:tcPr>
          <w:p w14:paraId="64EF2099" w14:textId="77777777" w:rsidR="00E30CDC" w:rsidRPr="00AC302E" w:rsidRDefault="00E30CDC" w:rsidP="00AC302E">
            <w:pPr>
              <w:pStyle w:val="TableHeading"/>
              <w:spacing w:before="60" w:after="60"/>
              <w:rPr>
                <w:rFonts w:cs="Arial"/>
              </w:rPr>
            </w:pPr>
            <w:bookmarkStart w:id="1101" w:name="_Toc154045753"/>
            <w:bookmarkStart w:id="1102" w:name="_Toc154049529"/>
            <w:r w:rsidRPr="00AC302E">
              <w:rPr>
                <w:rFonts w:cs="Arial"/>
              </w:rPr>
              <w:t>Data Collection</w:t>
            </w:r>
            <w:bookmarkEnd w:id="1101"/>
            <w:bookmarkEnd w:id="1102"/>
          </w:p>
        </w:tc>
        <w:tc>
          <w:tcPr>
            <w:tcW w:w="7920" w:type="dxa"/>
            <w:gridSpan w:val="2"/>
            <w:tcBorders>
              <w:bottom w:val="single" w:sz="12" w:space="0" w:color="auto"/>
            </w:tcBorders>
          </w:tcPr>
          <w:p w14:paraId="44C28219" w14:textId="77777777" w:rsidR="00E30CDC" w:rsidRPr="00AC302E" w:rsidRDefault="00E30CDC" w:rsidP="009A4510">
            <w:pPr>
              <w:pStyle w:val="Source"/>
              <w:tabs>
                <w:tab w:val="clear" w:pos="709"/>
                <w:tab w:val="left" w:pos="792"/>
              </w:tabs>
              <w:spacing w:before="60" w:after="60"/>
              <w:ind w:left="792" w:hanging="792"/>
              <w:rPr>
                <w:rFonts w:cs="Arial"/>
                <w:lang w:val="en-GB"/>
              </w:rPr>
            </w:pPr>
            <w:r w:rsidRPr="00AC302E">
              <w:rPr>
                <w:rFonts w:cs="Arial"/>
                <w:lang w:val="en-GB"/>
              </w:rPr>
              <w:t>Source:</w:t>
            </w:r>
            <w:r w:rsidRPr="00AC302E">
              <w:rPr>
                <w:rFonts w:cs="Arial"/>
                <w:lang w:val="en-GB"/>
              </w:rPr>
              <w:tab/>
              <w:t>This data item should be supplied by your student management system from the course register record at the time that the Ministry's/TEC’s data files are created.</w:t>
            </w:r>
          </w:p>
        </w:tc>
      </w:tr>
      <w:tr w:rsidR="00E30CDC" w:rsidRPr="00AC302E" w14:paraId="6A56DF8E" w14:textId="77777777" w:rsidTr="009302FB">
        <w:tc>
          <w:tcPr>
            <w:tcW w:w="1980" w:type="dxa"/>
            <w:tcBorders>
              <w:top w:val="single" w:sz="12" w:space="0" w:color="auto"/>
            </w:tcBorders>
          </w:tcPr>
          <w:p w14:paraId="7BC4360A" w14:textId="77777777" w:rsidR="00E30CDC" w:rsidRPr="00AC302E" w:rsidRDefault="00E30CDC" w:rsidP="00AC302E">
            <w:pPr>
              <w:pStyle w:val="TableHeading"/>
              <w:spacing w:before="60" w:after="60"/>
              <w:rPr>
                <w:rFonts w:cs="Arial"/>
              </w:rPr>
            </w:pPr>
            <w:bookmarkStart w:id="1103" w:name="_Toc154045754"/>
            <w:bookmarkStart w:id="1104" w:name="_Toc154049530"/>
            <w:r w:rsidRPr="00AC302E">
              <w:rPr>
                <w:rFonts w:cs="Arial"/>
              </w:rPr>
              <w:t>Field History</w:t>
            </w:r>
            <w:bookmarkEnd w:id="1103"/>
            <w:bookmarkEnd w:id="1104"/>
          </w:p>
        </w:tc>
        <w:tc>
          <w:tcPr>
            <w:tcW w:w="7920" w:type="dxa"/>
            <w:gridSpan w:val="2"/>
            <w:tcBorders>
              <w:top w:val="single" w:sz="12" w:space="0" w:color="auto"/>
            </w:tcBorders>
          </w:tcPr>
          <w:p w14:paraId="315A2554" w14:textId="77777777" w:rsidR="007E1F51" w:rsidRDefault="00E30CDC" w:rsidP="00DE5098">
            <w:pPr>
              <w:pStyle w:val="frequency"/>
              <w:numPr>
                <w:ilvl w:val="0"/>
                <w:numId w:val="15"/>
              </w:numPr>
              <w:tabs>
                <w:tab w:val="clear" w:pos="717"/>
                <w:tab w:val="num" w:pos="357"/>
              </w:tabs>
              <w:spacing w:before="60" w:after="60"/>
              <w:ind w:hanging="720"/>
              <w:rPr>
                <w:rFonts w:cs="Arial"/>
                <w:lang w:val="en-GB"/>
              </w:rPr>
            </w:pPr>
            <w:r w:rsidRPr="00AC302E">
              <w:rPr>
                <w:rFonts w:cs="Arial"/>
                <w:lang w:val="en-GB"/>
              </w:rPr>
              <w:t>2004 - The field was introduced</w:t>
            </w:r>
          </w:p>
        </w:tc>
      </w:tr>
    </w:tbl>
    <w:p w14:paraId="21CB34D6" w14:textId="77777777" w:rsidR="00E30CDC" w:rsidRDefault="00E30CDC"/>
    <w:tbl>
      <w:tblPr>
        <w:tblW w:w="9900" w:type="dxa"/>
        <w:tblInd w:w="-180" w:type="dxa"/>
        <w:tblLayout w:type="fixed"/>
        <w:tblCellMar>
          <w:left w:w="0" w:type="dxa"/>
          <w:right w:w="0" w:type="dxa"/>
        </w:tblCellMar>
        <w:tblLook w:val="0000" w:firstRow="0" w:lastRow="0" w:firstColumn="0" w:lastColumn="0" w:noHBand="0" w:noVBand="0"/>
      </w:tblPr>
      <w:tblGrid>
        <w:gridCol w:w="1980"/>
        <w:gridCol w:w="4320"/>
        <w:gridCol w:w="3600"/>
      </w:tblGrid>
      <w:tr w:rsidR="00E30CDC" w14:paraId="1A8D2493" w14:textId="77777777" w:rsidTr="009A4510">
        <w:trPr>
          <w:cantSplit/>
        </w:trPr>
        <w:tc>
          <w:tcPr>
            <w:tcW w:w="1980" w:type="dxa"/>
            <w:tcBorders>
              <w:top w:val="single" w:sz="4" w:space="0" w:color="auto"/>
              <w:bottom w:val="single" w:sz="4" w:space="0" w:color="auto"/>
            </w:tcBorders>
            <w:shd w:val="clear" w:color="auto" w:fill="CCCCCC"/>
          </w:tcPr>
          <w:p w14:paraId="0BB6BEF3" w14:textId="77777777" w:rsidR="00E30CDC" w:rsidRPr="00116C2F" w:rsidRDefault="00E30CDC" w:rsidP="00D63518">
            <w:pPr>
              <w:pStyle w:val="Heading2"/>
              <w:rPr>
                <w:rFonts w:cs="Arial"/>
              </w:rPr>
            </w:pPr>
            <w:r w:rsidRPr="00116C2F">
              <w:lastRenderedPageBreak/>
              <w:br w:type="page"/>
            </w:r>
            <w:bookmarkStart w:id="1105" w:name="_Toc154045676"/>
            <w:bookmarkStart w:id="1106" w:name="_Toc154049459"/>
            <w:r w:rsidRPr="00116C2F">
              <w:rPr>
                <w:rFonts w:cs="Arial"/>
              </w:rPr>
              <w:t>Field Name</w:t>
            </w:r>
            <w:bookmarkEnd w:id="1105"/>
            <w:bookmarkEnd w:id="1106"/>
          </w:p>
        </w:tc>
        <w:tc>
          <w:tcPr>
            <w:tcW w:w="4320" w:type="dxa"/>
            <w:tcBorders>
              <w:top w:val="single" w:sz="4" w:space="0" w:color="auto"/>
              <w:bottom w:val="single" w:sz="4" w:space="0" w:color="auto"/>
            </w:tcBorders>
            <w:shd w:val="clear" w:color="auto" w:fill="CCCCCC"/>
          </w:tcPr>
          <w:p w14:paraId="7CC83582" w14:textId="77777777" w:rsidR="00E30CDC" w:rsidRPr="0076262E" w:rsidRDefault="00E30CDC" w:rsidP="00D63518">
            <w:pPr>
              <w:pStyle w:val="Heading2"/>
            </w:pPr>
            <w:bookmarkStart w:id="1107" w:name="_CCCOSTS_Fee"/>
            <w:bookmarkStart w:id="1108" w:name="_Ref52108925"/>
            <w:bookmarkStart w:id="1109" w:name="CCCOSTS_FEE"/>
            <w:bookmarkStart w:id="1110" w:name="_Toc154045677"/>
            <w:bookmarkStart w:id="1111" w:name="_Toc154207671"/>
            <w:bookmarkEnd w:id="1107"/>
            <w:r w:rsidRPr="0076262E">
              <w:t>CCCOSTS Fee</w:t>
            </w:r>
            <w:bookmarkEnd w:id="1108"/>
            <w:bookmarkEnd w:id="1109"/>
            <w:bookmarkEnd w:id="1110"/>
            <w:bookmarkEnd w:id="1111"/>
          </w:p>
        </w:tc>
        <w:tc>
          <w:tcPr>
            <w:tcW w:w="3600" w:type="dxa"/>
            <w:tcBorders>
              <w:top w:val="single" w:sz="4" w:space="0" w:color="auto"/>
              <w:bottom w:val="single" w:sz="4" w:space="0" w:color="auto"/>
            </w:tcBorders>
            <w:shd w:val="clear" w:color="auto" w:fill="CCCCCC"/>
          </w:tcPr>
          <w:p w14:paraId="27B9B623" w14:textId="77777777" w:rsidR="00E30CDC" w:rsidRPr="00A313D0" w:rsidRDefault="00E30CDC" w:rsidP="00D63518">
            <w:pPr>
              <w:pStyle w:val="Heading2"/>
              <w:rPr>
                <w:rFonts w:cs="Arial"/>
                <w:szCs w:val="28"/>
              </w:rPr>
            </w:pPr>
            <w:bookmarkStart w:id="1112" w:name="_Toc154045678"/>
            <w:bookmarkStart w:id="1113" w:name="_Toc154049460"/>
            <w:r w:rsidRPr="00116C2F">
              <w:rPr>
                <w:rFonts w:cs="Arial"/>
              </w:rPr>
              <w:t>Field Number 3.16</w:t>
            </w:r>
            <w:bookmarkEnd w:id="1112"/>
            <w:bookmarkEnd w:id="1113"/>
          </w:p>
        </w:tc>
      </w:tr>
      <w:tr w:rsidR="00E30CDC" w:rsidRPr="009A4510" w14:paraId="350D0BB6" w14:textId="77777777" w:rsidTr="009A4510">
        <w:tc>
          <w:tcPr>
            <w:tcW w:w="1980" w:type="dxa"/>
            <w:tcBorders>
              <w:top w:val="single" w:sz="4" w:space="0" w:color="auto"/>
            </w:tcBorders>
          </w:tcPr>
          <w:p w14:paraId="33C0D64C" w14:textId="77777777" w:rsidR="00E30CDC" w:rsidRPr="009A4510" w:rsidRDefault="00E30CDC" w:rsidP="009A4510">
            <w:pPr>
              <w:pStyle w:val="TableHeading"/>
              <w:spacing w:before="60" w:after="60"/>
              <w:rPr>
                <w:rFonts w:cs="Arial"/>
              </w:rPr>
            </w:pPr>
            <w:bookmarkStart w:id="1114" w:name="_Toc154045679"/>
            <w:bookmarkStart w:id="1115" w:name="_Toc154049461"/>
            <w:r w:rsidRPr="009A4510">
              <w:rPr>
                <w:rFonts w:cs="Arial"/>
              </w:rPr>
              <w:t>Field Title</w:t>
            </w:r>
            <w:bookmarkEnd w:id="1114"/>
            <w:bookmarkEnd w:id="1115"/>
          </w:p>
        </w:tc>
        <w:tc>
          <w:tcPr>
            <w:tcW w:w="7920" w:type="dxa"/>
            <w:gridSpan w:val="2"/>
            <w:tcBorders>
              <w:top w:val="single" w:sz="4" w:space="0" w:color="auto"/>
            </w:tcBorders>
          </w:tcPr>
          <w:p w14:paraId="07E9F29C" w14:textId="77777777" w:rsidR="00E30CDC" w:rsidRPr="009A4510" w:rsidRDefault="00E30CDC" w:rsidP="009A4510">
            <w:pPr>
              <w:spacing w:before="60" w:after="60"/>
              <w:rPr>
                <w:rFonts w:cs="Arial"/>
                <w:lang w:val="en-GB"/>
              </w:rPr>
            </w:pPr>
            <w:r w:rsidRPr="009A4510">
              <w:rPr>
                <w:rFonts w:cs="Arial"/>
                <w:lang w:val="en-GB"/>
              </w:rPr>
              <w:t>Compulsory Course Costs Fee (Inclusive of GST)</w:t>
            </w:r>
          </w:p>
        </w:tc>
      </w:tr>
      <w:tr w:rsidR="00E30CDC" w:rsidRPr="009A4510" w14:paraId="1C42970C" w14:textId="77777777" w:rsidTr="009A4510">
        <w:tc>
          <w:tcPr>
            <w:tcW w:w="1980" w:type="dxa"/>
          </w:tcPr>
          <w:p w14:paraId="50871211" w14:textId="77777777" w:rsidR="00E30CDC" w:rsidRPr="009A4510" w:rsidRDefault="00E30CDC" w:rsidP="009A4510">
            <w:pPr>
              <w:pStyle w:val="TableHeading"/>
              <w:spacing w:before="60" w:after="60"/>
              <w:rPr>
                <w:rFonts w:cs="Arial"/>
              </w:rPr>
            </w:pPr>
            <w:bookmarkStart w:id="1116" w:name="_Toc154045680"/>
            <w:bookmarkStart w:id="1117" w:name="_Toc154049462"/>
            <w:r w:rsidRPr="009A4510">
              <w:rPr>
                <w:rFonts w:cs="Arial"/>
              </w:rPr>
              <w:t>Description</w:t>
            </w:r>
            <w:bookmarkEnd w:id="1116"/>
            <w:bookmarkEnd w:id="1117"/>
          </w:p>
        </w:tc>
        <w:tc>
          <w:tcPr>
            <w:tcW w:w="7920" w:type="dxa"/>
            <w:gridSpan w:val="2"/>
          </w:tcPr>
          <w:p w14:paraId="68CD04EB" w14:textId="77777777" w:rsidR="00E30CDC" w:rsidRPr="009A4510" w:rsidRDefault="00E30CDC" w:rsidP="009A4510">
            <w:pPr>
              <w:spacing w:before="60" w:after="60"/>
              <w:rPr>
                <w:rFonts w:cs="Arial"/>
                <w:lang w:val="en-GB"/>
              </w:rPr>
            </w:pPr>
            <w:r w:rsidRPr="00C35721">
              <w:rPr>
                <w:rFonts w:cs="Arial"/>
                <w:color w:val="C00000"/>
                <w:lang w:val="en-GB"/>
              </w:rPr>
              <w:t xml:space="preserve">The compulsory course costs fee </w:t>
            </w:r>
            <w:r w:rsidR="00F87A9C" w:rsidRPr="00C35721">
              <w:rPr>
                <w:color w:val="C00000"/>
              </w:rPr>
              <w:t>that are charged to all students enrolled in a course, which includes (but are not limited to) the following: any compulsory costs associated with enrolment, examinations (including reporting of credits to the NZQA), field trips, and any compulsory purchase of equipment or books through the TEO; and excludes any administrative fees or charges (other than tuition fees of compulsory course costs) for additional services that are payable as a result of the specific circumstances of a student, which includes (but are not limited to) the following: reassessment or remarking of examination results, examination relocation fees, fees associated with recognition of prior learning or fees associated with an application for selected entry programmes</w:t>
            </w:r>
            <w:r w:rsidRPr="00C35721">
              <w:rPr>
                <w:rFonts w:cs="Arial"/>
                <w:color w:val="C00000"/>
                <w:lang w:val="en-GB"/>
              </w:rPr>
              <w:t>.</w:t>
            </w:r>
          </w:p>
        </w:tc>
      </w:tr>
      <w:tr w:rsidR="00E30CDC" w:rsidRPr="009A4510" w14:paraId="400095EA" w14:textId="77777777" w:rsidTr="009A4510">
        <w:tc>
          <w:tcPr>
            <w:tcW w:w="1980" w:type="dxa"/>
          </w:tcPr>
          <w:p w14:paraId="41A95B82" w14:textId="77777777" w:rsidR="00E30CDC" w:rsidRPr="009A4510" w:rsidRDefault="00E30CDC" w:rsidP="009A4510">
            <w:pPr>
              <w:pStyle w:val="TableHeading"/>
              <w:spacing w:before="60" w:after="60"/>
              <w:rPr>
                <w:rFonts w:cs="Arial"/>
              </w:rPr>
            </w:pPr>
            <w:bookmarkStart w:id="1118" w:name="_Toc154045681"/>
            <w:bookmarkStart w:id="1119" w:name="_Toc154049463"/>
            <w:r w:rsidRPr="009A4510">
              <w:rPr>
                <w:rFonts w:cs="Arial"/>
              </w:rPr>
              <w:t>Reason for Field</w:t>
            </w:r>
            <w:bookmarkEnd w:id="1118"/>
            <w:bookmarkEnd w:id="1119"/>
          </w:p>
        </w:tc>
        <w:tc>
          <w:tcPr>
            <w:tcW w:w="7920" w:type="dxa"/>
            <w:gridSpan w:val="2"/>
          </w:tcPr>
          <w:p w14:paraId="19287441" w14:textId="77777777" w:rsidR="00E30CDC" w:rsidRPr="009A4510" w:rsidRDefault="00E30CDC" w:rsidP="006A74C8">
            <w:pPr>
              <w:spacing w:before="60" w:after="60"/>
              <w:rPr>
                <w:rFonts w:cs="Arial"/>
                <w:lang w:val="en-GB"/>
              </w:rPr>
            </w:pPr>
            <w:r w:rsidRPr="009A4510">
              <w:rPr>
                <w:rFonts w:cs="Arial"/>
                <w:lang w:val="en-GB"/>
              </w:rPr>
              <w:t>This field is used for policy monitoring purposes.</w:t>
            </w:r>
            <w:r w:rsidR="00A0697B">
              <w:rPr>
                <w:rFonts w:cs="Arial"/>
                <w:lang w:val="en-GB"/>
              </w:rPr>
              <w:t xml:space="preserve">  </w:t>
            </w:r>
            <w:r w:rsidR="00A0697B" w:rsidRPr="00A0697B">
              <w:rPr>
                <w:rFonts w:cs="Arial"/>
                <w:lang w:val="en-GB"/>
              </w:rPr>
              <w:t xml:space="preserve">This field will also be used to provide data for the Key Information </w:t>
            </w:r>
            <w:r w:rsidR="006A74C8">
              <w:rPr>
                <w:rFonts w:cs="Arial"/>
                <w:lang w:val="en-GB"/>
              </w:rPr>
              <w:t>for Students</w:t>
            </w:r>
            <w:r w:rsidR="006A74C8" w:rsidRPr="00A0697B">
              <w:rPr>
                <w:rFonts w:cs="Arial"/>
                <w:lang w:val="en-GB"/>
              </w:rPr>
              <w:t xml:space="preserve"> </w:t>
            </w:r>
            <w:r w:rsidR="00A0697B" w:rsidRPr="00A0697B">
              <w:rPr>
                <w:rFonts w:cs="Arial"/>
                <w:lang w:val="en-GB"/>
              </w:rPr>
              <w:t>(KIS).</w:t>
            </w:r>
          </w:p>
        </w:tc>
      </w:tr>
      <w:tr w:rsidR="00E30CDC" w:rsidRPr="00E30E94" w14:paraId="5DFD0EE9" w14:textId="77777777" w:rsidTr="009A4510">
        <w:trPr>
          <w:trHeight w:val="3767"/>
        </w:trPr>
        <w:tc>
          <w:tcPr>
            <w:tcW w:w="1980" w:type="dxa"/>
          </w:tcPr>
          <w:p w14:paraId="7184039A" w14:textId="77777777" w:rsidR="00E30CDC" w:rsidRPr="00E30E94" w:rsidRDefault="00E30CDC" w:rsidP="007C3C40">
            <w:pPr>
              <w:pStyle w:val="TableHeading"/>
              <w:rPr>
                <w:rFonts w:cs="Arial"/>
              </w:rPr>
            </w:pPr>
            <w:r w:rsidRPr="00E30E94">
              <w:rPr>
                <w:rFonts w:cs="Arial"/>
              </w:rPr>
              <w:t>Field Specifications</w:t>
            </w:r>
          </w:p>
        </w:tc>
        <w:tc>
          <w:tcPr>
            <w:tcW w:w="7920" w:type="dxa"/>
            <w:gridSpan w:val="2"/>
          </w:tcPr>
          <w:p w14:paraId="708B23BA" w14:textId="77777777" w:rsidR="00E30CDC" w:rsidRPr="003B1849" w:rsidRDefault="00E30CDC" w:rsidP="007C3C40">
            <w:pPr>
              <w:rPr>
                <w:rFonts w:cs="Arial"/>
                <w:sz w:val="6"/>
                <w:lang w:val="en-GB"/>
              </w:rPr>
            </w:pPr>
          </w:p>
          <w:tbl>
            <w:tblPr>
              <w:tblW w:w="3780" w:type="dxa"/>
              <w:tblLayout w:type="fixed"/>
              <w:tblLook w:val="01E0" w:firstRow="1" w:lastRow="1" w:firstColumn="1" w:lastColumn="1" w:noHBand="0" w:noVBand="0"/>
            </w:tblPr>
            <w:tblGrid>
              <w:gridCol w:w="1775"/>
              <w:gridCol w:w="2005"/>
            </w:tblGrid>
            <w:tr w:rsidR="00E30CDC" w:rsidRPr="00E30E94" w14:paraId="546C9F23" w14:textId="77777777" w:rsidTr="009A4510">
              <w:tc>
                <w:tcPr>
                  <w:tcW w:w="1775" w:type="dxa"/>
                  <w:tcBorders>
                    <w:bottom w:val="single" w:sz="4" w:space="0" w:color="auto"/>
                  </w:tcBorders>
                </w:tcPr>
                <w:p w14:paraId="24E68F48" w14:textId="77777777" w:rsidR="00E30CDC" w:rsidRPr="00E30E94" w:rsidRDefault="00E30CDC" w:rsidP="007C3C40">
                  <w:pPr>
                    <w:pStyle w:val="5tab"/>
                    <w:spacing w:before="50" w:after="50" w:line="240" w:lineRule="atLeast"/>
                    <w:jc w:val="both"/>
                    <w:rPr>
                      <w:rFonts w:cs="Arial"/>
                      <w:b/>
                      <w:lang w:val="en-GB"/>
                    </w:rPr>
                  </w:pPr>
                  <w:r w:rsidRPr="00E30E94">
                    <w:rPr>
                      <w:rFonts w:cs="Arial"/>
                      <w:b/>
                      <w:lang w:val="en-GB"/>
                    </w:rPr>
                    <w:t>File</w:t>
                  </w:r>
                </w:p>
              </w:tc>
              <w:tc>
                <w:tcPr>
                  <w:tcW w:w="2005" w:type="dxa"/>
                  <w:tcBorders>
                    <w:bottom w:val="single" w:sz="4" w:space="0" w:color="auto"/>
                  </w:tcBorders>
                </w:tcPr>
                <w:p w14:paraId="3C13889C"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Course</w:t>
                  </w:r>
                  <w:r w:rsidRPr="00E30E94">
                    <w:rPr>
                      <w:rFonts w:cs="Arial"/>
                      <w:lang w:val="en-GB"/>
                    </w:rPr>
                    <w:br/>
                    <w:t>Register</w:t>
                  </w:r>
                </w:p>
              </w:tc>
            </w:tr>
            <w:tr w:rsidR="00E30CDC" w:rsidRPr="00E30E94" w14:paraId="5CD1A708" w14:textId="77777777" w:rsidTr="009A4510">
              <w:tc>
                <w:tcPr>
                  <w:tcW w:w="1775" w:type="dxa"/>
                  <w:tcBorders>
                    <w:top w:val="single" w:sz="4" w:space="0" w:color="auto"/>
                  </w:tcBorders>
                </w:tcPr>
                <w:p w14:paraId="6621F314"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Length</w:t>
                  </w:r>
                </w:p>
              </w:tc>
              <w:tc>
                <w:tcPr>
                  <w:tcW w:w="2005" w:type="dxa"/>
                  <w:tcBorders>
                    <w:top w:val="single" w:sz="4" w:space="0" w:color="auto"/>
                  </w:tcBorders>
                </w:tcPr>
                <w:p w14:paraId="3F773FA6" w14:textId="77777777" w:rsidR="00E30CDC" w:rsidRPr="00E30E94" w:rsidRDefault="00E30CDC" w:rsidP="007C3C40">
                  <w:pPr>
                    <w:pStyle w:val="5tab"/>
                    <w:spacing w:before="50" w:after="50" w:line="240" w:lineRule="atLeast"/>
                    <w:jc w:val="both"/>
                    <w:rPr>
                      <w:rFonts w:cs="Arial"/>
                      <w:lang w:val="en-GB"/>
                    </w:rPr>
                  </w:pPr>
                  <w:r>
                    <w:rPr>
                      <w:rFonts w:cs="Arial"/>
                      <w:lang w:val="en-GB"/>
                    </w:rPr>
                    <w:t>5</w:t>
                  </w:r>
                </w:p>
              </w:tc>
            </w:tr>
            <w:tr w:rsidR="00E30CDC" w:rsidRPr="00E30E94" w14:paraId="5DE29029" w14:textId="77777777" w:rsidTr="009A4510">
              <w:tc>
                <w:tcPr>
                  <w:tcW w:w="1775" w:type="dxa"/>
                </w:tcPr>
                <w:p w14:paraId="7201D50A"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Type</w:t>
                  </w:r>
                </w:p>
              </w:tc>
              <w:tc>
                <w:tcPr>
                  <w:tcW w:w="2005" w:type="dxa"/>
                </w:tcPr>
                <w:p w14:paraId="4B56D97E" w14:textId="77777777" w:rsidR="00E30CDC" w:rsidRPr="00E30E94" w:rsidRDefault="00E30CDC" w:rsidP="007C3C40">
                  <w:pPr>
                    <w:pStyle w:val="5tab"/>
                    <w:spacing w:before="50" w:after="50" w:line="240" w:lineRule="atLeast"/>
                    <w:jc w:val="both"/>
                    <w:rPr>
                      <w:rFonts w:cs="Arial"/>
                      <w:lang w:val="en-GB"/>
                    </w:rPr>
                  </w:pPr>
                  <w:r>
                    <w:rPr>
                      <w:rFonts w:cs="Arial"/>
                      <w:lang w:val="en-GB"/>
                    </w:rPr>
                    <w:t>Numeric</w:t>
                  </w:r>
                </w:p>
              </w:tc>
            </w:tr>
            <w:tr w:rsidR="00E30CDC" w:rsidRPr="00E30E94" w14:paraId="2631D574" w14:textId="77777777" w:rsidTr="009A4510">
              <w:tc>
                <w:tcPr>
                  <w:tcW w:w="1775" w:type="dxa"/>
                </w:tcPr>
                <w:p w14:paraId="57C1697B"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Justification</w:t>
                  </w:r>
                </w:p>
              </w:tc>
              <w:tc>
                <w:tcPr>
                  <w:tcW w:w="2005" w:type="dxa"/>
                </w:tcPr>
                <w:p w14:paraId="31F885CD" w14:textId="77777777" w:rsidR="00E30CDC" w:rsidRPr="00E30E94" w:rsidRDefault="00E30CDC" w:rsidP="007C3C40">
                  <w:pPr>
                    <w:pStyle w:val="5tab"/>
                    <w:spacing w:before="50" w:after="50" w:line="240" w:lineRule="atLeast"/>
                    <w:jc w:val="both"/>
                    <w:rPr>
                      <w:rFonts w:cs="Arial"/>
                      <w:lang w:val="en-GB"/>
                    </w:rPr>
                  </w:pPr>
                  <w:r>
                    <w:rPr>
                      <w:rFonts w:cs="Arial"/>
                      <w:lang w:val="en-GB"/>
                    </w:rPr>
                    <w:t>Right</w:t>
                  </w:r>
                </w:p>
              </w:tc>
            </w:tr>
            <w:tr w:rsidR="00E30CDC" w:rsidRPr="00E30E94" w14:paraId="478736A7" w14:textId="77777777" w:rsidTr="009A4510">
              <w:tc>
                <w:tcPr>
                  <w:tcW w:w="1775" w:type="dxa"/>
                </w:tcPr>
                <w:p w14:paraId="60D67DA8"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Fill Character</w:t>
                  </w:r>
                </w:p>
              </w:tc>
              <w:tc>
                <w:tcPr>
                  <w:tcW w:w="2005" w:type="dxa"/>
                </w:tcPr>
                <w:p w14:paraId="1F9F90EA" w14:textId="77777777" w:rsidR="00E30CDC" w:rsidRPr="00E30E94" w:rsidRDefault="00E30CDC" w:rsidP="007C3C40">
                  <w:pPr>
                    <w:pStyle w:val="5tab"/>
                    <w:spacing w:before="50" w:after="50" w:line="240" w:lineRule="atLeast"/>
                    <w:jc w:val="both"/>
                    <w:rPr>
                      <w:rFonts w:cs="Arial"/>
                      <w:lang w:val="en-GB"/>
                    </w:rPr>
                  </w:pPr>
                  <w:r>
                    <w:rPr>
                      <w:rFonts w:cs="Arial"/>
                      <w:lang w:val="en-GB"/>
                    </w:rPr>
                    <w:t>n/a</w:t>
                  </w:r>
                </w:p>
              </w:tc>
            </w:tr>
            <w:tr w:rsidR="00E30CDC" w:rsidRPr="00E30E94" w14:paraId="55F45E7C" w14:textId="77777777" w:rsidTr="009A4510">
              <w:tc>
                <w:tcPr>
                  <w:tcW w:w="1775" w:type="dxa"/>
                </w:tcPr>
                <w:p w14:paraId="29486FBF"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Record Position</w:t>
                  </w:r>
                </w:p>
              </w:tc>
              <w:tc>
                <w:tcPr>
                  <w:tcW w:w="2005" w:type="dxa"/>
                </w:tcPr>
                <w:p w14:paraId="5AF3CC60" w14:textId="77777777" w:rsidR="00E30CDC" w:rsidRPr="00E30E94" w:rsidRDefault="00E30CDC" w:rsidP="007C3C40">
                  <w:pPr>
                    <w:pStyle w:val="5tab"/>
                    <w:spacing w:before="50" w:after="50" w:line="240" w:lineRule="atLeast"/>
                    <w:jc w:val="both"/>
                    <w:rPr>
                      <w:rFonts w:cs="Arial"/>
                      <w:lang w:val="en-GB"/>
                    </w:rPr>
                  </w:pPr>
                  <w:r>
                    <w:rPr>
                      <w:rFonts w:cs="Arial"/>
                      <w:lang w:val="en-GB"/>
                    </w:rPr>
                    <w:t>142-146</w:t>
                  </w:r>
                </w:p>
              </w:tc>
            </w:tr>
            <w:tr w:rsidR="00E30CDC" w:rsidRPr="00E30E94" w14:paraId="1A0B0ECA" w14:textId="77777777" w:rsidTr="009A4510">
              <w:tc>
                <w:tcPr>
                  <w:tcW w:w="1775" w:type="dxa"/>
                </w:tcPr>
                <w:p w14:paraId="1AD98C32"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Type of Students</w:t>
                  </w:r>
                </w:p>
              </w:tc>
              <w:tc>
                <w:tcPr>
                  <w:tcW w:w="2005" w:type="dxa"/>
                </w:tcPr>
                <w:p w14:paraId="26E42924"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n/a</w:t>
                  </w:r>
                </w:p>
              </w:tc>
            </w:tr>
            <w:tr w:rsidR="00E30CDC" w:rsidRPr="00E30E94" w14:paraId="09152E03" w14:textId="77777777" w:rsidTr="009A4510">
              <w:tc>
                <w:tcPr>
                  <w:tcW w:w="1775" w:type="dxa"/>
                </w:tcPr>
                <w:p w14:paraId="35432484"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Preceding Field</w:t>
                  </w:r>
                </w:p>
              </w:tc>
              <w:tc>
                <w:tcPr>
                  <w:tcW w:w="2005" w:type="dxa"/>
                </w:tcPr>
                <w:p w14:paraId="6BDC9A37" w14:textId="77777777" w:rsidR="00E30CDC" w:rsidRPr="00E30E94" w:rsidRDefault="00E30CDC" w:rsidP="007C3C40">
                  <w:pPr>
                    <w:pStyle w:val="5tab"/>
                    <w:spacing w:before="50" w:after="50" w:line="240" w:lineRule="atLeast"/>
                    <w:jc w:val="both"/>
                    <w:rPr>
                      <w:rFonts w:cs="Arial"/>
                      <w:lang w:val="en-GB"/>
                    </w:rPr>
                  </w:pPr>
                  <w:r>
                    <w:rPr>
                      <w:rFonts w:cs="Arial"/>
                      <w:lang w:val="en-GB"/>
                    </w:rPr>
                    <w:t>FOREIGN FEE</w:t>
                  </w:r>
                </w:p>
              </w:tc>
            </w:tr>
            <w:tr w:rsidR="00E30CDC" w:rsidRPr="00E30E94" w14:paraId="78E0A26B" w14:textId="77777777" w:rsidTr="009A4510">
              <w:trPr>
                <w:trHeight w:val="80"/>
              </w:trPr>
              <w:tc>
                <w:tcPr>
                  <w:tcW w:w="1775" w:type="dxa"/>
                </w:tcPr>
                <w:p w14:paraId="0C92F0A6"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Following Field</w:t>
                  </w:r>
                </w:p>
              </w:tc>
              <w:tc>
                <w:tcPr>
                  <w:tcW w:w="2005" w:type="dxa"/>
                </w:tcPr>
                <w:p w14:paraId="7C26D5AF" w14:textId="77777777" w:rsidR="00E30CDC" w:rsidRPr="00E30E94" w:rsidRDefault="00E30CDC" w:rsidP="007C3C40">
                  <w:pPr>
                    <w:pStyle w:val="5tab"/>
                    <w:spacing w:before="50" w:after="50" w:line="240" w:lineRule="atLeast"/>
                    <w:jc w:val="both"/>
                    <w:rPr>
                      <w:rFonts w:cs="Arial"/>
                      <w:lang w:val="en-GB"/>
                    </w:rPr>
                  </w:pPr>
                  <w:r>
                    <w:rPr>
                      <w:rFonts w:cs="Arial"/>
                      <w:lang w:val="en-GB"/>
                    </w:rPr>
                    <w:t>EXEMPT Indicator</w:t>
                  </w:r>
                </w:p>
              </w:tc>
            </w:tr>
          </w:tbl>
          <w:p w14:paraId="5CC3C8D9" w14:textId="77777777" w:rsidR="00E30CDC" w:rsidRPr="00E30E94" w:rsidRDefault="00E30CDC" w:rsidP="007C3C40">
            <w:pPr>
              <w:pStyle w:val="5tab"/>
              <w:spacing w:before="50" w:after="50"/>
              <w:rPr>
                <w:rFonts w:cs="Arial"/>
                <w:lang w:val="en-GB"/>
              </w:rPr>
            </w:pPr>
          </w:p>
        </w:tc>
      </w:tr>
      <w:tr w:rsidR="00E30CDC" w:rsidRPr="009A4510" w14:paraId="53E33343" w14:textId="77777777" w:rsidTr="009A4510">
        <w:tc>
          <w:tcPr>
            <w:tcW w:w="1980" w:type="dxa"/>
          </w:tcPr>
          <w:p w14:paraId="5031F7EE" w14:textId="77777777" w:rsidR="00E30CDC" w:rsidRPr="009A4510" w:rsidRDefault="00E30CDC" w:rsidP="009A4510">
            <w:pPr>
              <w:pStyle w:val="TableHeading"/>
              <w:spacing w:before="60" w:after="60"/>
              <w:rPr>
                <w:rFonts w:cs="Arial"/>
              </w:rPr>
            </w:pPr>
            <w:bookmarkStart w:id="1120" w:name="_Toc154045683"/>
            <w:bookmarkStart w:id="1121" w:name="_Toc154049465"/>
            <w:r w:rsidRPr="009A4510">
              <w:rPr>
                <w:rFonts w:cs="Arial"/>
              </w:rPr>
              <w:t>Classification</w:t>
            </w:r>
            <w:bookmarkEnd w:id="1120"/>
            <w:bookmarkEnd w:id="1121"/>
          </w:p>
        </w:tc>
        <w:tc>
          <w:tcPr>
            <w:tcW w:w="7920" w:type="dxa"/>
            <w:gridSpan w:val="2"/>
          </w:tcPr>
          <w:p w14:paraId="280145E5" w14:textId="77777777" w:rsidR="00E30CDC" w:rsidRPr="009A4510" w:rsidRDefault="00E30CDC" w:rsidP="009A4510">
            <w:pPr>
              <w:spacing w:before="60" w:after="60"/>
              <w:rPr>
                <w:rFonts w:cs="Arial"/>
                <w:lang w:val="en-GB"/>
              </w:rPr>
            </w:pPr>
            <w:r w:rsidRPr="009A4510">
              <w:rPr>
                <w:rFonts w:cs="Arial"/>
                <w:lang w:val="en-GB"/>
              </w:rPr>
              <w:t>A numeric value representing whole dollars in form: NNNNN</w:t>
            </w:r>
          </w:p>
        </w:tc>
      </w:tr>
      <w:tr w:rsidR="00E30CDC" w:rsidRPr="009A4510" w14:paraId="2583EB5D" w14:textId="77777777" w:rsidTr="009A4510">
        <w:trPr>
          <w:trHeight w:val="644"/>
        </w:trPr>
        <w:tc>
          <w:tcPr>
            <w:tcW w:w="1980" w:type="dxa"/>
          </w:tcPr>
          <w:p w14:paraId="4E327FB5" w14:textId="77777777" w:rsidR="00E30CDC" w:rsidRPr="009A4510" w:rsidRDefault="00E30CDC" w:rsidP="009A4510">
            <w:pPr>
              <w:pStyle w:val="TableHeading"/>
              <w:spacing w:before="60" w:after="60"/>
              <w:rPr>
                <w:rFonts w:cs="Arial"/>
              </w:rPr>
            </w:pPr>
            <w:bookmarkStart w:id="1122" w:name="_Toc154045684"/>
            <w:bookmarkStart w:id="1123" w:name="_Toc154049466"/>
            <w:r w:rsidRPr="009A4510">
              <w:rPr>
                <w:rFonts w:cs="Arial"/>
              </w:rPr>
              <w:t>Validation Logic</w:t>
            </w:r>
            <w:bookmarkEnd w:id="1122"/>
            <w:bookmarkEnd w:id="1123"/>
          </w:p>
        </w:tc>
        <w:tc>
          <w:tcPr>
            <w:tcW w:w="7920" w:type="dxa"/>
            <w:gridSpan w:val="2"/>
          </w:tcPr>
          <w:p w14:paraId="025A31F4" w14:textId="77777777" w:rsidR="00E30CDC" w:rsidRPr="009A4510" w:rsidRDefault="00E30CDC" w:rsidP="009A4510">
            <w:pPr>
              <w:pStyle w:val="Appliesto"/>
              <w:tabs>
                <w:tab w:val="clear" w:pos="1134"/>
                <w:tab w:val="left" w:pos="900"/>
                <w:tab w:val="left" w:pos="1418"/>
              </w:tabs>
              <w:spacing w:before="60" w:after="60"/>
              <w:ind w:left="0" w:hanging="3"/>
              <w:rPr>
                <w:rFonts w:cs="Arial"/>
                <w:lang w:val="en-GB"/>
              </w:rPr>
            </w:pPr>
            <w:r w:rsidRPr="009A4510">
              <w:rPr>
                <w:rFonts w:cs="Arial"/>
                <w:b/>
                <w:bCs/>
                <w:lang w:val="en-GB"/>
              </w:rPr>
              <w:t>Error</w:t>
            </w:r>
            <w:r w:rsidRPr="009A4510">
              <w:rPr>
                <w:rFonts w:cs="Arial"/>
                <w:lang w:val="en-GB"/>
              </w:rPr>
              <w:tab/>
              <w:t>374:</w:t>
            </w:r>
            <w:r w:rsidRPr="009A4510">
              <w:rPr>
                <w:rFonts w:cs="Arial"/>
                <w:lang w:val="en-GB"/>
              </w:rPr>
              <w:tab/>
              <w:t>CCCOSTS is not numeric or is blank</w:t>
            </w:r>
          </w:p>
          <w:p w14:paraId="593B0008" w14:textId="77777777" w:rsidR="00E30CDC" w:rsidRPr="009A4510" w:rsidRDefault="00E30CDC" w:rsidP="009A4510">
            <w:pPr>
              <w:pStyle w:val="Appliesto"/>
              <w:tabs>
                <w:tab w:val="clear" w:pos="1134"/>
                <w:tab w:val="left" w:pos="900"/>
                <w:tab w:val="left" w:pos="1418"/>
              </w:tabs>
              <w:spacing w:before="60" w:after="60"/>
              <w:ind w:left="897" w:hanging="900"/>
              <w:rPr>
                <w:rFonts w:cs="Arial"/>
                <w:lang w:val="en-GB"/>
              </w:rPr>
            </w:pPr>
            <w:r w:rsidRPr="009A4510">
              <w:rPr>
                <w:rFonts w:cs="Arial"/>
                <w:lang w:val="en-GB"/>
              </w:rPr>
              <w:tab/>
              <w:t>375:</w:t>
            </w:r>
            <w:r w:rsidRPr="009A4510">
              <w:rPr>
                <w:rFonts w:cs="Arial"/>
                <w:lang w:val="en-GB"/>
              </w:rPr>
              <w:tab/>
              <w:t>CCCOSTS &lt; 0</w:t>
            </w:r>
          </w:p>
          <w:p w14:paraId="477D1B0F" w14:textId="77777777" w:rsidR="00E30CDC" w:rsidRPr="009A4510" w:rsidRDefault="00E30CDC" w:rsidP="009A4510">
            <w:pPr>
              <w:pStyle w:val="Appliesto"/>
              <w:tabs>
                <w:tab w:val="clear" w:pos="1134"/>
                <w:tab w:val="left" w:pos="900"/>
                <w:tab w:val="left" w:pos="1418"/>
              </w:tabs>
              <w:spacing w:before="60" w:after="60"/>
              <w:ind w:left="0" w:hanging="3"/>
              <w:rPr>
                <w:rFonts w:cs="Arial"/>
                <w:lang w:val="en-GB"/>
              </w:rPr>
            </w:pPr>
            <w:r w:rsidRPr="009A4510">
              <w:rPr>
                <w:rFonts w:cs="Arial"/>
                <w:b/>
                <w:bCs/>
                <w:lang w:val="en-GB"/>
              </w:rPr>
              <w:t>Warning</w:t>
            </w:r>
            <w:r w:rsidRPr="009A4510">
              <w:rPr>
                <w:rFonts w:cs="Arial"/>
                <w:b/>
                <w:bCs/>
                <w:lang w:val="en-GB"/>
              </w:rPr>
              <w:tab/>
            </w:r>
            <w:r w:rsidRPr="009A4510">
              <w:rPr>
                <w:rFonts w:cs="Arial"/>
                <w:lang w:val="en-GB"/>
              </w:rPr>
              <w:t>376:</w:t>
            </w:r>
            <w:r w:rsidRPr="009A4510">
              <w:rPr>
                <w:rFonts w:cs="Arial"/>
                <w:lang w:val="en-GB"/>
              </w:rPr>
              <w:tab/>
              <w:t>CCCOSTS = 0</w:t>
            </w:r>
          </w:p>
        </w:tc>
      </w:tr>
      <w:tr w:rsidR="00E30CDC" w:rsidRPr="009A4510" w14:paraId="13716D5D" w14:textId="77777777" w:rsidTr="009A4510">
        <w:tc>
          <w:tcPr>
            <w:tcW w:w="1980" w:type="dxa"/>
            <w:tcBorders>
              <w:top w:val="nil"/>
              <w:bottom w:val="single" w:sz="12" w:space="0" w:color="auto"/>
            </w:tcBorders>
          </w:tcPr>
          <w:p w14:paraId="50E90B40" w14:textId="77777777" w:rsidR="00E30CDC" w:rsidRPr="009A4510" w:rsidRDefault="00E30CDC" w:rsidP="009A4510">
            <w:pPr>
              <w:pStyle w:val="TableHeading"/>
              <w:spacing w:before="60" w:after="60"/>
              <w:rPr>
                <w:rFonts w:cs="Arial"/>
              </w:rPr>
            </w:pPr>
            <w:bookmarkStart w:id="1124" w:name="_Toc154045685"/>
            <w:bookmarkStart w:id="1125" w:name="_Toc154049467"/>
            <w:r w:rsidRPr="009A4510">
              <w:rPr>
                <w:rFonts w:cs="Arial"/>
              </w:rPr>
              <w:t>Data Collection</w:t>
            </w:r>
            <w:bookmarkEnd w:id="1124"/>
            <w:bookmarkEnd w:id="1125"/>
          </w:p>
        </w:tc>
        <w:tc>
          <w:tcPr>
            <w:tcW w:w="7920" w:type="dxa"/>
            <w:gridSpan w:val="2"/>
            <w:tcBorders>
              <w:top w:val="nil"/>
              <w:bottom w:val="single" w:sz="12" w:space="0" w:color="auto"/>
            </w:tcBorders>
          </w:tcPr>
          <w:p w14:paraId="1761867F" w14:textId="77777777" w:rsidR="00E30CDC" w:rsidRPr="009A4510" w:rsidRDefault="00E30CDC" w:rsidP="009A4510">
            <w:pPr>
              <w:pStyle w:val="Source"/>
              <w:tabs>
                <w:tab w:val="clear" w:pos="709"/>
                <w:tab w:val="left" w:pos="792"/>
              </w:tabs>
              <w:spacing w:before="60" w:after="60"/>
              <w:ind w:left="792" w:hanging="792"/>
              <w:rPr>
                <w:rFonts w:cs="Arial"/>
                <w:lang w:val="en-GB"/>
              </w:rPr>
            </w:pPr>
            <w:r w:rsidRPr="009A4510">
              <w:rPr>
                <w:rFonts w:cs="Arial"/>
                <w:lang w:val="en-GB"/>
              </w:rPr>
              <w:t>Source:</w:t>
            </w:r>
            <w:r w:rsidRPr="009A4510">
              <w:rPr>
                <w:rFonts w:cs="Arial"/>
                <w:lang w:val="en-GB"/>
              </w:rPr>
              <w:tab/>
              <w:t>The compulsory course costs fee will be an attribute of the offered course.</w:t>
            </w:r>
          </w:p>
        </w:tc>
      </w:tr>
      <w:tr w:rsidR="00E30CDC" w:rsidRPr="009A4510" w14:paraId="7250E4E2" w14:textId="77777777" w:rsidTr="009A4510">
        <w:tc>
          <w:tcPr>
            <w:tcW w:w="1980" w:type="dxa"/>
            <w:tcBorders>
              <w:top w:val="single" w:sz="12" w:space="0" w:color="auto"/>
            </w:tcBorders>
          </w:tcPr>
          <w:p w14:paraId="017D373F" w14:textId="77777777" w:rsidR="00E30CDC" w:rsidRPr="009A4510" w:rsidRDefault="00E30CDC" w:rsidP="009A4510">
            <w:pPr>
              <w:pStyle w:val="TableHeading"/>
              <w:spacing w:before="60" w:after="60"/>
              <w:rPr>
                <w:rFonts w:cs="Arial"/>
              </w:rPr>
            </w:pPr>
            <w:bookmarkStart w:id="1126" w:name="_Toc154045686"/>
            <w:bookmarkStart w:id="1127" w:name="_Toc154049468"/>
            <w:r w:rsidRPr="009A4510">
              <w:rPr>
                <w:rFonts w:cs="Arial"/>
              </w:rPr>
              <w:t>Field History</w:t>
            </w:r>
            <w:bookmarkEnd w:id="1126"/>
            <w:bookmarkEnd w:id="1127"/>
          </w:p>
        </w:tc>
        <w:tc>
          <w:tcPr>
            <w:tcW w:w="7920" w:type="dxa"/>
            <w:gridSpan w:val="2"/>
            <w:tcBorders>
              <w:top w:val="single" w:sz="12" w:space="0" w:color="auto"/>
              <w:bottom w:val="nil"/>
            </w:tcBorders>
          </w:tcPr>
          <w:p w14:paraId="3BBD10AD" w14:textId="77777777" w:rsidR="007E1F51" w:rsidRDefault="00E30CDC" w:rsidP="00DE5098">
            <w:pPr>
              <w:numPr>
                <w:ilvl w:val="0"/>
                <w:numId w:val="5"/>
              </w:numPr>
              <w:spacing w:before="60" w:after="60"/>
              <w:ind w:left="0" w:hanging="3"/>
              <w:rPr>
                <w:rFonts w:cs="Arial"/>
                <w:lang w:val="en-GB"/>
              </w:rPr>
            </w:pPr>
            <w:r w:rsidRPr="009A4510">
              <w:rPr>
                <w:rFonts w:cs="Arial"/>
                <w:lang w:val="en-GB"/>
              </w:rPr>
              <w:t>2004 - Field was introduced</w:t>
            </w:r>
          </w:p>
          <w:p w14:paraId="5F359DCE" w14:textId="77777777" w:rsidR="007E1F51" w:rsidRPr="00F87A9C" w:rsidRDefault="00E30CDC" w:rsidP="00DE5098">
            <w:pPr>
              <w:numPr>
                <w:ilvl w:val="0"/>
                <w:numId w:val="5"/>
              </w:numPr>
              <w:spacing w:before="60" w:after="60"/>
              <w:ind w:left="0" w:hanging="6"/>
              <w:rPr>
                <w:lang w:val="en-GB"/>
              </w:rPr>
            </w:pPr>
            <w:r w:rsidRPr="009A4510">
              <w:rPr>
                <w:rFonts w:cs="Arial"/>
                <w:lang w:val="en-GB"/>
              </w:rPr>
              <w:t>2007 – Fill character amended</w:t>
            </w:r>
          </w:p>
          <w:p w14:paraId="26F3CECA" w14:textId="77777777" w:rsidR="00F87A9C" w:rsidRDefault="00F87A9C" w:rsidP="00DE5098">
            <w:pPr>
              <w:numPr>
                <w:ilvl w:val="0"/>
                <w:numId w:val="5"/>
              </w:numPr>
              <w:spacing w:before="60" w:after="60"/>
              <w:ind w:left="0" w:hanging="6"/>
              <w:rPr>
                <w:lang w:val="en-GB"/>
              </w:rPr>
            </w:pPr>
            <w:r w:rsidRPr="004975BC">
              <w:rPr>
                <w:rFonts w:cs="Arial"/>
                <w:lang w:val="en-GB"/>
              </w:rPr>
              <w:t>2022 – Description amended</w:t>
            </w:r>
          </w:p>
        </w:tc>
      </w:tr>
    </w:tbl>
    <w:p w14:paraId="2469B993" w14:textId="77777777" w:rsidR="00E30CDC" w:rsidRDefault="00E30CDC" w:rsidP="00E73B5C"/>
    <w:tbl>
      <w:tblPr>
        <w:tblW w:w="9900" w:type="dxa"/>
        <w:tblInd w:w="-180" w:type="dxa"/>
        <w:tblLayout w:type="fixed"/>
        <w:tblCellMar>
          <w:left w:w="0" w:type="dxa"/>
          <w:right w:w="0" w:type="dxa"/>
        </w:tblCellMar>
        <w:tblLook w:val="0000" w:firstRow="0" w:lastRow="0" w:firstColumn="0" w:lastColumn="0" w:noHBand="0" w:noVBand="0"/>
      </w:tblPr>
      <w:tblGrid>
        <w:gridCol w:w="1980"/>
        <w:gridCol w:w="4320"/>
        <w:gridCol w:w="3600"/>
      </w:tblGrid>
      <w:tr w:rsidR="00E30CDC" w14:paraId="250DDD2C" w14:textId="77777777" w:rsidTr="009A4510">
        <w:trPr>
          <w:cantSplit/>
        </w:trPr>
        <w:tc>
          <w:tcPr>
            <w:tcW w:w="1980" w:type="dxa"/>
            <w:tcBorders>
              <w:top w:val="single" w:sz="4" w:space="0" w:color="auto"/>
              <w:bottom w:val="single" w:sz="4" w:space="0" w:color="auto"/>
            </w:tcBorders>
            <w:shd w:val="clear" w:color="auto" w:fill="CCCCCC"/>
          </w:tcPr>
          <w:p w14:paraId="0700FF78" w14:textId="77777777" w:rsidR="00E30CDC" w:rsidRPr="0036689B" w:rsidRDefault="00E30CDC" w:rsidP="00F950A7">
            <w:pPr>
              <w:pStyle w:val="Heading2"/>
            </w:pPr>
            <w:r w:rsidRPr="0036689B">
              <w:lastRenderedPageBreak/>
              <w:br w:type="page"/>
            </w:r>
            <w:bookmarkStart w:id="1128" w:name="_Toc154045687"/>
            <w:bookmarkStart w:id="1129" w:name="_Toc154049469"/>
            <w:r w:rsidRPr="0036689B">
              <w:t>Field Name</w:t>
            </w:r>
            <w:bookmarkEnd w:id="1128"/>
            <w:bookmarkEnd w:id="1129"/>
          </w:p>
        </w:tc>
        <w:tc>
          <w:tcPr>
            <w:tcW w:w="4320" w:type="dxa"/>
            <w:tcBorders>
              <w:top w:val="single" w:sz="4" w:space="0" w:color="auto"/>
              <w:bottom w:val="single" w:sz="4" w:space="0" w:color="auto"/>
            </w:tcBorders>
            <w:shd w:val="clear" w:color="auto" w:fill="CCCCCC"/>
          </w:tcPr>
          <w:p w14:paraId="4C554183" w14:textId="77777777" w:rsidR="00E30CDC" w:rsidRPr="0076262E" w:rsidRDefault="00E30CDC" w:rsidP="00F950A7">
            <w:pPr>
              <w:pStyle w:val="Heading2"/>
            </w:pPr>
            <w:bookmarkStart w:id="1130" w:name="_Ref52108971"/>
            <w:bookmarkStart w:id="1131" w:name="_Toc154045688"/>
            <w:bookmarkStart w:id="1132" w:name="_Toc154207672"/>
            <w:bookmarkStart w:id="1133" w:name="_Ref204485175"/>
            <w:bookmarkStart w:id="1134" w:name="_Ref204487620"/>
            <w:bookmarkStart w:id="1135" w:name="EXEMPT_Indicator"/>
            <w:r w:rsidRPr="0076262E">
              <w:t>EXEMPT Indicator</w:t>
            </w:r>
            <w:bookmarkEnd w:id="1130"/>
            <w:bookmarkEnd w:id="1131"/>
            <w:bookmarkEnd w:id="1132"/>
            <w:bookmarkEnd w:id="1133"/>
            <w:bookmarkEnd w:id="1134"/>
            <w:r w:rsidRPr="0076262E">
              <w:t xml:space="preserve"> </w:t>
            </w:r>
            <w:bookmarkEnd w:id="1135"/>
          </w:p>
        </w:tc>
        <w:tc>
          <w:tcPr>
            <w:tcW w:w="3600" w:type="dxa"/>
            <w:tcBorders>
              <w:top w:val="single" w:sz="4" w:space="0" w:color="auto"/>
              <w:bottom w:val="single" w:sz="4" w:space="0" w:color="auto"/>
            </w:tcBorders>
            <w:shd w:val="clear" w:color="auto" w:fill="CCCCCC"/>
          </w:tcPr>
          <w:p w14:paraId="7DBF0ACA" w14:textId="77777777" w:rsidR="00E30CDC" w:rsidRPr="0036689B" w:rsidRDefault="00E30CDC" w:rsidP="00F950A7">
            <w:pPr>
              <w:pStyle w:val="Heading2"/>
            </w:pPr>
            <w:bookmarkStart w:id="1136" w:name="_Toc154045689"/>
            <w:bookmarkStart w:id="1137" w:name="_Toc154049470"/>
            <w:r w:rsidRPr="0036689B">
              <w:t>Field Number 3.17</w:t>
            </w:r>
            <w:bookmarkEnd w:id="1136"/>
            <w:bookmarkEnd w:id="1137"/>
          </w:p>
        </w:tc>
      </w:tr>
      <w:tr w:rsidR="00E30CDC" w:rsidRPr="009A4510" w14:paraId="0A926559" w14:textId="77777777" w:rsidTr="009A4510">
        <w:tc>
          <w:tcPr>
            <w:tcW w:w="1980" w:type="dxa"/>
            <w:tcBorders>
              <w:top w:val="single" w:sz="4" w:space="0" w:color="auto"/>
            </w:tcBorders>
          </w:tcPr>
          <w:p w14:paraId="1FEAA925" w14:textId="77777777" w:rsidR="00E30CDC" w:rsidRPr="009A4510" w:rsidRDefault="00E30CDC" w:rsidP="009A4510">
            <w:pPr>
              <w:pStyle w:val="TableHeading"/>
              <w:spacing w:before="60" w:after="60"/>
              <w:rPr>
                <w:rFonts w:cs="Arial"/>
              </w:rPr>
            </w:pPr>
            <w:bookmarkStart w:id="1138" w:name="_Toc154045690"/>
            <w:bookmarkStart w:id="1139" w:name="_Toc154049471"/>
            <w:r w:rsidRPr="009A4510">
              <w:rPr>
                <w:rFonts w:cs="Arial"/>
              </w:rPr>
              <w:t>Field Title</w:t>
            </w:r>
            <w:bookmarkEnd w:id="1138"/>
            <w:bookmarkEnd w:id="1139"/>
          </w:p>
        </w:tc>
        <w:tc>
          <w:tcPr>
            <w:tcW w:w="7920" w:type="dxa"/>
            <w:gridSpan w:val="2"/>
            <w:tcBorders>
              <w:top w:val="single" w:sz="4" w:space="0" w:color="auto"/>
            </w:tcBorders>
          </w:tcPr>
          <w:p w14:paraId="0867A0D9" w14:textId="77777777" w:rsidR="00E30CDC" w:rsidRPr="009A4510" w:rsidRDefault="00E30CDC" w:rsidP="009A4510">
            <w:pPr>
              <w:spacing w:before="60" w:after="60"/>
              <w:rPr>
                <w:rFonts w:cs="Arial"/>
                <w:lang w:val="en-GB"/>
              </w:rPr>
            </w:pPr>
            <w:r w:rsidRPr="009A4510">
              <w:rPr>
                <w:rFonts w:cs="Arial"/>
                <w:lang w:val="en-GB"/>
              </w:rPr>
              <w:t xml:space="preserve">Course Exemption from </w:t>
            </w:r>
            <w:r>
              <w:rPr>
                <w:rFonts w:cs="Arial"/>
                <w:lang w:val="en-GB"/>
              </w:rPr>
              <w:t>AMFM</w:t>
            </w:r>
            <w:r w:rsidRPr="009A4510">
              <w:rPr>
                <w:rFonts w:cs="Arial"/>
                <w:lang w:val="en-GB"/>
              </w:rPr>
              <w:t xml:space="preserve"> (</w:t>
            </w:r>
            <w:r>
              <w:rPr>
                <w:rFonts w:cs="Arial"/>
                <w:lang w:val="en-GB"/>
              </w:rPr>
              <w:t>Annual Maximum Fee Movement</w:t>
            </w:r>
            <w:r w:rsidRPr="009A4510">
              <w:rPr>
                <w:rFonts w:cs="Arial"/>
                <w:lang w:val="en-GB"/>
              </w:rPr>
              <w:t>)</w:t>
            </w:r>
          </w:p>
        </w:tc>
      </w:tr>
      <w:tr w:rsidR="00E30CDC" w:rsidRPr="009A4510" w14:paraId="1B02306D" w14:textId="77777777" w:rsidTr="009A4510">
        <w:tc>
          <w:tcPr>
            <w:tcW w:w="1980" w:type="dxa"/>
          </w:tcPr>
          <w:p w14:paraId="2D46C9DF" w14:textId="77777777" w:rsidR="00E30CDC" w:rsidRPr="009A4510" w:rsidRDefault="00E30CDC" w:rsidP="009A4510">
            <w:pPr>
              <w:pStyle w:val="TableHeading"/>
              <w:spacing w:before="60" w:after="60"/>
              <w:rPr>
                <w:rFonts w:cs="Arial"/>
              </w:rPr>
            </w:pPr>
            <w:bookmarkStart w:id="1140" w:name="_Toc154045691"/>
            <w:bookmarkStart w:id="1141" w:name="_Toc154049472"/>
            <w:r w:rsidRPr="009A4510">
              <w:rPr>
                <w:rFonts w:cs="Arial"/>
              </w:rPr>
              <w:t>Description</w:t>
            </w:r>
            <w:bookmarkEnd w:id="1140"/>
            <w:bookmarkEnd w:id="1141"/>
          </w:p>
        </w:tc>
        <w:tc>
          <w:tcPr>
            <w:tcW w:w="7920" w:type="dxa"/>
            <w:gridSpan w:val="2"/>
          </w:tcPr>
          <w:p w14:paraId="0FBB2EE1" w14:textId="77777777" w:rsidR="00E30CDC" w:rsidRPr="009A4510" w:rsidRDefault="00E30CDC" w:rsidP="00300F45">
            <w:pPr>
              <w:spacing w:before="60" w:after="60"/>
              <w:rPr>
                <w:rFonts w:cs="Arial"/>
                <w:lang w:val="en-GB"/>
              </w:rPr>
            </w:pPr>
            <w:r w:rsidRPr="009A4510">
              <w:rPr>
                <w:rFonts w:cs="Arial"/>
                <w:snapToGrid w:val="0"/>
                <w:lang w:val="en-GB"/>
              </w:rPr>
              <w:t xml:space="preserve">An indication against any course that has been granted an exemption including the </w:t>
            </w:r>
            <w:r w:rsidR="00300F45">
              <w:rPr>
                <w:rFonts w:cs="Arial"/>
                <w:snapToGrid w:val="0"/>
                <w:lang w:val="en-GB"/>
              </w:rPr>
              <w:t>2</w:t>
            </w:r>
            <w:r w:rsidRPr="009A4510">
              <w:rPr>
                <w:rFonts w:cs="Arial"/>
                <w:snapToGrid w:val="0"/>
                <w:lang w:val="en-GB"/>
              </w:rPr>
              <w:t>% A</w:t>
            </w:r>
            <w:r>
              <w:rPr>
                <w:rFonts w:cs="Arial"/>
                <w:snapToGrid w:val="0"/>
                <w:lang w:val="en-GB"/>
              </w:rPr>
              <w:t>MFM</w:t>
            </w:r>
            <w:r w:rsidRPr="009A4510">
              <w:rPr>
                <w:rFonts w:cs="Arial"/>
                <w:snapToGrid w:val="0"/>
                <w:lang w:val="en-GB"/>
              </w:rPr>
              <w:t xml:space="preserve"> (Annual </w:t>
            </w:r>
            <w:r>
              <w:rPr>
                <w:rFonts w:cs="Arial"/>
                <w:snapToGrid w:val="0"/>
                <w:lang w:val="en-GB"/>
              </w:rPr>
              <w:t xml:space="preserve">Maximum Fee </w:t>
            </w:r>
            <w:r w:rsidRPr="009A4510">
              <w:rPr>
                <w:rFonts w:cs="Arial"/>
                <w:snapToGrid w:val="0"/>
                <w:lang w:val="en-GB"/>
              </w:rPr>
              <w:t>Movement)</w:t>
            </w:r>
            <w:r>
              <w:rPr>
                <w:rFonts w:cs="Arial"/>
                <w:snapToGrid w:val="0"/>
                <w:lang w:val="en-GB"/>
              </w:rPr>
              <w:t xml:space="preserve"> and </w:t>
            </w:r>
            <w:r w:rsidRPr="009A4510">
              <w:rPr>
                <w:rFonts w:cs="Arial"/>
                <w:snapToGrid w:val="0"/>
                <w:lang w:val="en-GB"/>
              </w:rPr>
              <w:t>professional masters.</w:t>
            </w:r>
          </w:p>
        </w:tc>
      </w:tr>
      <w:tr w:rsidR="00E30CDC" w:rsidRPr="009A4510" w14:paraId="190372D7" w14:textId="77777777" w:rsidTr="009A4510">
        <w:tc>
          <w:tcPr>
            <w:tcW w:w="1980" w:type="dxa"/>
          </w:tcPr>
          <w:p w14:paraId="3E089266" w14:textId="77777777" w:rsidR="00E30CDC" w:rsidRPr="009A4510" w:rsidRDefault="00E30CDC" w:rsidP="009A4510">
            <w:pPr>
              <w:pStyle w:val="TableHeading"/>
              <w:spacing w:before="60" w:after="60"/>
              <w:rPr>
                <w:rFonts w:cs="Arial"/>
              </w:rPr>
            </w:pPr>
            <w:bookmarkStart w:id="1142" w:name="_Toc154045692"/>
            <w:bookmarkStart w:id="1143" w:name="_Toc154049473"/>
            <w:r w:rsidRPr="009A4510">
              <w:rPr>
                <w:rFonts w:cs="Arial"/>
              </w:rPr>
              <w:t>Reason for Field</w:t>
            </w:r>
            <w:bookmarkEnd w:id="1142"/>
            <w:bookmarkEnd w:id="1143"/>
          </w:p>
        </w:tc>
        <w:tc>
          <w:tcPr>
            <w:tcW w:w="7920" w:type="dxa"/>
            <w:gridSpan w:val="2"/>
          </w:tcPr>
          <w:p w14:paraId="69E533DC" w14:textId="77777777" w:rsidR="00E30CDC" w:rsidRPr="009A4510" w:rsidRDefault="00E30CDC" w:rsidP="009A4510">
            <w:pPr>
              <w:spacing w:before="60" w:after="60"/>
              <w:rPr>
                <w:rFonts w:cs="Arial"/>
                <w:lang w:val="en-GB"/>
              </w:rPr>
            </w:pPr>
            <w:r w:rsidRPr="009A4510">
              <w:rPr>
                <w:rFonts w:cs="Arial"/>
                <w:lang w:val="en-GB"/>
              </w:rPr>
              <w:t xml:space="preserve">This field will be used to identify all courses that have been granted an exemption from </w:t>
            </w:r>
            <w:r>
              <w:rPr>
                <w:rFonts w:cs="Arial"/>
                <w:lang w:val="en-GB"/>
              </w:rPr>
              <w:t>AMFM</w:t>
            </w:r>
            <w:r w:rsidRPr="009A4510">
              <w:rPr>
                <w:rFonts w:cs="Arial"/>
                <w:lang w:val="en-GB"/>
              </w:rPr>
              <w:t xml:space="preserve"> (</w:t>
            </w:r>
            <w:r>
              <w:rPr>
                <w:rFonts w:cs="Arial"/>
                <w:lang w:val="en-GB"/>
              </w:rPr>
              <w:t>Annual Maximum Fee Movement</w:t>
            </w:r>
            <w:r w:rsidRPr="009A4510">
              <w:rPr>
                <w:rFonts w:cs="Arial"/>
                <w:lang w:val="en-GB"/>
              </w:rPr>
              <w:t>).</w:t>
            </w:r>
          </w:p>
        </w:tc>
      </w:tr>
      <w:tr w:rsidR="00E30CDC" w:rsidRPr="00E30E94" w14:paraId="27E728C4" w14:textId="77777777" w:rsidTr="007C3C40">
        <w:trPr>
          <w:trHeight w:val="3767"/>
        </w:trPr>
        <w:tc>
          <w:tcPr>
            <w:tcW w:w="1980" w:type="dxa"/>
          </w:tcPr>
          <w:p w14:paraId="34595582" w14:textId="77777777" w:rsidR="00E30CDC" w:rsidRPr="00E30E94" w:rsidRDefault="00E30CDC" w:rsidP="007C3C40">
            <w:pPr>
              <w:pStyle w:val="TableHeading"/>
              <w:rPr>
                <w:rFonts w:cs="Arial"/>
              </w:rPr>
            </w:pPr>
            <w:r w:rsidRPr="00E30E94">
              <w:rPr>
                <w:rFonts w:cs="Arial"/>
              </w:rPr>
              <w:t>Field Specifications</w:t>
            </w:r>
          </w:p>
        </w:tc>
        <w:tc>
          <w:tcPr>
            <w:tcW w:w="7920" w:type="dxa"/>
            <w:gridSpan w:val="2"/>
          </w:tcPr>
          <w:p w14:paraId="623226EE" w14:textId="77777777" w:rsidR="00E30CDC" w:rsidRPr="003B1849" w:rsidRDefault="00E30CDC" w:rsidP="007C3C40">
            <w:pPr>
              <w:rPr>
                <w:rFonts w:cs="Arial"/>
                <w:sz w:val="6"/>
                <w:lang w:val="en-GB"/>
              </w:rPr>
            </w:pPr>
          </w:p>
          <w:tbl>
            <w:tblPr>
              <w:tblW w:w="3523" w:type="dxa"/>
              <w:tblLayout w:type="fixed"/>
              <w:tblLook w:val="01E0" w:firstRow="1" w:lastRow="1" w:firstColumn="1" w:lastColumn="1" w:noHBand="0" w:noVBand="0"/>
            </w:tblPr>
            <w:tblGrid>
              <w:gridCol w:w="1775"/>
              <w:gridCol w:w="1748"/>
            </w:tblGrid>
            <w:tr w:rsidR="00E30CDC" w:rsidRPr="00E30E94" w14:paraId="3D3148F9" w14:textId="77777777" w:rsidTr="007C3C40">
              <w:tc>
                <w:tcPr>
                  <w:tcW w:w="1775" w:type="dxa"/>
                  <w:tcBorders>
                    <w:bottom w:val="single" w:sz="4" w:space="0" w:color="auto"/>
                  </w:tcBorders>
                </w:tcPr>
                <w:p w14:paraId="390C55F9" w14:textId="77777777" w:rsidR="00E30CDC" w:rsidRPr="00E30E94" w:rsidRDefault="00E30CDC" w:rsidP="007C3C40">
                  <w:pPr>
                    <w:pStyle w:val="5tab"/>
                    <w:spacing w:before="50" w:after="50" w:line="240" w:lineRule="atLeast"/>
                    <w:jc w:val="both"/>
                    <w:rPr>
                      <w:rFonts w:cs="Arial"/>
                      <w:b/>
                      <w:lang w:val="en-GB"/>
                    </w:rPr>
                  </w:pPr>
                  <w:r w:rsidRPr="00E30E94">
                    <w:rPr>
                      <w:rFonts w:cs="Arial"/>
                      <w:b/>
                      <w:lang w:val="en-GB"/>
                    </w:rPr>
                    <w:t>File</w:t>
                  </w:r>
                </w:p>
              </w:tc>
              <w:tc>
                <w:tcPr>
                  <w:tcW w:w="1748" w:type="dxa"/>
                  <w:tcBorders>
                    <w:bottom w:val="single" w:sz="4" w:space="0" w:color="auto"/>
                  </w:tcBorders>
                </w:tcPr>
                <w:p w14:paraId="294AFF4F"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Course</w:t>
                  </w:r>
                  <w:r w:rsidRPr="00E30E94">
                    <w:rPr>
                      <w:rFonts w:cs="Arial"/>
                      <w:lang w:val="en-GB"/>
                    </w:rPr>
                    <w:br/>
                    <w:t>Register</w:t>
                  </w:r>
                </w:p>
              </w:tc>
            </w:tr>
            <w:tr w:rsidR="00E30CDC" w:rsidRPr="00E30E94" w14:paraId="131D80B5" w14:textId="77777777" w:rsidTr="007C3C40">
              <w:tc>
                <w:tcPr>
                  <w:tcW w:w="1775" w:type="dxa"/>
                  <w:tcBorders>
                    <w:top w:val="single" w:sz="4" w:space="0" w:color="auto"/>
                  </w:tcBorders>
                </w:tcPr>
                <w:p w14:paraId="26C9590B"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Length</w:t>
                  </w:r>
                </w:p>
              </w:tc>
              <w:tc>
                <w:tcPr>
                  <w:tcW w:w="1748" w:type="dxa"/>
                  <w:tcBorders>
                    <w:top w:val="single" w:sz="4" w:space="0" w:color="auto"/>
                  </w:tcBorders>
                </w:tcPr>
                <w:p w14:paraId="1569B3A5" w14:textId="77777777" w:rsidR="00E30CDC" w:rsidRPr="00E30E94" w:rsidRDefault="00E30CDC" w:rsidP="007C3C40">
                  <w:pPr>
                    <w:pStyle w:val="5tab"/>
                    <w:spacing w:before="50" w:after="50" w:line="240" w:lineRule="atLeast"/>
                    <w:jc w:val="both"/>
                    <w:rPr>
                      <w:rFonts w:cs="Arial"/>
                      <w:lang w:val="en-GB"/>
                    </w:rPr>
                  </w:pPr>
                  <w:r>
                    <w:rPr>
                      <w:rFonts w:cs="Arial"/>
                      <w:lang w:val="en-GB"/>
                    </w:rPr>
                    <w:t>1</w:t>
                  </w:r>
                </w:p>
              </w:tc>
            </w:tr>
            <w:tr w:rsidR="00E30CDC" w:rsidRPr="00E30E94" w14:paraId="4DC87B05" w14:textId="77777777" w:rsidTr="007C3C40">
              <w:tc>
                <w:tcPr>
                  <w:tcW w:w="1775" w:type="dxa"/>
                </w:tcPr>
                <w:p w14:paraId="6DDF6955"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Type</w:t>
                  </w:r>
                </w:p>
              </w:tc>
              <w:tc>
                <w:tcPr>
                  <w:tcW w:w="1748" w:type="dxa"/>
                </w:tcPr>
                <w:p w14:paraId="2ED8C9F5" w14:textId="77777777" w:rsidR="00E30CDC" w:rsidRPr="00E30E94" w:rsidRDefault="00E30CDC" w:rsidP="007C3C40">
                  <w:pPr>
                    <w:pStyle w:val="5tab"/>
                    <w:spacing w:before="50" w:after="50" w:line="240" w:lineRule="atLeast"/>
                    <w:jc w:val="both"/>
                    <w:rPr>
                      <w:rFonts w:cs="Arial"/>
                      <w:lang w:val="en-GB"/>
                    </w:rPr>
                  </w:pPr>
                  <w:r>
                    <w:rPr>
                      <w:rFonts w:cs="Arial"/>
                      <w:lang w:val="en-GB"/>
                    </w:rPr>
                    <w:t>Numeric</w:t>
                  </w:r>
                </w:p>
              </w:tc>
            </w:tr>
            <w:tr w:rsidR="00E30CDC" w:rsidRPr="00E30E94" w14:paraId="1478C03B" w14:textId="77777777" w:rsidTr="007C3C40">
              <w:tc>
                <w:tcPr>
                  <w:tcW w:w="1775" w:type="dxa"/>
                </w:tcPr>
                <w:p w14:paraId="1F243F71"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Justification</w:t>
                  </w:r>
                </w:p>
              </w:tc>
              <w:tc>
                <w:tcPr>
                  <w:tcW w:w="1748" w:type="dxa"/>
                </w:tcPr>
                <w:p w14:paraId="4CA2969C" w14:textId="77777777" w:rsidR="00E30CDC" w:rsidRPr="00E30E94" w:rsidRDefault="00E30CDC" w:rsidP="007C3C40">
                  <w:pPr>
                    <w:pStyle w:val="5tab"/>
                    <w:spacing w:before="50" w:after="50" w:line="240" w:lineRule="atLeast"/>
                    <w:jc w:val="both"/>
                    <w:rPr>
                      <w:rFonts w:cs="Arial"/>
                      <w:lang w:val="en-GB"/>
                    </w:rPr>
                  </w:pPr>
                  <w:r>
                    <w:rPr>
                      <w:rFonts w:cs="Arial"/>
                      <w:lang w:val="en-GB"/>
                    </w:rPr>
                    <w:t>n/a</w:t>
                  </w:r>
                </w:p>
              </w:tc>
            </w:tr>
            <w:tr w:rsidR="00E30CDC" w:rsidRPr="00E30E94" w14:paraId="185C730C" w14:textId="77777777" w:rsidTr="007C3C40">
              <w:tc>
                <w:tcPr>
                  <w:tcW w:w="1775" w:type="dxa"/>
                </w:tcPr>
                <w:p w14:paraId="77735DF0"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Fill Character</w:t>
                  </w:r>
                </w:p>
              </w:tc>
              <w:tc>
                <w:tcPr>
                  <w:tcW w:w="1748" w:type="dxa"/>
                </w:tcPr>
                <w:p w14:paraId="1FE7BD78" w14:textId="77777777" w:rsidR="00E30CDC" w:rsidRPr="00E30E94" w:rsidRDefault="00E30CDC" w:rsidP="007C3C40">
                  <w:pPr>
                    <w:pStyle w:val="5tab"/>
                    <w:spacing w:before="50" w:after="50" w:line="240" w:lineRule="atLeast"/>
                    <w:jc w:val="both"/>
                    <w:rPr>
                      <w:rFonts w:cs="Arial"/>
                      <w:lang w:val="en-GB"/>
                    </w:rPr>
                  </w:pPr>
                  <w:r>
                    <w:rPr>
                      <w:rFonts w:cs="Arial"/>
                      <w:lang w:val="en-GB"/>
                    </w:rPr>
                    <w:t>n/a</w:t>
                  </w:r>
                </w:p>
              </w:tc>
            </w:tr>
            <w:tr w:rsidR="00E30CDC" w:rsidRPr="00E30E94" w14:paraId="06EFCCF4" w14:textId="77777777" w:rsidTr="007C3C40">
              <w:tc>
                <w:tcPr>
                  <w:tcW w:w="1775" w:type="dxa"/>
                </w:tcPr>
                <w:p w14:paraId="2DB64DA8"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Record Position</w:t>
                  </w:r>
                </w:p>
              </w:tc>
              <w:tc>
                <w:tcPr>
                  <w:tcW w:w="1748" w:type="dxa"/>
                </w:tcPr>
                <w:p w14:paraId="45CDE5A5" w14:textId="77777777" w:rsidR="00E30CDC" w:rsidRPr="00E30E94" w:rsidRDefault="00E30CDC" w:rsidP="007C3C40">
                  <w:pPr>
                    <w:pStyle w:val="5tab"/>
                    <w:spacing w:before="50" w:after="50" w:line="240" w:lineRule="atLeast"/>
                    <w:jc w:val="both"/>
                    <w:rPr>
                      <w:rFonts w:cs="Arial"/>
                      <w:lang w:val="en-GB"/>
                    </w:rPr>
                  </w:pPr>
                  <w:r>
                    <w:rPr>
                      <w:rFonts w:cs="Arial"/>
                      <w:lang w:val="en-GB"/>
                    </w:rPr>
                    <w:t>147</w:t>
                  </w:r>
                </w:p>
              </w:tc>
            </w:tr>
            <w:tr w:rsidR="00E30CDC" w:rsidRPr="00E30E94" w14:paraId="42EE799C" w14:textId="77777777" w:rsidTr="007C3C40">
              <w:tc>
                <w:tcPr>
                  <w:tcW w:w="1775" w:type="dxa"/>
                </w:tcPr>
                <w:p w14:paraId="3896503B"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Type of Students</w:t>
                  </w:r>
                </w:p>
              </w:tc>
              <w:tc>
                <w:tcPr>
                  <w:tcW w:w="1748" w:type="dxa"/>
                </w:tcPr>
                <w:p w14:paraId="7990CBFC"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n/a</w:t>
                  </w:r>
                </w:p>
              </w:tc>
            </w:tr>
            <w:tr w:rsidR="00E30CDC" w:rsidRPr="00E30E94" w14:paraId="1B23FA82" w14:textId="77777777" w:rsidTr="007C3C40">
              <w:tc>
                <w:tcPr>
                  <w:tcW w:w="1775" w:type="dxa"/>
                </w:tcPr>
                <w:p w14:paraId="51BC2146"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Preceding Field</w:t>
                  </w:r>
                </w:p>
              </w:tc>
              <w:tc>
                <w:tcPr>
                  <w:tcW w:w="1748" w:type="dxa"/>
                </w:tcPr>
                <w:p w14:paraId="39555ED6" w14:textId="77777777" w:rsidR="00E30CDC" w:rsidRPr="00E30E94" w:rsidRDefault="00E30CDC" w:rsidP="007C3C40">
                  <w:pPr>
                    <w:pStyle w:val="5tab"/>
                    <w:spacing w:before="50" w:after="50" w:line="240" w:lineRule="atLeast"/>
                    <w:jc w:val="both"/>
                    <w:rPr>
                      <w:rFonts w:cs="Arial"/>
                      <w:lang w:val="en-GB"/>
                    </w:rPr>
                  </w:pPr>
                  <w:r>
                    <w:rPr>
                      <w:rFonts w:cs="Arial"/>
                      <w:lang w:val="en-GB"/>
                    </w:rPr>
                    <w:t>CCCOSTS Fee</w:t>
                  </w:r>
                </w:p>
              </w:tc>
            </w:tr>
            <w:tr w:rsidR="00E30CDC" w:rsidRPr="00E30E94" w14:paraId="0D9C7D10" w14:textId="77777777" w:rsidTr="007C3C40">
              <w:trPr>
                <w:trHeight w:val="80"/>
              </w:trPr>
              <w:tc>
                <w:tcPr>
                  <w:tcW w:w="1775" w:type="dxa"/>
                </w:tcPr>
                <w:p w14:paraId="4E4DFAA2"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Following Field</w:t>
                  </w:r>
                </w:p>
              </w:tc>
              <w:tc>
                <w:tcPr>
                  <w:tcW w:w="1748" w:type="dxa"/>
                </w:tcPr>
                <w:p w14:paraId="2094F58A" w14:textId="77777777" w:rsidR="00E30CDC" w:rsidRPr="00E30E94" w:rsidRDefault="00E30CDC" w:rsidP="007C3C40">
                  <w:pPr>
                    <w:pStyle w:val="5tab"/>
                    <w:spacing w:before="50" w:after="50" w:line="240" w:lineRule="atLeast"/>
                    <w:jc w:val="both"/>
                    <w:rPr>
                      <w:rFonts w:cs="Arial"/>
                      <w:lang w:val="en-GB"/>
                    </w:rPr>
                  </w:pPr>
                  <w:r>
                    <w:rPr>
                      <w:rFonts w:cs="Arial"/>
                      <w:lang w:val="en-GB"/>
                    </w:rPr>
                    <w:t>n/a</w:t>
                  </w:r>
                </w:p>
              </w:tc>
            </w:tr>
          </w:tbl>
          <w:p w14:paraId="47767EB1" w14:textId="77777777" w:rsidR="00E30CDC" w:rsidRPr="00E30E94" w:rsidRDefault="00E30CDC" w:rsidP="007C3C40">
            <w:pPr>
              <w:pStyle w:val="5tab"/>
              <w:spacing w:before="50" w:after="50"/>
              <w:rPr>
                <w:rFonts w:cs="Arial"/>
                <w:lang w:val="en-GB"/>
              </w:rPr>
            </w:pPr>
          </w:p>
        </w:tc>
      </w:tr>
      <w:tr w:rsidR="00E30CDC" w:rsidRPr="009A4510" w14:paraId="01CF8BFE" w14:textId="77777777" w:rsidTr="009A4510">
        <w:tc>
          <w:tcPr>
            <w:tcW w:w="1980" w:type="dxa"/>
          </w:tcPr>
          <w:p w14:paraId="6A13A039" w14:textId="77777777" w:rsidR="00E30CDC" w:rsidRPr="009A4510" w:rsidRDefault="00E30CDC" w:rsidP="009A4510">
            <w:pPr>
              <w:pStyle w:val="TableHeading"/>
              <w:spacing w:before="60" w:after="60"/>
              <w:rPr>
                <w:rFonts w:cs="Arial"/>
              </w:rPr>
            </w:pPr>
            <w:bookmarkStart w:id="1144" w:name="_Toc154045694"/>
            <w:bookmarkStart w:id="1145" w:name="_Toc154049475"/>
            <w:r w:rsidRPr="009A4510">
              <w:rPr>
                <w:rFonts w:cs="Arial"/>
              </w:rPr>
              <w:t>Classification</w:t>
            </w:r>
            <w:bookmarkEnd w:id="1144"/>
            <w:bookmarkEnd w:id="1145"/>
          </w:p>
        </w:tc>
        <w:tc>
          <w:tcPr>
            <w:tcW w:w="7920" w:type="dxa"/>
            <w:gridSpan w:val="2"/>
          </w:tcPr>
          <w:p w14:paraId="0DF68D51" w14:textId="77777777" w:rsidR="00E30CDC" w:rsidRPr="009A4510" w:rsidRDefault="00E30CDC" w:rsidP="009A4510">
            <w:pPr>
              <w:tabs>
                <w:tab w:val="left" w:pos="900"/>
              </w:tabs>
              <w:spacing w:before="60" w:after="60"/>
              <w:rPr>
                <w:rFonts w:cs="Arial"/>
                <w:b/>
                <w:lang w:val="en-GB"/>
              </w:rPr>
            </w:pPr>
            <w:r w:rsidRPr="009A4510">
              <w:rPr>
                <w:rFonts w:cs="Arial"/>
                <w:b/>
                <w:lang w:val="en-GB"/>
              </w:rPr>
              <w:t>Code</w:t>
            </w:r>
            <w:r w:rsidRPr="009A4510">
              <w:rPr>
                <w:rFonts w:cs="Arial"/>
                <w:b/>
                <w:lang w:val="en-GB"/>
              </w:rPr>
              <w:tab/>
              <w:t>Meaning</w:t>
            </w:r>
          </w:p>
          <w:p w14:paraId="46981166" w14:textId="77777777" w:rsidR="00E30CDC" w:rsidRDefault="00E30CDC" w:rsidP="009A4510">
            <w:pPr>
              <w:tabs>
                <w:tab w:val="left" w:pos="900"/>
              </w:tabs>
              <w:spacing w:before="60" w:after="60"/>
              <w:ind w:left="180"/>
              <w:rPr>
                <w:rFonts w:cs="Arial"/>
                <w:lang w:val="en-GB"/>
              </w:rPr>
            </w:pPr>
            <w:r>
              <w:rPr>
                <w:rFonts w:cs="Arial"/>
                <w:lang w:val="en-GB"/>
              </w:rPr>
              <w:t>1</w:t>
            </w:r>
            <w:r>
              <w:rPr>
                <w:rFonts w:cs="Arial"/>
                <w:lang w:val="en-GB"/>
              </w:rPr>
              <w:tab/>
            </w:r>
            <w:r w:rsidRPr="009A4510">
              <w:rPr>
                <w:rFonts w:cs="Arial"/>
                <w:lang w:val="en-GB"/>
              </w:rPr>
              <w:t xml:space="preserve">Course has been granted exemption from </w:t>
            </w:r>
            <w:r>
              <w:rPr>
                <w:rFonts w:cs="Arial"/>
                <w:lang w:val="en-GB"/>
              </w:rPr>
              <w:t>AMFM</w:t>
            </w:r>
          </w:p>
          <w:p w14:paraId="52E06001" w14:textId="77777777" w:rsidR="00E30CDC" w:rsidRPr="009A4510" w:rsidRDefault="00E30CDC" w:rsidP="009A4510">
            <w:pPr>
              <w:tabs>
                <w:tab w:val="left" w:pos="900"/>
              </w:tabs>
              <w:spacing w:before="60" w:after="60"/>
              <w:ind w:left="180"/>
              <w:rPr>
                <w:rFonts w:cs="Arial"/>
                <w:lang w:val="en-GB"/>
              </w:rPr>
            </w:pPr>
            <w:r>
              <w:rPr>
                <w:rFonts w:cs="Arial"/>
                <w:lang w:val="en-GB"/>
              </w:rPr>
              <w:t>2</w:t>
            </w:r>
            <w:r>
              <w:rPr>
                <w:rFonts w:cs="Arial"/>
                <w:lang w:val="en-GB"/>
              </w:rPr>
              <w:tab/>
            </w:r>
            <w:r w:rsidRPr="009A4510">
              <w:rPr>
                <w:rFonts w:cs="Arial"/>
                <w:lang w:val="en-GB"/>
              </w:rPr>
              <w:t xml:space="preserve">Course has no exemption from </w:t>
            </w:r>
            <w:r>
              <w:rPr>
                <w:rFonts w:cs="Arial"/>
                <w:lang w:val="en-GB"/>
              </w:rPr>
              <w:t>AMFM</w:t>
            </w:r>
          </w:p>
          <w:p w14:paraId="04CFDA10" w14:textId="77777777" w:rsidR="00E30CDC" w:rsidRPr="009A4510" w:rsidRDefault="00E30CDC" w:rsidP="009A4510">
            <w:pPr>
              <w:spacing w:before="60" w:after="60"/>
              <w:rPr>
                <w:rFonts w:eastAsia="Arial Unicode MS" w:cs="Arial"/>
                <w:color w:val="000000"/>
                <w:lang w:val="en-GB"/>
              </w:rPr>
            </w:pPr>
            <w:r w:rsidRPr="009A4510">
              <w:rPr>
                <w:rFonts w:cs="Arial"/>
                <w:color w:val="000000"/>
                <w:lang w:val="en-GB"/>
              </w:rPr>
              <w:t xml:space="preserve">The Course will automatically be exempt from </w:t>
            </w:r>
            <w:r>
              <w:rPr>
                <w:rFonts w:cs="Arial"/>
                <w:color w:val="000000"/>
                <w:lang w:val="en-GB"/>
              </w:rPr>
              <w:t>AMFM</w:t>
            </w:r>
            <w:r w:rsidRPr="009A4510">
              <w:rPr>
                <w:rFonts w:cs="Arial"/>
                <w:color w:val="000000"/>
                <w:lang w:val="en-GB"/>
              </w:rPr>
              <w:t xml:space="preserve"> if</w:t>
            </w:r>
          </w:p>
          <w:p w14:paraId="34ED472B" w14:textId="77777777" w:rsidR="007E1F51" w:rsidRDefault="00E30CDC" w:rsidP="00DE5098">
            <w:pPr>
              <w:pStyle w:val="appliesto0"/>
              <w:numPr>
                <w:ilvl w:val="0"/>
                <w:numId w:val="13"/>
              </w:numPr>
              <w:tabs>
                <w:tab w:val="clear" w:pos="360"/>
                <w:tab w:val="num" w:pos="540"/>
                <w:tab w:val="left" w:pos="900"/>
              </w:tabs>
              <w:spacing w:before="60" w:beforeAutospacing="0" w:after="60" w:afterAutospacing="0"/>
              <w:ind w:left="540" w:hanging="3"/>
              <w:rPr>
                <w:rFonts w:ascii="Arial" w:hAnsi="Arial" w:cs="Arial"/>
                <w:color w:val="000000"/>
                <w:sz w:val="20"/>
                <w:szCs w:val="20"/>
                <w:lang w:val="en-GB"/>
              </w:rPr>
            </w:pPr>
            <w:r w:rsidRPr="009A4510">
              <w:rPr>
                <w:rFonts w:ascii="Arial" w:hAnsi="Arial" w:cs="Arial"/>
                <w:color w:val="000000"/>
                <w:sz w:val="20"/>
                <w:szCs w:val="20"/>
                <w:lang w:val="en-GB"/>
              </w:rPr>
              <w:t>#5.1 (Adult and Community Education)</w:t>
            </w:r>
          </w:p>
          <w:p w14:paraId="0DD00EAC" w14:textId="77777777" w:rsidR="00E30CDC" w:rsidRPr="009A4510" w:rsidRDefault="00E30CDC" w:rsidP="009A4510">
            <w:pPr>
              <w:spacing w:before="60" w:after="60"/>
              <w:rPr>
                <w:rFonts w:cs="Arial"/>
                <w:lang w:val="en-GB"/>
              </w:rPr>
            </w:pPr>
            <w:r w:rsidRPr="009A4510">
              <w:rPr>
                <w:rFonts w:cs="Arial"/>
                <w:lang w:val="en-GB"/>
              </w:rPr>
              <w:t xml:space="preserve">Under exceptional circumstances, an exemption may be approved by TEC (an increase of up to </w:t>
            </w:r>
            <w:r>
              <w:rPr>
                <w:rFonts w:cs="Arial"/>
                <w:lang w:val="en-GB"/>
              </w:rPr>
              <w:t>8</w:t>
            </w:r>
            <w:r w:rsidRPr="009A4510">
              <w:rPr>
                <w:rFonts w:cs="Arial"/>
                <w:lang w:val="en-GB"/>
              </w:rPr>
              <w:t>%).</w:t>
            </w:r>
          </w:p>
        </w:tc>
      </w:tr>
      <w:tr w:rsidR="00E30CDC" w:rsidRPr="009A4510" w14:paraId="08A8B7AA" w14:textId="77777777" w:rsidTr="009A4510">
        <w:tc>
          <w:tcPr>
            <w:tcW w:w="1980" w:type="dxa"/>
          </w:tcPr>
          <w:p w14:paraId="123A48E5" w14:textId="77777777" w:rsidR="00E30CDC" w:rsidRPr="009A4510" w:rsidRDefault="00E30CDC" w:rsidP="009A4510">
            <w:pPr>
              <w:pStyle w:val="TableHeading"/>
              <w:spacing w:before="60" w:after="60"/>
              <w:rPr>
                <w:rFonts w:cs="Arial"/>
              </w:rPr>
            </w:pPr>
            <w:bookmarkStart w:id="1146" w:name="_Toc154045695"/>
            <w:bookmarkStart w:id="1147" w:name="_Toc154049476"/>
            <w:r w:rsidRPr="009A4510">
              <w:rPr>
                <w:rFonts w:cs="Arial"/>
              </w:rPr>
              <w:t>Validation Logic</w:t>
            </w:r>
            <w:bookmarkEnd w:id="1146"/>
            <w:bookmarkEnd w:id="1147"/>
          </w:p>
        </w:tc>
        <w:tc>
          <w:tcPr>
            <w:tcW w:w="7920" w:type="dxa"/>
            <w:gridSpan w:val="2"/>
          </w:tcPr>
          <w:p w14:paraId="610B46D1" w14:textId="77777777" w:rsidR="00E30CDC" w:rsidRPr="009A4510" w:rsidRDefault="00E30CDC" w:rsidP="009A4510">
            <w:pPr>
              <w:pStyle w:val="Appliesto"/>
              <w:tabs>
                <w:tab w:val="clear" w:pos="1134"/>
                <w:tab w:val="left" w:pos="900"/>
                <w:tab w:val="left" w:pos="1418"/>
              </w:tabs>
              <w:spacing w:before="60" w:after="60"/>
              <w:ind w:left="0" w:hanging="3"/>
              <w:rPr>
                <w:lang w:val="en-GB"/>
              </w:rPr>
            </w:pPr>
          </w:p>
        </w:tc>
      </w:tr>
      <w:tr w:rsidR="00E30CDC" w:rsidRPr="009A4510" w14:paraId="4A165D55" w14:textId="77777777" w:rsidTr="009A4510">
        <w:tc>
          <w:tcPr>
            <w:tcW w:w="1980" w:type="dxa"/>
            <w:tcBorders>
              <w:top w:val="nil"/>
              <w:bottom w:val="single" w:sz="12" w:space="0" w:color="auto"/>
            </w:tcBorders>
          </w:tcPr>
          <w:p w14:paraId="4B9AB246" w14:textId="77777777" w:rsidR="00E30CDC" w:rsidRPr="009A4510" w:rsidRDefault="00E30CDC" w:rsidP="009A4510">
            <w:pPr>
              <w:pStyle w:val="TableHeading"/>
              <w:spacing w:before="60" w:after="60"/>
              <w:rPr>
                <w:rFonts w:cs="Arial"/>
              </w:rPr>
            </w:pPr>
            <w:bookmarkStart w:id="1148" w:name="_Toc154045696"/>
            <w:bookmarkStart w:id="1149" w:name="_Toc154049477"/>
            <w:r w:rsidRPr="009A4510">
              <w:rPr>
                <w:rFonts w:cs="Arial"/>
              </w:rPr>
              <w:t>Data Collection</w:t>
            </w:r>
            <w:bookmarkEnd w:id="1148"/>
            <w:bookmarkEnd w:id="1149"/>
          </w:p>
        </w:tc>
        <w:tc>
          <w:tcPr>
            <w:tcW w:w="7920" w:type="dxa"/>
            <w:gridSpan w:val="2"/>
            <w:tcBorders>
              <w:top w:val="nil"/>
              <w:bottom w:val="single" w:sz="12" w:space="0" w:color="auto"/>
            </w:tcBorders>
          </w:tcPr>
          <w:p w14:paraId="08B60625" w14:textId="77777777" w:rsidR="00E30CDC" w:rsidRPr="009A4510" w:rsidRDefault="00E30CDC" w:rsidP="009A4510">
            <w:pPr>
              <w:pStyle w:val="Source"/>
              <w:tabs>
                <w:tab w:val="clear" w:pos="709"/>
                <w:tab w:val="left" w:pos="792"/>
              </w:tabs>
              <w:spacing w:before="60" w:after="60"/>
              <w:ind w:left="792" w:hanging="792"/>
              <w:rPr>
                <w:rFonts w:cs="Arial"/>
                <w:lang w:val="en-GB"/>
              </w:rPr>
            </w:pPr>
            <w:r w:rsidRPr="009A4510">
              <w:rPr>
                <w:rFonts w:cs="Arial"/>
                <w:lang w:val="en-GB"/>
              </w:rPr>
              <w:t>Source:</w:t>
            </w:r>
            <w:r w:rsidRPr="009A4510">
              <w:rPr>
                <w:rFonts w:cs="Arial"/>
                <w:lang w:val="en-GB"/>
              </w:rPr>
              <w:tab/>
              <w:t xml:space="preserve">The course exemption from </w:t>
            </w:r>
            <w:r>
              <w:rPr>
                <w:rFonts w:cs="Arial"/>
                <w:lang w:val="en-GB"/>
              </w:rPr>
              <w:t>AMFM</w:t>
            </w:r>
            <w:r w:rsidRPr="009A4510">
              <w:rPr>
                <w:rFonts w:cs="Arial"/>
                <w:lang w:val="en-GB"/>
              </w:rPr>
              <w:t xml:space="preserve"> (</w:t>
            </w:r>
            <w:r>
              <w:rPr>
                <w:rFonts w:cs="Arial"/>
                <w:lang w:val="en-GB"/>
              </w:rPr>
              <w:t>Annual Maximum Fee Movement</w:t>
            </w:r>
            <w:r w:rsidRPr="009A4510">
              <w:rPr>
                <w:rFonts w:cs="Arial"/>
                <w:lang w:val="en-GB"/>
              </w:rPr>
              <w:t>) will be an attribute of the offered course.</w:t>
            </w:r>
          </w:p>
        </w:tc>
      </w:tr>
      <w:tr w:rsidR="00E30CDC" w:rsidRPr="009A4510" w14:paraId="4BBF0206" w14:textId="77777777" w:rsidTr="009A4510">
        <w:tc>
          <w:tcPr>
            <w:tcW w:w="1980" w:type="dxa"/>
            <w:tcBorders>
              <w:top w:val="single" w:sz="12" w:space="0" w:color="auto"/>
            </w:tcBorders>
          </w:tcPr>
          <w:p w14:paraId="57075FF1" w14:textId="77777777" w:rsidR="00E30CDC" w:rsidRPr="009A4510" w:rsidRDefault="00E30CDC" w:rsidP="009A4510">
            <w:pPr>
              <w:pStyle w:val="TableHeading"/>
              <w:spacing w:before="60" w:after="60"/>
              <w:rPr>
                <w:rFonts w:cs="Arial"/>
              </w:rPr>
            </w:pPr>
            <w:bookmarkStart w:id="1150" w:name="_Toc154045697"/>
            <w:bookmarkStart w:id="1151" w:name="_Toc154049478"/>
            <w:r w:rsidRPr="009A4510">
              <w:rPr>
                <w:rFonts w:cs="Arial"/>
              </w:rPr>
              <w:t>Field History</w:t>
            </w:r>
            <w:bookmarkEnd w:id="1150"/>
            <w:bookmarkEnd w:id="1151"/>
          </w:p>
        </w:tc>
        <w:tc>
          <w:tcPr>
            <w:tcW w:w="7920" w:type="dxa"/>
            <w:gridSpan w:val="2"/>
            <w:tcBorders>
              <w:top w:val="single" w:sz="12" w:space="0" w:color="auto"/>
              <w:bottom w:val="nil"/>
            </w:tcBorders>
          </w:tcPr>
          <w:p w14:paraId="50F88720" w14:textId="77777777" w:rsidR="007E1F51" w:rsidRDefault="00E30CDC" w:rsidP="00DE5098">
            <w:pPr>
              <w:numPr>
                <w:ilvl w:val="0"/>
                <w:numId w:val="5"/>
              </w:numPr>
              <w:spacing w:before="60" w:after="60"/>
              <w:ind w:left="0" w:hanging="3"/>
              <w:rPr>
                <w:lang w:val="en-GB"/>
              </w:rPr>
            </w:pPr>
            <w:r w:rsidRPr="009A4510">
              <w:rPr>
                <w:rFonts w:cs="Arial"/>
                <w:lang w:val="en-GB"/>
              </w:rPr>
              <w:t>2004 - Field was introduced</w:t>
            </w:r>
          </w:p>
          <w:p w14:paraId="6964CA03" w14:textId="77777777" w:rsidR="007E1F51" w:rsidRPr="00FD154F" w:rsidRDefault="00E30CDC" w:rsidP="00DE5098">
            <w:pPr>
              <w:numPr>
                <w:ilvl w:val="0"/>
                <w:numId w:val="5"/>
              </w:numPr>
              <w:spacing w:before="60" w:after="60"/>
              <w:ind w:left="0" w:hanging="3"/>
              <w:rPr>
                <w:lang w:val="en-GB"/>
              </w:rPr>
            </w:pPr>
            <w:r>
              <w:rPr>
                <w:rFonts w:cs="Arial"/>
                <w:lang w:val="en-GB"/>
              </w:rPr>
              <w:t>2011 – AMFM replaced AMFL and FCCM</w:t>
            </w:r>
          </w:p>
          <w:p w14:paraId="5AA6CACD" w14:textId="77777777" w:rsidR="00FD154F" w:rsidRDefault="00FD154F" w:rsidP="00DE5098">
            <w:pPr>
              <w:numPr>
                <w:ilvl w:val="0"/>
                <w:numId w:val="5"/>
              </w:numPr>
              <w:spacing w:before="60" w:after="60"/>
              <w:ind w:left="0" w:hanging="3"/>
              <w:rPr>
                <w:lang w:val="en-GB"/>
              </w:rPr>
            </w:pPr>
            <w:r>
              <w:rPr>
                <w:rFonts w:cs="Arial"/>
                <w:lang w:val="en-GB"/>
              </w:rPr>
              <w:t>2017 – Validations 377 and 378 are removed</w:t>
            </w:r>
          </w:p>
        </w:tc>
      </w:tr>
    </w:tbl>
    <w:p w14:paraId="79BD7B11" w14:textId="77777777" w:rsidR="00397277" w:rsidRDefault="00397277" w:rsidP="004C2D97">
      <w:pPr>
        <w:pStyle w:val="note"/>
        <w:tabs>
          <w:tab w:val="clear" w:pos="567"/>
        </w:tabs>
        <w:rPr>
          <w:rFonts w:cs="Arial"/>
        </w:rPr>
      </w:pPr>
    </w:p>
    <w:tbl>
      <w:tblPr>
        <w:tblW w:w="9720" w:type="dxa"/>
        <w:tblInd w:w="-180" w:type="dxa"/>
        <w:tblLayout w:type="fixed"/>
        <w:tblCellMar>
          <w:left w:w="0" w:type="dxa"/>
          <w:right w:w="0" w:type="dxa"/>
        </w:tblCellMar>
        <w:tblLook w:val="0000" w:firstRow="0" w:lastRow="0" w:firstColumn="0" w:lastColumn="0" w:noHBand="0" w:noVBand="0"/>
      </w:tblPr>
      <w:tblGrid>
        <w:gridCol w:w="1983"/>
        <w:gridCol w:w="4134"/>
        <w:gridCol w:w="3603"/>
      </w:tblGrid>
      <w:tr w:rsidR="00397277" w:rsidRPr="00413372" w14:paraId="580B96E4" w14:textId="77777777" w:rsidTr="0084785B">
        <w:tc>
          <w:tcPr>
            <w:tcW w:w="1983" w:type="dxa"/>
            <w:tcBorders>
              <w:top w:val="single" w:sz="4" w:space="0" w:color="auto"/>
              <w:bottom w:val="single" w:sz="4" w:space="0" w:color="auto"/>
            </w:tcBorders>
            <w:shd w:val="clear" w:color="auto" w:fill="CCCCCC"/>
          </w:tcPr>
          <w:p w14:paraId="752721AD" w14:textId="77777777" w:rsidR="00397277" w:rsidRPr="00413372" w:rsidRDefault="00397277" w:rsidP="0084785B">
            <w:pPr>
              <w:pStyle w:val="Heading2"/>
              <w:rPr>
                <w:szCs w:val="28"/>
                <w:lang w:val="en-NZ"/>
              </w:rPr>
            </w:pPr>
            <w:r w:rsidRPr="00413372">
              <w:lastRenderedPageBreak/>
              <w:t>Field Name</w:t>
            </w:r>
          </w:p>
        </w:tc>
        <w:tc>
          <w:tcPr>
            <w:tcW w:w="4134" w:type="dxa"/>
            <w:tcBorders>
              <w:top w:val="single" w:sz="4" w:space="0" w:color="auto"/>
              <w:bottom w:val="single" w:sz="4" w:space="0" w:color="auto"/>
            </w:tcBorders>
            <w:shd w:val="clear" w:color="auto" w:fill="CCCCCC"/>
          </w:tcPr>
          <w:p w14:paraId="7943D644" w14:textId="77777777" w:rsidR="00397277" w:rsidRPr="00413372" w:rsidRDefault="00397277" w:rsidP="0084785B">
            <w:pPr>
              <w:pStyle w:val="Heading2"/>
            </w:pPr>
            <w:bookmarkStart w:id="1152" w:name="_Toc236809038"/>
            <w:bookmarkStart w:id="1153" w:name="EMB_LIT_NUM"/>
            <w:bookmarkStart w:id="1154" w:name="_Ref306869778"/>
            <w:r>
              <w:t>EMB_LIT_NUM</w:t>
            </w:r>
            <w:bookmarkEnd w:id="1152"/>
            <w:bookmarkEnd w:id="1153"/>
            <w:bookmarkEnd w:id="1154"/>
          </w:p>
        </w:tc>
        <w:tc>
          <w:tcPr>
            <w:tcW w:w="3603" w:type="dxa"/>
            <w:tcBorders>
              <w:top w:val="single" w:sz="4" w:space="0" w:color="auto"/>
              <w:bottom w:val="single" w:sz="4" w:space="0" w:color="auto"/>
            </w:tcBorders>
            <w:shd w:val="clear" w:color="auto" w:fill="CCCCCC"/>
          </w:tcPr>
          <w:p w14:paraId="3A7FE89D" w14:textId="77777777" w:rsidR="00397277" w:rsidRPr="00413372" w:rsidRDefault="00397277" w:rsidP="0084785B">
            <w:pPr>
              <w:pStyle w:val="Heading2"/>
            </w:pPr>
            <w:r w:rsidRPr="00413372">
              <w:t xml:space="preserve">Field Number </w:t>
            </w:r>
            <w:r>
              <w:t>3.18</w:t>
            </w:r>
          </w:p>
        </w:tc>
      </w:tr>
      <w:tr w:rsidR="00397277" w:rsidRPr="00E67BA1" w14:paraId="436B5750" w14:textId="77777777" w:rsidTr="0084785B">
        <w:tc>
          <w:tcPr>
            <w:tcW w:w="1983" w:type="dxa"/>
            <w:tcBorders>
              <w:top w:val="single" w:sz="4" w:space="0" w:color="auto"/>
            </w:tcBorders>
          </w:tcPr>
          <w:p w14:paraId="4FA88A16" w14:textId="77777777" w:rsidR="00397277" w:rsidRPr="00E67BA1" w:rsidRDefault="00397277" w:rsidP="0084785B">
            <w:pPr>
              <w:pStyle w:val="TableHeading"/>
              <w:spacing w:before="60" w:after="60"/>
              <w:rPr>
                <w:rFonts w:cs="Arial"/>
              </w:rPr>
            </w:pPr>
            <w:r w:rsidRPr="00E67BA1">
              <w:rPr>
                <w:rFonts w:cs="Arial"/>
              </w:rPr>
              <w:t>Field Title</w:t>
            </w:r>
          </w:p>
        </w:tc>
        <w:tc>
          <w:tcPr>
            <w:tcW w:w="7737" w:type="dxa"/>
            <w:gridSpan w:val="2"/>
            <w:tcBorders>
              <w:top w:val="single" w:sz="4" w:space="0" w:color="auto"/>
            </w:tcBorders>
            <w:tcMar>
              <w:left w:w="57" w:type="dxa"/>
              <w:right w:w="57" w:type="dxa"/>
            </w:tcMar>
          </w:tcPr>
          <w:p w14:paraId="0FC63EFE" w14:textId="77777777" w:rsidR="00397277" w:rsidRPr="00E67BA1" w:rsidRDefault="00397277" w:rsidP="0084785B">
            <w:pPr>
              <w:widowControl w:val="0"/>
              <w:spacing w:before="60" w:after="60"/>
              <w:rPr>
                <w:rFonts w:cs="Arial"/>
                <w:lang w:val="en-GB"/>
              </w:rPr>
            </w:pPr>
            <w:r w:rsidRPr="00E67BA1">
              <w:rPr>
                <w:rFonts w:cs="Arial"/>
                <w:lang w:val="en-GB"/>
              </w:rPr>
              <w:t>Embedded Literacy and Numeracy Flag</w:t>
            </w:r>
          </w:p>
        </w:tc>
      </w:tr>
      <w:tr w:rsidR="00397277" w:rsidRPr="00E67BA1" w14:paraId="1BF3B8C7" w14:textId="77777777" w:rsidTr="0084785B">
        <w:tc>
          <w:tcPr>
            <w:tcW w:w="1983" w:type="dxa"/>
          </w:tcPr>
          <w:p w14:paraId="08016505" w14:textId="77777777" w:rsidR="00397277" w:rsidRPr="00E67BA1" w:rsidRDefault="00397277" w:rsidP="0084785B">
            <w:pPr>
              <w:pStyle w:val="TableHeading"/>
              <w:spacing w:before="60" w:after="60"/>
              <w:rPr>
                <w:rFonts w:cs="Arial"/>
              </w:rPr>
            </w:pPr>
            <w:r w:rsidRPr="00E67BA1">
              <w:rPr>
                <w:rFonts w:cs="Arial"/>
              </w:rPr>
              <w:t>Description</w:t>
            </w:r>
          </w:p>
        </w:tc>
        <w:tc>
          <w:tcPr>
            <w:tcW w:w="7737" w:type="dxa"/>
            <w:gridSpan w:val="2"/>
            <w:tcMar>
              <w:left w:w="57" w:type="dxa"/>
              <w:right w:w="57" w:type="dxa"/>
            </w:tcMar>
          </w:tcPr>
          <w:p w14:paraId="388D12D6" w14:textId="77777777" w:rsidR="00397277" w:rsidRPr="00E67BA1" w:rsidRDefault="00397277" w:rsidP="0084785B">
            <w:pPr>
              <w:widowControl w:val="0"/>
              <w:spacing w:before="60" w:after="60"/>
              <w:rPr>
                <w:rFonts w:cs="Arial"/>
                <w:lang w:val="en-GB"/>
              </w:rPr>
            </w:pPr>
            <w:r w:rsidRPr="00E67BA1">
              <w:rPr>
                <w:rFonts w:cs="Arial"/>
                <w:lang w:val="en-GB"/>
              </w:rPr>
              <w:t>This field will hold a Yes/No flag to indicate if the course includes embedded literacy and/or numeracy.</w:t>
            </w:r>
          </w:p>
          <w:p w14:paraId="1718610E" w14:textId="77777777" w:rsidR="00397277" w:rsidRPr="00E67BA1" w:rsidRDefault="00397277" w:rsidP="0084785B">
            <w:pPr>
              <w:pStyle w:val="numberedparagraphs"/>
              <w:widowControl w:val="0"/>
              <w:spacing w:before="60" w:beforeAutospacing="0" w:after="60" w:afterAutospacing="0"/>
              <w:rPr>
                <w:rFonts w:cs="Arial"/>
                <w:sz w:val="20"/>
                <w:szCs w:val="20"/>
              </w:rPr>
            </w:pPr>
            <w:r w:rsidRPr="00E67BA1">
              <w:rPr>
                <w:rFonts w:cs="Arial"/>
                <w:sz w:val="20"/>
                <w:szCs w:val="20"/>
              </w:rPr>
              <w:t xml:space="preserve">Embedded literacy and numeracy </w:t>
            </w:r>
            <w:r w:rsidR="00C34552" w:rsidRPr="00E67BA1">
              <w:rPr>
                <w:rFonts w:cs="Arial"/>
                <w:sz w:val="20"/>
                <w:szCs w:val="20"/>
              </w:rPr>
              <w:t>combine</w:t>
            </w:r>
            <w:r w:rsidRPr="00E67BA1">
              <w:rPr>
                <w:rFonts w:cs="Arial"/>
                <w:sz w:val="20"/>
                <w:szCs w:val="20"/>
              </w:rPr>
              <w:t xml:space="preserve"> the development of literacy and numeracy with the development of vocational and other skills.</w:t>
            </w:r>
          </w:p>
          <w:p w14:paraId="1D500A3D" w14:textId="77777777" w:rsidR="00397277" w:rsidRPr="00E67BA1" w:rsidRDefault="00397277" w:rsidP="0084785B">
            <w:pPr>
              <w:pStyle w:val="numberedparagraphs"/>
              <w:widowControl w:val="0"/>
              <w:spacing w:before="60" w:beforeAutospacing="0" w:after="60" w:afterAutospacing="0"/>
              <w:rPr>
                <w:rFonts w:cs="Arial"/>
                <w:sz w:val="20"/>
                <w:szCs w:val="20"/>
              </w:rPr>
            </w:pPr>
            <w:r w:rsidRPr="00E67BA1">
              <w:rPr>
                <w:rFonts w:cs="Arial"/>
                <w:sz w:val="20"/>
                <w:szCs w:val="20"/>
              </w:rPr>
              <w:t>It includes opportunities to improve reading, writing, speaking, listening, number and measurement and statistics competencies, as defined in the Learning Progressions, along with the existing programme of learning.</w:t>
            </w:r>
          </w:p>
          <w:p w14:paraId="22A589D3" w14:textId="77777777" w:rsidR="00397277" w:rsidRPr="00E67BA1" w:rsidRDefault="00397277" w:rsidP="0084785B">
            <w:pPr>
              <w:pStyle w:val="numberedparagraphs"/>
              <w:widowControl w:val="0"/>
              <w:spacing w:before="60" w:beforeAutospacing="0" w:after="60" w:afterAutospacing="0"/>
              <w:rPr>
                <w:rFonts w:cs="Arial"/>
                <w:sz w:val="20"/>
                <w:szCs w:val="20"/>
              </w:rPr>
            </w:pPr>
            <w:r w:rsidRPr="00E67BA1">
              <w:rPr>
                <w:rFonts w:cs="Arial"/>
                <w:sz w:val="20"/>
                <w:szCs w:val="20"/>
              </w:rPr>
              <w:t>In an embedded approach, literacy and numeracy skills are taught within course content and skill development, as part of a coherent programme of learning, not in separate unrelated blocks of learning.  There is also explicit assessment of literacy and numeracy skills alongside assessment of other programme and course outcomes.</w:t>
            </w:r>
          </w:p>
          <w:p w14:paraId="43A517F4" w14:textId="77777777" w:rsidR="00397277" w:rsidRPr="00E67BA1" w:rsidRDefault="00F9390A" w:rsidP="0084785B">
            <w:pPr>
              <w:pStyle w:val="numberedparagraphs"/>
              <w:widowControl w:val="0"/>
              <w:spacing w:before="60" w:beforeAutospacing="0" w:after="60" w:afterAutospacing="0"/>
              <w:rPr>
                <w:rFonts w:cs="Arial"/>
                <w:sz w:val="20"/>
                <w:szCs w:val="20"/>
              </w:rPr>
            </w:pPr>
            <w:r w:rsidRPr="00E67BA1">
              <w:rPr>
                <w:rFonts w:cs="Arial"/>
                <w:sz w:val="20"/>
                <w:szCs w:val="20"/>
              </w:rPr>
              <w:t>Specifically,</w:t>
            </w:r>
            <w:r w:rsidR="00397277" w:rsidRPr="00E67BA1">
              <w:rPr>
                <w:rFonts w:cs="Arial"/>
                <w:sz w:val="20"/>
                <w:szCs w:val="20"/>
              </w:rPr>
              <w:t xml:space="preserve"> a course that embeds literacy and numeracy will deliver deliberate teaching of literacy and numeracy that is contextualised to the relevant curriculum and in response to the diagnosed learner needs and will be part of a programme that has:</w:t>
            </w:r>
          </w:p>
          <w:p w14:paraId="2F94BD3D" w14:textId="77777777" w:rsidR="00397277" w:rsidRDefault="00397277" w:rsidP="0084785B">
            <w:pPr>
              <w:pStyle w:val="numberedparagraphs"/>
              <w:widowControl w:val="0"/>
              <w:numPr>
                <w:ilvl w:val="0"/>
                <w:numId w:val="18"/>
              </w:numPr>
              <w:tabs>
                <w:tab w:val="clear" w:pos="1080"/>
                <w:tab w:val="left" w:pos="567"/>
              </w:tabs>
              <w:spacing w:before="60" w:beforeAutospacing="0" w:after="60" w:afterAutospacing="0"/>
              <w:ind w:left="573" w:hanging="284"/>
              <w:rPr>
                <w:rFonts w:cs="Arial"/>
                <w:sz w:val="20"/>
                <w:szCs w:val="20"/>
              </w:rPr>
            </w:pPr>
            <w:r w:rsidRPr="00E67BA1">
              <w:rPr>
                <w:rFonts w:cs="Arial"/>
                <w:sz w:val="20"/>
                <w:szCs w:val="20"/>
              </w:rPr>
              <w:t xml:space="preserve">explicit literacy and numeracy statements, such as learning outcomes and/or teaching and learning statements within programme documentation and/or course </w:t>
            </w:r>
            <w:r w:rsidR="00F9390A" w:rsidRPr="00E67BA1">
              <w:rPr>
                <w:rFonts w:cs="Arial"/>
                <w:sz w:val="20"/>
                <w:szCs w:val="20"/>
              </w:rPr>
              <w:t>descriptors.</w:t>
            </w:r>
          </w:p>
          <w:p w14:paraId="782C9F94" w14:textId="77777777" w:rsidR="00397277" w:rsidRDefault="00397277" w:rsidP="0084785B">
            <w:pPr>
              <w:pStyle w:val="numberedparagraphs"/>
              <w:widowControl w:val="0"/>
              <w:numPr>
                <w:ilvl w:val="0"/>
                <w:numId w:val="18"/>
              </w:numPr>
              <w:tabs>
                <w:tab w:val="clear" w:pos="1080"/>
                <w:tab w:val="left" w:pos="567"/>
              </w:tabs>
              <w:spacing w:before="60" w:beforeAutospacing="0" w:after="60" w:afterAutospacing="0"/>
              <w:ind w:left="573" w:hanging="284"/>
              <w:rPr>
                <w:rFonts w:cs="Arial"/>
                <w:sz w:val="20"/>
                <w:szCs w:val="20"/>
              </w:rPr>
            </w:pPr>
            <w:r w:rsidRPr="00E67BA1">
              <w:rPr>
                <w:rFonts w:cs="Arial"/>
                <w:sz w:val="20"/>
                <w:szCs w:val="20"/>
              </w:rPr>
              <w:t xml:space="preserve">a literacy and numeracy diagnostic assessment for all </w:t>
            </w:r>
            <w:r w:rsidR="00F9390A" w:rsidRPr="00E67BA1">
              <w:rPr>
                <w:rFonts w:cs="Arial"/>
                <w:sz w:val="20"/>
                <w:szCs w:val="20"/>
              </w:rPr>
              <w:t>students.</w:t>
            </w:r>
          </w:p>
          <w:p w14:paraId="62F2E979" w14:textId="77777777" w:rsidR="00397277" w:rsidRDefault="00397277" w:rsidP="0084785B">
            <w:pPr>
              <w:pStyle w:val="numberedparagraphs"/>
              <w:widowControl w:val="0"/>
              <w:numPr>
                <w:ilvl w:val="0"/>
                <w:numId w:val="18"/>
              </w:numPr>
              <w:tabs>
                <w:tab w:val="clear" w:pos="1080"/>
                <w:tab w:val="left" w:pos="567"/>
              </w:tabs>
              <w:spacing w:before="60" w:beforeAutospacing="0" w:after="60" w:afterAutospacing="0"/>
              <w:ind w:left="573" w:hanging="284"/>
              <w:rPr>
                <w:rFonts w:cs="Arial"/>
                <w:sz w:val="20"/>
                <w:szCs w:val="20"/>
              </w:rPr>
            </w:pPr>
            <w:r w:rsidRPr="00E67BA1">
              <w:rPr>
                <w:rFonts w:cs="Arial"/>
                <w:sz w:val="20"/>
                <w:szCs w:val="20"/>
              </w:rPr>
              <w:t>assessment of learners’ progress in literacy and numeracy.</w:t>
            </w:r>
          </w:p>
        </w:tc>
      </w:tr>
      <w:tr w:rsidR="00397277" w:rsidRPr="00E67BA1" w14:paraId="6F17008B" w14:textId="77777777" w:rsidTr="0084785B">
        <w:tc>
          <w:tcPr>
            <w:tcW w:w="1983" w:type="dxa"/>
          </w:tcPr>
          <w:p w14:paraId="70045A65" w14:textId="77777777" w:rsidR="00397277" w:rsidRPr="00E67BA1" w:rsidRDefault="00397277" w:rsidP="0084785B">
            <w:pPr>
              <w:pStyle w:val="TableHeading"/>
              <w:spacing w:before="60" w:after="60"/>
              <w:rPr>
                <w:rFonts w:cs="Arial"/>
              </w:rPr>
            </w:pPr>
            <w:r w:rsidRPr="00E67BA1">
              <w:rPr>
                <w:rFonts w:cs="Arial"/>
              </w:rPr>
              <w:t>Reason for Field</w:t>
            </w:r>
          </w:p>
        </w:tc>
        <w:tc>
          <w:tcPr>
            <w:tcW w:w="7737" w:type="dxa"/>
            <w:gridSpan w:val="2"/>
            <w:tcMar>
              <w:left w:w="57" w:type="dxa"/>
              <w:right w:w="57" w:type="dxa"/>
            </w:tcMar>
          </w:tcPr>
          <w:p w14:paraId="720CC60E" w14:textId="77777777" w:rsidR="00397277" w:rsidRPr="00E67BA1" w:rsidRDefault="00397277" w:rsidP="0084785B">
            <w:pPr>
              <w:widowControl w:val="0"/>
              <w:spacing w:before="60" w:after="60"/>
              <w:rPr>
                <w:rFonts w:cs="Arial"/>
                <w:lang w:val="en-GB"/>
              </w:rPr>
            </w:pPr>
            <w:r w:rsidRPr="00E67BA1">
              <w:rPr>
                <w:rFonts w:cs="Arial"/>
                <w:lang w:val="en-GB"/>
              </w:rPr>
              <w:t xml:space="preserve">This field identifies if literacy and/or numeracy is embedded in </w:t>
            </w:r>
            <w:r>
              <w:rPr>
                <w:rFonts w:cs="Arial"/>
                <w:lang w:val="en-GB"/>
              </w:rPr>
              <w:t>NZQF</w:t>
            </w:r>
            <w:r w:rsidRPr="00E67BA1">
              <w:rPr>
                <w:rFonts w:cs="Arial"/>
                <w:lang w:val="en-GB"/>
              </w:rPr>
              <w:t xml:space="preserve"> Level 1-5 courses. It will be used by TEC for investing, funding and monitoring purposes.</w:t>
            </w:r>
          </w:p>
        </w:tc>
      </w:tr>
      <w:tr w:rsidR="00397277" w:rsidRPr="00E30E94" w14:paraId="41D3A88F" w14:textId="77777777" w:rsidTr="0084785B">
        <w:trPr>
          <w:trHeight w:val="3767"/>
        </w:trPr>
        <w:tc>
          <w:tcPr>
            <w:tcW w:w="1983" w:type="dxa"/>
          </w:tcPr>
          <w:p w14:paraId="607CBF44" w14:textId="77777777" w:rsidR="00397277" w:rsidRPr="00E30E94" w:rsidRDefault="00397277" w:rsidP="0084785B">
            <w:pPr>
              <w:pStyle w:val="TableHeading"/>
              <w:rPr>
                <w:rFonts w:cs="Arial"/>
              </w:rPr>
            </w:pPr>
            <w:r w:rsidRPr="00E30E94">
              <w:rPr>
                <w:rFonts w:cs="Arial"/>
              </w:rPr>
              <w:t>Field Specifications</w:t>
            </w:r>
          </w:p>
        </w:tc>
        <w:tc>
          <w:tcPr>
            <w:tcW w:w="7737" w:type="dxa"/>
            <w:gridSpan w:val="2"/>
          </w:tcPr>
          <w:p w14:paraId="2CC28DC3" w14:textId="77777777" w:rsidR="00397277" w:rsidRPr="003B1849" w:rsidRDefault="00397277" w:rsidP="0084785B">
            <w:pPr>
              <w:rPr>
                <w:rFonts w:cs="Arial"/>
                <w:sz w:val="6"/>
                <w:lang w:val="en-GB"/>
              </w:rPr>
            </w:pPr>
          </w:p>
          <w:tbl>
            <w:tblPr>
              <w:tblW w:w="3780" w:type="dxa"/>
              <w:tblLayout w:type="fixed"/>
              <w:tblLook w:val="01E0" w:firstRow="1" w:lastRow="1" w:firstColumn="1" w:lastColumn="1" w:noHBand="0" w:noVBand="0"/>
            </w:tblPr>
            <w:tblGrid>
              <w:gridCol w:w="1775"/>
              <w:gridCol w:w="2005"/>
            </w:tblGrid>
            <w:tr w:rsidR="00397277" w:rsidRPr="00E30E94" w14:paraId="734DAE80" w14:textId="77777777" w:rsidTr="0084785B">
              <w:tc>
                <w:tcPr>
                  <w:tcW w:w="1775" w:type="dxa"/>
                  <w:tcBorders>
                    <w:bottom w:val="single" w:sz="4" w:space="0" w:color="auto"/>
                  </w:tcBorders>
                </w:tcPr>
                <w:p w14:paraId="3EC5478F" w14:textId="77777777" w:rsidR="00397277" w:rsidRPr="00E30E94" w:rsidRDefault="00397277" w:rsidP="0084785B">
                  <w:pPr>
                    <w:pStyle w:val="5tab"/>
                    <w:spacing w:before="50" w:after="50" w:line="240" w:lineRule="atLeast"/>
                    <w:jc w:val="both"/>
                    <w:rPr>
                      <w:rFonts w:cs="Arial"/>
                      <w:b/>
                      <w:lang w:val="en-GB"/>
                    </w:rPr>
                  </w:pPr>
                  <w:r w:rsidRPr="00E30E94">
                    <w:rPr>
                      <w:rFonts w:cs="Arial"/>
                      <w:b/>
                      <w:lang w:val="en-GB"/>
                    </w:rPr>
                    <w:t>File</w:t>
                  </w:r>
                </w:p>
              </w:tc>
              <w:tc>
                <w:tcPr>
                  <w:tcW w:w="2005" w:type="dxa"/>
                  <w:tcBorders>
                    <w:bottom w:val="single" w:sz="4" w:space="0" w:color="auto"/>
                  </w:tcBorders>
                </w:tcPr>
                <w:p w14:paraId="31570AFF" w14:textId="77777777" w:rsidR="00397277" w:rsidRPr="00E30E94" w:rsidRDefault="00397277" w:rsidP="0084785B">
                  <w:pPr>
                    <w:pStyle w:val="5tab"/>
                    <w:spacing w:before="50" w:after="50" w:line="240" w:lineRule="atLeast"/>
                    <w:jc w:val="both"/>
                    <w:rPr>
                      <w:rFonts w:cs="Arial"/>
                      <w:lang w:val="en-GB"/>
                    </w:rPr>
                  </w:pPr>
                  <w:r>
                    <w:rPr>
                      <w:rFonts w:cs="Arial"/>
                      <w:lang w:val="en-GB"/>
                    </w:rPr>
                    <w:t>Course</w:t>
                  </w:r>
                  <w:r>
                    <w:rPr>
                      <w:rFonts w:cs="Arial"/>
                      <w:lang w:val="en-GB"/>
                    </w:rPr>
                    <w:br/>
                    <w:t>Register</w:t>
                  </w:r>
                </w:p>
              </w:tc>
            </w:tr>
            <w:tr w:rsidR="00397277" w:rsidRPr="00E30E94" w14:paraId="6DE54D1B" w14:textId="77777777" w:rsidTr="0084785B">
              <w:tc>
                <w:tcPr>
                  <w:tcW w:w="1775" w:type="dxa"/>
                  <w:tcBorders>
                    <w:top w:val="single" w:sz="4" w:space="0" w:color="auto"/>
                  </w:tcBorders>
                </w:tcPr>
                <w:p w14:paraId="062C6ADA" w14:textId="77777777" w:rsidR="00397277" w:rsidRPr="00E30E94" w:rsidRDefault="00397277" w:rsidP="0084785B">
                  <w:pPr>
                    <w:pStyle w:val="5tab"/>
                    <w:spacing w:before="50" w:after="50" w:line="240" w:lineRule="atLeast"/>
                    <w:jc w:val="both"/>
                    <w:rPr>
                      <w:rFonts w:cs="Arial"/>
                      <w:lang w:val="en-GB"/>
                    </w:rPr>
                  </w:pPr>
                  <w:r w:rsidRPr="00E30E94">
                    <w:rPr>
                      <w:rFonts w:cs="Arial"/>
                      <w:lang w:val="en-GB"/>
                    </w:rPr>
                    <w:t>Length</w:t>
                  </w:r>
                </w:p>
              </w:tc>
              <w:tc>
                <w:tcPr>
                  <w:tcW w:w="2005" w:type="dxa"/>
                  <w:tcBorders>
                    <w:top w:val="single" w:sz="4" w:space="0" w:color="auto"/>
                  </w:tcBorders>
                </w:tcPr>
                <w:p w14:paraId="710BD488" w14:textId="77777777" w:rsidR="00397277" w:rsidRPr="00E30E94" w:rsidRDefault="00397277" w:rsidP="0084785B">
                  <w:pPr>
                    <w:pStyle w:val="5tab"/>
                    <w:spacing w:before="50" w:after="50" w:line="240" w:lineRule="atLeast"/>
                    <w:jc w:val="both"/>
                    <w:rPr>
                      <w:rFonts w:cs="Arial"/>
                      <w:lang w:val="en-GB"/>
                    </w:rPr>
                  </w:pPr>
                  <w:r>
                    <w:rPr>
                      <w:rFonts w:cs="Arial"/>
                      <w:lang w:val="en-GB"/>
                    </w:rPr>
                    <w:t>1</w:t>
                  </w:r>
                </w:p>
              </w:tc>
            </w:tr>
            <w:tr w:rsidR="00397277" w:rsidRPr="00E30E94" w14:paraId="0C268537" w14:textId="77777777" w:rsidTr="0084785B">
              <w:tc>
                <w:tcPr>
                  <w:tcW w:w="1775" w:type="dxa"/>
                </w:tcPr>
                <w:p w14:paraId="10CBEDA3" w14:textId="77777777" w:rsidR="00397277" w:rsidRPr="00E30E94" w:rsidRDefault="00397277" w:rsidP="0084785B">
                  <w:pPr>
                    <w:pStyle w:val="5tab"/>
                    <w:spacing w:before="50" w:after="50" w:line="240" w:lineRule="atLeast"/>
                    <w:jc w:val="both"/>
                    <w:rPr>
                      <w:rFonts w:cs="Arial"/>
                      <w:lang w:val="en-GB"/>
                    </w:rPr>
                  </w:pPr>
                  <w:r w:rsidRPr="00E30E94">
                    <w:rPr>
                      <w:rFonts w:cs="Arial"/>
                      <w:lang w:val="en-GB"/>
                    </w:rPr>
                    <w:t>Type</w:t>
                  </w:r>
                </w:p>
              </w:tc>
              <w:tc>
                <w:tcPr>
                  <w:tcW w:w="2005" w:type="dxa"/>
                </w:tcPr>
                <w:p w14:paraId="7A683E2F" w14:textId="77777777" w:rsidR="00397277" w:rsidRPr="00E30E94" w:rsidRDefault="00397277" w:rsidP="0084785B">
                  <w:pPr>
                    <w:pStyle w:val="5tab"/>
                    <w:spacing w:before="50" w:after="50" w:line="240" w:lineRule="atLeast"/>
                    <w:jc w:val="both"/>
                    <w:rPr>
                      <w:rFonts w:cs="Arial"/>
                      <w:lang w:val="en-GB"/>
                    </w:rPr>
                  </w:pPr>
                  <w:r>
                    <w:rPr>
                      <w:rFonts w:cs="Arial"/>
                      <w:lang w:val="en-GB"/>
                    </w:rPr>
                    <w:t>Yes/No</w:t>
                  </w:r>
                </w:p>
              </w:tc>
            </w:tr>
            <w:tr w:rsidR="00397277" w:rsidRPr="00E30E94" w14:paraId="0F80ED20" w14:textId="77777777" w:rsidTr="0084785B">
              <w:tc>
                <w:tcPr>
                  <w:tcW w:w="1775" w:type="dxa"/>
                </w:tcPr>
                <w:p w14:paraId="3CD15770" w14:textId="77777777" w:rsidR="00397277" w:rsidRPr="00E30E94" w:rsidRDefault="00397277" w:rsidP="0084785B">
                  <w:pPr>
                    <w:pStyle w:val="5tab"/>
                    <w:spacing w:before="50" w:after="50" w:line="240" w:lineRule="atLeast"/>
                    <w:jc w:val="both"/>
                    <w:rPr>
                      <w:rFonts w:cs="Arial"/>
                      <w:lang w:val="en-GB"/>
                    </w:rPr>
                  </w:pPr>
                  <w:r w:rsidRPr="00E30E94">
                    <w:rPr>
                      <w:rFonts w:cs="Arial"/>
                      <w:lang w:val="en-GB"/>
                    </w:rPr>
                    <w:t>Justification</w:t>
                  </w:r>
                </w:p>
              </w:tc>
              <w:tc>
                <w:tcPr>
                  <w:tcW w:w="2005" w:type="dxa"/>
                </w:tcPr>
                <w:p w14:paraId="46142FF7" w14:textId="77777777" w:rsidR="00397277" w:rsidRPr="00E30E94" w:rsidRDefault="00397277" w:rsidP="0084785B">
                  <w:pPr>
                    <w:pStyle w:val="5tab"/>
                    <w:spacing w:before="50" w:after="50" w:line="240" w:lineRule="atLeast"/>
                    <w:jc w:val="both"/>
                    <w:rPr>
                      <w:rFonts w:cs="Arial"/>
                      <w:lang w:val="en-GB"/>
                    </w:rPr>
                  </w:pPr>
                  <w:r>
                    <w:rPr>
                      <w:rFonts w:cs="Arial"/>
                      <w:lang w:val="en-GB"/>
                    </w:rPr>
                    <w:t>n/a</w:t>
                  </w:r>
                </w:p>
              </w:tc>
            </w:tr>
            <w:tr w:rsidR="00397277" w:rsidRPr="00E30E94" w14:paraId="6843951F" w14:textId="77777777" w:rsidTr="0084785B">
              <w:tc>
                <w:tcPr>
                  <w:tcW w:w="1775" w:type="dxa"/>
                </w:tcPr>
                <w:p w14:paraId="6015A8A9" w14:textId="77777777" w:rsidR="00397277" w:rsidRPr="00E30E94" w:rsidRDefault="00397277" w:rsidP="0084785B">
                  <w:pPr>
                    <w:pStyle w:val="5tab"/>
                    <w:spacing w:before="50" w:after="50" w:line="240" w:lineRule="atLeast"/>
                    <w:jc w:val="both"/>
                    <w:rPr>
                      <w:rFonts w:cs="Arial"/>
                      <w:lang w:val="en-GB"/>
                    </w:rPr>
                  </w:pPr>
                  <w:r w:rsidRPr="00E30E94">
                    <w:rPr>
                      <w:rFonts w:cs="Arial"/>
                      <w:lang w:val="en-GB"/>
                    </w:rPr>
                    <w:t>Fill Character</w:t>
                  </w:r>
                </w:p>
              </w:tc>
              <w:tc>
                <w:tcPr>
                  <w:tcW w:w="2005" w:type="dxa"/>
                </w:tcPr>
                <w:p w14:paraId="39F43289" w14:textId="77777777" w:rsidR="00397277" w:rsidRPr="00E30E94" w:rsidRDefault="00397277" w:rsidP="0084785B">
                  <w:pPr>
                    <w:pStyle w:val="5tab"/>
                    <w:spacing w:before="50" w:after="50" w:line="240" w:lineRule="atLeast"/>
                    <w:jc w:val="both"/>
                    <w:rPr>
                      <w:rFonts w:cs="Arial"/>
                      <w:lang w:val="en-GB"/>
                    </w:rPr>
                  </w:pPr>
                  <w:r>
                    <w:rPr>
                      <w:rFonts w:cs="Arial"/>
                      <w:lang w:val="en-GB"/>
                    </w:rPr>
                    <w:t>N</w:t>
                  </w:r>
                </w:p>
              </w:tc>
            </w:tr>
            <w:tr w:rsidR="00397277" w:rsidRPr="00E30E94" w14:paraId="29009F66" w14:textId="77777777" w:rsidTr="0084785B">
              <w:tc>
                <w:tcPr>
                  <w:tcW w:w="1775" w:type="dxa"/>
                </w:tcPr>
                <w:p w14:paraId="03BCC0EC" w14:textId="77777777" w:rsidR="00397277" w:rsidRPr="00E30E94" w:rsidRDefault="00397277" w:rsidP="0084785B">
                  <w:pPr>
                    <w:pStyle w:val="5tab"/>
                    <w:spacing w:before="50" w:after="50" w:line="240" w:lineRule="atLeast"/>
                    <w:jc w:val="both"/>
                    <w:rPr>
                      <w:rFonts w:cs="Arial"/>
                      <w:lang w:val="en-GB"/>
                    </w:rPr>
                  </w:pPr>
                  <w:r w:rsidRPr="00E30E94">
                    <w:rPr>
                      <w:rFonts w:cs="Arial"/>
                      <w:lang w:val="en-GB"/>
                    </w:rPr>
                    <w:t>Record Position</w:t>
                  </w:r>
                </w:p>
              </w:tc>
              <w:tc>
                <w:tcPr>
                  <w:tcW w:w="2005" w:type="dxa"/>
                </w:tcPr>
                <w:p w14:paraId="7B41DE78" w14:textId="77777777" w:rsidR="00397277" w:rsidRPr="00E30E94" w:rsidRDefault="00397277" w:rsidP="0084785B">
                  <w:pPr>
                    <w:pStyle w:val="5tab"/>
                    <w:spacing w:before="50" w:after="50" w:line="240" w:lineRule="atLeast"/>
                    <w:jc w:val="both"/>
                    <w:rPr>
                      <w:rFonts w:cs="Arial"/>
                      <w:lang w:val="en-GB"/>
                    </w:rPr>
                  </w:pPr>
                  <w:r>
                    <w:rPr>
                      <w:rFonts w:cs="Arial"/>
                      <w:lang w:val="en-GB"/>
                    </w:rPr>
                    <w:t>18</w:t>
                  </w:r>
                </w:p>
              </w:tc>
            </w:tr>
            <w:tr w:rsidR="00397277" w:rsidRPr="00E30E94" w14:paraId="117827FD" w14:textId="77777777" w:rsidTr="0084785B">
              <w:tc>
                <w:tcPr>
                  <w:tcW w:w="1775" w:type="dxa"/>
                </w:tcPr>
                <w:p w14:paraId="17EFE4FF" w14:textId="77777777" w:rsidR="00397277" w:rsidRPr="00E30E94" w:rsidRDefault="00397277" w:rsidP="0084785B">
                  <w:pPr>
                    <w:pStyle w:val="5tab"/>
                    <w:spacing w:before="50" w:after="50" w:line="240" w:lineRule="atLeast"/>
                    <w:jc w:val="both"/>
                    <w:rPr>
                      <w:rFonts w:cs="Arial"/>
                      <w:lang w:val="en-GB"/>
                    </w:rPr>
                  </w:pPr>
                  <w:r w:rsidRPr="00E30E94">
                    <w:rPr>
                      <w:rFonts w:cs="Arial"/>
                      <w:lang w:val="en-GB"/>
                    </w:rPr>
                    <w:t>Type of Students</w:t>
                  </w:r>
                </w:p>
              </w:tc>
              <w:tc>
                <w:tcPr>
                  <w:tcW w:w="2005" w:type="dxa"/>
                </w:tcPr>
                <w:p w14:paraId="6930D56A" w14:textId="77777777" w:rsidR="00397277" w:rsidRPr="00E30E94" w:rsidRDefault="00397277" w:rsidP="0084785B">
                  <w:pPr>
                    <w:pStyle w:val="5tab"/>
                    <w:spacing w:before="50" w:after="50" w:line="240" w:lineRule="atLeast"/>
                    <w:jc w:val="both"/>
                    <w:rPr>
                      <w:rFonts w:cs="Arial"/>
                      <w:lang w:val="en-GB"/>
                    </w:rPr>
                  </w:pPr>
                  <w:r>
                    <w:rPr>
                      <w:rFonts w:cs="Arial"/>
                      <w:lang w:val="en-GB"/>
                    </w:rPr>
                    <w:t>n/a</w:t>
                  </w:r>
                </w:p>
              </w:tc>
            </w:tr>
            <w:tr w:rsidR="00397277" w:rsidRPr="00E30E94" w14:paraId="3522D322" w14:textId="77777777" w:rsidTr="0084785B">
              <w:tc>
                <w:tcPr>
                  <w:tcW w:w="1775" w:type="dxa"/>
                </w:tcPr>
                <w:p w14:paraId="49A2DEA4" w14:textId="77777777" w:rsidR="00397277" w:rsidRPr="00E30E94" w:rsidRDefault="00397277" w:rsidP="0084785B">
                  <w:pPr>
                    <w:pStyle w:val="5tab"/>
                    <w:spacing w:before="50" w:after="50" w:line="240" w:lineRule="atLeast"/>
                    <w:jc w:val="both"/>
                    <w:rPr>
                      <w:rFonts w:cs="Arial"/>
                      <w:lang w:val="en-GB"/>
                    </w:rPr>
                  </w:pPr>
                  <w:r w:rsidRPr="00E30E94">
                    <w:rPr>
                      <w:rFonts w:cs="Arial"/>
                      <w:lang w:val="en-GB"/>
                    </w:rPr>
                    <w:t>Preceding Field</w:t>
                  </w:r>
                </w:p>
              </w:tc>
              <w:tc>
                <w:tcPr>
                  <w:tcW w:w="2005" w:type="dxa"/>
                </w:tcPr>
                <w:p w14:paraId="0844093B" w14:textId="77777777" w:rsidR="00397277" w:rsidRPr="00E30E94" w:rsidRDefault="00397277" w:rsidP="0084785B">
                  <w:pPr>
                    <w:pStyle w:val="5tab"/>
                    <w:spacing w:before="50" w:after="50" w:line="240" w:lineRule="atLeast"/>
                    <w:jc w:val="both"/>
                    <w:rPr>
                      <w:rFonts w:cs="Arial"/>
                      <w:lang w:val="en-GB"/>
                    </w:rPr>
                  </w:pPr>
                  <w:proofErr w:type="spellStart"/>
                  <w:r>
                    <w:rPr>
                      <w:rFonts w:cs="Arial"/>
                      <w:lang w:val="en-GB"/>
                    </w:rPr>
                    <w:t>EXEMPT_Indicator</w:t>
                  </w:r>
                  <w:proofErr w:type="spellEnd"/>
                </w:p>
              </w:tc>
            </w:tr>
            <w:tr w:rsidR="00397277" w:rsidRPr="00E30E94" w14:paraId="6925CBDE" w14:textId="77777777" w:rsidTr="0084785B">
              <w:trPr>
                <w:trHeight w:val="80"/>
              </w:trPr>
              <w:tc>
                <w:tcPr>
                  <w:tcW w:w="1775" w:type="dxa"/>
                </w:tcPr>
                <w:p w14:paraId="140A89C2" w14:textId="77777777" w:rsidR="00397277" w:rsidRPr="00E30E94" w:rsidRDefault="00397277" w:rsidP="0084785B">
                  <w:pPr>
                    <w:pStyle w:val="5tab"/>
                    <w:spacing w:before="50" w:after="50" w:line="240" w:lineRule="atLeast"/>
                    <w:jc w:val="both"/>
                    <w:rPr>
                      <w:rFonts w:cs="Arial"/>
                      <w:lang w:val="en-GB"/>
                    </w:rPr>
                  </w:pPr>
                  <w:r w:rsidRPr="00E30E94">
                    <w:rPr>
                      <w:rFonts w:cs="Arial"/>
                      <w:lang w:val="en-GB"/>
                    </w:rPr>
                    <w:t>Following Field</w:t>
                  </w:r>
                </w:p>
              </w:tc>
              <w:tc>
                <w:tcPr>
                  <w:tcW w:w="2005" w:type="dxa"/>
                </w:tcPr>
                <w:p w14:paraId="7353991C" w14:textId="77777777" w:rsidR="00397277" w:rsidRPr="00E30E94" w:rsidRDefault="00397277" w:rsidP="0084785B">
                  <w:pPr>
                    <w:pStyle w:val="5tab"/>
                    <w:spacing w:before="50" w:after="50" w:line="240" w:lineRule="atLeast"/>
                    <w:jc w:val="both"/>
                    <w:rPr>
                      <w:rFonts w:cs="Arial"/>
                      <w:lang w:val="en-GB"/>
                    </w:rPr>
                  </w:pPr>
                  <w:r>
                    <w:rPr>
                      <w:rFonts w:cs="Arial"/>
                      <w:lang w:val="en-GB"/>
                    </w:rPr>
                    <w:t>n/a</w:t>
                  </w:r>
                </w:p>
              </w:tc>
            </w:tr>
          </w:tbl>
          <w:p w14:paraId="6A0AF7DC" w14:textId="77777777" w:rsidR="00397277" w:rsidRPr="00E30E94" w:rsidRDefault="00397277" w:rsidP="0084785B">
            <w:pPr>
              <w:pStyle w:val="5tab"/>
              <w:spacing w:before="50" w:after="50"/>
              <w:rPr>
                <w:rFonts w:cs="Arial"/>
                <w:lang w:val="en-GB"/>
              </w:rPr>
            </w:pPr>
          </w:p>
        </w:tc>
      </w:tr>
      <w:tr w:rsidR="00397277" w:rsidRPr="00E67BA1" w14:paraId="6CF280DF" w14:textId="77777777" w:rsidTr="0084785B">
        <w:trPr>
          <w:trHeight w:val="2088"/>
        </w:trPr>
        <w:tc>
          <w:tcPr>
            <w:tcW w:w="1983" w:type="dxa"/>
          </w:tcPr>
          <w:p w14:paraId="6FF65687" w14:textId="77777777" w:rsidR="00397277" w:rsidRPr="00E67BA1" w:rsidRDefault="00397277" w:rsidP="0084785B">
            <w:pPr>
              <w:pStyle w:val="TableHeading"/>
              <w:spacing w:before="60" w:after="60"/>
              <w:rPr>
                <w:rFonts w:cs="Arial"/>
              </w:rPr>
            </w:pPr>
            <w:r w:rsidRPr="00E67BA1">
              <w:rPr>
                <w:rFonts w:cs="Arial"/>
              </w:rPr>
              <w:t>Classification</w:t>
            </w:r>
          </w:p>
        </w:tc>
        <w:tc>
          <w:tcPr>
            <w:tcW w:w="7737" w:type="dxa"/>
            <w:gridSpan w:val="2"/>
            <w:tcMar>
              <w:left w:w="57" w:type="dxa"/>
              <w:right w:w="57" w:type="dxa"/>
            </w:tcMar>
          </w:tcPr>
          <w:p w14:paraId="58627E6A" w14:textId="77777777" w:rsidR="00397277" w:rsidRPr="00E67BA1" w:rsidRDefault="00397277" w:rsidP="0084785B">
            <w:pPr>
              <w:widowControl w:val="0"/>
              <w:spacing w:before="60" w:after="60"/>
              <w:rPr>
                <w:rFonts w:cs="Arial"/>
              </w:rPr>
            </w:pPr>
            <w:r w:rsidRPr="00E67BA1">
              <w:rPr>
                <w:rFonts w:cs="Arial"/>
              </w:rPr>
              <w:t xml:space="preserve">An </w:t>
            </w:r>
            <w:r w:rsidRPr="00E67BA1">
              <w:rPr>
                <w:rFonts w:cs="Arial"/>
                <w:lang w:val="en-GB"/>
              </w:rPr>
              <w:t>optional</w:t>
            </w:r>
            <w:r w:rsidRPr="00E67BA1">
              <w:rPr>
                <w:rFonts w:cs="Arial"/>
              </w:rPr>
              <w:t xml:space="preserve"> </w:t>
            </w:r>
            <w:proofErr w:type="gramStart"/>
            <w:r w:rsidRPr="00E67BA1">
              <w:rPr>
                <w:rFonts w:cs="Arial"/>
              </w:rPr>
              <w:t>one character</w:t>
            </w:r>
            <w:proofErr w:type="gramEnd"/>
            <w:r w:rsidRPr="00E67BA1">
              <w:rPr>
                <w:rFonts w:cs="Arial"/>
              </w:rPr>
              <w:t xml:space="preserve"> field that can take one of the following values:</w:t>
            </w:r>
          </w:p>
          <w:p w14:paraId="55988EA2" w14:textId="77777777" w:rsidR="00397277" w:rsidRPr="00E67BA1" w:rsidRDefault="00397277" w:rsidP="0084785B">
            <w:pPr>
              <w:widowControl w:val="0"/>
              <w:tabs>
                <w:tab w:val="left" w:pos="567"/>
                <w:tab w:val="left" w:pos="3828"/>
                <w:tab w:val="left" w:pos="4395"/>
              </w:tabs>
              <w:spacing w:before="60" w:after="60"/>
              <w:rPr>
                <w:rFonts w:cs="Arial"/>
              </w:rPr>
            </w:pPr>
            <w:r w:rsidRPr="00E67BA1">
              <w:rPr>
                <w:rFonts w:cs="Arial"/>
              </w:rPr>
              <w:t>N = no embedded literacy and numeracy component in course</w:t>
            </w:r>
          </w:p>
          <w:p w14:paraId="58A4CCCB" w14:textId="77777777" w:rsidR="00397277" w:rsidRPr="00E67BA1" w:rsidRDefault="00397277" w:rsidP="0084785B">
            <w:pPr>
              <w:widowControl w:val="0"/>
              <w:tabs>
                <w:tab w:val="left" w:pos="567"/>
                <w:tab w:val="left" w:pos="3828"/>
                <w:tab w:val="left" w:pos="4395"/>
              </w:tabs>
              <w:spacing w:before="60" w:after="60"/>
              <w:rPr>
                <w:rFonts w:cs="Arial"/>
              </w:rPr>
            </w:pPr>
            <w:r w:rsidRPr="00E67BA1">
              <w:rPr>
                <w:rFonts w:cs="Arial"/>
              </w:rPr>
              <w:t xml:space="preserve">Y = embedded literacy and numeracy component in course </w:t>
            </w:r>
          </w:p>
          <w:p w14:paraId="45516FD2" w14:textId="77777777" w:rsidR="00397277" w:rsidRPr="00E67BA1" w:rsidRDefault="00397277" w:rsidP="0084785B">
            <w:pPr>
              <w:widowControl w:val="0"/>
              <w:tabs>
                <w:tab w:val="left" w:pos="567"/>
                <w:tab w:val="left" w:pos="3828"/>
                <w:tab w:val="left" w:pos="4395"/>
              </w:tabs>
              <w:spacing w:before="60" w:after="60"/>
              <w:rPr>
                <w:rFonts w:cs="Arial"/>
                <w:b/>
                <w:bCs/>
                <w:lang w:val="en-GB"/>
              </w:rPr>
            </w:pPr>
          </w:p>
          <w:p w14:paraId="603BB097" w14:textId="77777777" w:rsidR="00397277" w:rsidRPr="00E67BA1" w:rsidRDefault="00397277" w:rsidP="0084785B">
            <w:pPr>
              <w:widowControl w:val="0"/>
              <w:tabs>
                <w:tab w:val="left" w:pos="567"/>
                <w:tab w:val="left" w:pos="3828"/>
                <w:tab w:val="left" w:pos="4395"/>
              </w:tabs>
              <w:spacing w:before="60" w:after="60"/>
              <w:rPr>
                <w:rFonts w:cs="Arial"/>
                <w:bCs/>
                <w:lang w:val="en-GB"/>
              </w:rPr>
            </w:pPr>
            <w:r w:rsidRPr="00E67BA1">
              <w:rPr>
                <w:rFonts w:cs="Arial"/>
                <w:b/>
                <w:bCs/>
              </w:rPr>
              <w:t xml:space="preserve">Note: </w:t>
            </w:r>
            <w:r w:rsidRPr="00E67BA1">
              <w:rPr>
                <w:rFonts w:cs="Arial"/>
              </w:rPr>
              <w:t xml:space="preserve">If the TEO does not have any courses with an embedded literacy and/or numeracy component then the SDR interface will also accept a CREG file in 2009 format, the validation system will insert a default value of N in this case. If the CREG file contains one or more courses with embedded literacy and/or </w:t>
            </w:r>
            <w:r w:rsidR="00F9390A" w:rsidRPr="00E67BA1">
              <w:rPr>
                <w:rFonts w:cs="Arial"/>
              </w:rPr>
              <w:t>numeracy,</w:t>
            </w:r>
            <w:r w:rsidRPr="00E67BA1">
              <w:rPr>
                <w:rFonts w:cs="Arial"/>
              </w:rPr>
              <w:t xml:space="preserve"> then the whole CREG file must be in the 2010 format and each course must contain a Y or N value. We will utilize error code 310 if the CREG file contains a mixture of records in both 2009 and 2010 format.</w:t>
            </w:r>
          </w:p>
        </w:tc>
      </w:tr>
      <w:tr w:rsidR="00397277" w:rsidRPr="00E67BA1" w14:paraId="00F0E12D" w14:textId="77777777" w:rsidTr="0084785B">
        <w:tc>
          <w:tcPr>
            <w:tcW w:w="1983" w:type="dxa"/>
          </w:tcPr>
          <w:p w14:paraId="2E46DA0F" w14:textId="77777777" w:rsidR="00397277" w:rsidRPr="00E67BA1" w:rsidRDefault="00397277" w:rsidP="0084785B">
            <w:pPr>
              <w:pStyle w:val="TableHeading"/>
              <w:spacing w:before="60" w:after="60"/>
              <w:rPr>
                <w:rFonts w:cs="Arial"/>
              </w:rPr>
            </w:pPr>
            <w:r w:rsidRPr="00E67BA1">
              <w:rPr>
                <w:rFonts w:cs="Arial"/>
              </w:rPr>
              <w:t>Validation Logic</w:t>
            </w:r>
          </w:p>
        </w:tc>
        <w:tc>
          <w:tcPr>
            <w:tcW w:w="7737" w:type="dxa"/>
            <w:gridSpan w:val="2"/>
            <w:tcMar>
              <w:left w:w="57" w:type="dxa"/>
              <w:right w:w="57" w:type="dxa"/>
            </w:tcMar>
          </w:tcPr>
          <w:p w14:paraId="6F282C6A" w14:textId="77777777" w:rsidR="00397277" w:rsidRPr="00E67BA1" w:rsidRDefault="00397277" w:rsidP="0084785B">
            <w:pPr>
              <w:widowControl w:val="0"/>
              <w:tabs>
                <w:tab w:val="left" w:pos="840"/>
                <w:tab w:val="left" w:pos="1353"/>
              </w:tabs>
              <w:spacing w:before="60" w:after="60"/>
              <w:ind w:left="1353" w:hanging="1353"/>
              <w:rPr>
                <w:rFonts w:cs="Arial"/>
                <w:lang w:val="en-GB"/>
              </w:rPr>
            </w:pPr>
            <w:r w:rsidRPr="00E67BA1">
              <w:rPr>
                <w:rFonts w:cs="Arial"/>
                <w:b/>
                <w:lang w:val="en-GB"/>
              </w:rPr>
              <w:t>Error</w:t>
            </w:r>
            <w:r w:rsidRPr="00E67BA1">
              <w:rPr>
                <w:rFonts w:cs="Arial"/>
                <w:lang w:val="en-GB"/>
              </w:rPr>
              <w:tab/>
              <w:t>591</w:t>
            </w:r>
            <w:r w:rsidRPr="00E67BA1">
              <w:rPr>
                <w:rFonts w:cs="Arial"/>
                <w:lang w:val="en-GB"/>
              </w:rPr>
              <w:tab/>
              <w:t>Invalid Embedded Litera</w:t>
            </w:r>
            <w:r>
              <w:rPr>
                <w:rFonts w:cs="Arial"/>
                <w:lang w:val="en-GB"/>
              </w:rPr>
              <w:t>cy</w:t>
            </w:r>
            <w:r w:rsidRPr="00E67BA1">
              <w:rPr>
                <w:rFonts w:cs="Arial"/>
                <w:lang w:val="en-GB"/>
              </w:rPr>
              <w:t xml:space="preserve"> and Numeracy Flag – Must be ‘Y’ or ‘N’</w:t>
            </w:r>
          </w:p>
          <w:p w14:paraId="733CDCD6" w14:textId="77777777" w:rsidR="00397277" w:rsidRPr="00E67BA1" w:rsidRDefault="00397277" w:rsidP="0084785B">
            <w:pPr>
              <w:widowControl w:val="0"/>
              <w:tabs>
                <w:tab w:val="left" w:pos="840"/>
                <w:tab w:val="left" w:pos="1353"/>
              </w:tabs>
              <w:spacing w:before="60" w:after="60"/>
              <w:ind w:left="1353" w:hanging="1353"/>
              <w:rPr>
                <w:rFonts w:cs="Arial"/>
                <w:lang w:val="en-GB"/>
              </w:rPr>
            </w:pPr>
            <w:r w:rsidRPr="00E67BA1">
              <w:rPr>
                <w:rFonts w:cs="Arial"/>
                <w:lang w:val="en-GB"/>
              </w:rPr>
              <w:tab/>
              <w:t>592</w:t>
            </w:r>
            <w:r w:rsidRPr="00E67BA1">
              <w:rPr>
                <w:rFonts w:cs="Arial"/>
                <w:lang w:val="en-GB"/>
              </w:rPr>
              <w:tab/>
            </w:r>
            <w:r>
              <w:rPr>
                <w:rFonts w:cs="Arial"/>
                <w:lang w:val="en-GB"/>
              </w:rPr>
              <w:t>NZQF</w:t>
            </w:r>
            <w:r w:rsidRPr="00E67BA1">
              <w:rPr>
                <w:rFonts w:cs="Arial"/>
                <w:lang w:val="en-GB"/>
              </w:rPr>
              <w:t>LEVEL for this course with Embedded Literacy and Numeracy is not in range 1 to 5 inclusive</w:t>
            </w:r>
          </w:p>
        </w:tc>
      </w:tr>
      <w:tr w:rsidR="00397277" w:rsidRPr="00E67BA1" w14:paraId="438B68DB" w14:textId="77777777" w:rsidTr="0084785B">
        <w:tblPrEx>
          <w:tblBorders>
            <w:top w:val="single" w:sz="12" w:space="0" w:color="auto"/>
          </w:tblBorders>
        </w:tblPrEx>
        <w:tc>
          <w:tcPr>
            <w:tcW w:w="1983" w:type="dxa"/>
            <w:tcBorders>
              <w:top w:val="nil"/>
              <w:bottom w:val="single" w:sz="12" w:space="0" w:color="auto"/>
            </w:tcBorders>
          </w:tcPr>
          <w:p w14:paraId="33FB3053" w14:textId="77777777" w:rsidR="00397277" w:rsidRPr="00E67BA1" w:rsidRDefault="00397277" w:rsidP="0084785B">
            <w:pPr>
              <w:pStyle w:val="TableHeading"/>
              <w:spacing w:before="60" w:after="60"/>
              <w:rPr>
                <w:rFonts w:cs="Arial"/>
              </w:rPr>
            </w:pPr>
            <w:r w:rsidRPr="00E67BA1">
              <w:rPr>
                <w:rFonts w:cs="Arial"/>
              </w:rPr>
              <w:lastRenderedPageBreak/>
              <w:t>Data Collection</w:t>
            </w:r>
          </w:p>
        </w:tc>
        <w:tc>
          <w:tcPr>
            <w:tcW w:w="7737" w:type="dxa"/>
            <w:gridSpan w:val="2"/>
            <w:tcBorders>
              <w:top w:val="nil"/>
              <w:bottom w:val="single" w:sz="12" w:space="0" w:color="auto"/>
            </w:tcBorders>
            <w:tcMar>
              <w:left w:w="57" w:type="dxa"/>
              <w:right w:w="57" w:type="dxa"/>
            </w:tcMar>
          </w:tcPr>
          <w:p w14:paraId="4679A3BD" w14:textId="77777777" w:rsidR="00397277" w:rsidRPr="00E67BA1" w:rsidRDefault="00397277" w:rsidP="0084785B">
            <w:pPr>
              <w:pStyle w:val="frequency"/>
              <w:widowControl w:val="0"/>
              <w:spacing w:before="60" w:after="60"/>
              <w:ind w:left="0" w:firstLine="0"/>
              <w:rPr>
                <w:rFonts w:cs="Arial"/>
                <w:lang w:val="en-GB"/>
              </w:rPr>
            </w:pPr>
            <w:r w:rsidRPr="00E67BA1">
              <w:rPr>
                <w:rFonts w:cs="Arial"/>
                <w:b/>
                <w:lang w:val="en-GB"/>
              </w:rPr>
              <w:t>Source:</w:t>
            </w:r>
            <w:r w:rsidRPr="00E67BA1">
              <w:rPr>
                <w:rFonts w:cs="Arial"/>
                <w:lang w:val="en-GB"/>
              </w:rPr>
              <w:tab/>
              <w:t>This data item should be supplied by your student management system from the course register record at the time that the Ministry/TEC’s data files are created.</w:t>
            </w:r>
          </w:p>
        </w:tc>
      </w:tr>
      <w:tr w:rsidR="00397277" w:rsidRPr="00E67BA1" w14:paraId="7315C88A" w14:textId="77777777" w:rsidTr="0084785B">
        <w:tblPrEx>
          <w:tblBorders>
            <w:top w:val="single" w:sz="8" w:space="0" w:color="auto"/>
          </w:tblBorders>
        </w:tblPrEx>
        <w:trPr>
          <w:trHeight w:val="50"/>
        </w:trPr>
        <w:tc>
          <w:tcPr>
            <w:tcW w:w="1983" w:type="dxa"/>
            <w:tcBorders>
              <w:top w:val="single" w:sz="12" w:space="0" w:color="auto"/>
              <w:bottom w:val="nil"/>
            </w:tcBorders>
          </w:tcPr>
          <w:p w14:paraId="56427DF6" w14:textId="77777777" w:rsidR="00397277" w:rsidRPr="00E67BA1" w:rsidRDefault="00397277" w:rsidP="0084785B">
            <w:pPr>
              <w:pStyle w:val="TableHeading"/>
              <w:spacing w:before="60" w:after="60"/>
              <w:rPr>
                <w:rFonts w:cs="Arial"/>
              </w:rPr>
            </w:pPr>
            <w:r w:rsidRPr="00E67BA1">
              <w:rPr>
                <w:rFonts w:cs="Arial"/>
              </w:rPr>
              <w:t>Field History</w:t>
            </w:r>
          </w:p>
        </w:tc>
        <w:tc>
          <w:tcPr>
            <w:tcW w:w="7737" w:type="dxa"/>
            <w:gridSpan w:val="2"/>
            <w:tcBorders>
              <w:top w:val="single" w:sz="12" w:space="0" w:color="auto"/>
              <w:bottom w:val="nil"/>
            </w:tcBorders>
          </w:tcPr>
          <w:p w14:paraId="4FE72F7E" w14:textId="77777777" w:rsidR="00397277" w:rsidRPr="00E67BA1" w:rsidRDefault="00397277" w:rsidP="0084785B">
            <w:pPr>
              <w:spacing w:before="60" w:after="60"/>
              <w:rPr>
                <w:rFonts w:cs="Arial"/>
                <w:lang w:val="en-GB"/>
              </w:rPr>
            </w:pPr>
            <w:r w:rsidRPr="00E67BA1">
              <w:rPr>
                <w:rFonts w:cs="Arial"/>
                <w:lang w:val="en-GB"/>
              </w:rPr>
              <w:t>2010 – Field Created</w:t>
            </w:r>
          </w:p>
        </w:tc>
      </w:tr>
    </w:tbl>
    <w:p w14:paraId="25BB592F" w14:textId="77777777" w:rsidR="00E30CDC" w:rsidRPr="007C584C" w:rsidRDefault="00E30CDC" w:rsidP="004C2D97">
      <w:pPr>
        <w:pStyle w:val="note"/>
        <w:tabs>
          <w:tab w:val="clear" w:pos="567"/>
        </w:tabs>
        <w:rPr>
          <w:rFonts w:cs="Arial"/>
        </w:rPr>
      </w:pPr>
    </w:p>
    <w:tbl>
      <w:tblPr>
        <w:tblW w:w="9900" w:type="dxa"/>
        <w:tblInd w:w="-180" w:type="dxa"/>
        <w:tblLayout w:type="fixed"/>
        <w:tblCellMar>
          <w:left w:w="0" w:type="dxa"/>
          <w:right w:w="0" w:type="dxa"/>
        </w:tblCellMar>
        <w:tblLook w:val="0000" w:firstRow="0" w:lastRow="0" w:firstColumn="0" w:lastColumn="0" w:noHBand="0" w:noVBand="0"/>
      </w:tblPr>
      <w:tblGrid>
        <w:gridCol w:w="1980"/>
        <w:gridCol w:w="1260"/>
        <w:gridCol w:w="1260"/>
        <w:gridCol w:w="1980"/>
        <w:gridCol w:w="3420"/>
      </w:tblGrid>
      <w:tr w:rsidR="00E30CDC" w14:paraId="016D1F6D" w14:textId="77777777" w:rsidTr="00230DDF">
        <w:tc>
          <w:tcPr>
            <w:tcW w:w="1980" w:type="dxa"/>
            <w:tcBorders>
              <w:top w:val="single" w:sz="4" w:space="0" w:color="auto"/>
              <w:bottom w:val="single" w:sz="4" w:space="0" w:color="auto"/>
            </w:tcBorders>
            <w:shd w:val="clear" w:color="auto" w:fill="CCCCCC"/>
          </w:tcPr>
          <w:p w14:paraId="1F592E14" w14:textId="77777777" w:rsidR="00E30CDC" w:rsidRPr="007B36F3" w:rsidRDefault="00E30CDC" w:rsidP="00450319">
            <w:pPr>
              <w:pStyle w:val="Heading2"/>
            </w:pPr>
            <w:r w:rsidRPr="007B36F3">
              <w:lastRenderedPageBreak/>
              <w:br w:type="page"/>
            </w:r>
            <w:bookmarkStart w:id="1155" w:name="_Toc154045709"/>
            <w:bookmarkStart w:id="1156" w:name="_Toc154049489"/>
            <w:r w:rsidRPr="007B36F3">
              <w:t>Field Name</w:t>
            </w:r>
            <w:bookmarkEnd w:id="1155"/>
            <w:bookmarkEnd w:id="1156"/>
          </w:p>
        </w:tc>
        <w:tc>
          <w:tcPr>
            <w:tcW w:w="1260" w:type="dxa"/>
            <w:tcBorders>
              <w:top w:val="single" w:sz="4" w:space="0" w:color="auto"/>
              <w:bottom w:val="single" w:sz="4" w:space="0" w:color="auto"/>
            </w:tcBorders>
            <w:shd w:val="clear" w:color="auto" w:fill="CCCCCC"/>
          </w:tcPr>
          <w:p w14:paraId="3B496C1D" w14:textId="77777777" w:rsidR="00E30CDC" w:rsidRPr="0076262E" w:rsidRDefault="00E30CDC" w:rsidP="00450319">
            <w:pPr>
              <w:pStyle w:val="Heading2"/>
            </w:pPr>
            <w:bookmarkStart w:id="1157" w:name="_Ref488558635"/>
            <w:bookmarkStart w:id="1158" w:name="MAIN_1_MAIN_2_MAIN_3"/>
            <w:bookmarkStart w:id="1159" w:name="_Toc154045710"/>
            <w:bookmarkStart w:id="1160" w:name="_Toc154207674"/>
            <w:r w:rsidRPr="0076262E">
              <w:t>MAIN_1</w:t>
            </w:r>
            <w:bookmarkEnd w:id="1157"/>
            <w:bookmarkEnd w:id="1158"/>
            <w:bookmarkEnd w:id="1159"/>
            <w:bookmarkEnd w:id="1160"/>
            <w:r w:rsidRPr="0076262E">
              <w:t xml:space="preserve">  </w:t>
            </w:r>
          </w:p>
        </w:tc>
        <w:tc>
          <w:tcPr>
            <w:tcW w:w="1260" w:type="dxa"/>
            <w:tcBorders>
              <w:top w:val="single" w:sz="4" w:space="0" w:color="auto"/>
              <w:bottom w:val="single" w:sz="4" w:space="0" w:color="auto"/>
            </w:tcBorders>
            <w:shd w:val="clear" w:color="auto" w:fill="CCCCCC"/>
          </w:tcPr>
          <w:p w14:paraId="0AC56CE1" w14:textId="77777777" w:rsidR="00E30CDC" w:rsidRPr="007B36F3" w:rsidRDefault="00E30CDC" w:rsidP="00450319">
            <w:pPr>
              <w:pStyle w:val="Heading2"/>
            </w:pPr>
            <w:bookmarkStart w:id="1161" w:name="_Ref488558646"/>
            <w:bookmarkStart w:id="1162" w:name="_Toc154045711"/>
            <w:bookmarkStart w:id="1163" w:name="_Toc154049490"/>
            <w:r w:rsidRPr="007B36F3">
              <w:t>MAIN_2</w:t>
            </w:r>
            <w:bookmarkEnd w:id="1161"/>
            <w:bookmarkEnd w:id="1162"/>
            <w:bookmarkEnd w:id="1163"/>
          </w:p>
        </w:tc>
        <w:tc>
          <w:tcPr>
            <w:tcW w:w="1980" w:type="dxa"/>
            <w:tcBorders>
              <w:top w:val="single" w:sz="4" w:space="0" w:color="auto"/>
              <w:bottom w:val="single" w:sz="4" w:space="0" w:color="auto"/>
            </w:tcBorders>
            <w:shd w:val="clear" w:color="auto" w:fill="CCCCCC"/>
          </w:tcPr>
          <w:p w14:paraId="52EEAD22" w14:textId="77777777" w:rsidR="00E30CDC" w:rsidRPr="007B36F3" w:rsidRDefault="00E30CDC" w:rsidP="00450319">
            <w:pPr>
              <w:pStyle w:val="Heading2"/>
            </w:pPr>
            <w:bookmarkStart w:id="1164" w:name="_Hlt513269238"/>
            <w:bookmarkStart w:id="1165" w:name="_Ref488558659"/>
            <w:bookmarkStart w:id="1166" w:name="_Toc154045712"/>
            <w:bookmarkStart w:id="1167" w:name="_Toc154049491"/>
            <w:bookmarkEnd w:id="1164"/>
            <w:r w:rsidRPr="007B36F3">
              <w:t>MAIN_3</w:t>
            </w:r>
            <w:bookmarkEnd w:id="1165"/>
            <w:bookmarkEnd w:id="1166"/>
            <w:bookmarkEnd w:id="1167"/>
          </w:p>
        </w:tc>
        <w:tc>
          <w:tcPr>
            <w:tcW w:w="3420" w:type="dxa"/>
            <w:tcBorders>
              <w:top w:val="single" w:sz="4" w:space="0" w:color="auto"/>
              <w:bottom w:val="single" w:sz="4" w:space="0" w:color="auto"/>
            </w:tcBorders>
            <w:shd w:val="clear" w:color="auto" w:fill="CCCCCC"/>
          </w:tcPr>
          <w:p w14:paraId="2974D070" w14:textId="77777777" w:rsidR="00E30CDC" w:rsidRPr="007B36F3" w:rsidRDefault="00E30CDC" w:rsidP="00450319">
            <w:pPr>
              <w:pStyle w:val="Heading2"/>
            </w:pPr>
            <w:bookmarkStart w:id="1168" w:name="_Toc154045713"/>
            <w:bookmarkStart w:id="1169" w:name="_Toc154049492"/>
            <w:r w:rsidRPr="007B36F3">
              <w:t xml:space="preserve">Field Number </w:t>
            </w:r>
            <w:r>
              <w:t>4.5, 4.6</w:t>
            </w:r>
            <w:r w:rsidRPr="007B36F3">
              <w:t>, 4.</w:t>
            </w:r>
            <w:bookmarkEnd w:id="1168"/>
            <w:bookmarkEnd w:id="1169"/>
            <w:r>
              <w:t>7</w:t>
            </w:r>
          </w:p>
        </w:tc>
      </w:tr>
      <w:tr w:rsidR="00E30CDC" w:rsidRPr="007C3C40" w14:paraId="5D09D7FE" w14:textId="77777777" w:rsidTr="00230DDF">
        <w:tc>
          <w:tcPr>
            <w:tcW w:w="1980" w:type="dxa"/>
            <w:tcBorders>
              <w:top w:val="single" w:sz="4" w:space="0" w:color="auto"/>
            </w:tcBorders>
          </w:tcPr>
          <w:p w14:paraId="525B37B1" w14:textId="77777777" w:rsidR="00E30CDC" w:rsidRPr="007C3C40" w:rsidRDefault="00E30CDC" w:rsidP="007C3C40">
            <w:pPr>
              <w:pStyle w:val="TableHeading"/>
              <w:spacing w:before="60" w:after="60"/>
              <w:rPr>
                <w:rFonts w:cs="Arial"/>
              </w:rPr>
            </w:pPr>
            <w:bookmarkStart w:id="1170" w:name="_Toc154045714"/>
            <w:bookmarkStart w:id="1171" w:name="_Toc154049493"/>
            <w:r w:rsidRPr="007C3C40">
              <w:rPr>
                <w:rFonts w:cs="Arial"/>
              </w:rPr>
              <w:t>Field Title</w:t>
            </w:r>
            <w:bookmarkEnd w:id="1170"/>
            <w:bookmarkEnd w:id="1171"/>
          </w:p>
        </w:tc>
        <w:tc>
          <w:tcPr>
            <w:tcW w:w="7920" w:type="dxa"/>
            <w:gridSpan w:val="4"/>
            <w:tcBorders>
              <w:top w:val="single" w:sz="4" w:space="0" w:color="auto"/>
            </w:tcBorders>
          </w:tcPr>
          <w:p w14:paraId="107469C1" w14:textId="77777777" w:rsidR="00E30CDC" w:rsidRPr="007C3C40" w:rsidRDefault="00E30CDC" w:rsidP="007C3C40">
            <w:pPr>
              <w:spacing w:before="60" w:after="60"/>
              <w:rPr>
                <w:rFonts w:cs="Arial"/>
                <w:lang w:val="en-GB"/>
              </w:rPr>
            </w:pPr>
            <w:r w:rsidRPr="007C3C40">
              <w:rPr>
                <w:rFonts w:cs="Arial"/>
                <w:lang w:val="en-GB"/>
              </w:rPr>
              <w:t>Main Subject(s)</w:t>
            </w:r>
          </w:p>
        </w:tc>
      </w:tr>
      <w:tr w:rsidR="00E30CDC" w:rsidRPr="007C3C40" w14:paraId="3B9E2F11" w14:textId="77777777" w:rsidTr="00230DDF">
        <w:tc>
          <w:tcPr>
            <w:tcW w:w="1980" w:type="dxa"/>
          </w:tcPr>
          <w:p w14:paraId="5DB02508" w14:textId="77777777" w:rsidR="00E30CDC" w:rsidRPr="007C3C40" w:rsidRDefault="00E30CDC" w:rsidP="007C3C40">
            <w:pPr>
              <w:pStyle w:val="TableHeading"/>
              <w:spacing w:before="60" w:after="60"/>
              <w:rPr>
                <w:rFonts w:cs="Arial"/>
              </w:rPr>
            </w:pPr>
            <w:bookmarkStart w:id="1172" w:name="_Toc154045715"/>
            <w:bookmarkStart w:id="1173" w:name="_Toc154049494"/>
            <w:r w:rsidRPr="007C3C40">
              <w:rPr>
                <w:rFonts w:cs="Arial"/>
              </w:rPr>
              <w:t>Description</w:t>
            </w:r>
            <w:bookmarkEnd w:id="1172"/>
            <w:bookmarkEnd w:id="1173"/>
          </w:p>
        </w:tc>
        <w:tc>
          <w:tcPr>
            <w:tcW w:w="7920" w:type="dxa"/>
            <w:gridSpan w:val="4"/>
          </w:tcPr>
          <w:p w14:paraId="4989841D" w14:textId="77777777" w:rsidR="00E30CDC" w:rsidRPr="007C3C40" w:rsidRDefault="00E30CDC" w:rsidP="007C3C40">
            <w:pPr>
              <w:spacing w:before="60" w:after="60"/>
              <w:rPr>
                <w:rFonts w:cs="Arial"/>
                <w:lang w:val="en-GB"/>
              </w:rPr>
            </w:pPr>
            <w:r w:rsidRPr="007C3C40">
              <w:rPr>
                <w:rFonts w:cs="Arial"/>
                <w:lang w:val="en-GB"/>
              </w:rPr>
              <w:t xml:space="preserve">The three fields, which are identical in format, are used to record codes for the main subjects studied by a student who has completed a qualification that has no specific field of </w:t>
            </w:r>
            <w:proofErr w:type="gramStart"/>
            <w:r w:rsidRPr="007C3C40">
              <w:rPr>
                <w:rFonts w:cs="Arial"/>
                <w:lang w:val="en-GB"/>
              </w:rPr>
              <w:t>study;</w:t>
            </w:r>
            <w:proofErr w:type="gramEnd"/>
            <w:r w:rsidRPr="007C3C40">
              <w:rPr>
                <w:rFonts w:cs="Arial"/>
                <w:lang w:val="en-GB"/>
              </w:rPr>
              <w:t xml:space="preserve"> e.g. BA, BSc, NZCE. </w:t>
            </w:r>
          </w:p>
        </w:tc>
      </w:tr>
      <w:tr w:rsidR="00E30CDC" w:rsidRPr="007C3C40" w14:paraId="2DF352FF" w14:textId="77777777" w:rsidTr="00230DDF">
        <w:tc>
          <w:tcPr>
            <w:tcW w:w="1980" w:type="dxa"/>
          </w:tcPr>
          <w:p w14:paraId="3E80738C" w14:textId="77777777" w:rsidR="00E30CDC" w:rsidRPr="007C3C40" w:rsidRDefault="00E30CDC" w:rsidP="007C3C40">
            <w:pPr>
              <w:pStyle w:val="TableHeading"/>
              <w:spacing w:before="60" w:after="60"/>
              <w:rPr>
                <w:rFonts w:cs="Arial"/>
              </w:rPr>
            </w:pPr>
            <w:bookmarkStart w:id="1174" w:name="_Toc154045716"/>
            <w:bookmarkStart w:id="1175" w:name="_Toc154049495"/>
            <w:r w:rsidRPr="007C3C40">
              <w:rPr>
                <w:rFonts w:cs="Arial"/>
              </w:rPr>
              <w:t>Reason for Field</w:t>
            </w:r>
            <w:bookmarkEnd w:id="1174"/>
            <w:bookmarkEnd w:id="1175"/>
          </w:p>
        </w:tc>
        <w:tc>
          <w:tcPr>
            <w:tcW w:w="7920" w:type="dxa"/>
            <w:gridSpan w:val="4"/>
          </w:tcPr>
          <w:p w14:paraId="60DD8990" w14:textId="77777777" w:rsidR="00E30CDC" w:rsidRPr="007C3C40" w:rsidRDefault="00E30CDC" w:rsidP="007C3C40">
            <w:pPr>
              <w:spacing w:before="60" w:after="60"/>
              <w:rPr>
                <w:rFonts w:cs="Arial"/>
                <w:lang w:val="en-GB"/>
              </w:rPr>
            </w:pPr>
            <w:r w:rsidRPr="007C3C40">
              <w:rPr>
                <w:rFonts w:cs="Arial"/>
                <w:lang w:val="en-GB"/>
              </w:rPr>
              <w:t>The field is required for generic qualifications such as a BA in order that qualification completions can be classified by subject area</w:t>
            </w:r>
            <w:r w:rsidRPr="009374B1">
              <w:rPr>
                <w:rFonts w:cs="Arial"/>
                <w:lang w:val="en-GB"/>
              </w:rPr>
              <w:t>.</w:t>
            </w:r>
            <w:r w:rsidR="00DA731D" w:rsidRPr="009374B1">
              <w:rPr>
                <w:rFonts w:cs="Arial"/>
                <w:lang w:val="en-GB"/>
              </w:rPr>
              <w:t xml:space="preserve"> </w:t>
            </w:r>
            <w:r w:rsidR="00DA731D" w:rsidRPr="00C47BC9">
              <w:rPr>
                <w:iCs/>
                <w:lang w:val="en-GB"/>
              </w:rPr>
              <w:t>In planning the supply of and demand for secondary teachers, it is important to know the curriculum subjects the graduates intend to teach. For graduates who complete a pre-service secondary sector qualification, please ensure that the MAIN_1, MAIN_2, and MAIN_3 fields identify the curriculum subjects that the trainees intend to teach.</w:t>
            </w:r>
          </w:p>
        </w:tc>
      </w:tr>
      <w:tr w:rsidR="00E30CDC" w:rsidRPr="00E30E94" w14:paraId="1CE1272D" w14:textId="77777777" w:rsidTr="00230DDF">
        <w:trPr>
          <w:trHeight w:val="3767"/>
        </w:trPr>
        <w:tc>
          <w:tcPr>
            <w:tcW w:w="1980" w:type="dxa"/>
          </w:tcPr>
          <w:p w14:paraId="6AC3D9E0" w14:textId="77777777" w:rsidR="00E30CDC" w:rsidRPr="00E30E94" w:rsidRDefault="00E30CDC" w:rsidP="007C3C40">
            <w:pPr>
              <w:pStyle w:val="TableHeading"/>
              <w:rPr>
                <w:rFonts w:cs="Arial"/>
              </w:rPr>
            </w:pPr>
            <w:r w:rsidRPr="00E30E94">
              <w:rPr>
                <w:rFonts w:cs="Arial"/>
              </w:rPr>
              <w:t>Field Specifications</w:t>
            </w:r>
          </w:p>
        </w:tc>
        <w:tc>
          <w:tcPr>
            <w:tcW w:w="7920" w:type="dxa"/>
            <w:gridSpan w:val="4"/>
          </w:tcPr>
          <w:p w14:paraId="768A4D06" w14:textId="77777777" w:rsidR="00E30CDC" w:rsidRPr="003B1849" w:rsidRDefault="00E30CDC" w:rsidP="007C3C40">
            <w:pPr>
              <w:rPr>
                <w:rFonts w:cs="Arial"/>
                <w:sz w:val="6"/>
                <w:lang w:val="en-GB"/>
              </w:rPr>
            </w:pPr>
          </w:p>
          <w:tbl>
            <w:tblPr>
              <w:tblW w:w="3780" w:type="dxa"/>
              <w:tblLayout w:type="fixed"/>
              <w:tblLook w:val="01E0" w:firstRow="1" w:lastRow="1" w:firstColumn="1" w:lastColumn="1" w:noHBand="0" w:noVBand="0"/>
            </w:tblPr>
            <w:tblGrid>
              <w:gridCol w:w="1775"/>
              <w:gridCol w:w="2005"/>
            </w:tblGrid>
            <w:tr w:rsidR="00E30CDC" w:rsidRPr="00E30E94" w14:paraId="5E5CE737" w14:textId="77777777" w:rsidTr="007C3C40">
              <w:tc>
                <w:tcPr>
                  <w:tcW w:w="1775" w:type="dxa"/>
                  <w:tcBorders>
                    <w:bottom w:val="single" w:sz="4" w:space="0" w:color="auto"/>
                  </w:tcBorders>
                </w:tcPr>
                <w:p w14:paraId="32B9D98A" w14:textId="77777777" w:rsidR="00E30CDC" w:rsidRPr="00E30E94" w:rsidRDefault="00E30CDC" w:rsidP="007C3C40">
                  <w:pPr>
                    <w:pStyle w:val="5tab"/>
                    <w:spacing w:before="50" w:after="50" w:line="240" w:lineRule="atLeast"/>
                    <w:jc w:val="both"/>
                    <w:rPr>
                      <w:rFonts w:cs="Arial"/>
                      <w:b/>
                      <w:lang w:val="en-GB"/>
                    </w:rPr>
                  </w:pPr>
                  <w:r w:rsidRPr="00E30E94">
                    <w:rPr>
                      <w:rFonts w:cs="Arial"/>
                      <w:b/>
                      <w:lang w:val="en-GB"/>
                    </w:rPr>
                    <w:t>File</w:t>
                  </w:r>
                </w:p>
              </w:tc>
              <w:tc>
                <w:tcPr>
                  <w:tcW w:w="2005" w:type="dxa"/>
                  <w:tcBorders>
                    <w:bottom w:val="single" w:sz="4" w:space="0" w:color="auto"/>
                  </w:tcBorders>
                </w:tcPr>
                <w:p w14:paraId="1EDB4E70" w14:textId="77777777" w:rsidR="00E30CDC" w:rsidRPr="00E30E94" w:rsidRDefault="00E30CDC" w:rsidP="007C3C40">
                  <w:pPr>
                    <w:pStyle w:val="5tab"/>
                    <w:spacing w:before="50" w:after="50" w:line="240" w:lineRule="atLeast"/>
                    <w:jc w:val="both"/>
                    <w:rPr>
                      <w:rFonts w:cs="Arial"/>
                      <w:lang w:val="en-GB"/>
                    </w:rPr>
                  </w:pPr>
                  <w:r>
                    <w:rPr>
                      <w:rFonts w:cs="Arial"/>
                      <w:lang w:val="en-GB"/>
                    </w:rPr>
                    <w:t>Qualification Completion</w:t>
                  </w:r>
                </w:p>
              </w:tc>
            </w:tr>
            <w:tr w:rsidR="00E30CDC" w:rsidRPr="00E30E94" w14:paraId="01902F67" w14:textId="77777777" w:rsidTr="007C3C40">
              <w:tc>
                <w:tcPr>
                  <w:tcW w:w="1775" w:type="dxa"/>
                  <w:tcBorders>
                    <w:top w:val="single" w:sz="4" w:space="0" w:color="auto"/>
                  </w:tcBorders>
                </w:tcPr>
                <w:p w14:paraId="2D1F2297"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Length</w:t>
                  </w:r>
                </w:p>
              </w:tc>
              <w:tc>
                <w:tcPr>
                  <w:tcW w:w="2005" w:type="dxa"/>
                  <w:tcBorders>
                    <w:top w:val="single" w:sz="4" w:space="0" w:color="auto"/>
                  </w:tcBorders>
                </w:tcPr>
                <w:p w14:paraId="1E7ECD21" w14:textId="77777777" w:rsidR="00E30CDC" w:rsidRPr="00E30E94" w:rsidRDefault="00E30CDC" w:rsidP="007C3C40">
                  <w:pPr>
                    <w:pStyle w:val="5tab"/>
                    <w:spacing w:before="50" w:after="50" w:line="240" w:lineRule="atLeast"/>
                    <w:jc w:val="both"/>
                    <w:rPr>
                      <w:rFonts w:cs="Arial"/>
                      <w:lang w:val="en-GB"/>
                    </w:rPr>
                  </w:pPr>
                  <w:r>
                    <w:rPr>
                      <w:rFonts w:cs="Arial"/>
                      <w:lang w:val="en-GB"/>
                    </w:rPr>
                    <w:t>4</w:t>
                  </w:r>
                </w:p>
              </w:tc>
            </w:tr>
            <w:tr w:rsidR="00E30CDC" w:rsidRPr="00E30E94" w14:paraId="0F3EA541" w14:textId="77777777" w:rsidTr="007C3C40">
              <w:tc>
                <w:tcPr>
                  <w:tcW w:w="1775" w:type="dxa"/>
                </w:tcPr>
                <w:p w14:paraId="13772FAD"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Type</w:t>
                  </w:r>
                </w:p>
              </w:tc>
              <w:tc>
                <w:tcPr>
                  <w:tcW w:w="2005" w:type="dxa"/>
                </w:tcPr>
                <w:p w14:paraId="5E6CCE99" w14:textId="77777777" w:rsidR="00E30CDC" w:rsidRPr="00E30E94" w:rsidRDefault="00E30CDC" w:rsidP="007C3C40">
                  <w:pPr>
                    <w:pStyle w:val="5tab"/>
                    <w:spacing w:before="50" w:after="50" w:line="240" w:lineRule="atLeast"/>
                    <w:jc w:val="both"/>
                    <w:rPr>
                      <w:rFonts w:cs="Arial"/>
                      <w:lang w:val="en-GB"/>
                    </w:rPr>
                  </w:pPr>
                  <w:r>
                    <w:rPr>
                      <w:rFonts w:cs="Arial"/>
                      <w:lang w:val="en-GB"/>
                    </w:rPr>
                    <w:t>Character</w:t>
                  </w:r>
                </w:p>
              </w:tc>
            </w:tr>
            <w:tr w:rsidR="00E30CDC" w:rsidRPr="00E30E94" w14:paraId="3EEA3707" w14:textId="77777777" w:rsidTr="007C3C40">
              <w:tc>
                <w:tcPr>
                  <w:tcW w:w="1775" w:type="dxa"/>
                </w:tcPr>
                <w:p w14:paraId="71566C5A"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Justification</w:t>
                  </w:r>
                </w:p>
              </w:tc>
              <w:tc>
                <w:tcPr>
                  <w:tcW w:w="2005" w:type="dxa"/>
                </w:tcPr>
                <w:p w14:paraId="1B87AC50" w14:textId="77777777" w:rsidR="00E30CDC" w:rsidRPr="00E30E94" w:rsidRDefault="00E30CDC" w:rsidP="007C3C40">
                  <w:pPr>
                    <w:pStyle w:val="5tab"/>
                    <w:spacing w:before="50" w:after="50" w:line="240" w:lineRule="atLeast"/>
                    <w:jc w:val="both"/>
                    <w:rPr>
                      <w:rFonts w:cs="Arial"/>
                      <w:lang w:val="en-GB"/>
                    </w:rPr>
                  </w:pPr>
                  <w:r>
                    <w:rPr>
                      <w:rFonts w:cs="Arial"/>
                      <w:lang w:val="en-GB"/>
                    </w:rPr>
                    <w:t>Left</w:t>
                  </w:r>
                </w:p>
              </w:tc>
            </w:tr>
            <w:tr w:rsidR="00E30CDC" w:rsidRPr="00E30E94" w14:paraId="7F05C6AE" w14:textId="77777777" w:rsidTr="007C3C40">
              <w:tc>
                <w:tcPr>
                  <w:tcW w:w="1775" w:type="dxa"/>
                </w:tcPr>
                <w:p w14:paraId="3A4DE9B3"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Fill Character</w:t>
                  </w:r>
                </w:p>
              </w:tc>
              <w:tc>
                <w:tcPr>
                  <w:tcW w:w="2005" w:type="dxa"/>
                </w:tcPr>
                <w:p w14:paraId="5A0B4FEB" w14:textId="77777777" w:rsidR="00E30CDC" w:rsidRPr="00E30E94" w:rsidRDefault="00E30CDC" w:rsidP="007C3C40">
                  <w:pPr>
                    <w:pStyle w:val="5tab"/>
                    <w:spacing w:before="50" w:after="50" w:line="240" w:lineRule="atLeast"/>
                    <w:jc w:val="both"/>
                    <w:rPr>
                      <w:rFonts w:cs="Arial"/>
                      <w:lang w:val="en-GB"/>
                    </w:rPr>
                  </w:pPr>
                  <w:r>
                    <w:rPr>
                      <w:rFonts w:cs="Arial"/>
                      <w:lang w:val="en-GB"/>
                    </w:rPr>
                    <w:t>Blank</w:t>
                  </w:r>
                </w:p>
              </w:tc>
            </w:tr>
            <w:tr w:rsidR="00E30CDC" w:rsidRPr="00E30E94" w14:paraId="7FEF7737" w14:textId="77777777" w:rsidTr="007C3C40">
              <w:tc>
                <w:tcPr>
                  <w:tcW w:w="1775" w:type="dxa"/>
                </w:tcPr>
                <w:p w14:paraId="1BA3F906"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Record Position</w:t>
                  </w:r>
                </w:p>
              </w:tc>
              <w:tc>
                <w:tcPr>
                  <w:tcW w:w="2005" w:type="dxa"/>
                </w:tcPr>
                <w:p w14:paraId="7C951FBC" w14:textId="77777777" w:rsidR="00E30CDC" w:rsidRPr="00E30E94" w:rsidRDefault="00E30CDC" w:rsidP="007C3C40">
                  <w:pPr>
                    <w:pStyle w:val="5tab"/>
                    <w:spacing w:before="50" w:after="50" w:line="240" w:lineRule="atLeast"/>
                    <w:jc w:val="both"/>
                    <w:rPr>
                      <w:rFonts w:cs="Arial"/>
                      <w:lang w:val="en-GB"/>
                    </w:rPr>
                  </w:pPr>
                  <w:r>
                    <w:rPr>
                      <w:rFonts w:cs="Arial"/>
                      <w:lang w:val="en-GB"/>
                    </w:rPr>
                    <w:t>31-34, 35-38, 39-42</w:t>
                  </w:r>
                </w:p>
              </w:tc>
            </w:tr>
            <w:tr w:rsidR="00E30CDC" w:rsidRPr="00E30E94" w14:paraId="7BBA61A2" w14:textId="77777777" w:rsidTr="007C3C40">
              <w:tc>
                <w:tcPr>
                  <w:tcW w:w="1775" w:type="dxa"/>
                </w:tcPr>
                <w:p w14:paraId="20BD6601"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Type of Students</w:t>
                  </w:r>
                </w:p>
              </w:tc>
              <w:tc>
                <w:tcPr>
                  <w:tcW w:w="2005" w:type="dxa"/>
                </w:tcPr>
                <w:p w14:paraId="1CFEF2EE"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n/a</w:t>
                  </w:r>
                </w:p>
              </w:tc>
            </w:tr>
            <w:tr w:rsidR="00E30CDC" w:rsidRPr="00E30E94" w14:paraId="3F1678B5" w14:textId="77777777" w:rsidTr="007C3C40">
              <w:tc>
                <w:tcPr>
                  <w:tcW w:w="1775" w:type="dxa"/>
                </w:tcPr>
                <w:p w14:paraId="38408780"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Preceding Field</w:t>
                  </w:r>
                </w:p>
              </w:tc>
              <w:tc>
                <w:tcPr>
                  <w:tcW w:w="2005" w:type="dxa"/>
                </w:tcPr>
                <w:p w14:paraId="1E9B18E3" w14:textId="77777777" w:rsidR="00E30CDC" w:rsidRPr="00E30E94" w:rsidRDefault="00E30CDC" w:rsidP="007C3C40">
                  <w:pPr>
                    <w:pStyle w:val="5tab"/>
                    <w:spacing w:before="50" w:after="50" w:line="240" w:lineRule="atLeast"/>
                    <w:jc w:val="both"/>
                    <w:rPr>
                      <w:rFonts w:cs="Arial"/>
                      <w:lang w:val="en-GB"/>
                    </w:rPr>
                  </w:pPr>
                  <w:r>
                    <w:rPr>
                      <w:rFonts w:cs="Arial"/>
                      <w:lang w:val="en-GB"/>
                    </w:rPr>
                    <w:t>INTERNET</w:t>
                  </w:r>
                </w:p>
              </w:tc>
            </w:tr>
            <w:tr w:rsidR="00E30CDC" w:rsidRPr="00E30E94" w14:paraId="2A955B08" w14:textId="77777777" w:rsidTr="007C3C40">
              <w:trPr>
                <w:trHeight w:val="80"/>
              </w:trPr>
              <w:tc>
                <w:tcPr>
                  <w:tcW w:w="1775" w:type="dxa"/>
                </w:tcPr>
                <w:p w14:paraId="5C219317"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Following Field</w:t>
                  </w:r>
                </w:p>
              </w:tc>
              <w:tc>
                <w:tcPr>
                  <w:tcW w:w="2005" w:type="dxa"/>
                </w:tcPr>
                <w:p w14:paraId="0F14C34F" w14:textId="77777777" w:rsidR="00E30CDC" w:rsidRPr="00E30E94" w:rsidRDefault="00E30CDC" w:rsidP="007C3C40">
                  <w:pPr>
                    <w:pStyle w:val="5tab"/>
                    <w:spacing w:before="50" w:after="50" w:line="240" w:lineRule="atLeast"/>
                    <w:jc w:val="both"/>
                    <w:rPr>
                      <w:rFonts w:cs="Arial"/>
                      <w:lang w:val="en-GB"/>
                    </w:rPr>
                  </w:pPr>
                  <w:r>
                    <w:rPr>
                      <w:rFonts w:cs="Arial"/>
                      <w:lang w:val="en-GB"/>
                    </w:rPr>
                    <w:t>FOREIGN FEE</w:t>
                  </w:r>
                </w:p>
              </w:tc>
            </w:tr>
          </w:tbl>
          <w:p w14:paraId="3ED217A0" w14:textId="77777777" w:rsidR="00E30CDC" w:rsidRPr="00E30E94" w:rsidRDefault="00E30CDC" w:rsidP="007C3C40">
            <w:pPr>
              <w:pStyle w:val="5tab"/>
              <w:spacing w:before="50" w:after="50"/>
              <w:rPr>
                <w:rFonts w:cs="Arial"/>
                <w:lang w:val="en-GB"/>
              </w:rPr>
            </w:pPr>
          </w:p>
        </w:tc>
      </w:tr>
      <w:tr w:rsidR="00E30CDC" w:rsidRPr="007C3C40" w14:paraId="31A8A567" w14:textId="77777777" w:rsidTr="00230DDF">
        <w:tc>
          <w:tcPr>
            <w:tcW w:w="1980" w:type="dxa"/>
          </w:tcPr>
          <w:p w14:paraId="04A898DB" w14:textId="77777777" w:rsidR="00E30CDC" w:rsidRPr="007C3C40" w:rsidRDefault="00E30CDC" w:rsidP="007C3C40">
            <w:pPr>
              <w:pStyle w:val="TableHeading"/>
              <w:spacing w:before="60" w:after="60"/>
              <w:rPr>
                <w:rFonts w:cs="Arial"/>
              </w:rPr>
            </w:pPr>
            <w:bookmarkStart w:id="1176" w:name="_Toc154045718"/>
            <w:bookmarkStart w:id="1177" w:name="_Toc154049497"/>
            <w:r w:rsidRPr="007C3C40">
              <w:rPr>
                <w:rFonts w:cs="Arial"/>
              </w:rPr>
              <w:t>Classification</w:t>
            </w:r>
            <w:bookmarkEnd w:id="1176"/>
            <w:bookmarkEnd w:id="1177"/>
          </w:p>
        </w:tc>
        <w:tc>
          <w:tcPr>
            <w:tcW w:w="7920" w:type="dxa"/>
            <w:gridSpan w:val="4"/>
          </w:tcPr>
          <w:p w14:paraId="52FCC32D" w14:textId="77777777" w:rsidR="00E30CDC" w:rsidRPr="007C3C40" w:rsidRDefault="00E30CDC" w:rsidP="007C3C40">
            <w:pPr>
              <w:spacing w:before="60" w:after="60"/>
              <w:rPr>
                <w:rFonts w:cs="Arial"/>
                <w:lang w:val="en-GB"/>
              </w:rPr>
            </w:pPr>
            <w:r w:rsidRPr="007C3C40">
              <w:rPr>
                <w:rFonts w:cs="Arial"/>
                <w:lang w:val="en-GB"/>
              </w:rPr>
              <w:t xml:space="preserve">Subject codes are listed in </w:t>
            </w:r>
            <w:r w:rsidRPr="007C3C40">
              <w:rPr>
                <w:rFonts w:cs="Arial"/>
              </w:rPr>
              <w:t>Appe</w:t>
            </w:r>
            <w:bookmarkStart w:id="1178" w:name="_Hlt488560328"/>
            <w:r w:rsidRPr="007C3C40">
              <w:rPr>
                <w:rFonts w:cs="Arial"/>
              </w:rPr>
              <w:t>n</w:t>
            </w:r>
            <w:bookmarkEnd w:id="1178"/>
            <w:r w:rsidRPr="007C3C40">
              <w:rPr>
                <w:rFonts w:cs="Arial"/>
              </w:rPr>
              <w:t>dix 5</w:t>
            </w:r>
            <w:r w:rsidRPr="007C3C40">
              <w:rPr>
                <w:rFonts w:cs="Arial"/>
                <w:lang w:val="en-GB"/>
              </w:rPr>
              <w:t xml:space="preserve">. For pre-service secondary teacher trainees list the subject(s) that the trainees intend to teach. </w:t>
            </w:r>
          </w:p>
          <w:p w14:paraId="45D88956" w14:textId="77777777" w:rsidR="00E30CDC" w:rsidRPr="007C3C40" w:rsidRDefault="00E30CDC" w:rsidP="007C3C40">
            <w:pPr>
              <w:spacing w:before="60" w:after="60"/>
              <w:rPr>
                <w:rFonts w:cs="Arial"/>
                <w:lang w:val="en-GB"/>
              </w:rPr>
            </w:pPr>
            <w:r w:rsidRPr="007C3C40">
              <w:rPr>
                <w:rFonts w:cs="Arial"/>
                <w:lang w:val="en-GB"/>
              </w:rPr>
              <w:t xml:space="preserve">The list of codes available has been compiled from information published by organisations. If you believe that the list should be extended to include additional subjects, please contact </w:t>
            </w:r>
            <w:r w:rsidR="0027731B">
              <w:rPr>
                <w:rFonts w:cs="Arial"/>
                <w:lang w:val="en-GB"/>
              </w:rPr>
              <w:t xml:space="preserve">Tertiary Information at the Ministry of Education - </w:t>
            </w:r>
            <w:hyperlink r:id="rId55" w:history="1">
              <w:r w:rsidR="0027731B" w:rsidRPr="006F5E4A">
                <w:rPr>
                  <w:rStyle w:val="Hyperlink"/>
                  <w:rFonts w:cs="Arial"/>
                  <w:lang w:val="en-GB"/>
                </w:rPr>
                <w:t>Tertiary.Information@education.govt.nz</w:t>
              </w:r>
            </w:hyperlink>
            <w:r w:rsidRPr="007C3C40">
              <w:rPr>
                <w:rFonts w:cs="Arial"/>
                <w:lang w:val="en-GB"/>
              </w:rPr>
              <w:t xml:space="preserve"> at the Ministry.</w:t>
            </w:r>
          </w:p>
          <w:p w14:paraId="1F1988FA" w14:textId="77777777" w:rsidR="00E30CDC" w:rsidRPr="007C3C40" w:rsidRDefault="00E30CDC" w:rsidP="007C3C40">
            <w:pPr>
              <w:spacing w:before="60" w:after="60"/>
              <w:rPr>
                <w:rFonts w:cs="Arial"/>
                <w:lang w:val="en-GB"/>
              </w:rPr>
            </w:pPr>
          </w:p>
        </w:tc>
      </w:tr>
      <w:tr w:rsidR="00E30CDC" w:rsidRPr="007C3C40" w14:paraId="275438CC" w14:textId="77777777" w:rsidTr="00230DDF">
        <w:tc>
          <w:tcPr>
            <w:tcW w:w="1980" w:type="dxa"/>
          </w:tcPr>
          <w:p w14:paraId="2DDE3E4E" w14:textId="77777777" w:rsidR="00E30CDC" w:rsidRPr="007C3C40" w:rsidRDefault="00E30CDC" w:rsidP="007C3C40">
            <w:pPr>
              <w:pStyle w:val="TableHeading"/>
              <w:spacing w:before="60" w:after="60"/>
              <w:rPr>
                <w:rFonts w:cs="Arial"/>
              </w:rPr>
            </w:pPr>
            <w:bookmarkStart w:id="1179" w:name="_Toc154045719"/>
            <w:bookmarkStart w:id="1180" w:name="_Toc154049498"/>
            <w:r w:rsidRPr="007C3C40">
              <w:rPr>
                <w:rFonts w:cs="Arial"/>
              </w:rPr>
              <w:t>Validation Logic</w:t>
            </w:r>
            <w:bookmarkEnd w:id="1179"/>
            <w:bookmarkEnd w:id="1180"/>
          </w:p>
        </w:tc>
        <w:tc>
          <w:tcPr>
            <w:tcW w:w="7920" w:type="dxa"/>
            <w:gridSpan w:val="4"/>
          </w:tcPr>
          <w:p w14:paraId="420900AA" w14:textId="77777777" w:rsidR="00E30CDC" w:rsidRPr="007C3C40" w:rsidRDefault="00E30CDC" w:rsidP="007C3C40">
            <w:pPr>
              <w:tabs>
                <w:tab w:val="left" w:pos="900"/>
                <w:tab w:val="left" w:pos="1418"/>
              </w:tabs>
              <w:spacing w:before="60" w:after="60"/>
              <w:rPr>
                <w:rFonts w:cs="Arial"/>
                <w:lang w:val="en-GB"/>
              </w:rPr>
            </w:pPr>
            <w:r w:rsidRPr="007C3C40">
              <w:rPr>
                <w:rFonts w:cs="Arial"/>
                <w:b/>
                <w:lang w:val="en-GB"/>
              </w:rPr>
              <w:t>Applies To:</w:t>
            </w:r>
            <w:r w:rsidRPr="007C3C40">
              <w:rPr>
                <w:rFonts w:cs="Arial"/>
                <w:b/>
                <w:lang w:val="en-GB"/>
              </w:rPr>
              <w:tab/>
              <w:t>Type D students</w:t>
            </w:r>
          </w:p>
          <w:p w14:paraId="6E6B5ACA" w14:textId="77777777" w:rsidR="00E30CDC" w:rsidRPr="007C3C40" w:rsidRDefault="00E30CDC" w:rsidP="007C3C40">
            <w:pPr>
              <w:pStyle w:val="Appliesto"/>
              <w:tabs>
                <w:tab w:val="clear" w:pos="1134"/>
                <w:tab w:val="left" w:pos="900"/>
                <w:tab w:val="left" w:pos="1418"/>
              </w:tabs>
              <w:spacing w:before="60" w:after="60"/>
              <w:ind w:left="0" w:firstLine="0"/>
              <w:rPr>
                <w:rFonts w:cs="Arial"/>
                <w:lang w:val="en-GB"/>
              </w:rPr>
            </w:pPr>
            <w:r w:rsidRPr="007C3C40">
              <w:rPr>
                <w:rFonts w:cs="Arial"/>
                <w:b/>
                <w:bCs/>
                <w:lang w:val="en-GB"/>
              </w:rPr>
              <w:t>Error</w:t>
            </w:r>
            <w:r w:rsidRPr="007C3C40">
              <w:rPr>
                <w:rFonts w:cs="Arial"/>
                <w:lang w:val="en-GB"/>
              </w:rPr>
              <w:tab/>
              <w:t>203:</w:t>
            </w:r>
            <w:r w:rsidRPr="007C3C40">
              <w:rPr>
                <w:rFonts w:cs="Arial"/>
                <w:lang w:val="en-GB"/>
              </w:rPr>
              <w:tab/>
              <w:t xml:space="preserve">If NZSCED codes ends in '00' then must have at least one main subject </w:t>
            </w:r>
          </w:p>
          <w:p w14:paraId="2786D9D7" w14:textId="77777777" w:rsidR="00E30CDC" w:rsidRPr="007C3C40" w:rsidRDefault="00E30CDC" w:rsidP="00150BA4">
            <w:pPr>
              <w:pStyle w:val="Appliesto"/>
              <w:tabs>
                <w:tab w:val="clear" w:pos="1134"/>
                <w:tab w:val="left" w:pos="900"/>
                <w:tab w:val="left" w:pos="1418"/>
              </w:tabs>
              <w:spacing w:before="60" w:after="60"/>
              <w:ind w:left="1418" w:hanging="1418"/>
              <w:rPr>
                <w:rFonts w:cs="Arial"/>
                <w:lang w:val="en-GB"/>
              </w:rPr>
            </w:pPr>
            <w:r w:rsidRPr="007C3C40">
              <w:rPr>
                <w:rFonts w:cs="Arial"/>
                <w:lang w:val="en-GB"/>
              </w:rPr>
              <w:tab/>
              <w:t>204:</w:t>
            </w:r>
            <w:r w:rsidRPr="007C3C40">
              <w:rPr>
                <w:rFonts w:cs="Arial"/>
                <w:lang w:val="en-GB"/>
              </w:rPr>
              <w:tab/>
              <w:t>If NZSCED is 070105, 070126, 070128 then must have at least one main</w:t>
            </w:r>
            <w:r>
              <w:rPr>
                <w:rFonts w:cs="Arial"/>
                <w:lang w:val="en-GB"/>
              </w:rPr>
              <w:t xml:space="preserve"> </w:t>
            </w:r>
            <w:r w:rsidRPr="007C3C40">
              <w:rPr>
                <w:rFonts w:cs="Arial"/>
                <w:lang w:val="en-GB"/>
              </w:rPr>
              <w:t>subject</w:t>
            </w:r>
          </w:p>
          <w:p w14:paraId="7B5FDAA7" w14:textId="77777777" w:rsidR="00E30CDC" w:rsidRPr="007C3C40" w:rsidRDefault="00E30CDC" w:rsidP="007C3C40">
            <w:pPr>
              <w:pStyle w:val="Appliesto"/>
              <w:tabs>
                <w:tab w:val="clear" w:pos="1134"/>
                <w:tab w:val="left" w:pos="900"/>
                <w:tab w:val="left" w:pos="1418"/>
              </w:tabs>
              <w:spacing w:before="60" w:after="60"/>
              <w:ind w:left="0" w:firstLine="0"/>
              <w:rPr>
                <w:rFonts w:cs="Arial"/>
                <w:b/>
                <w:lang w:val="en-GB"/>
              </w:rPr>
            </w:pPr>
            <w:r w:rsidRPr="007C3C40">
              <w:rPr>
                <w:rFonts w:cs="Arial"/>
                <w:lang w:val="en-GB"/>
              </w:rPr>
              <w:tab/>
              <w:t>211:</w:t>
            </w:r>
            <w:r w:rsidRPr="007C3C40">
              <w:rPr>
                <w:rFonts w:cs="Arial"/>
                <w:lang w:val="en-GB"/>
              </w:rPr>
              <w:tab/>
              <w:t xml:space="preserve">Main subject is not on list </w:t>
            </w:r>
          </w:p>
        </w:tc>
      </w:tr>
      <w:tr w:rsidR="00E30CDC" w:rsidRPr="007C3C40" w14:paraId="144E138A" w14:textId="77777777" w:rsidTr="00230DDF">
        <w:tc>
          <w:tcPr>
            <w:tcW w:w="1980" w:type="dxa"/>
            <w:tcBorders>
              <w:bottom w:val="single" w:sz="12" w:space="0" w:color="auto"/>
            </w:tcBorders>
          </w:tcPr>
          <w:p w14:paraId="6513B4F6" w14:textId="77777777" w:rsidR="00E30CDC" w:rsidRPr="007C3C40" w:rsidRDefault="00E30CDC" w:rsidP="007C3C40">
            <w:pPr>
              <w:pStyle w:val="TableHeading"/>
              <w:spacing w:before="60" w:after="60"/>
              <w:rPr>
                <w:rFonts w:cs="Arial"/>
              </w:rPr>
            </w:pPr>
            <w:bookmarkStart w:id="1181" w:name="_Toc154045720"/>
            <w:bookmarkStart w:id="1182" w:name="_Toc154049499"/>
            <w:r w:rsidRPr="007C3C40">
              <w:rPr>
                <w:rFonts w:cs="Arial"/>
              </w:rPr>
              <w:t>Data Collection</w:t>
            </w:r>
            <w:bookmarkEnd w:id="1181"/>
            <w:bookmarkEnd w:id="1182"/>
          </w:p>
        </w:tc>
        <w:tc>
          <w:tcPr>
            <w:tcW w:w="7920" w:type="dxa"/>
            <w:gridSpan w:val="4"/>
            <w:tcBorders>
              <w:bottom w:val="single" w:sz="12" w:space="0" w:color="auto"/>
            </w:tcBorders>
          </w:tcPr>
          <w:p w14:paraId="40122CD1" w14:textId="77777777" w:rsidR="00E30CDC" w:rsidRPr="007C3C40" w:rsidRDefault="00E30CDC" w:rsidP="007C3C40">
            <w:pPr>
              <w:pStyle w:val="Source"/>
              <w:tabs>
                <w:tab w:val="clear" w:pos="709"/>
                <w:tab w:val="left" w:pos="972"/>
              </w:tabs>
              <w:spacing w:before="60" w:after="60"/>
              <w:ind w:left="972" w:hanging="972"/>
              <w:rPr>
                <w:rFonts w:cs="Arial"/>
                <w:lang w:val="en-GB"/>
              </w:rPr>
            </w:pPr>
            <w:r w:rsidRPr="007C3C40">
              <w:rPr>
                <w:rFonts w:cs="Arial"/>
                <w:lang w:val="en-GB"/>
              </w:rPr>
              <w:t>Source:</w:t>
            </w:r>
            <w:r w:rsidRPr="007C3C40">
              <w:rPr>
                <w:rFonts w:cs="Arial"/>
                <w:lang w:val="en-GB"/>
              </w:rPr>
              <w:tab/>
              <w:t>The value must be compiled by your student management system each time data files are returned to the Ministry. The data required will come either from course enrolment records, depending on how your system determines individual student loads.</w:t>
            </w:r>
          </w:p>
        </w:tc>
      </w:tr>
      <w:tr w:rsidR="00E30CDC" w:rsidRPr="007C3C40" w14:paraId="30B580AF" w14:textId="77777777" w:rsidTr="00230DDF">
        <w:tc>
          <w:tcPr>
            <w:tcW w:w="1980" w:type="dxa"/>
            <w:tcBorders>
              <w:top w:val="single" w:sz="12" w:space="0" w:color="auto"/>
            </w:tcBorders>
          </w:tcPr>
          <w:p w14:paraId="12503ECC" w14:textId="77777777" w:rsidR="00E30CDC" w:rsidRPr="007C3C40" w:rsidRDefault="00E30CDC" w:rsidP="007C3C40">
            <w:pPr>
              <w:pStyle w:val="TableHeading"/>
              <w:spacing w:before="60" w:after="60"/>
              <w:rPr>
                <w:rFonts w:cs="Arial"/>
              </w:rPr>
            </w:pPr>
            <w:bookmarkStart w:id="1183" w:name="_Toc154045721"/>
            <w:bookmarkStart w:id="1184" w:name="_Toc154049500"/>
            <w:r w:rsidRPr="007C3C40">
              <w:rPr>
                <w:rFonts w:cs="Arial"/>
              </w:rPr>
              <w:t>Field History</w:t>
            </w:r>
            <w:bookmarkEnd w:id="1183"/>
            <w:bookmarkEnd w:id="1184"/>
          </w:p>
        </w:tc>
        <w:tc>
          <w:tcPr>
            <w:tcW w:w="7920" w:type="dxa"/>
            <w:gridSpan w:val="4"/>
            <w:tcBorders>
              <w:top w:val="single" w:sz="12" w:space="0" w:color="auto"/>
            </w:tcBorders>
          </w:tcPr>
          <w:p w14:paraId="2B85CB49" w14:textId="77777777" w:rsidR="007E1F51" w:rsidRDefault="00E30CDC" w:rsidP="00DE5098">
            <w:pPr>
              <w:numPr>
                <w:ilvl w:val="0"/>
                <w:numId w:val="5"/>
              </w:numPr>
              <w:spacing w:before="60" w:after="60"/>
              <w:ind w:left="0" w:firstLine="0"/>
              <w:rPr>
                <w:rFonts w:cs="Arial"/>
                <w:lang w:val="en-GB"/>
              </w:rPr>
            </w:pPr>
            <w:r w:rsidRPr="007C3C40">
              <w:rPr>
                <w:rFonts w:cs="Arial"/>
                <w:lang w:val="en-GB"/>
              </w:rPr>
              <w:t>The field has existed since data collection was introduced</w:t>
            </w:r>
          </w:p>
          <w:p w14:paraId="46D48BAE" w14:textId="77777777" w:rsidR="007E1F51" w:rsidRDefault="00E30CDC" w:rsidP="00DE5098">
            <w:pPr>
              <w:numPr>
                <w:ilvl w:val="0"/>
                <w:numId w:val="5"/>
              </w:numPr>
              <w:spacing w:before="60" w:after="60"/>
              <w:ind w:left="0" w:firstLine="0"/>
              <w:rPr>
                <w:rFonts w:cs="Arial"/>
                <w:lang w:val="en-GB"/>
              </w:rPr>
            </w:pPr>
            <w:r w:rsidRPr="007C3C40">
              <w:rPr>
                <w:rFonts w:cs="Arial"/>
                <w:lang w:val="en-GB"/>
              </w:rPr>
              <w:t>1999 – The field length and code values were modified</w:t>
            </w:r>
          </w:p>
          <w:p w14:paraId="62FF7C15" w14:textId="77777777" w:rsidR="007E1F51" w:rsidRDefault="00E30CDC" w:rsidP="00DE5098">
            <w:pPr>
              <w:numPr>
                <w:ilvl w:val="0"/>
                <w:numId w:val="5"/>
              </w:numPr>
              <w:spacing w:before="60" w:after="60"/>
              <w:ind w:left="0" w:firstLine="0"/>
              <w:rPr>
                <w:rFonts w:cs="Arial"/>
                <w:lang w:val="en-GB"/>
              </w:rPr>
            </w:pPr>
            <w:r w:rsidRPr="007C3C40">
              <w:rPr>
                <w:rFonts w:cs="Arial"/>
                <w:lang w:val="en-GB"/>
              </w:rPr>
              <w:t>2001 – Validation logic amended</w:t>
            </w:r>
          </w:p>
          <w:p w14:paraId="7E4824B7" w14:textId="77777777" w:rsidR="007E1F51" w:rsidRDefault="00E30CDC" w:rsidP="00DE5098">
            <w:pPr>
              <w:numPr>
                <w:ilvl w:val="0"/>
                <w:numId w:val="5"/>
              </w:numPr>
              <w:spacing w:before="60" w:after="60"/>
              <w:ind w:left="0" w:firstLine="0"/>
              <w:rPr>
                <w:rFonts w:cs="Arial"/>
                <w:lang w:val="en-GB"/>
              </w:rPr>
            </w:pPr>
            <w:r w:rsidRPr="007C3C40">
              <w:rPr>
                <w:rFonts w:cs="Arial"/>
                <w:lang w:val="en-GB"/>
              </w:rPr>
              <w:t>2008 – New field no. and file position</w:t>
            </w:r>
          </w:p>
        </w:tc>
      </w:tr>
    </w:tbl>
    <w:p w14:paraId="3E168B52" w14:textId="77777777" w:rsidR="00E30CDC" w:rsidRDefault="00E30CDC" w:rsidP="00E73B5C">
      <w:pPr>
        <w:rPr>
          <w:lang w:val="en-GB"/>
        </w:rPr>
        <w:sectPr w:rsidR="00E30CDC" w:rsidSect="002A3BF8">
          <w:pgSz w:w="11906" w:h="16838" w:code="9"/>
          <w:pgMar w:top="1440" w:right="1558" w:bottom="992" w:left="1191" w:header="709" w:footer="709" w:gutter="0"/>
          <w:cols w:space="708"/>
          <w:formProt w:val="0"/>
          <w:docGrid w:linePitch="360"/>
        </w:sectPr>
      </w:pPr>
    </w:p>
    <w:tbl>
      <w:tblPr>
        <w:tblW w:w="9900" w:type="dxa"/>
        <w:tblInd w:w="-180" w:type="dxa"/>
        <w:tblLayout w:type="fixed"/>
        <w:tblCellMar>
          <w:left w:w="0" w:type="dxa"/>
          <w:right w:w="0" w:type="dxa"/>
        </w:tblCellMar>
        <w:tblLook w:val="0000" w:firstRow="0" w:lastRow="0" w:firstColumn="0" w:lastColumn="0" w:noHBand="0" w:noVBand="0"/>
      </w:tblPr>
      <w:tblGrid>
        <w:gridCol w:w="1980"/>
        <w:gridCol w:w="4140"/>
        <w:gridCol w:w="3780"/>
      </w:tblGrid>
      <w:tr w:rsidR="00E30CDC" w:rsidRPr="000E316A" w14:paraId="2C778964" w14:textId="77777777" w:rsidTr="007C3C40">
        <w:tc>
          <w:tcPr>
            <w:tcW w:w="1980" w:type="dxa"/>
            <w:tcBorders>
              <w:top w:val="single" w:sz="4" w:space="0" w:color="auto"/>
              <w:bottom w:val="single" w:sz="4" w:space="0" w:color="auto"/>
            </w:tcBorders>
            <w:shd w:val="clear" w:color="auto" w:fill="CCCCCC"/>
          </w:tcPr>
          <w:p w14:paraId="01EBA927" w14:textId="77777777" w:rsidR="00E30CDC" w:rsidRPr="000E316A" w:rsidRDefault="00E30CDC" w:rsidP="000E316A">
            <w:pPr>
              <w:pStyle w:val="Heading2"/>
            </w:pPr>
            <w:r w:rsidRPr="007C584C">
              <w:lastRenderedPageBreak/>
              <w:br w:type="page"/>
            </w:r>
            <w:r w:rsidRPr="000E316A">
              <w:t>Field Name</w:t>
            </w:r>
          </w:p>
        </w:tc>
        <w:tc>
          <w:tcPr>
            <w:tcW w:w="4140" w:type="dxa"/>
            <w:tcBorders>
              <w:top w:val="single" w:sz="4" w:space="0" w:color="auto"/>
              <w:bottom w:val="single" w:sz="4" w:space="0" w:color="auto"/>
            </w:tcBorders>
            <w:shd w:val="clear" w:color="auto" w:fill="CCCCCC"/>
          </w:tcPr>
          <w:p w14:paraId="48C4E0E9" w14:textId="77777777" w:rsidR="00E30CDC" w:rsidRPr="007C584C" w:rsidRDefault="00E30CDC" w:rsidP="000E316A">
            <w:pPr>
              <w:pStyle w:val="Heading2"/>
            </w:pPr>
            <w:bookmarkStart w:id="1185" w:name="_Toc260732257"/>
            <w:bookmarkStart w:id="1186" w:name="Y_REQ_MET"/>
            <w:bookmarkStart w:id="1187" w:name="_Ref306869916"/>
            <w:bookmarkStart w:id="1188" w:name="_Ref309121457"/>
            <w:bookmarkStart w:id="1189" w:name="_Ref309890370"/>
            <w:r w:rsidRPr="007C584C">
              <w:t>YR_REQ_MET</w:t>
            </w:r>
            <w:bookmarkEnd w:id="1185"/>
            <w:bookmarkEnd w:id="1186"/>
            <w:bookmarkEnd w:id="1187"/>
            <w:bookmarkEnd w:id="1188"/>
            <w:bookmarkEnd w:id="1189"/>
          </w:p>
        </w:tc>
        <w:tc>
          <w:tcPr>
            <w:tcW w:w="3780" w:type="dxa"/>
            <w:tcBorders>
              <w:top w:val="single" w:sz="4" w:space="0" w:color="auto"/>
              <w:bottom w:val="single" w:sz="4" w:space="0" w:color="auto"/>
            </w:tcBorders>
            <w:shd w:val="clear" w:color="auto" w:fill="CCCCCC"/>
          </w:tcPr>
          <w:p w14:paraId="43F516C6" w14:textId="77777777" w:rsidR="00E30CDC" w:rsidRPr="000E316A" w:rsidRDefault="00E30CDC" w:rsidP="000E316A">
            <w:pPr>
              <w:pStyle w:val="Heading2"/>
            </w:pPr>
            <w:r w:rsidRPr="000E316A">
              <w:t>Field Number 4.8</w:t>
            </w:r>
          </w:p>
        </w:tc>
      </w:tr>
      <w:tr w:rsidR="00E30CDC" w:rsidRPr="007C584C" w14:paraId="622F35A8" w14:textId="77777777" w:rsidTr="007C3C40">
        <w:tc>
          <w:tcPr>
            <w:tcW w:w="1980" w:type="dxa"/>
            <w:tcBorders>
              <w:top w:val="single" w:sz="4" w:space="0" w:color="auto"/>
            </w:tcBorders>
          </w:tcPr>
          <w:p w14:paraId="00DE848B" w14:textId="77777777" w:rsidR="00E30CDC" w:rsidRPr="007C584C" w:rsidRDefault="00E30CDC" w:rsidP="007C3C40">
            <w:pPr>
              <w:pStyle w:val="TableHeading"/>
              <w:spacing w:before="60" w:after="60"/>
            </w:pPr>
            <w:r w:rsidRPr="007C584C">
              <w:t>Field Title</w:t>
            </w:r>
          </w:p>
        </w:tc>
        <w:tc>
          <w:tcPr>
            <w:tcW w:w="7920" w:type="dxa"/>
            <w:gridSpan w:val="2"/>
            <w:tcBorders>
              <w:top w:val="single" w:sz="4" w:space="0" w:color="auto"/>
            </w:tcBorders>
          </w:tcPr>
          <w:p w14:paraId="738F7959" w14:textId="77777777" w:rsidR="00E30CDC" w:rsidRPr="002703A4" w:rsidRDefault="00E30CDC" w:rsidP="007C3C40">
            <w:pPr>
              <w:spacing w:before="60" w:after="60"/>
              <w:rPr>
                <w:lang w:val="en-GB"/>
              </w:rPr>
            </w:pPr>
            <w:r w:rsidRPr="002703A4">
              <w:rPr>
                <w:lang w:val="en-GB"/>
              </w:rPr>
              <w:t>Year Requirements Met</w:t>
            </w:r>
          </w:p>
        </w:tc>
      </w:tr>
      <w:tr w:rsidR="00E30CDC" w:rsidRPr="007C584C" w14:paraId="639E5F1E" w14:textId="77777777" w:rsidTr="007C3C40">
        <w:tc>
          <w:tcPr>
            <w:tcW w:w="1980" w:type="dxa"/>
          </w:tcPr>
          <w:p w14:paraId="482A49D1" w14:textId="77777777" w:rsidR="00E30CDC" w:rsidRPr="007C584C" w:rsidRDefault="00E30CDC" w:rsidP="007C3C40">
            <w:pPr>
              <w:pStyle w:val="TableHeading"/>
              <w:spacing w:before="60" w:after="60"/>
            </w:pPr>
            <w:r w:rsidRPr="007C584C">
              <w:t>Description</w:t>
            </w:r>
          </w:p>
        </w:tc>
        <w:tc>
          <w:tcPr>
            <w:tcW w:w="7920" w:type="dxa"/>
            <w:gridSpan w:val="2"/>
          </w:tcPr>
          <w:p w14:paraId="195EC453" w14:textId="77777777" w:rsidR="00E30CDC" w:rsidRPr="002703A4" w:rsidRDefault="00E30CDC" w:rsidP="007C3C40">
            <w:pPr>
              <w:spacing w:before="60" w:after="60"/>
              <w:rPr>
                <w:lang w:val="en-GB"/>
              </w:rPr>
            </w:pPr>
            <w:r w:rsidRPr="002703A4">
              <w:rPr>
                <w:lang w:val="en-GB"/>
              </w:rPr>
              <w:t>This field is to contain the year the requirements</w:t>
            </w:r>
            <w:r>
              <w:rPr>
                <w:lang w:val="en-GB"/>
              </w:rPr>
              <w:t xml:space="preserve"> have</w:t>
            </w:r>
            <w:r w:rsidRPr="002703A4">
              <w:rPr>
                <w:lang w:val="en-GB"/>
              </w:rPr>
              <w:t xml:space="preserve"> been met </w:t>
            </w:r>
            <w:r>
              <w:rPr>
                <w:lang w:val="en-GB"/>
              </w:rPr>
              <w:t>for the award of a qualification as set out in the approved regulations</w:t>
            </w:r>
            <w:r w:rsidRPr="002703A4">
              <w:rPr>
                <w:lang w:val="en-GB"/>
              </w:rPr>
              <w:t xml:space="preserve">. </w:t>
            </w:r>
          </w:p>
        </w:tc>
      </w:tr>
      <w:tr w:rsidR="00E30CDC" w:rsidRPr="007C584C" w14:paraId="0C3D0E06" w14:textId="77777777" w:rsidTr="007C3C40">
        <w:tc>
          <w:tcPr>
            <w:tcW w:w="1980" w:type="dxa"/>
          </w:tcPr>
          <w:p w14:paraId="4DB4003A" w14:textId="77777777" w:rsidR="00E30CDC" w:rsidRPr="007C584C" w:rsidRDefault="00E30CDC" w:rsidP="007C3C40">
            <w:pPr>
              <w:pStyle w:val="TableHeading"/>
              <w:spacing w:before="60" w:after="60"/>
            </w:pPr>
            <w:r w:rsidRPr="007C584C">
              <w:t>Reason for Field</w:t>
            </w:r>
          </w:p>
        </w:tc>
        <w:tc>
          <w:tcPr>
            <w:tcW w:w="7920" w:type="dxa"/>
            <w:gridSpan w:val="2"/>
          </w:tcPr>
          <w:p w14:paraId="0D79945B" w14:textId="77777777" w:rsidR="00E30CDC" w:rsidRPr="002703A4" w:rsidRDefault="00E30CDC" w:rsidP="007C3C40">
            <w:pPr>
              <w:spacing w:before="60" w:after="60"/>
              <w:rPr>
                <w:lang w:val="en-GB"/>
              </w:rPr>
            </w:pPr>
            <w:r w:rsidRPr="002703A4">
              <w:rPr>
                <w:lang w:val="en-GB"/>
              </w:rPr>
              <w:t xml:space="preserve">The field is used by the Ministry for tertiary sector reporting and policy purposes and the TEC for monitoring purposes.  It will clearly define which year the </w:t>
            </w:r>
            <w:r>
              <w:rPr>
                <w:lang w:val="en-GB"/>
              </w:rPr>
              <w:t>q</w:t>
            </w:r>
            <w:r w:rsidRPr="002703A4">
              <w:rPr>
                <w:lang w:val="en-GB"/>
              </w:rPr>
              <w:t>ualification requirements are completed for each record.</w:t>
            </w:r>
          </w:p>
        </w:tc>
      </w:tr>
      <w:tr w:rsidR="00E30CDC" w:rsidRPr="00E30E94" w14:paraId="34AB1B2A" w14:textId="77777777" w:rsidTr="007C3C40">
        <w:trPr>
          <w:trHeight w:val="3767"/>
        </w:trPr>
        <w:tc>
          <w:tcPr>
            <w:tcW w:w="1980" w:type="dxa"/>
          </w:tcPr>
          <w:p w14:paraId="1D4FC10B" w14:textId="77777777" w:rsidR="00E30CDC" w:rsidRPr="00E30E94" w:rsidRDefault="00E30CDC" w:rsidP="007C3C40">
            <w:pPr>
              <w:pStyle w:val="TableHeading"/>
              <w:rPr>
                <w:rFonts w:cs="Arial"/>
              </w:rPr>
            </w:pPr>
            <w:r w:rsidRPr="00E30E94">
              <w:rPr>
                <w:rFonts w:cs="Arial"/>
              </w:rPr>
              <w:t>Field Specifications</w:t>
            </w:r>
          </w:p>
        </w:tc>
        <w:tc>
          <w:tcPr>
            <w:tcW w:w="7920" w:type="dxa"/>
            <w:gridSpan w:val="2"/>
          </w:tcPr>
          <w:p w14:paraId="17AD73B4" w14:textId="77777777" w:rsidR="00E30CDC" w:rsidRPr="003B1849" w:rsidRDefault="00E30CDC" w:rsidP="007C3C40">
            <w:pPr>
              <w:rPr>
                <w:rFonts w:cs="Arial"/>
                <w:sz w:val="6"/>
                <w:lang w:val="en-GB"/>
              </w:rPr>
            </w:pPr>
          </w:p>
          <w:tbl>
            <w:tblPr>
              <w:tblW w:w="3780" w:type="dxa"/>
              <w:tblLayout w:type="fixed"/>
              <w:tblLook w:val="01E0" w:firstRow="1" w:lastRow="1" w:firstColumn="1" w:lastColumn="1" w:noHBand="0" w:noVBand="0"/>
            </w:tblPr>
            <w:tblGrid>
              <w:gridCol w:w="1775"/>
              <w:gridCol w:w="2005"/>
            </w:tblGrid>
            <w:tr w:rsidR="00E30CDC" w:rsidRPr="00E30E94" w14:paraId="28D27C76" w14:textId="77777777" w:rsidTr="007C3C40">
              <w:tc>
                <w:tcPr>
                  <w:tcW w:w="1775" w:type="dxa"/>
                  <w:tcBorders>
                    <w:bottom w:val="single" w:sz="4" w:space="0" w:color="auto"/>
                  </w:tcBorders>
                </w:tcPr>
                <w:p w14:paraId="743C7669" w14:textId="77777777" w:rsidR="00E30CDC" w:rsidRPr="00E30E94" w:rsidRDefault="00E30CDC" w:rsidP="007C3C40">
                  <w:pPr>
                    <w:pStyle w:val="5tab"/>
                    <w:spacing w:before="50" w:after="50" w:line="240" w:lineRule="atLeast"/>
                    <w:jc w:val="both"/>
                    <w:rPr>
                      <w:rFonts w:cs="Arial"/>
                      <w:b/>
                      <w:lang w:val="en-GB"/>
                    </w:rPr>
                  </w:pPr>
                  <w:r w:rsidRPr="00E30E94">
                    <w:rPr>
                      <w:rFonts w:cs="Arial"/>
                      <w:b/>
                      <w:lang w:val="en-GB"/>
                    </w:rPr>
                    <w:t>File</w:t>
                  </w:r>
                </w:p>
              </w:tc>
              <w:tc>
                <w:tcPr>
                  <w:tcW w:w="2005" w:type="dxa"/>
                  <w:tcBorders>
                    <w:bottom w:val="single" w:sz="4" w:space="0" w:color="auto"/>
                  </w:tcBorders>
                </w:tcPr>
                <w:p w14:paraId="4E9798EC" w14:textId="77777777" w:rsidR="00E30CDC" w:rsidRPr="00E30E94" w:rsidRDefault="00E30CDC" w:rsidP="007C3C40">
                  <w:pPr>
                    <w:pStyle w:val="5tab"/>
                    <w:spacing w:before="50" w:after="50" w:line="240" w:lineRule="atLeast"/>
                    <w:jc w:val="both"/>
                    <w:rPr>
                      <w:rFonts w:cs="Arial"/>
                      <w:lang w:val="en-GB"/>
                    </w:rPr>
                  </w:pPr>
                  <w:r>
                    <w:rPr>
                      <w:rFonts w:cs="Arial"/>
                      <w:lang w:val="en-GB"/>
                    </w:rPr>
                    <w:t>Qualification Completion</w:t>
                  </w:r>
                </w:p>
              </w:tc>
            </w:tr>
            <w:tr w:rsidR="00E30CDC" w:rsidRPr="00E30E94" w14:paraId="1AE3245A" w14:textId="77777777" w:rsidTr="007C3C40">
              <w:tc>
                <w:tcPr>
                  <w:tcW w:w="1775" w:type="dxa"/>
                  <w:tcBorders>
                    <w:top w:val="single" w:sz="4" w:space="0" w:color="auto"/>
                  </w:tcBorders>
                </w:tcPr>
                <w:p w14:paraId="2DFD95D5"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Length</w:t>
                  </w:r>
                </w:p>
              </w:tc>
              <w:tc>
                <w:tcPr>
                  <w:tcW w:w="2005" w:type="dxa"/>
                  <w:tcBorders>
                    <w:top w:val="single" w:sz="4" w:space="0" w:color="auto"/>
                  </w:tcBorders>
                </w:tcPr>
                <w:p w14:paraId="7469D37C" w14:textId="77777777" w:rsidR="00E30CDC" w:rsidRPr="00E30E94" w:rsidRDefault="00E30CDC" w:rsidP="007C3C40">
                  <w:pPr>
                    <w:pStyle w:val="5tab"/>
                    <w:spacing w:before="50" w:after="50" w:line="240" w:lineRule="atLeast"/>
                    <w:jc w:val="both"/>
                    <w:rPr>
                      <w:rFonts w:cs="Arial"/>
                      <w:lang w:val="en-GB"/>
                    </w:rPr>
                  </w:pPr>
                  <w:r>
                    <w:rPr>
                      <w:rFonts w:cs="Arial"/>
                      <w:lang w:val="en-GB"/>
                    </w:rPr>
                    <w:t>4</w:t>
                  </w:r>
                </w:p>
              </w:tc>
            </w:tr>
            <w:tr w:rsidR="00E30CDC" w:rsidRPr="00E30E94" w14:paraId="7057782A" w14:textId="77777777" w:rsidTr="007C3C40">
              <w:tc>
                <w:tcPr>
                  <w:tcW w:w="1775" w:type="dxa"/>
                </w:tcPr>
                <w:p w14:paraId="16F63E2E"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Type</w:t>
                  </w:r>
                </w:p>
              </w:tc>
              <w:tc>
                <w:tcPr>
                  <w:tcW w:w="2005" w:type="dxa"/>
                </w:tcPr>
                <w:p w14:paraId="7FBC2800" w14:textId="77777777" w:rsidR="00E30CDC" w:rsidRPr="00E30E94" w:rsidRDefault="00E30CDC" w:rsidP="007C3C40">
                  <w:pPr>
                    <w:pStyle w:val="5tab"/>
                    <w:spacing w:before="50" w:after="50" w:line="240" w:lineRule="atLeast"/>
                    <w:jc w:val="both"/>
                    <w:rPr>
                      <w:rFonts w:cs="Arial"/>
                      <w:lang w:val="en-GB"/>
                    </w:rPr>
                  </w:pPr>
                  <w:r>
                    <w:rPr>
                      <w:rFonts w:cs="Arial"/>
                      <w:lang w:val="en-GB"/>
                    </w:rPr>
                    <w:t>Numeric</w:t>
                  </w:r>
                </w:p>
              </w:tc>
            </w:tr>
            <w:tr w:rsidR="00E30CDC" w:rsidRPr="00E30E94" w14:paraId="49A5C2FC" w14:textId="77777777" w:rsidTr="007C3C40">
              <w:tc>
                <w:tcPr>
                  <w:tcW w:w="1775" w:type="dxa"/>
                </w:tcPr>
                <w:p w14:paraId="66A9E050"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Justification</w:t>
                  </w:r>
                </w:p>
              </w:tc>
              <w:tc>
                <w:tcPr>
                  <w:tcW w:w="2005" w:type="dxa"/>
                </w:tcPr>
                <w:p w14:paraId="1E0F3D0C" w14:textId="77777777" w:rsidR="00E30CDC" w:rsidRPr="00E30E94" w:rsidRDefault="00E30CDC" w:rsidP="007C3C40">
                  <w:pPr>
                    <w:pStyle w:val="5tab"/>
                    <w:spacing w:before="50" w:after="50" w:line="240" w:lineRule="atLeast"/>
                    <w:jc w:val="both"/>
                    <w:rPr>
                      <w:rFonts w:cs="Arial"/>
                      <w:lang w:val="en-GB"/>
                    </w:rPr>
                  </w:pPr>
                  <w:r>
                    <w:rPr>
                      <w:rFonts w:cs="Arial"/>
                      <w:lang w:val="en-GB"/>
                    </w:rPr>
                    <w:t>n/a</w:t>
                  </w:r>
                </w:p>
              </w:tc>
            </w:tr>
            <w:tr w:rsidR="00E30CDC" w:rsidRPr="00E30E94" w14:paraId="61BC0EB2" w14:textId="77777777" w:rsidTr="007C3C40">
              <w:tc>
                <w:tcPr>
                  <w:tcW w:w="1775" w:type="dxa"/>
                </w:tcPr>
                <w:p w14:paraId="77361E47"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Fill Character</w:t>
                  </w:r>
                </w:p>
              </w:tc>
              <w:tc>
                <w:tcPr>
                  <w:tcW w:w="2005" w:type="dxa"/>
                </w:tcPr>
                <w:p w14:paraId="723476BC" w14:textId="77777777" w:rsidR="00E30CDC" w:rsidRPr="00E30E94" w:rsidRDefault="00E30CDC" w:rsidP="007C3C40">
                  <w:pPr>
                    <w:pStyle w:val="5tab"/>
                    <w:spacing w:before="50" w:after="50" w:line="240" w:lineRule="atLeast"/>
                    <w:jc w:val="both"/>
                    <w:rPr>
                      <w:rFonts w:cs="Arial"/>
                      <w:lang w:val="en-GB"/>
                    </w:rPr>
                  </w:pPr>
                  <w:r>
                    <w:rPr>
                      <w:rFonts w:cs="Arial"/>
                      <w:lang w:val="en-GB"/>
                    </w:rPr>
                    <w:t>Blank</w:t>
                  </w:r>
                </w:p>
              </w:tc>
            </w:tr>
            <w:tr w:rsidR="00E30CDC" w:rsidRPr="00E30E94" w14:paraId="75856558" w14:textId="77777777" w:rsidTr="007C3C40">
              <w:tc>
                <w:tcPr>
                  <w:tcW w:w="1775" w:type="dxa"/>
                </w:tcPr>
                <w:p w14:paraId="068C9B02"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Record Position</w:t>
                  </w:r>
                </w:p>
              </w:tc>
              <w:tc>
                <w:tcPr>
                  <w:tcW w:w="2005" w:type="dxa"/>
                </w:tcPr>
                <w:p w14:paraId="5B23551F" w14:textId="77777777" w:rsidR="00E30CDC" w:rsidRPr="00E30E94" w:rsidRDefault="00E30CDC" w:rsidP="007C3C40">
                  <w:pPr>
                    <w:pStyle w:val="5tab"/>
                    <w:spacing w:before="50" w:after="50" w:line="240" w:lineRule="atLeast"/>
                    <w:jc w:val="both"/>
                    <w:rPr>
                      <w:rFonts w:cs="Arial"/>
                      <w:lang w:val="en-GB"/>
                    </w:rPr>
                  </w:pPr>
                  <w:r>
                    <w:rPr>
                      <w:rFonts w:cs="Arial"/>
                      <w:lang w:val="en-GB"/>
                    </w:rPr>
                    <w:t>43-46</w:t>
                  </w:r>
                </w:p>
              </w:tc>
            </w:tr>
            <w:tr w:rsidR="00E30CDC" w:rsidRPr="00E30E94" w14:paraId="29285A4E" w14:textId="77777777" w:rsidTr="007C3C40">
              <w:tc>
                <w:tcPr>
                  <w:tcW w:w="1775" w:type="dxa"/>
                </w:tcPr>
                <w:p w14:paraId="198DCE11"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Type of Students</w:t>
                  </w:r>
                </w:p>
              </w:tc>
              <w:tc>
                <w:tcPr>
                  <w:tcW w:w="2005" w:type="dxa"/>
                </w:tcPr>
                <w:p w14:paraId="702727A2" w14:textId="77777777" w:rsidR="00E30CDC" w:rsidRPr="00E30E94" w:rsidRDefault="00E30CDC" w:rsidP="007C3C40">
                  <w:pPr>
                    <w:pStyle w:val="5tab"/>
                    <w:spacing w:before="50" w:after="50" w:line="240" w:lineRule="atLeast"/>
                    <w:jc w:val="both"/>
                    <w:rPr>
                      <w:rFonts w:cs="Arial"/>
                      <w:lang w:val="en-GB"/>
                    </w:rPr>
                  </w:pPr>
                  <w:r>
                    <w:rPr>
                      <w:rFonts w:cs="Arial"/>
                      <w:lang w:val="en-GB"/>
                    </w:rPr>
                    <w:t>D</w:t>
                  </w:r>
                </w:p>
              </w:tc>
            </w:tr>
            <w:tr w:rsidR="00E30CDC" w:rsidRPr="00E30E94" w14:paraId="2DA9E961" w14:textId="77777777" w:rsidTr="007C3C40">
              <w:tc>
                <w:tcPr>
                  <w:tcW w:w="1775" w:type="dxa"/>
                </w:tcPr>
                <w:p w14:paraId="0C1D1DE8"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Preceding Field</w:t>
                  </w:r>
                </w:p>
              </w:tc>
              <w:tc>
                <w:tcPr>
                  <w:tcW w:w="2005" w:type="dxa"/>
                </w:tcPr>
                <w:p w14:paraId="54111044" w14:textId="77777777" w:rsidR="00E30CDC" w:rsidRPr="00E30E94" w:rsidRDefault="00E30CDC" w:rsidP="007C3C40">
                  <w:pPr>
                    <w:pStyle w:val="5tab"/>
                    <w:spacing w:before="50" w:after="50" w:line="240" w:lineRule="atLeast"/>
                    <w:jc w:val="both"/>
                    <w:rPr>
                      <w:rFonts w:cs="Arial"/>
                      <w:lang w:val="en-GB"/>
                    </w:rPr>
                  </w:pPr>
                  <w:r>
                    <w:rPr>
                      <w:rFonts w:cs="Arial"/>
                      <w:lang w:val="en-GB"/>
                    </w:rPr>
                    <w:t>MAIN_3</w:t>
                  </w:r>
                </w:p>
              </w:tc>
            </w:tr>
            <w:tr w:rsidR="00E30CDC" w:rsidRPr="00E30E94" w14:paraId="1ED22077" w14:textId="77777777" w:rsidTr="007C3C40">
              <w:trPr>
                <w:trHeight w:val="80"/>
              </w:trPr>
              <w:tc>
                <w:tcPr>
                  <w:tcW w:w="1775" w:type="dxa"/>
                </w:tcPr>
                <w:p w14:paraId="6A6AFE8F"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Following Field</w:t>
                  </w:r>
                </w:p>
              </w:tc>
              <w:tc>
                <w:tcPr>
                  <w:tcW w:w="2005" w:type="dxa"/>
                </w:tcPr>
                <w:p w14:paraId="25B4A95D" w14:textId="77777777" w:rsidR="00E30CDC" w:rsidRPr="00E30E94" w:rsidRDefault="00E30CDC" w:rsidP="007C3C40">
                  <w:pPr>
                    <w:pStyle w:val="5tab"/>
                    <w:spacing w:before="50" w:after="50" w:line="240" w:lineRule="atLeast"/>
                    <w:jc w:val="both"/>
                    <w:rPr>
                      <w:rFonts w:cs="Arial"/>
                      <w:lang w:val="en-GB"/>
                    </w:rPr>
                  </w:pPr>
                  <w:r>
                    <w:rPr>
                      <w:rFonts w:cs="Arial"/>
                      <w:lang w:val="en-GB"/>
                    </w:rPr>
                    <w:t>Field 4.9 (removed)</w:t>
                  </w:r>
                </w:p>
              </w:tc>
            </w:tr>
          </w:tbl>
          <w:p w14:paraId="7E343A3C" w14:textId="77777777" w:rsidR="00E30CDC" w:rsidRPr="00E30E94" w:rsidRDefault="00E30CDC" w:rsidP="007C3C40">
            <w:pPr>
              <w:pStyle w:val="5tab"/>
              <w:spacing w:before="50" w:after="50"/>
              <w:rPr>
                <w:rFonts w:cs="Arial"/>
                <w:lang w:val="en-GB"/>
              </w:rPr>
            </w:pPr>
          </w:p>
        </w:tc>
      </w:tr>
      <w:tr w:rsidR="00E30CDC" w:rsidRPr="007C584C" w14:paraId="4F09B8AD" w14:textId="77777777" w:rsidTr="007C3C40">
        <w:tc>
          <w:tcPr>
            <w:tcW w:w="1980" w:type="dxa"/>
          </w:tcPr>
          <w:p w14:paraId="233DEE68" w14:textId="77777777" w:rsidR="00E30CDC" w:rsidRPr="007C584C" w:rsidRDefault="00E30CDC" w:rsidP="007C3C40">
            <w:pPr>
              <w:pStyle w:val="TableHeading"/>
              <w:spacing w:before="60" w:after="60"/>
            </w:pPr>
            <w:r w:rsidRPr="007C584C">
              <w:t>Classification</w:t>
            </w:r>
          </w:p>
        </w:tc>
        <w:tc>
          <w:tcPr>
            <w:tcW w:w="7920" w:type="dxa"/>
            <w:gridSpan w:val="2"/>
          </w:tcPr>
          <w:p w14:paraId="19EFBE96" w14:textId="77777777" w:rsidR="00E30CDC" w:rsidRPr="002703A4" w:rsidRDefault="00E30CDC" w:rsidP="007C3C40">
            <w:pPr>
              <w:spacing w:before="60" w:after="60"/>
              <w:rPr>
                <w:lang w:val="en-GB"/>
              </w:rPr>
            </w:pPr>
            <w:r w:rsidRPr="002703A4">
              <w:rPr>
                <w:lang w:val="en-GB"/>
              </w:rPr>
              <w:t>A four -digit value:</w:t>
            </w:r>
          </w:p>
          <w:p w14:paraId="1D6F39D1" w14:textId="77777777" w:rsidR="00E30CDC" w:rsidRPr="002703A4" w:rsidRDefault="00E30CDC" w:rsidP="007C3C40">
            <w:pPr>
              <w:tabs>
                <w:tab w:val="left" w:pos="567"/>
              </w:tabs>
              <w:spacing w:before="60" w:after="60"/>
              <w:rPr>
                <w:lang w:val="en-GB"/>
              </w:rPr>
            </w:pPr>
            <w:r w:rsidRPr="002703A4">
              <w:rPr>
                <w:lang w:val="en-GB"/>
              </w:rPr>
              <w:t>YYYY — i.e. year</w:t>
            </w:r>
          </w:p>
        </w:tc>
      </w:tr>
      <w:tr w:rsidR="00E30CDC" w:rsidRPr="007C584C" w14:paraId="27DFA8C1" w14:textId="77777777" w:rsidTr="007C3C40">
        <w:tc>
          <w:tcPr>
            <w:tcW w:w="1980" w:type="dxa"/>
          </w:tcPr>
          <w:p w14:paraId="42FEB610" w14:textId="77777777" w:rsidR="00E30CDC" w:rsidRPr="007C584C" w:rsidRDefault="00E30CDC" w:rsidP="007C3C40">
            <w:pPr>
              <w:pStyle w:val="TableHeading"/>
              <w:spacing w:before="60" w:after="60"/>
            </w:pPr>
            <w:r w:rsidRPr="007C584C">
              <w:t>Validation Logic</w:t>
            </w:r>
          </w:p>
        </w:tc>
        <w:tc>
          <w:tcPr>
            <w:tcW w:w="7920" w:type="dxa"/>
            <w:gridSpan w:val="2"/>
          </w:tcPr>
          <w:p w14:paraId="409B6F43" w14:textId="77777777" w:rsidR="00E30CDC" w:rsidRPr="000F57F9" w:rsidRDefault="00E30CDC" w:rsidP="007C3C40">
            <w:pPr>
              <w:pStyle w:val="Appliesto"/>
              <w:tabs>
                <w:tab w:val="clear" w:pos="1134"/>
                <w:tab w:val="left" w:pos="900"/>
                <w:tab w:val="left" w:pos="1418"/>
              </w:tabs>
              <w:spacing w:before="60" w:after="60"/>
              <w:ind w:left="0" w:firstLine="0"/>
              <w:rPr>
                <w:b/>
                <w:lang w:val="en-GB"/>
              </w:rPr>
            </w:pPr>
            <w:r w:rsidRPr="000F57F9">
              <w:rPr>
                <w:b/>
                <w:lang w:val="en-GB"/>
              </w:rPr>
              <w:t>Applies To:</w:t>
            </w:r>
            <w:r w:rsidRPr="000F57F9">
              <w:rPr>
                <w:b/>
                <w:lang w:val="en-GB"/>
              </w:rPr>
              <w:tab/>
              <w:t>Type D students</w:t>
            </w:r>
          </w:p>
          <w:p w14:paraId="260822F3" w14:textId="77777777" w:rsidR="00E30CDC" w:rsidRPr="000F57F9" w:rsidRDefault="00E30CDC" w:rsidP="007C3C40">
            <w:pPr>
              <w:pStyle w:val="Appliesto"/>
              <w:tabs>
                <w:tab w:val="clear" w:pos="1134"/>
                <w:tab w:val="left" w:pos="900"/>
                <w:tab w:val="left" w:pos="1418"/>
              </w:tabs>
              <w:spacing w:before="60" w:after="60"/>
              <w:ind w:left="0" w:firstLine="0"/>
              <w:rPr>
                <w:lang w:val="en-GB"/>
              </w:rPr>
            </w:pPr>
            <w:r w:rsidRPr="000F57F9">
              <w:rPr>
                <w:b/>
                <w:bCs/>
                <w:lang w:val="en-GB"/>
              </w:rPr>
              <w:t>Error</w:t>
            </w:r>
            <w:r w:rsidRPr="000F57F9">
              <w:rPr>
                <w:lang w:val="en-GB"/>
              </w:rPr>
              <w:tab/>
              <w:t>565:</w:t>
            </w:r>
            <w:r w:rsidRPr="000F57F9">
              <w:rPr>
                <w:lang w:val="en-GB"/>
              </w:rPr>
              <w:tab/>
              <w:t xml:space="preserve">YR_REQ_MET is in the future </w:t>
            </w:r>
          </w:p>
          <w:p w14:paraId="2131944E" w14:textId="77777777" w:rsidR="00E30CDC" w:rsidRPr="000F57F9" w:rsidRDefault="00E30CDC" w:rsidP="007C3C40">
            <w:pPr>
              <w:pStyle w:val="Appliesto"/>
              <w:tabs>
                <w:tab w:val="clear" w:pos="1134"/>
                <w:tab w:val="left" w:pos="900"/>
                <w:tab w:val="left" w:pos="1418"/>
              </w:tabs>
              <w:spacing w:before="60" w:after="60"/>
              <w:ind w:left="0" w:firstLine="0"/>
              <w:rPr>
                <w:lang w:val="en-GB"/>
              </w:rPr>
            </w:pPr>
            <w:r w:rsidRPr="000F57F9">
              <w:rPr>
                <w:lang w:val="en-GB"/>
              </w:rPr>
              <w:tab/>
              <w:t>569:</w:t>
            </w:r>
            <w:r w:rsidRPr="000F57F9">
              <w:rPr>
                <w:lang w:val="en-GB"/>
              </w:rPr>
              <w:tab/>
              <w:t>YR_REQ_MET is blank or not numeric</w:t>
            </w:r>
          </w:p>
          <w:p w14:paraId="06132784" w14:textId="77777777" w:rsidR="00E30CDC" w:rsidRPr="000F57F9" w:rsidRDefault="00E30CDC" w:rsidP="007C3C40">
            <w:pPr>
              <w:pStyle w:val="Appliesto"/>
              <w:tabs>
                <w:tab w:val="clear" w:pos="1134"/>
                <w:tab w:val="left" w:pos="900"/>
                <w:tab w:val="left" w:pos="1418"/>
              </w:tabs>
              <w:spacing w:before="60" w:after="60"/>
              <w:ind w:left="0" w:firstLine="0"/>
              <w:rPr>
                <w:lang w:val="en-GB"/>
              </w:rPr>
            </w:pPr>
            <w:r w:rsidRPr="000F57F9">
              <w:rPr>
                <w:rFonts w:ascii="Verdana" w:hAnsi="Verdana"/>
                <w:sz w:val="18"/>
                <w:szCs w:val="18"/>
              </w:rPr>
              <w:tab/>
              <w:t>600</w:t>
            </w:r>
            <w:r w:rsidRPr="000F57F9">
              <w:rPr>
                <w:rFonts w:ascii="Verdana" w:hAnsi="Verdana"/>
                <w:sz w:val="18"/>
                <w:szCs w:val="18"/>
              </w:rPr>
              <w:tab/>
              <w:t>YR_REQ_MET value cannot be less than 1999</w:t>
            </w:r>
          </w:p>
        </w:tc>
      </w:tr>
      <w:tr w:rsidR="00E30CDC" w:rsidRPr="007C584C" w14:paraId="1279220A" w14:textId="77777777" w:rsidTr="007C3C40">
        <w:trPr>
          <w:trHeight w:val="485"/>
        </w:trPr>
        <w:tc>
          <w:tcPr>
            <w:tcW w:w="1980" w:type="dxa"/>
            <w:tcBorders>
              <w:top w:val="nil"/>
              <w:bottom w:val="single" w:sz="12" w:space="0" w:color="auto"/>
            </w:tcBorders>
          </w:tcPr>
          <w:p w14:paraId="4A59B7A0" w14:textId="77777777" w:rsidR="00E30CDC" w:rsidRPr="007C584C" w:rsidRDefault="00E30CDC" w:rsidP="007C3C40">
            <w:pPr>
              <w:pStyle w:val="TableHeading"/>
              <w:spacing w:before="60" w:after="60"/>
            </w:pPr>
            <w:r w:rsidRPr="007C584C">
              <w:t>Data Collection</w:t>
            </w:r>
          </w:p>
        </w:tc>
        <w:tc>
          <w:tcPr>
            <w:tcW w:w="7920" w:type="dxa"/>
            <w:gridSpan w:val="2"/>
            <w:tcBorders>
              <w:top w:val="nil"/>
              <w:bottom w:val="single" w:sz="12" w:space="0" w:color="auto"/>
            </w:tcBorders>
          </w:tcPr>
          <w:p w14:paraId="6EE641D9" w14:textId="77777777" w:rsidR="00E30CDC" w:rsidRPr="000F57F9" w:rsidRDefault="00E30CDC" w:rsidP="007C3C40">
            <w:pPr>
              <w:pStyle w:val="Source"/>
              <w:tabs>
                <w:tab w:val="clear" w:pos="709"/>
                <w:tab w:val="left" w:pos="792"/>
              </w:tabs>
              <w:spacing w:before="60" w:after="60"/>
              <w:ind w:left="792" w:hanging="792"/>
              <w:rPr>
                <w:lang w:val="en-GB"/>
              </w:rPr>
            </w:pPr>
            <w:r w:rsidRPr="000F57F9">
              <w:rPr>
                <w:lang w:val="en-GB"/>
              </w:rPr>
              <w:t>Source:</w:t>
            </w:r>
            <w:r w:rsidRPr="000F57F9">
              <w:rPr>
                <w:lang w:val="en-GB"/>
              </w:rPr>
              <w:tab/>
              <w:t xml:space="preserve">This data item should be supplied by your student management system at the time that the Ministry’s data files are created. </w:t>
            </w:r>
          </w:p>
        </w:tc>
      </w:tr>
      <w:tr w:rsidR="00E30CDC" w:rsidRPr="007C584C" w14:paraId="12D70740" w14:textId="77777777" w:rsidTr="007C3C40">
        <w:tblPrEx>
          <w:tblBorders>
            <w:top w:val="single" w:sz="8" w:space="0" w:color="auto"/>
          </w:tblBorders>
        </w:tblPrEx>
        <w:tc>
          <w:tcPr>
            <w:tcW w:w="1980" w:type="dxa"/>
            <w:tcBorders>
              <w:top w:val="single" w:sz="12" w:space="0" w:color="auto"/>
              <w:bottom w:val="nil"/>
            </w:tcBorders>
          </w:tcPr>
          <w:p w14:paraId="4C1B8504" w14:textId="77777777" w:rsidR="00E30CDC" w:rsidRPr="007C584C" w:rsidRDefault="00E30CDC" w:rsidP="007C3C40">
            <w:pPr>
              <w:pStyle w:val="TableHeading"/>
              <w:spacing w:before="60" w:after="60"/>
            </w:pPr>
            <w:r w:rsidRPr="007C584C">
              <w:t>Field History</w:t>
            </w:r>
          </w:p>
        </w:tc>
        <w:tc>
          <w:tcPr>
            <w:tcW w:w="7920" w:type="dxa"/>
            <w:gridSpan w:val="2"/>
            <w:tcBorders>
              <w:top w:val="single" w:sz="12" w:space="0" w:color="auto"/>
              <w:bottom w:val="nil"/>
            </w:tcBorders>
          </w:tcPr>
          <w:p w14:paraId="56CACACF" w14:textId="77777777" w:rsidR="007E1F51" w:rsidRDefault="00E30CDC" w:rsidP="00DE5098">
            <w:pPr>
              <w:numPr>
                <w:ilvl w:val="0"/>
                <w:numId w:val="5"/>
              </w:numPr>
              <w:spacing w:before="60" w:after="60"/>
              <w:ind w:left="0" w:firstLine="0"/>
              <w:rPr>
                <w:lang w:val="en-GB"/>
              </w:rPr>
            </w:pPr>
            <w:r w:rsidRPr="002703A4">
              <w:rPr>
                <w:lang w:val="en-GB"/>
              </w:rPr>
              <w:t xml:space="preserve">2008 – The Field was introduced </w:t>
            </w:r>
          </w:p>
          <w:p w14:paraId="3CD357AB" w14:textId="77777777" w:rsidR="007E1F51" w:rsidRDefault="00E30CDC" w:rsidP="00DE5098">
            <w:pPr>
              <w:numPr>
                <w:ilvl w:val="0"/>
                <w:numId w:val="5"/>
              </w:numPr>
              <w:spacing w:before="60" w:after="60"/>
              <w:ind w:left="0" w:firstLine="0"/>
              <w:rPr>
                <w:lang w:val="en-GB"/>
              </w:rPr>
            </w:pPr>
            <w:r>
              <w:rPr>
                <w:lang w:val="en-GB"/>
              </w:rPr>
              <w:t xml:space="preserve">2012 – Validation 600: </w:t>
            </w:r>
            <w:r w:rsidR="00FA14E4">
              <w:rPr>
                <w:lang w:val="en-GB"/>
              </w:rPr>
              <w:t xml:space="preserve">YR_REQ_MET </w:t>
            </w:r>
            <w:r>
              <w:rPr>
                <w:lang w:val="en-GB"/>
              </w:rPr>
              <w:t>value cannot be less than 1999 is introduced</w:t>
            </w:r>
          </w:p>
        </w:tc>
      </w:tr>
    </w:tbl>
    <w:p w14:paraId="5E3DEAB4" w14:textId="77777777" w:rsidR="00E30CDC" w:rsidRPr="00E30CDC" w:rsidRDefault="00E30CDC" w:rsidP="00E73B5C"/>
    <w:p w14:paraId="0861EE09" w14:textId="77777777" w:rsidR="00E30CDC" w:rsidRDefault="00E30CDC" w:rsidP="00E73B5C">
      <w:pPr>
        <w:rPr>
          <w:lang w:val="en-GB"/>
        </w:rPr>
      </w:pPr>
    </w:p>
    <w:p w14:paraId="2FF57F4D" w14:textId="77777777" w:rsidR="00E30CDC" w:rsidRDefault="00E30CDC" w:rsidP="00E73B5C">
      <w:pPr>
        <w:rPr>
          <w:lang w:val="en-GB"/>
        </w:rPr>
        <w:sectPr w:rsidR="00E30CDC" w:rsidSect="00810D61">
          <w:pgSz w:w="11906" w:h="16838" w:code="9"/>
          <w:pgMar w:top="1440" w:right="1191" w:bottom="992" w:left="1191" w:header="709" w:footer="709" w:gutter="0"/>
          <w:cols w:space="708"/>
          <w:formProt w:val="0"/>
          <w:docGrid w:linePitch="360"/>
        </w:sectPr>
      </w:pPr>
    </w:p>
    <w:tbl>
      <w:tblPr>
        <w:tblW w:w="9900" w:type="dxa"/>
        <w:tblInd w:w="-180" w:type="dxa"/>
        <w:tblLayout w:type="fixed"/>
        <w:tblCellMar>
          <w:left w:w="0" w:type="dxa"/>
          <w:right w:w="0" w:type="dxa"/>
        </w:tblCellMar>
        <w:tblLook w:val="0000" w:firstRow="0" w:lastRow="0" w:firstColumn="0" w:lastColumn="0" w:noHBand="0" w:noVBand="0"/>
      </w:tblPr>
      <w:tblGrid>
        <w:gridCol w:w="1980"/>
        <w:gridCol w:w="4140"/>
        <w:gridCol w:w="3780"/>
      </w:tblGrid>
      <w:tr w:rsidR="00E30CDC" w:rsidRPr="000E316A" w14:paraId="7DDB1286" w14:textId="77777777" w:rsidTr="00081C86">
        <w:trPr>
          <w:cantSplit/>
        </w:trPr>
        <w:tc>
          <w:tcPr>
            <w:tcW w:w="1980" w:type="dxa"/>
            <w:tcBorders>
              <w:top w:val="single" w:sz="4" w:space="0" w:color="auto"/>
              <w:bottom w:val="single" w:sz="4" w:space="0" w:color="auto"/>
            </w:tcBorders>
            <w:shd w:val="clear" w:color="auto" w:fill="CCCCCC"/>
          </w:tcPr>
          <w:p w14:paraId="78217101" w14:textId="77777777" w:rsidR="00E30CDC" w:rsidRPr="000E316A" w:rsidRDefault="00E30CDC" w:rsidP="000E316A">
            <w:pPr>
              <w:pStyle w:val="Heading2"/>
            </w:pPr>
            <w:r w:rsidRPr="00FB0ED1">
              <w:lastRenderedPageBreak/>
              <w:br w:type="page"/>
            </w:r>
            <w:r w:rsidRPr="000E316A">
              <w:t>Field Name</w:t>
            </w:r>
          </w:p>
        </w:tc>
        <w:tc>
          <w:tcPr>
            <w:tcW w:w="4140" w:type="dxa"/>
            <w:tcBorders>
              <w:top w:val="single" w:sz="4" w:space="0" w:color="auto"/>
              <w:bottom w:val="single" w:sz="4" w:space="0" w:color="auto"/>
            </w:tcBorders>
            <w:shd w:val="clear" w:color="auto" w:fill="CCCCCC"/>
          </w:tcPr>
          <w:p w14:paraId="35F930DE" w14:textId="77777777" w:rsidR="00E30CDC" w:rsidRPr="00A25C1E" w:rsidRDefault="00E30CDC" w:rsidP="000E316A">
            <w:pPr>
              <w:pStyle w:val="Heading2"/>
            </w:pPr>
            <w:bookmarkStart w:id="1190" w:name="_Toc260732258"/>
            <w:bookmarkStart w:id="1191" w:name="COMPLETE"/>
            <w:bookmarkStart w:id="1192" w:name="_Ref306870001"/>
            <w:bookmarkStart w:id="1193" w:name="_Ref309121264"/>
            <w:bookmarkStart w:id="1194" w:name="_Ref309121533"/>
            <w:bookmarkStart w:id="1195" w:name="_Ref309890258"/>
            <w:bookmarkStart w:id="1196" w:name="_Ref374431507"/>
            <w:bookmarkStart w:id="1197" w:name="_Ref374431516"/>
            <w:bookmarkStart w:id="1198" w:name="_Ref422225714"/>
            <w:bookmarkStart w:id="1199" w:name="_Ref422225719"/>
            <w:bookmarkStart w:id="1200" w:name="_Ref422225723"/>
            <w:bookmarkStart w:id="1201" w:name="_Ref422225727"/>
            <w:r w:rsidRPr="00A25C1E">
              <w:t>COMPLETE</w:t>
            </w:r>
            <w:bookmarkEnd w:id="1190"/>
            <w:bookmarkEnd w:id="1191"/>
            <w:bookmarkEnd w:id="1192"/>
            <w:bookmarkEnd w:id="1193"/>
            <w:bookmarkEnd w:id="1194"/>
            <w:bookmarkEnd w:id="1195"/>
            <w:bookmarkEnd w:id="1196"/>
            <w:bookmarkEnd w:id="1197"/>
            <w:bookmarkEnd w:id="1198"/>
            <w:bookmarkEnd w:id="1199"/>
            <w:bookmarkEnd w:id="1200"/>
            <w:bookmarkEnd w:id="1201"/>
          </w:p>
        </w:tc>
        <w:tc>
          <w:tcPr>
            <w:tcW w:w="3780" w:type="dxa"/>
            <w:tcBorders>
              <w:top w:val="single" w:sz="4" w:space="0" w:color="auto"/>
              <w:bottom w:val="single" w:sz="4" w:space="0" w:color="auto"/>
            </w:tcBorders>
            <w:shd w:val="clear" w:color="auto" w:fill="CCCCCC"/>
          </w:tcPr>
          <w:p w14:paraId="33D49814" w14:textId="77777777" w:rsidR="00E30CDC" w:rsidRPr="000E316A" w:rsidRDefault="00E30CDC" w:rsidP="000E316A">
            <w:pPr>
              <w:pStyle w:val="Heading2"/>
            </w:pPr>
            <w:r w:rsidRPr="000E316A">
              <w:t>Field Number 5.4</w:t>
            </w:r>
          </w:p>
        </w:tc>
      </w:tr>
      <w:tr w:rsidR="00E30CDC" w:rsidRPr="00081C86" w14:paraId="0CBF7CDB" w14:textId="77777777" w:rsidTr="00081C86">
        <w:tc>
          <w:tcPr>
            <w:tcW w:w="1980" w:type="dxa"/>
            <w:tcBorders>
              <w:top w:val="single" w:sz="4" w:space="0" w:color="auto"/>
            </w:tcBorders>
          </w:tcPr>
          <w:p w14:paraId="5862A806" w14:textId="77777777" w:rsidR="00E30CDC" w:rsidRPr="00081C86" w:rsidRDefault="00E30CDC" w:rsidP="00081C86">
            <w:pPr>
              <w:pStyle w:val="TableHeading"/>
              <w:spacing w:before="60" w:after="60"/>
              <w:rPr>
                <w:rFonts w:cs="Arial"/>
              </w:rPr>
            </w:pPr>
            <w:r w:rsidRPr="00081C86">
              <w:rPr>
                <w:rFonts w:cs="Arial"/>
              </w:rPr>
              <w:t>Field Title</w:t>
            </w:r>
          </w:p>
        </w:tc>
        <w:tc>
          <w:tcPr>
            <w:tcW w:w="7920" w:type="dxa"/>
            <w:gridSpan w:val="2"/>
            <w:tcBorders>
              <w:top w:val="single" w:sz="4" w:space="0" w:color="auto"/>
            </w:tcBorders>
          </w:tcPr>
          <w:p w14:paraId="5BD4C612" w14:textId="77777777" w:rsidR="00E30CDC" w:rsidRPr="00081C86" w:rsidRDefault="00E30CDC" w:rsidP="00081C86">
            <w:pPr>
              <w:pStyle w:val="Header"/>
              <w:tabs>
                <w:tab w:val="clear" w:pos="4153"/>
                <w:tab w:val="clear" w:pos="8306"/>
              </w:tabs>
              <w:spacing w:before="60" w:after="60"/>
              <w:rPr>
                <w:rFonts w:cs="Arial"/>
                <w:lang w:val="en-GB"/>
              </w:rPr>
            </w:pPr>
            <w:r w:rsidRPr="00081C86">
              <w:rPr>
                <w:rFonts w:cs="Arial"/>
                <w:lang w:val="en-GB"/>
              </w:rPr>
              <w:t>Student Course Completion indicator</w:t>
            </w:r>
          </w:p>
        </w:tc>
      </w:tr>
      <w:tr w:rsidR="00E30CDC" w:rsidRPr="00081C86" w14:paraId="02400212" w14:textId="77777777" w:rsidTr="00081C86">
        <w:tc>
          <w:tcPr>
            <w:tcW w:w="1980" w:type="dxa"/>
          </w:tcPr>
          <w:p w14:paraId="292588A5" w14:textId="77777777" w:rsidR="00E30CDC" w:rsidRPr="00081C86" w:rsidRDefault="00E30CDC" w:rsidP="00081C86">
            <w:pPr>
              <w:pStyle w:val="TableHeading"/>
              <w:spacing w:before="60" w:after="60"/>
              <w:rPr>
                <w:rFonts w:cs="Arial"/>
              </w:rPr>
            </w:pPr>
            <w:r w:rsidRPr="00081C86">
              <w:rPr>
                <w:rFonts w:cs="Arial"/>
              </w:rPr>
              <w:t>Description</w:t>
            </w:r>
          </w:p>
        </w:tc>
        <w:tc>
          <w:tcPr>
            <w:tcW w:w="7920" w:type="dxa"/>
            <w:gridSpan w:val="2"/>
          </w:tcPr>
          <w:p w14:paraId="1FF7E66E" w14:textId="77777777" w:rsidR="00E30CDC" w:rsidRPr="00081C86" w:rsidRDefault="00E30CDC" w:rsidP="00081C86">
            <w:pPr>
              <w:spacing w:before="60" w:after="60"/>
              <w:rPr>
                <w:rFonts w:cs="Arial"/>
              </w:rPr>
            </w:pPr>
            <w:r w:rsidRPr="00081C86">
              <w:rPr>
                <w:rFonts w:cs="Arial"/>
              </w:rPr>
              <w:t xml:space="preserve">This field is used to record the completion status of a course.  </w:t>
            </w:r>
          </w:p>
          <w:p w14:paraId="044FBE31" w14:textId="77777777" w:rsidR="00E30CDC" w:rsidRPr="00081C86" w:rsidRDefault="00E30CDC" w:rsidP="00081C86">
            <w:pPr>
              <w:spacing w:before="60" w:after="60"/>
              <w:rPr>
                <w:lang w:val="en-GB"/>
              </w:rPr>
            </w:pPr>
            <w:r w:rsidRPr="00081C86">
              <w:rPr>
                <w:rFonts w:cs="Arial"/>
              </w:rPr>
              <w:t xml:space="preserve">A student is deemed to have successfully completed the course when they have met the requirements set out in the approved course or outline. </w:t>
            </w:r>
          </w:p>
        </w:tc>
      </w:tr>
      <w:tr w:rsidR="00E30CDC" w:rsidRPr="00081C86" w14:paraId="73E08AEC" w14:textId="77777777" w:rsidTr="00081C86">
        <w:tc>
          <w:tcPr>
            <w:tcW w:w="1980" w:type="dxa"/>
          </w:tcPr>
          <w:p w14:paraId="6C9C1CB7" w14:textId="77777777" w:rsidR="00E30CDC" w:rsidRPr="00081C86" w:rsidRDefault="00E30CDC" w:rsidP="00081C86">
            <w:pPr>
              <w:pStyle w:val="TableHeading"/>
              <w:spacing w:before="60" w:after="60"/>
              <w:rPr>
                <w:rFonts w:cs="Arial"/>
              </w:rPr>
            </w:pPr>
            <w:r w:rsidRPr="00081C86">
              <w:rPr>
                <w:rFonts w:cs="Arial"/>
              </w:rPr>
              <w:t>Reason for Field</w:t>
            </w:r>
          </w:p>
        </w:tc>
        <w:tc>
          <w:tcPr>
            <w:tcW w:w="7920" w:type="dxa"/>
            <w:gridSpan w:val="2"/>
          </w:tcPr>
          <w:p w14:paraId="3C0690D1" w14:textId="77777777" w:rsidR="00E30CDC" w:rsidRPr="00081C86" w:rsidRDefault="00E30CDC" w:rsidP="00081C86">
            <w:pPr>
              <w:spacing w:before="60" w:after="60"/>
              <w:rPr>
                <w:rFonts w:cs="Arial"/>
                <w:lang w:val="en-GB"/>
              </w:rPr>
            </w:pPr>
            <w:r w:rsidRPr="00081C86">
              <w:rPr>
                <w:rFonts w:cs="Arial"/>
                <w:lang w:val="en-GB"/>
              </w:rPr>
              <w:t>The field is used by the Ministry for tertiary sector reporting and policy purposes.  The Tertiary Education Strategy highlights an increasing focus on outcomes.  Along with qualification completion, this field provides the basis for monitoring and analysis of achievement in tertiary.  This field allows important distinctions to be made in terms of success at the course level, compared with success at the qualification level.</w:t>
            </w:r>
          </w:p>
          <w:p w14:paraId="62EE87E7" w14:textId="77777777" w:rsidR="00E30CDC" w:rsidRPr="00081C86" w:rsidRDefault="00E30CDC" w:rsidP="00081C86">
            <w:pPr>
              <w:pStyle w:val="tabletext"/>
              <w:spacing w:before="60" w:after="60"/>
              <w:rPr>
                <w:rFonts w:cs="Arial"/>
              </w:rPr>
            </w:pPr>
            <w:r w:rsidRPr="00081C86">
              <w:rPr>
                <w:rFonts w:cs="Arial"/>
              </w:rPr>
              <w:t>This field is used by the TEC for the purposes of investment, funding, monitoring and publication of performance information.</w:t>
            </w:r>
          </w:p>
        </w:tc>
      </w:tr>
      <w:tr w:rsidR="00E30CDC" w:rsidRPr="00E30E94" w14:paraId="48AE14CD" w14:textId="77777777" w:rsidTr="00035DF5">
        <w:trPr>
          <w:trHeight w:val="3767"/>
        </w:trPr>
        <w:tc>
          <w:tcPr>
            <w:tcW w:w="1980" w:type="dxa"/>
          </w:tcPr>
          <w:p w14:paraId="083E700E" w14:textId="77777777" w:rsidR="00E30CDC" w:rsidRPr="00E30E94" w:rsidRDefault="00E30CDC" w:rsidP="00035DF5">
            <w:pPr>
              <w:pStyle w:val="TableHeading"/>
              <w:rPr>
                <w:rFonts w:cs="Arial"/>
              </w:rPr>
            </w:pPr>
            <w:r w:rsidRPr="00E30E94">
              <w:rPr>
                <w:rFonts w:cs="Arial"/>
              </w:rPr>
              <w:t>Field Specifications</w:t>
            </w:r>
          </w:p>
        </w:tc>
        <w:tc>
          <w:tcPr>
            <w:tcW w:w="7920" w:type="dxa"/>
            <w:gridSpan w:val="2"/>
          </w:tcPr>
          <w:p w14:paraId="5E5D875A" w14:textId="77777777" w:rsidR="00E30CDC" w:rsidRPr="003B1849" w:rsidRDefault="00E30CDC" w:rsidP="00035DF5">
            <w:pPr>
              <w:rPr>
                <w:rFonts w:cs="Arial"/>
                <w:sz w:val="6"/>
                <w:lang w:val="en-GB"/>
              </w:rPr>
            </w:pPr>
          </w:p>
          <w:tbl>
            <w:tblPr>
              <w:tblW w:w="3780" w:type="dxa"/>
              <w:tblLayout w:type="fixed"/>
              <w:tblLook w:val="01E0" w:firstRow="1" w:lastRow="1" w:firstColumn="1" w:lastColumn="1" w:noHBand="0" w:noVBand="0"/>
            </w:tblPr>
            <w:tblGrid>
              <w:gridCol w:w="1775"/>
              <w:gridCol w:w="2005"/>
            </w:tblGrid>
            <w:tr w:rsidR="00E30CDC" w:rsidRPr="00E30E94" w14:paraId="7CEE479C" w14:textId="77777777" w:rsidTr="00035DF5">
              <w:tc>
                <w:tcPr>
                  <w:tcW w:w="1775" w:type="dxa"/>
                  <w:tcBorders>
                    <w:bottom w:val="single" w:sz="4" w:space="0" w:color="auto"/>
                  </w:tcBorders>
                </w:tcPr>
                <w:p w14:paraId="451E5F5D" w14:textId="77777777" w:rsidR="00E30CDC" w:rsidRPr="00E30E94" w:rsidRDefault="00E30CDC" w:rsidP="00035DF5">
                  <w:pPr>
                    <w:pStyle w:val="5tab"/>
                    <w:spacing w:before="50" w:after="50" w:line="240" w:lineRule="atLeast"/>
                    <w:jc w:val="both"/>
                    <w:rPr>
                      <w:rFonts w:cs="Arial"/>
                      <w:b/>
                      <w:lang w:val="en-GB"/>
                    </w:rPr>
                  </w:pPr>
                  <w:r w:rsidRPr="00E30E94">
                    <w:rPr>
                      <w:rFonts w:cs="Arial"/>
                      <w:b/>
                      <w:lang w:val="en-GB"/>
                    </w:rPr>
                    <w:t>File</w:t>
                  </w:r>
                </w:p>
              </w:tc>
              <w:tc>
                <w:tcPr>
                  <w:tcW w:w="2005" w:type="dxa"/>
                  <w:tcBorders>
                    <w:bottom w:val="single" w:sz="4" w:space="0" w:color="auto"/>
                  </w:tcBorders>
                </w:tcPr>
                <w:p w14:paraId="393D3A31" w14:textId="77777777" w:rsidR="00E30CDC" w:rsidRPr="00E30E94" w:rsidRDefault="00E30CDC" w:rsidP="00035DF5">
                  <w:pPr>
                    <w:pStyle w:val="5tab"/>
                    <w:spacing w:before="50" w:after="50" w:line="240" w:lineRule="atLeast"/>
                    <w:jc w:val="both"/>
                    <w:rPr>
                      <w:rFonts w:cs="Arial"/>
                      <w:lang w:val="en-GB"/>
                    </w:rPr>
                  </w:pPr>
                  <w:r>
                    <w:rPr>
                      <w:rFonts w:cs="Arial"/>
                      <w:lang w:val="en-GB"/>
                    </w:rPr>
                    <w:t>Course</w:t>
                  </w:r>
                  <w:r>
                    <w:rPr>
                      <w:rFonts w:cs="Arial"/>
                      <w:lang w:val="en-GB"/>
                    </w:rPr>
                    <w:br/>
                    <w:t>Completion</w:t>
                  </w:r>
                </w:p>
              </w:tc>
            </w:tr>
            <w:tr w:rsidR="00E30CDC" w:rsidRPr="00E30E94" w14:paraId="0AA8286D" w14:textId="77777777" w:rsidTr="00035DF5">
              <w:tc>
                <w:tcPr>
                  <w:tcW w:w="1775" w:type="dxa"/>
                  <w:tcBorders>
                    <w:top w:val="single" w:sz="4" w:space="0" w:color="auto"/>
                  </w:tcBorders>
                </w:tcPr>
                <w:p w14:paraId="5C3E1565" w14:textId="77777777" w:rsidR="00E30CDC" w:rsidRPr="00E30E94" w:rsidRDefault="00E30CDC" w:rsidP="00035DF5">
                  <w:pPr>
                    <w:pStyle w:val="5tab"/>
                    <w:spacing w:before="50" w:after="50" w:line="240" w:lineRule="atLeast"/>
                    <w:jc w:val="both"/>
                    <w:rPr>
                      <w:rFonts w:cs="Arial"/>
                      <w:lang w:val="en-GB"/>
                    </w:rPr>
                  </w:pPr>
                  <w:r w:rsidRPr="00E30E94">
                    <w:rPr>
                      <w:rFonts w:cs="Arial"/>
                      <w:lang w:val="en-GB"/>
                    </w:rPr>
                    <w:t>Length</w:t>
                  </w:r>
                </w:p>
              </w:tc>
              <w:tc>
                <w:tcPr>
                  <w:tcW w:w="2005" w:type="dxa"/>
                  <w:tcBorders>
                    <w:top w:val="single" w:sz="4" w:space="0" w:color="auto"/>
                  </w:tcBorders>
                </w:tcPr>
                <w:p w14:paraId="54C7A8EB" w14:textId="77777777" w:rsidR="00E30CDC" w:rsidRPr="00E30E94" w:rsidRDefault="00E30CDC" w:rsidP="00035DF5">
                  <w:pPr>
                    <w:pStyle w:val="5tab"/>
                    <w:spacing w:before="50" w:after="50" w:line="240" w:lineRule="atLeast"/>
                    <w:jc w:val="both"/>
                    <w:rPr>
                      <w:rFonts w:cs="Arial"/>
                      <w:lang w:val="en-GB"/>
                    </w:rPr>
                  </w:pPr>
                  <w:r>
                    <w:rPr>
                      <w:rFonts w:cs="Arial"/>
                      <w:lang w:val="en-GB"/>
                    </w:rPr>
                    <w:t>1</w:t>
                  </w:r>
                </w:p>
              </w:tc>
            </w:tr>
            <w:tr w:rsidR="00E30CDC" w:rsidRPr="00E30E94" w14:paraId="4C2D82D1" w14:textId="77777777" w:rsidTr="00035DF5">
              <w:tc>
                <w:tcPr>
                  <w:tcW w:w="1775" w:type="dxa"/>
                </w:tcPr>
                <w:p w14:paraId="70238409" w14:textId="77777777" w:rsidR="00E30CDC" w:rsidRPr="00E30E94" w:rsidRDefault="00E30CDC" w:rsidP="00035DF5">
                  <w:pPr>
                    <w:pStyle w:val="5tab"/>
                    <w:spacing w:before="50" w:after="50" w:line="240" w:lineRule="atLeast"/>
                    <w:jc w:val="both"/>
                    <w:rPr>
                      <w:rFonts w:cs="Arial"/>
                      <w:lang w:val="en-GB"/>
                    </w:rPr>
                  </w:pPr>
                  <w:r w:rsidRPr="00E30E94">
                    <w:rPr>
                      <w:rFonts w:cs="Arial"/>
                      <w:lang w:val="en-GB"/>
                    </w:rPr>
                    <w:t>Type</w:t>
                  </w:r>
                </w:p>
              </w:tc>
              <w:tc>
                <w:tcPr>
                  <w:tcW w:w="2005" w:type="dxa"/>
                </w:tcPr>
                <w:p w14:paraId="1D8D2E14" w14:textId="77777777" w:rsidR="00E30CDC" w:rsidRPr="00E30E94" w:rsidRDefault="00E30CDC" w:rsidP="00035DF5">
                  <w:pPr>
                    <w:pStyle w:val="5tab"/>
                    <w:spacing w:before="50" w:after="50" w:line="240" w:lineRule="atLeast"/>
                    <w:jc w:val="both"/>
                    <w:rPr>
                      <w:rFonts w:cs="Arial"/>
                      <w:lang w:val="en-GB"/>
                    </w:rPr>
                  </w:pPr>
                  <w:r>
                    <w:rPr>
                      <w:rFonts w:cs="Arial"/>
                      <w:lang w:val="en-GB"/>
                    </w:rPr>
                    <w:t>Numeric</w:t>
                  </w:r>
                </w:p>
              </w:tc>
            </w:tr>
            <w:tr w:rsidR="00E30CDC" w:rsidRPr="00E30E94" w14:paraId="053BBDE1" w14:textId="77777777" w:rsidTr="00035DF5">
              <w:tc>
                <w:tcPr>
                  <w:tcW w:w="1775" w:type="dxa"/>
                </w:tcPr>
                <w:p w14:paraId="090065B2" w14:textId="77777777" w:rsidR="00E30CDC" w:rsidRPr="00E30E94" w:rsidRDefault="00E30CDC" w:rsidP="00035DF5">
                  <w:pPr>
                    <w:pStyle w:val="5tab"/>
                    <w:spacing w:before="50" w:after="50" w:line="240" w:lineRule="atLeast"/>
                    <w:jc w:val="both"/>
                    <w:rPr>
                      <w:rFonts w:cs="Arial"/>
                      <w:lang w:val="en-GB"/>
                    </w:rPr>
                  </w:pPr>
                  <w:r w:rsidRPr="00E30E94">
                    <w:rPr>
                      <w:rFonts w:cs="Arial"/>
                      <w:lang w:val="en-GB"/>
                    </w:rPr>
                    <w:t>Justification</w:t>
                  </w:r>
                </w:p>
              </w:tc>
              <w:tc>
                <w:tcPr>
                  <w:tcW w:w="2005" w:type="dxa"/>
                </w:tcPr>
                <w:p w14:paraId="6F4A0200" w14:textId="77777777" w:rsidR="00E30CDC" w:rsidRPr="00E30E94" w:rsidRDefault="00E30CDC" w:rsidP="00035DF5">
                  <w:pPr>
                    <w:pStyle w:val="5tab"/>
                    <w:spacing w:before="50" w:after="50" w:line="240" w:lineRule="atLeast"/>
                    <w:jc w:val="both"/>
                    <w:rPr>
                      <w:rFonts w:cs="Arial"/>
                      <w:lang w:val="en-GB"/>
                    </w:rPr>
                  </w:pPr>
                  <w:r>
                    <w:rPr>
                      <w:rFonts w:cs="Arial"/>
                      <w:lang w:val="en-GB"/>
                    </w:rPr>
                    <w:t>n/a</w:t>
                  </w:r>
                </w:p>
              </w:tc>
            </w:tr>
            <w:tr w:rsidR="00E30CDC" w:rsidRPr="00E30E94" w14:paraId="2447D88E" w14:textId="77777777" w:rsidTr="00035DF5">
              <w:tc>
                <w:tcPr>
                  <w:tcW w:w="1775" w:type="dxa"/>
                </w:tcPr>
                <w:p w14:paraId="5FF00839" w14:textId="77777777" w:rsidR="00E30CDC" w:rsidRPr="00E30E94" w:rsidRDefault="00E30CDC" w:rsidP="00035DF5">
                  <w:pPr>
                    <w:pStyle w:val="5tab"/>
                    <w:spacing w:before="50" w:after="50" w:line="240" w:lineRule="atLeast"/>
                    <w:jc w:val="both"/>
                    <w:rPr>
                      <w:rFonts w:cs="Arial"/>
                      <w:lang w:val="en-GB"/>
                    </w:rPr>
                  </w:pPr>
                  <w:r w:rsidRPr="00E30E94">
                    <w:rPr>
                      <w:rFonts w:cs="Arial"/>
                      <w:lang w:val="en-GB"/>
                    </w:rPr>
                    <w:t>Fill Character</w:t>
                  </w:r>
                </w:p>
              </w:tc>
              <w:tc>
                <w:tcPr>
                  <w:tcW w:w="2005" w:type="dxa"/>
                </w:tcPr>
                <w:p w14:paraId="16786859" w14:textId="77777777" w:rsidR="00E30CDC" w:rsidRPr="00E30E94" w:rsidRDefault="00E30CDC" w:rsidP="00035DF5">
                  <w:pPr>
                    <w:pStyle w:val="5tab"/>
                    <w:spacing w:before="50" w:after="50" w:line="240" w:lineRule="atLeast"/>
                    <w:jc w:val="both"/>
                    <w:rPr>
                      <w:rFonts w:cs="Arial"/>
                      <w:lang w:val="en-GB"/>
                    </w:rPr>
                  </w:pPr>
                  <w:r>
                    <w:rPr>
                      <w:rFonts w:cs="Arial"/>
                      <w:lang w:val="en-GB"/>
                    </w:rPr>
                    <w:t>n/a</w:t>
                  </w:r>
                </w:p>
              </w:tc>
            </w:tr>
            <w:tr w:rsidR="00E30CDC" w:rsidRPr="00E30E94" w14:paraId="71EF3EF7" w14:textId="77777777" w:rsidTr="00035DF5">
              <w:tc>
                <w:tcPr>
                  <w:tcW w:w="1775" w:type="dxa"/>
                </w:tcPr>
                <w:p w14:paraId="734B783B" w14:textId="77777777" w:rsidR="00E30CDC" w:rsidRPr="00E30E94" w:rsidRDefault="00E30CDC" w:rsidP="00035DF5">
                  <w:pPr>
                    <w:pStyle w:val="5tab"/>
                    <w:spacing w:before="50" w:after="50" w:line="240" w:lineRule="atLeast"/>
                    <w:jc w:val="both"/>
                    <w:rPr>
                      <w:rFonts w:cs="Arial"/>
                      <w:lang w:val="en-GB"/>
                    </w:rPr>
                  </w:pPr>
                  <w:r w:rsidRPr="00E30E94">
                    <w:rPr>
                      <w:rFonts w:cs="Arial"/>
                      <w:lang w:val="en-GB"/>
                    </w:rPr>
                    <w:t>Record Position</w:t>
                  </w:r>
                </w:p>
              </w:tc>
              <w:tc>
                <w:tcPr>
                  <w:tcW w:w="2005" w:type="dxa"/>
                </w:tcPr>
                <w:p w14:paraId="31505590" w14:textId="77777777" w:rsidR="00E30CDC" w:rsidRPr="00E30E94" w:rsidRDefault="00E30CDC" w:rsidP="00035DF5">
                  <w:pPr>
                    <w:pStyle w:val="5tab"/>
                    <w:spacing w:before="50" w:after="50" w:line="240" w:lineRule="atLeast"/>
                    <w:jc w:val="both"/>
                    <w:rPr>
                      <w:rFonts w:cs="Arial"/>
                      <w:lang w:val="en-GB"/>
                    </w:rPr>
                  </w:pPr>
                  <w:r>
                    <w:rPr>
                      <w:rFonts w:cs="Arial"/>
                      <w:lang w:val="en-GB"/>
                    </w:rPr>
                    <w:t>35</w:t>
                  </w:r>
                </w:p>
              </w:tc>
            </w:tr>
            <w:tr w:rsidR="00E30CDC" w:rsidRPr="00E30E94" w14:paraId="4E77534F" w14:textId="77777777" w:rsidTr="00035DF5">
              <w:tc>
                <w:tcPr>
                  <w:tcW w:w="1775" w:type="dxa"/>
                </w:tcPr>
                <w:p w14:paraId="024F78C7" w14:textId="77777777" w:rsidR="00E30CDC" w:rsidRPr="00E30E94" w:rsidRDefault="00E30CDC" w:rsidP="00035DF5">
                  <w:pPr>
                    <w:pStyle w:val="5tab"/>
                    <w:spacing w:before="50" w:after="50" w:line="240" w:lineRule="atLeast"/>
                    <w:jc w:val="both"/>
                    <w:rPr>
                      <w:rFonts w:cs="Arial"/>
                      <w:lang w:val="en-GB"/>
                    </w:rPr>
                  </w:pPr>
                  <w:r w:rsidRPr="00E30E94">
                    <w:rPr>
                      <w:rFonts w:cs="Arial"/>
                      <w:lang w:val="en-GB"/>
                    </w:rPr>
                    <w:t>Type of Students</w:t>
                  </w:r>
                </w:p>
              </w:tc>
              <w:tc>
                <w:tcPr>
                  <w:tcW w:w="2005" w:type="dxa"/>
                </w:tcPr>
                <w:p w14:paraId="3DD92543" w14:textId="77777777" w:rsidR="00E30CDC" w:rsidRPr="00E30E94" w:rsidRDefault="00E30CDC" w:rsidP="00035DF5">
                  <w:pPr>
                    <w:pStyle w:val="5tab"/>
                    <w:spacing w:before="50" w:after="50" w:line="240" w:lineRule="atLeast"/>
                    <w:jc w:val="both"/>
                    <w:rPr>
                      <w:rFonts w:cs="Arial"/>
                      <w:lang w:val="en-GB"/>
                    </w:rPr>
                  </w:pPr>
                  <w:r>
                    <w:rPr>
                      <w:rFonts w:cs="Arial"/>
                      <w:lang w:val="en-GB"/>
                    </w:rPr>
                    <w:t>D</w:t>
                  </w:r>
                </w:p>
              </w:tc>
            </w:tr>
            <w:tr w:rsidR="00E30CDC" w:rsidRPr="00E30E94" w14:paraId="61F4FCDC" w14:textId="77777777" w:rsidTr="00035DF5">
              <w:tc>
                <w:tcPr>
                  <w:tcW w:w="1775" w:type="dxa"/>
                </w:tcPr>
                <w:p w14:paraId="52C3D19E" w14:textId="77777777" w:rsidR="00E30CDC" w:rsidRPr="00E30E94" w:rsidRDefault="00E30CDC" w:rsidP="00035DF5">
                  <w:pPr>
                    <w:pStyle w:val="5tab"/>
                    <w:spacing w:before="50" w:after="50" w:line="240" w:lineRule="atLeast"/>
                    <w:jc w:val="both"/>
                    <w:rPr>
                      <w:rFonts w:cs="Arial"/>
                      <w:lang w:val="en-GB"/>
                    </w:rPr>
                  </w:pPr>
                  <w:r w:rsidRPr="00E30E94">
                    <w:rPr>
                      <w:rFonts w:cs="Arial"/>
                      <w:lang w:val="en-GB"/>
                    </w:rPr>
                    <w:t>Preceding Field</w:t>
                  </w:r>
                </w:p>
              </w:tc>
              <w:tc>
                <w:tcPr>
                  <w:tcW w:w="2005" w:type="dxa"/>
                </w:tcPr>
                <w:p w14:paraId="3D4D8506" w14:textId="77777777" w:rsidR="00E30CDC" w:rsidRPr="00E30E94" w:rsidRDefault="00E30CDC" w:rsidP="00035DF5">
                  <w:pPr>
                    <w:pStyle w:val="5tab"/>
                    <w:spacing w:before="50" w:after="50" w:line="240" w:lineRule="atLeast"/>
                    <w:jc w:val="both"/>
                    <w:rPr>
                      <w:rFonts w:cs="Arial"/>
                      <w:lang w:val="en-GB"/>
                    </w:rPr>
                  </w:pPr>
                  <w:r>
                    <w:rPr>
                      <w:rFonts w:cs="Arial"/>
                      <w:lang w:val="en-GB"/>
                    </w:rPr>
                    <w:t>COURSE</w:t>
                  </w:r>
                </w:p>
              </w:tc>
            </w:tr>
            <w:tr w:rsidR="00E30CDC" w:rsidRPr="00E30E94" w14:paraId="01313228" w14:textId="77777777" w:rsidTr="00035DF5">
              <w:trPr>
                <w:trHeight w:val="80"/>
              </w:trPr>
              <w:tc>
                <w:tcPr>
                  <w:tcW w:w="1775" w:type="dxa"/>
                </w:tcPr>
                <w:p w14:paraId="0E958148" w14:textId="77777777" w:rsidR="00E30CDC" w:rsidRPr="00E30E94" w:rsidRDefault="00E30CDC" w:rsidP="00035DF5">
                  <w:pPr>
                    <w:pStyle w:val="5tab"/>
                    <w:spacing w:before="50" w:after="50" w:line="240" w:lineRule="atLeast"/>
                    <w:jc w:val="both"/>
                    <w:rPr>
                      <w:rFonts w:cs="Arial"/>
                      <w:lang w:val="en-GB"/>
                    </w:rPr>
                  </w:pPr>
                  <w:r w:rsidRPr="00E30E94">
                    <w:rPr>
                      <w:rFonts w:cs="Arial"/>
                      <w:lang w:val="en-GB"/>
                    </w:rPr>
                    <w:t>Following Field</w:t>
                  </w:r>
                </w:p>
              </w:tc>
              <w:tc>
                <w:tcPr>
                  <w:tcW w:w="2005" w:type="dxa"/>
                </w:tcPr>
                <w:p w14:paraId="188D5637" w14:textId="77777777" w:rsidR="00E30CDC" w:rsidRPr="00E30E94" w:rsidRDefault="00E30CDC" w:rsidP="00035DF5">
                  <w:pPr>
                    <w:pStyle w:val="5tab"/>
                    <w:spacing w:before="50" w:after="50" w:line="240" w:lineRule="atLeast"/>
                    <w:jc w:val="both"/>
                    <w:rPr>
                      <w:rFonts w:cs="Arial"/>
                      <w:lang w:val="en-GB"/>
                    </w:rPr>
                  </w:pPr>
                  <w:r>
                    <w:rPr>
                      <w:rFonts w:cs="Arial"/>
                      <w:lang w:val="en-GB"/>
                    </w:rPr>
                    <w:t>CRS_SRT</w:t>
                  </w:r>
                </w:p>
              </w:tc>
            </w:tr>
          </w:tbl>
          <w:p w14:paraId="575DE885" w14:textId="77777777" w:rsidR="00E30CDC" w:rsidRPr="00E30E94" w:rsidRDefault="00E30CDC" w:rsidP="00035DF5">
            <w:pPr>
              <w:pStyle w:val="5tab"/>
              <w:spacing w:before="50" w:after="50"/>
              <w:rPr>
                <w:rFonts w:cs="Arial"/>
                <w:lang w:val="en-GB"/>
              </w:rPr>
            </w:pPr>
          </w:p>
        </w:tc>
      </w:tr>
      <w:tr w:rsidR="00E30CDC" w:rsidRPr="00081C86" w14:paraId="1E73DC3C" w14:textId="77777777" w:rsidTr="00081C86">
        <w:tc>
          <w:tcPr>
            <w:tcW w:w="1980" w:type="dxa"/>
          </w:tcPr>
          <w:p w14:paraId="5960E3A6" w14:textId="77777777" w:rsidR="00E30CDC" w:rsidRPr="00081C86" w:rsidRDefault="00E30CDC" w:rsidP="00081C86">
            <w:pPr>
              <w:pStyle w:val="TableHeading"/>
              <w:spacing w:before="60" w:after="60"/>
              <w:rPr>
                <w:rFonts w:cs="Arial"/>
              </w:rPr>
            </w:pPr>
            <w:r w:rsidRPr="00081C86">
              <w:rPr>
                <w:rFonts w:cs="Arial"/>
              </w:rPr>
              <w:t>Classification</w:t>
            </w:r>
          </w:p>
        </w:tc>
        <w:tc>
          <w:tcPr>
            <w:tcW w:w="7920" w:type="dxa"/>
            <w:gridSpan w:val="2"/>
          </w:tcPr>
          <w:p w14:paraId="750A35B6" w14:textId="77777777" w:rsidR="00E30CDC" w:rsidRPr="00081C86" w:rsidRDefault="00E30CDC" w:rsidP="00081C86">
            <w:pPr>
              <w:tabs>
                <w:tab w:val="left" w:pos="900"/>
              </w:tabs>
              <w:spacing w:before="60" w:after="60"/>
              <w:rPr>
                <w:rFonts w:cs="Arial"/>
                <w:b/>
                <w:lang w:val="en-GB"/>
              </w:rPr>
            </w:pPr>
            <w:r w:rsidRPr="00081C86">
              <w:rPr>
                <w:rFonts w:cs="Arial"/>
                <w:b/>
                <w:lang w:val="en-GB"/>
              </w:rPr>
              <w:t xml:space="preserve">Code </w:t>
            </w:r>
            <w:r w:rsidRPr="00081C86">
              <w:rPr>
                <w:rFonts w:cs="Arial"/>
                <w:b/>
                <w:lang w:val="en-GB"/>
              </w:rPr>
              <w:tab/>
              <w:t>Meaning</w:t>
            </w:r>
          </w:p>
          <w:p w14:paraId="23BB823A" w14:textId="77777777" w:rsidR="00E30CDC" w:rsidRPr="00081C86" w:rsidRDefault="00E30CDC" w:rsidP="00081C86">
            <w:pPr>
              <w:tabs>
                <w:tab w:val="left" w:pos="900"/>
              </w:tabs>
              <w:spacing w:before="60" w:after="60"/>
              <w:ind w:left="900" w:hanging="753"/>
              <w:rPr>
                <w:rFonts w:cs="Arial"/>
                <w:lang w:val="en-GB"/>
              </w:rPr>
            </w:pPr>
            <w:r w:rsidRPr="00081C86">
              <w:rPr>
                <w:rFonts w:cs="Arial"/>
                <w:lang w:val="en-GB"/>
              </w:rPr>
              <w:t>0</w:t>
            </w:r>
            <w:r w:rsidRPr="00081C86">
              <w:rPr>
                <w:rFonts w:cs="Arial"/>
                <w:lang w:val="en-GB"/>
              </w:rPr>
              <w:tab/>
              <w:t>Still to complete course – valid extension or grade not yet available (</w:t>
            </w:r>
            <w:r>
              <w:rPr>
                <w:rFonts w:cs="Arial"/>
                <w:lang w:val="en-GB"/>
              </w:rPr>
              <w:t>NZQF</w:t>
            </w:r>
            <w:r w:rsidRPr="00081C86">
              <w:rPr>
                <w:rFonts w:cs="Arial"/>
                <w:lang w:val="en-GB"/>
              </w:rPr>
              <w:t xml:space="preserve"> Level 1-8)</w:t>
            </w:r>
          </w:p>
          <w:p w14:paraId="6B7FAF54" w14:textId="77777777" w:rsidR="00E30CDC" w:rsidRPr="00081C86" w:rsidRDefault="00E30CDC" w:rsidP="00081C86">
            <w:pPr>
              <w:tabs>
                <w:tab w:val="left" w:pos="900"/>
              </w:tabs>
              <w:spacing w:before="60" w:after="60"/>
              <w:ind w:left="147"/>
              <w:rPr>
                <w:rFonts w:cs="Arial"/>
                <w:lang w:val="en-GB"/>
              </w:rPr>
            </w:pPr>
            <w:r w:rsidRPr="00081C86">
              <w:rPr>
                <w:rFonts w:cs="Arial"/>
                <w:lang w:val="en-GB"/>
              </w:rPr>
              <w:t>1</w:t>
            </w:r>
            <w:r w:rsidRPr="00081C86">
              <w:rPr>
                <w:rFonts w:cs="Arial"/>
                <w:lang w:val="en-GB"/>
              </w:rPr>
              <w:tab/>
              <w:t>Still to complete course – course end date not yet reached (</w:t>
            </w:r>
            <w:r>
              <w:rPr>
                <w:rFonts w:cs="Arial"/>
                <w:lang w:val="en-GB"/>
              </w:rPr>
              <w:t>NZQF</w:t>
            </w:r>
            <w:r w:rsidRPr="00081C86">
              <w:rPr>
                <w:rFonts w:cs="Arial"/>
                <w:lang w:val="en-GB"/>
              </w:rPr>
              <w:t xml:space="preserve"> Level 1-8)</w:t>
            </w:r>
          </w:p>
          <w:p w14:paraId="1C761591" w14:textId="77777777" w:rsidR="00E30CDC" w:rsidRPr="00081C86" w:rsidRDefault="00E30CDC" w:rsidP="00081C86">
            <w:pPr>
              <w:tabs>
                <w:tab w:val="left" w:pos="900"/>
              </w:tabs>
              <w:spacing w:before="60" w:after="60"/>
              <w:ind w:left="135"/>
              <w:rPr>
                <w:rFonts w:cs="Arial"/>
                <w:lang w:val="en-GB"/>
              </w:rPr>
            </w:pPr>
            <w:r w:rsidRPr="00081C86">
              <w:rPr>
                <w:rFonts w:cs="Arial"/>
                <w:lang w:val="en-GB"/>
              </w:rPr>
              <w:t>2</w:t>
            </w:r>
            <w:r w:rsidRPr="00081C86">
              <w:rPr>
                <w:rFonts w:cs="Arial"/>
                <w:lang w:val="en-GB"/>
              </w:rPr>
              <w:tab/>
              <w:t>Completed course successfully</w:t>
            </w:r>
          </w:p>
          <w:p w14:paraId="79260C73" w14:textId="77777777" w:rsidR="00E30CDC" w:rsidRPr="00081C86" w:rsidRDefault="00E30CDC" w:rsidP="00081C86">
            <w:pPr>
              <w:tabs>
                <w:tab w:val="left" w:pos="900"/>
              </w:tabs>
              <w:spacing w:before="60" w:after="60"/>
              <w:ind w:left="135"/>
              <w:rPr>
                <w:rFonts w:cs="Arial"/>
                <w:lang w:val="en-GB"/>
              </w:rPr>
            </w:pPr>
            <w:r w:rsidRPr="00081C86">
              <w:rPr>
                <w:rFonts w:cs="Arial"/>
                <w:lang w:val="en-GB"/>
              </w:rPr>
              <w:t>3</w:t>
            </w:r>
            <w:r w:rsidRPr="00081C86">
              <w:rPr>
                <w:rFonts w:cs="Arial"/>
                <w:lang w:val="en-GB"/>
              </w:rPr>
              <w:tab/>
              <w:t xml:space="preserve">Completed </w:t>
            </w:r>
            <w:proofErr w:type="gramStart"/>
            <w:r w:rsidRPr="00081C86">
              <w:rPr>
                <w:rFonts w:cs="Arial"/>
                <w:lang w:val="en-GB"/>
              </w:rPr>
              <w:t>course</w:t>
            </w:r>
            <w:proofErr w:type="gramEnd"/>
            <w:r w:rsidRPr="00081C86">
              <w:rPr>
                <w:rFonts w:cs="Arial"/>
                <w:lang w:val="en-GB"/>
              </w:rPr>
              <w:t xml:space="preserve"> unsuccessfully</w:t>
            </w:r>
          </w:p>
          <w:p w14:paraId="43B8A17F" w14:textId="77777777" w:rsidR="00E30CDC" w:rsidRPr="00081C86" w:rsidRDefault="00E30CDC" w:rsidP="00081C86">
            <w:pPr>
              <w:tabs>
                <w:tab w:val="left" w:pos="900"/>
              </w:tabs>
              <w:spacing w:before="60" w:after="60"/>
              <w:ind w:left="147"/>
              <w:rPr>
                <w:rFonts w:cs="Arial"/>
                <w:lang w:val="en-GB"/>
              </w:rPr>
            </w:pPr>
            <w:r w:rsidRPr="00081C86">
              <w:rPr>
                <w:rFonts w:cs="Arial"/>
                <w:lang w:val="en-GB"/>
              </w:rPr>
              <w:t>4</w:t>
            </w:r>
            <w:r w:rsidRPr="00081C86">
              <w:rPr>
                <w:rFonts w:cs="Arial"/>
                <w:lang w:val="en-GB"/>
              </w:rPr>
              <w:tab/>
              <w:t>Did not complete course</w:t>
            </w:r>
          </w:p>
          <w:p w14:paraId="1D185995" w14:textId="77777777" w:rsidR="00E30CDC" w:rsidRPr="00081C86" w:rsidRDefault="00E30CDC" w:rsidP="00081C86">
            <w:pPr>
              <w:tabs>
                <w:tab w:val="left" w:pos="900"/>
              </w:tabs>
              <w:spacing w:before="60" w:after="60"/>
              <w:ind w:left="147"/>
              <w:rPr>
                <w:rFonts w:cs="Arial"/>
                <w:lang w:val="en-GB"/>
              </w:rPr>
            </w:pPr>
            <w:r w:rsidRPr="00081C86">
              <w:rPr>
                <w:rFonts w:cs="Arial"/>
                <w:lang w:val="en-GB"/>
              </w:rPr>
              <w:t>5</w:t>
            </w:r>
            <w:r w:rsidRPr="00081C86">
              <w:rPr>
                <w:rFonts w:cs="Arial"/>
                <w:lang w:val="en-GB"/>
              </w:rPr>
              <w:tab/>
              <w:t>Practicum to complete – on job training (</w:t>
            </w:r>
            <w:r>
              <w:rPr>
                <w:rFonts w:cs="Arial"/>
                <w:lang w:val="en-GB"/>
              </w:rPr>
              <w:t>NZQF</w:t>
            </w:r>
            <w:r w:rsidRPr="00081C86">
              <w:rPr>
                <w:rFonts w:cs="Arial"/>
                <w:lang w:val="en-GB"/>
              </w:rPr>
              <w:t xml:space="preserve"> </w:t>
            </w:r>
            <w:r>
              <w:rPr>
                <w:rFonts w:cs="Arial"/>
                <w:lang w:val="en-GB"/>
              </w:rPr>
              <w:t>L</w:t>
            </w:r>
            <w:r w:rsidRPr="00081C86">
              <w:rPr>
                <w:rFonts w:cs="Arial"/>
                <w:lang w:val="en-GB"/>
              </w:rPr>
              <w:t xml:space="preserve">evels 1-8) </w:t>
            </w:r>
          </w:p>
          <w:p w14:paraId="4A3177CE" w14:textId="77777777" w:rsidR="00E30CDC" w:rsidRPr="00081C86" w:rsidRDefault="00E30CDC" w:rsidP="00081C86">
            <w:pPr>
              <w:tabs>
                <w:tab w:val="left" w:pos="900"/>
              </w:tabs>
              <w:spacing w:before="60" w:after="60"/>
              <w:ind w:left="147"/>
              <w:rPr>
                <w:rFonts w:cs="Arial"/>
                <w:lang w:val="en-GB"/>
              </w:rPr>
            </w:pPr>
            <w:r w:rsidRPr="00081C86">
              <w:rPr>
                <w:rFonts w:cs="Arial"/>
                <w:lang w:val="en-GB"/>
              </w:rPr>
              <w:t>6</w:t>
            </w:r>
            <w:r w:rsidRPr="00081C86">
              <w:rPr>
                <w:rFonts w:cs="Arial"/>
                <w:lang w:val="en-GB"/>
              </w:rPr>
              <w:tab/>
              <w:t xml:space="preserve">Yet to complete – </w:t>
            </w:r>
            <w:r>
              <w:rPr>
                <w:rFonts w:cs="Arial"/>
                <w:lang w:val="en-GB"/>
              </w:rPr>
              <w:t>NZQF</w:t>
            </w:r>
            <w:r w:rsidRPr="00081C86">
              <w:rPr>
                <w:rFonts w:cs="Arial"/>
                <w:lang w:val="en-GB"/>
              </w:rPr>
              <w:t xml:space="preserve"> Levels 9 &amp; 10</w:t>
            </w:r>
          </w:p>
          <w:p w14:paraId="66CDE908" w14:textId="77777777" w:rsidR="00E30CDC" w:rsidRDefault="00E30CDC" w:rsidP="00081C86">
            <w:pPr>
              <w:tabs>
                <w:tab w:val="left" w:pos="900"/>
              </w:tabs>
              <w:spacing w:before="60" w:after="60"/>
              <w:ind w:left="147"/>
              <w:rPr>
                <w:rFonts w:cs="Arial"/>
                <w:lang w:val="en-GB"/>
              </w:rPr>
            </w:pPr>
            <w:r w:rsidRPr="00081C86">
              <w:rPr>
                <w:rFonts w:cs="Arial"/>
                <w:lang w:val="en-GB"/>
              </w:rPr>
              <w:t>7</w:t>
            </w:r>
            <w:r w:rsidRPr="00081C86">
              <w:rPr>
                <w:rFonts w:cs="Arial"/>
                <w:lang w:val="en-GB"/>
              </w:rPr>
              <w:tab/>
              <w:t xml:space="preserve">Extension granted or under moderation – </w:t>
            </w:r>
            <w:r>
              <w:rPr>
                <w:rFonts w:cs="Arial"/>
                <w:lang w:val="en-GB"/>
              </w:rPr>
              <w:t>NZQF</w:t>
            </w:r>
            <w:r w:rsidRPr="00081C86">
              <w:rPr>
                <w:rFonts w:cs="Arial"/>
                <w:lang w:val="en-GB"/>
              </w:rPr>
              <w:t xml:space="preserve"> Levels 9 &amp; 10</w:t>
            </w:r>
          </w:p>
          <w:p w14:paraId="0471D7E3" w14:textId="77777777" w:rsidR="00E30CDC" w:rsidRPr="00081C86" w:rsidRDefault="00E30CDC" w:rsidP="004F529B">
            <w:pPr>
              <w:tabs>
                <w:tab w:val="left" w:pos="900"/>
              </w:tabs>
              <w:spacing w:before="60" w:after="60"/>
              <w:ind w:left="147"/>
              <w:rPr>
                <w:rFonts w:cs="Arial"/>
                <w:lang w:val="en-GB"/>
              </w:rPr>
            </w:pPr>
            <w:r>
              <w:rPr>
                <w:rFonts w:cs="Arial"/>
                <w:lang w:val="en-GB"/>
              </w:rPr>
              <w:t>8</w:t>
            </w:r>
            <w:r>
              <w:rPr>
                <w:rFonts w:cs="Arial"/>
                <w:lang w:val="en-GB"/>
              </w:rPr>
              <w:tab/>
            </w:r>
            <w:r w:rsidRPr="00B76A5F">
              <w:rPr>
                <w:rFonts w:cs="Arial"/>
                <w:lang w:val="en-GB"/>
              </w:rPr>
              <w:t xml:space="preserve">Completed Successfully </w:t>
            </w:r>
            <w:r w:rsidR="00BE6769" w:rsidRPr="00B76A5F">
              <w:rPr>
                <w:rFonts w:cs="Arial"/>
                <w:lang w:val="en-GB"/>
              </w:rPr>
              <w:t>Thes</w:t>
            </w:r>
            <w:r w:rsidR="00BE6769">
              <w:rPr>
                <w:rFonts w:cs="Arial"/>
                <w:lang w:val="en-GB"/>
              </w:rPr>
              <w:t>is</w:t>
            </w:r>
            <w:r w:rsidR="00BE6769" w:rsidRPr="00B76A5F">
              <w:rPr>
                <w:rFonts w:cs="Arial"/>
                <w:lang w:val="en-GB"/>
              </w:rPr>
              <w:t xml:space="preserve"> </w:t>
            </w:r>
            <w:r w:rsidRPr="00B76A5F">
              <w:rPr>
                <w:rFonts w:cs="Arial"/>
                <w:lang w:val="en-GB"/>
              </w:rPr>
              <w:t xml:space="preserve">written in </w:t>
            </w:r>
            <w:proofErr w:type="spellStart"/>
            <w:r w:rsidRPr="00B76A5F">
              <w:rPr>
                <w:rFonts w:cs="Arial"/>
                <w:lang w:val="en-GB"/>
              </w:rPr>
              <w:t>Te</w:t>
            </w:r>
            <w:proofErr w:type="spellEnd"/>
            <w:r w:rsidRPr="00B76A5F">
              <w:rPr>
                <w:rFonts w:cs="Arial"/>
                <w:lang w:val="en-GB"/>
              </w:rPr>
              <w:t xml:space="preserve"> </w:t>
            </w:r>
            <w:proofErr w:type="spellStart"/>
            <w:r w:rsidRPr="00B76A5F">
              <w:rPr>
                <w:rFonts w:cs="Arial"/>
                <w:lang w:val="en-GB"/>
              </w:rPr>
              <w:t>Reo</w:t>
            </w:r>
            <w:proofErr w:type="spellEnd"/>
            <w:r w:rsidRPr="00B76A5F">
              <w:rPr>
                <w:rFonts w:cs="Arial"/>
                <w:lang w:val="en-GB"/>
              </w:rPr>
              <w:t xml:space="preserve"> M</w:t>
            </w:r>
            <w:r w:rsidR="004F529B">
              <w:rPr>
                <w:rFonts w:cs="Arial"/>
              </w:rPr>
              <w:t>ā</w:t>
            </w:r>
            <w:proofErr w:type="spellStart"/>
            <w:r w:rsidRPr="00B76A5F">
              <w:rPr>
                <w:rFonts w:cs="Arial"/>
                <w:lang w:val="en-GB"/>
              </w:rPr>
              <w:t>ori</w:t>
            </w:r>
            <w:proofErr w:type="spellEnd"/>
          </w:p>
        </w:tc>
      </w:tr>
      <w:tr w:rsidR="00E30CDC" w:rsidRPr="00081C86" w14:paraId="46D0B4EF" w14:textId="77777777" w:rsidTr="00081C86">
        <w:tc>
          <w:tcPr>
            <w:tcW w:w="1980" w:type="dxa"/>
          </w:tcPr>
          <w:p w14:paraId="5DD4A92F" w14:textId="77777777" w:rsidR="00E30CDC" w:rsidRPr="00081C86" w:rsidRDefault="00E30CDC" w:rsidP="00081C86">
            <w:pPr>
              <w:pStyle w:val="TableHeading"/>
              <w:spacing w:before="60" w:after="60"/>
              <w:rPr>
                <w:rFonts w:cs="Arial"/>
              </w:rPr>
            </w:pPr>
            <w:r w:rsidRPr="00081C86">
              <w:rPr>
                <w:rFonts w:cs="Arial"/>
              </w:rPr>
              <w:t>Validation Logic</w:t>
            </w:r>
          </w:p>
        </w:tc>
        <w:tc>
          <w:tcPr>
            <w:tcW w:w="7920" w:type="dxa"/>
            <w:gridSpan w:val="2"/>
          </w:tcPr>
          <w:p w14:paraId="426B638A" w14:textId="77777777" w:rsidR="00E30CDC" w:rsidRPr="00081C86" w:rsidRDefault="00E30CDC" w:rsidP="00081C86">
            <w:pPr>
              <w:pStyle w:val="Appliesto"/>
              <w:tabs>
                <w:tab w:val="clear" w:pos="1134"/>
                <w:tab w:val="left" w:pos="900"/>
                <w:tab w:val="left" w:pos="1418"/>
              </w:tabs>
              <w:spacing w:before="60" w:after="60"/>
              <w:ind w:left="0" w:hanging="3"/>
              <w:rPr>
                <w:rFonts w:cs="Arial"/>
                <w:b/>
                <w:lang w:val="en-GB"/>
              </w:rPr>
            </w:pPr>
            <w:r w:rsidRPr="00081C86">
              <w:rPr>
                <w:rFonts w:cs="Arial"/>
                <w:b/>
                <w:lang w:val="en-GB"/>
              </w:rPr>
              <w:t>Applies To:</w:t>
            </w:r>
            <w:r w:rsidRPr="00081C86">
              <w:rPr>
                <w:rFonts w:cs="Arial"/>
                <w:b/>
                <w:lang w:val="en-GB"/>
              </w:rPr>
              <w:tab/>
              <w:t>Type D students</w:t>
            </w:r>
          </w:p>
          <w:p w14:paraId="2CD67B74" w14:textId="77777777" w:rsidR="00E30CDC" w:rsidRPr="00081C86" w:rsidRDefault="00E30CDC" w:rsidP="00081C86">
            <w:pPr>
              <w:pStyle w:val="Appliesto"/>
              <w:tabs>
                <w:tab w:val="clear" w:pos="1134"/>
                <w:tab w:val="left" w:pos="900"/>
                <w:tab w:val="left" w:pos="1418"/>
              </w:tabs>
              <w:spacing w:before="60" w:after="60"/>
              <w:ind w:left="1418" w:hanging="1418"/>
              <w:rPr>
                <w:rFonts w:cs="Arial"/>
                <w:lang w:val="en-GB"/>
              </w:rPr>
            </w:pPr>
            <w:r w:rsidRPr="00081C86">
              <w:rPr>
                <w:rFonts w:cs="Arial"/>
                <w:b/>
                <w:bCs/>
                <w:lang w:val="en-GB"/>
              </w:rPr>
              <w:t>Error</w:t>
            </w:r>
            <w:r w:rsidRPr="00081C86">
              <w:rPr>
                <w:rFonts w:cs="Arial"/>
                <w:lang w:val="en-GB"/>
              </w:rPr>
              <w:tab/>
              <w:t>220:</w:t>
            </w:r>
            <w:r w:rsidRPr="00081C86">
              <w:rPr>
                <w:rFonts w:cs="Arial"/>
                <w:lang w:val="en-GB"/>
              </w:rPr>
              <w:tab/>
              <w:t>COMPLETE is not 0, 1, 2, 3, 4, 5, 6, 7</w:t>
            </w:r>
            <w:r w:rsidR="00795706">
              <w:rPr>
                <w:rFonts w:cs="Arial"/>
                <w:lang w:val="en-GB"/>
              </w:rPr>
              <w:t xml:space="preserve"> or </w:t>
            </w:r>
            <w:r>
              <w:rPr>
                <w:rFonts w:cs="Arial"/>
                <w:lang w:val="en-GB"/>
              </w:rPr>
              <w:t>8</w:t>
            </w:r>
          </w:p>
          <w:p w14:paraId="3B4ACE35" w14:textId="77777777" w:rsidR="00E30CDC" w:rsidRPr="00081C86" w:rsidRDefault="00E30CDC" w:rsidP="00081C86">
            <w:pPr>
              <w:pStyle w:val="Appliesto"/>
              <w:tabs>
                <w:tab w:val="clear" w:pos="1134"/>
                <w:tab w:val="left" w:pos="900"/>
                <w:tab w:val="left" w:pos="1418"/>
              </w:tabs>
              <w:spacing w:before="60" w:after="60"/>
              <w:ind w:left="1418" w:hanging="1418"/>
              <w:rPr>
                <w:rFonts w:cs="Arial"/>
                <w:lang w:val="en-GB"/>
              </w:rPr>
            </w:pPr>
            <w:r w:rsidRPr="00081C86">
              <w:rPr>
                <w:rFonts w:cs="Arial"/>
                <w:lang w:val="en-GB"/>
              </w:rPr>
              <w:tab/>
              <w:t>366:</w:t>
            </w:r>
            <w:r w:rsidRPr="00081C86">
              <w:rPr>
                <w:rFonts w:cs="Arial"/>
                <w:lang w:val="en-GB"/>
              </w:rPr>
              <w:tab/>
              <w:t>COMPLETE must be 4 if CRS_WTD is not null</w:t>
            </w:r>
          </w:p>
          <w:p w14:paraId="3FD5A284" w14:textId="77777777" w:rsidR="00E30CDC" w:rsidRPr="00081C86" w:rsidRDefault="00E30CDC" w:rsidP="00081C86">
            <w:pPr>
              <w:pStyle w:val="Appliesto"/>
              <w:tabs>
                <w:tab w:val="clear" w:pos="1134"/>
                <w:tab w:val="left" w:pos="900"/>
              </w:tabs>
              <w:spacing w:before="60" w:after="60"/>
              <w:ind w:left="1418" w:hanging="1418"/>
              <w:rPr>
                <w:rFonts w:cs="Arial"/>
                <w:lang w:val="en-GB"/>
              </w:rPr>
            </w:pPr>
            <w:r>
              <w:rPr>
                <w:rFonts w:cs="Arial"/>
                <w:lang w:val="en-GB"/>
              </w:rPr>
              <w:tab/>
            </w:r>
            <w:r w:rsidRPr="00081C86">
              <w:rPr>
                <w:rFonts w:cs="Arial"/>
                <w:lang w:val="en-GB"/>
              </w:rPr>
              <w:t>383:</w:t>
            </w:r>
            <w:r w:rsidRPr="00081C86">
              <w:rPr>
                <w:rFonts w:cs="Arial"/>
                <w:lang w:val="en-GB"/>
              </w:rPr>
              <w:tab/>
              <w:t xml:space="preserve">COMPLETE is </w:t>
            </w:r>
            <w:r w:rsidR="00875C72">
              <w:rPr>
                <w:rFonts w:cs="Arial"/>
                <w:lang w:val="en-GB"/>
              </w:rPr>
              <w:t>0,</w:t>
            </w:r>
            <w:r w:rsidRPr="00081C86">
              <w:rPr>
                <w:rFonts w:cs="Arial"/>
                <w:lang w:val="en-GB"/>
              </w:rPr>
              <w:t>1,</w:t>
            </w:r>
            <w:r>
              <w:rPr>
                <w:rFonts w:cs="Arial"/>
                <w:lang w:val="en-GB"/>
              </w:rPr>
              <w:t xml:space="preserve"> </w:t>
            </w:r>
            <w:r w:rsidRPr="00081C86">
              <w:rPr>
                <w:rFonts w:cs="Arial"/>
                <w:lang w:val="en-GB"/>
              </w:rPr>
              <w:t>2,</w:t>
            </w:r>
            <w:r>
              <w:rPr>
                <w:rFonts w:cs="Arial"/>
                <w:lang w:val="en-GB"/>
              </w:rPr>
              <w:t xml:space="preserve"> </w:t>
            </w:r>
            <w:r w:rsidRPr="00081C86">
              <w:rPr>
                <w:rFonts w:cs="Arial"/>
                <w:lang w:val="en-GB"/>
              </w:rPr>
              <w:t>3</w:t>
            </w:r>
            <w:r>
              <w:rPr>
                <w:rFonts w:cs="Arial"/>
                <w:lang w:val="en-GB"/>
              </w:rPr>
              <w:t>,</w:t>
            </w:r>
            <w:r w:rsidRPr="00081C86">
              <w:rPr>
                <w:rFonts w:cs="Arial"/>
                <w:lang w:val="en-GB"/>
              </w:rPr>
              <w:t xml:space="preserve"> 4</w:t>
            </w:r>
            <w:r>
              <w:rPr>
                <w:rFonts w:cs="Arial"/>
                <w:lang w:val="en-GB"/>
              </w:rPr>
              <w:t xml:space="preserve"> or </w:t>
            </w:r>
            <w:proofErr w:type="gramStart"/>
            <w:r>
              <w:rPr>
                <w:rFonts w:cs="Arial"/>
                <w:lang w:val="en-GB"/>
              </w:rPr>
              <w:t xml:space="preserve">8, </w:t>
            </w:r>
            <w:r w:rsidRPr="00081C86">
              <w:rPr>
                <w:rFonts w:cs="Arial"/>
                <w:lang w:val="en-GB"/>
              </w:rPr>
              <w:t xml:space="preserve"> CRS</w:t>
            </w:r>
            <w:proofErr w:type="gramEnd"/>
            <w:r w:rsidRPr="00081C86">
              <w:rPr>
                <w:rFonts w:cs="Arial"/>
                <w:lang w:val="en-GB"/>
              </w:rPr>
              <w:t>_END date is 2004 or greater and no corresponding enrolment is found</w:t>
            </w:r>
          </w:p>
          <w:p w14:paraId="01C884F0" w14:textId="77777777" w:rsidR="00E30CDC" w:rsidRPr="00081C86" w:rsidRDefault="00E30CDC" w:rsidP="00081C86">
            <w:pPr>
              <w:pStyle w:val="Appliesto"/>
              <w:tabs>
                <w:tab w:val="clear" w:pos="1134"/>
                <w:tab w:val="left" w:pos="900"/>
              </w:tabs>
              <w:spacing w:before="60" w:after="60"/>
              <w:ind w:left="1418" w:hanging="1418"/>
              <w:rPr>
                <w:rFonts w:cs="Arial"/>
                <w:lang w:val="en-GB"/>
              </w:rPr>
            </w:pPr>
            <w:r>
              <w:rPr>
                <w:rFonts w:cs="Arial"/>
                <w:lang w:val="en-GB"/>
              </w:rPr>
              <w:tab/>
            </w:r>
            <w:r w:rsidRPr="00081C86">
              <w:rPr>
                <w:rFonts w:cs="Arial"/>
                <w:lang w:val="en-GB"/>
              </w:rPr>
              <w:t>386:</w:t>
            </w:r>
            <w:r w:rsidRPr="00081C86">
              <w:rPr>
                <w:rFonts w:cs="Arial"/>
                <w:lang w:val="en-GB"/>
              </w:rPr>
              <w:tab/>
              <w:t xml:space="preserve">COMPLETE is 0, 1 or 5 and course is not </w:t>
            </w:r>
            <w:r>
              <w:rPr>
                <w:rFonts w:cs="Arial"/>
                <w:lang w:val="en-GB"/>
              </w:rPr>
              <w:t>NZQF</w:t>
            </w:r>
            <w:r w:rsidR="00DA731D">
              <w:rPr>
                <w:rFonts w:cs="Arial"/>
                <w:lang w:val="en-GB"/>
              </w:rPr>
              <w:t xml:space="preserve"> L</w:t>
            </w:r>
            <w:r w:rsidRPr="00081C86">
              <w:rPr>
                <w:rFonts w:cs="Arial"/>
                <w:lang w:val="en-GB"/>
              </w:rPr>
              <w:t xml:space="preserve">evel 1-8 </w:t>
            </w:r>
          </w:p>
          <w:p w14:paraId="04A09CA5" w14:textId="77777777" w:rsidR="00E30CDC" w:rsidRPr="00081C86" w:rsidRDefault="00E30CDC" w:rsidP="00081C86">
            <w:pPr>
              <w:pStyle w:val="Appliesto"/>
              <w:tabs>
                <w:tab w:val="clear" w:pos="1134"/>
                <w:tab w:val="left" w:pos="900"/>
              </w:tabs>
              <w:spacing w:before="60" w:after="60"/>
              <w:ind w:left="1418" w:hanging="1418"/>
              <w:rPr>
                <w:rFonts w:cs="Arial"/>
                <w:lang w:val="en-GB"/>
              </w:rPr>
            </w:pPr>
            <w:r>
              <w:rPr>
                <w:rFonts w:cs="Arial"/>
                <w:lang w:val="en-GB"/>
              </w:rPr>
              <w:tab/>
            </w:r>
            <w:r w:rsidRPr="00081C86">
              <w:rPr>
                <w:rFonts w:cs="Arial"/>
                <w:lang w:val="en-GB"/>
              </w:rPr>
              <w:t>387:</w:t>
            </w:r>
            <w:r w:rsidRPr="00081C86">
              <w:rPr>
                <w:rFonts w:cs="Arial"/>
                <w:lang w:val="en-GB"/>
              </w:rPr>
              <w:tab/>
              <w:t xml:space="preserve">COMPLETE is 6 or 7 and course is not </w:t>
            </w:r>
            <w:r>
              <w:rPr>
                <w:rFonts w:cs="Arial"/>
                <w:lang w:val="en-GB"/>
              </w:rPr>
              <w:t>NZQF</w:t>
            </w:r>
            <w:r w:rsidR="00DA731D">
              <w:rPr>
                <w:rFonts w:cs="Arial"/>
                <w:lang w:val="en-GB"/>
              </w:rPr>
              <w:t xml:space="preserve"> L</w:t>
            </w:r>
            <w:r w:rsidRPr="00081C86">
              <w:rPr>
                <w:rFonts w:cs="Arial"/>
                <w:lang w:val="en-GB"/>
              </w:rPr>
              <w:t>evel 9 or 10</w:t>
            </w:r>
          </w:p>
          <w:p w14:paraId="20A614ED" w14:textId="77777777" w:rsidR="00E30CDC" w:rsidRPr="00081C86" w:rsidRDefault="00E30CDC" w:rsidP="00081C86">
            <w:pPr>
              <w:pStyle w:val="Appliesto"/>
              <w:tabs>
                <w:tab w:val="clear" w:pos="1134"/>
                <w:tab w:val="left" w:pos="900"/>
                <w:tab w:val="left" w:pos="1418"/>
              </w:tabs>
              <w:spacing w:before="60" w:after="60"/>
              <w:ind w:left="1418" w:hanging="1418"/>
              <w:rPr>
                <w:rFonts w:cs="Arial"/>
                <w:lang w:val="en-GB"/>
              </w:rPr>
            </w:pPr>
            <w:r>
              <w:rPr>
                <w:rFonts w:cs="Arial"/>
                <w:lang w:val="en-GB"/>
              </w:rPr>
              <w:tab/>
            </w:r>
            <w:r w:rsidRPr="00081C86">
              <w:rPr>
                <w:rFonts w:cs="Arial"/>
                <w:lang w:val="en-GB"/>
              </w:rPr>
              <w:t>388:</w:t>
            </w:r>
            <w:r w:rsidRPr="00081C86">
              <w:rPr>
                <w:rFonts w:cs="Arial"/>
                <w:lang w:val="en-GB"/>
              </w:rPr>
              <w:tab/>
              <w:t>COMPLETE is 1 and course end date has passed</w:t>
            </w:r>
          </w:p>
          <w:p w14:paraId="1E7D8E4C" w14:textId="77777777" w:rsidR="00E30CDC" w:rsidRPr="00081C86" w:rsidRDefault="00E30CDC" w:rsidP="00081C86">
            <w:pPr>
              <w:pStyle w:val="Appliesto"/>
              <w:tabs>
                <w:tab w:val="clear" w:pos="1134"/>
                <w:tab w:val="left" w:pos="900"/>
                <w:tab w:val="left" w:pos="1418"/>
              </w:tabs>
              <w:spacing w:before="60" w:after="60"/>
              <w:ind w:left="1418" w:hanging="1418"/>
              <w:rPr>
                <w:rFonts w:cs="Arial"/>
                <w:lang w:val="en-GB"/>
              </w:rPr>
            </w:pPr>
            <w:r>
              <w:rPr>
                <w:rFonts w:cs="Arial"/>
                <w:lang w:val="en-GB"/>
              </w:rPr>
              <w:tab/>
            </w:r>
            <w:r w:rsidRPr="00081C86">
              <w:rPr>
                <w:rFonts w:cs="Arial"/>
                <w:lang w:val="en-GB"/>
              </w:rPr>
              <w:t>391:</w:t>
            </w:r>
            <w:r w:rsidRPr="00081C86">
              <w:rPr>
                <w:rFonts w:cs="Arial"/>
                <w:lang w:val="en-GB"/>
              </w:rPr>
              <w:tab/>
              <w:t>COMPLETE is 0 for more than three consecutive SDR periods</w:t>
            </w:r>
          </w:p>
          <w:p w14:paraId="51C8CBC4" w14:textId="77777777" w:rsidR="00E30CDC" w:rsidRPr="00081C86" w:rsidRDefault="00E30CDC" w:rsidP="00A91D64">
            <w:pPr>
              <w:pStyle w:val="Appliesto"/>
              <w:tabs>
                <w:tab w:val="clear" w:pos="1134"/>
                <w:tab w:val="left" w:pos="900"/>
                <w:tab w:val="left" w:pos="1418"/>
              </w:tabs>
              <w:spacing w:before="60" w:after="60"/>
              <w:ind w:left="1418" w:hanging="1418"/>
              <w:rPr>
                <w:rFonts w:cs="Arial"/>
                <w:lang w:val="en-GB"/>
              </w:rPr>
            </w:pPr>
            <w:r w:rsidRPr="00081C86">
              <w:rPr>
                <w:rFonts w:cs="Arial"/>
                <w:lang w:val="en-GB"/>
              </w:rPr>
              <w:tab/>
              <w:t>394:</w:t>
            </w:r>
            <w:r w:rsidRPr="00081C86">
              <w:rPr>
                <w:rFonts w:cs="Arial"/>
                <w:lang w:val="en-GB"/>
              </w:rPr>
              <w:tab/>
              <w:t>COMPLETE is 2</w:t>
            </w:r>
            <w:r>
              <w:rPr>
                <w:rFonts w:cs="Arial"/>
                <w:lang w:val="en-GB"/>
              </w:rPr>
              <w:t>,</w:t>
            </w:r>
            <w:r w:rsidRPr="00081C86">
              <w:rPr>
                <w:rFonts w:cs="Arial"/>
                <w:lang w:val="en-GB"/>
              </w:rPr>
              <w:t xml:space="preserve">3 </w:t>
            </w:r>
            <w:r>
              <w:rPr>
                <w:rFonts w:cs="Arial"/>
                <w:lang w:val="en-GB"/>
              </w:rPr>
              <w:t xml:space="preserve">or 8 </w:t>
            </w:r>
            <w:r w:rsidRPr="00081C86">
              <w:rPr>
                <w:rFonts w:cs="Arial"/>
                <w:lang w:val="en-GB"/>
              </w:rPr>
              <w:t>and course has not started</w:t>
            </w:r>
          </w:p>
          <w:p w14:paraId="1F3E11B5" w14:textId="77777777" w:rsidR="00E30CDC" w:rsidRPr="00081C86" w:rsidRDefault="00E30CDC" w:rsidP="00081C86">
            <w:pPr>
              <w:pStyle w:val="Appliesto"/>
              <w:tabs>
                <w:tab w:val="clear" w:pos="1134"/>
                <w:tab w:val="left" w:pos="900"/>
                <w:tab w:val="left" w:pos="1440"/>
              </w:tabs>
              <w:spacing w:before="60" w:after="60"/>
              <w:ind w:left="1418" w:hanging="1418"/>
              <w:rPr>
                <w:rFonts w:cs="Arial"/>
                <w:lang w:val="en-GB"/>
              </w:rPr>
            </w:pPr>
            <w:r>
              <w:rPr>
                <w:rFonts w:cs="Arial"/>
                <w:lang w:val="en-GB"/>
              </w:rPr>
              <w:tab/>
            </w:r>
            <w:r w:rsidRPr="00081C86">
              <w:rPr>
                <w:rFonts w:cs="Arial"/>
                <w:lang w:val="en-GB"/>
              </w:rPr>
              <w:t>542:</w:t>
            </w:r>
            <w:r w:rsidRPr="00081C86">
              <w:rPr>
                <w:rFonts w:cs="Arial"/>
                <w:lang w:val="en-GB"/>
              </w:rPr>
              <w:tab/>
              <w:t xml:space="preserve">Type D enrolment reported in Dec SDR, course end date in </w:t>
            </w:r>
            <w:r>
              <w:rPr>
                <w:rFonts w:cs="Arial"/>
                <w:lang w:val="en-GB"/>
              </w:rPr>
              <w:t xml:space="preserve">the </w:t>
            </w:r>
            <w:r w:rsidRPr="00081C86">
              <w:rPr>
                <w:rFonts w:cs="Arial"/>
                <w:lang w:val="en-GB"/>
              </w:rPr>
              <w:t>return year or earlier</w:t>
            </w:r>
            <w:r>
              <w:rPr>
                <w:rFonts w:cs="Arial"/>
                <w:lang w:val="en-GB"/>
              </w:rPr>
              <w:t>,</w:t>
            </w:r>
            <w:r w:rsidRPr="00081C86">
              <w:rPr>
                <w:rFonts w:cs="Arial"/>
                <w:lang w:val="en-GB"/>
              </w:rPr>
              <w:t xml:space="preserve"> not found in Completion file for same return period and source of funding is not 06, 07, 08, 11 or 21</w:t>
            </w:r>
          </w:p>
          <w:p w14:paraId="2B3A1357" w14:textId="77777777" w:rsidR="00E30CDC" w:rsidRDefault="00E30CDC" w:rsidP="00081C86">
            <w:pPr>
              <w:pStyle w:val="Appliesto"/>
              <w:tabs>
                <w:tab w:val="clear" w:pos="1134"/>
                <w:tab w:val="left" w:pos="900"/>
              </w:tabs>
              <w:spacing w:before="60" w:after="60"/>
              <w:ind w:left="1418" w:hanging="1418"/>
              <w:rPr>
                <w:rFonts w:cs="Arial"/>
                <w:lang w:val="en-GB"/>
              </w:rPr>
            </w:pPr>
            <w:r w:rsidRPr="00081C86">
              <w:rPr>
                <w:rFonts w:cs="Arial"/>
                <w:lang w:val="en-GB"/>
              </w:rPr>
              <w:tab/>
              <w:t>544:</w:t>
            </w:r>
            <w:r w:rsidRPr="00081C86">
              <w:rPr>
                <w:rFonts w:cs="Arial"/>
                <w:lang w:val="en-GB"/>
              </w:rPr>
              <w:tab/>
              <w:t>COMPLETE is 0 when course end has not been reached</w:t>
            </w:r>
          </w:p>
          <w:p w14:paraId="6E04A820" w14:textId="77777777" w:rsidR="00E30CDC" w:rsidRDefault="00E30CDC" w:rsidP="00081C86">
            <w:pPr>
              <w:pStyle w:val="Appliesto"/>
              <w:tabs>
                <w:tab w:val="clear" w:pos="1134"/>
                <w:tab w:val="left" w:pos="900"/>
              </w:tabs>
              <w:spacing w:before="60" w:after="60"/>
              <w:ind w:left="1418" w:hanging="1418"/>
              <w:rPr>
                <w:rFonts w:cs="Arial"/>
                <w:lang w:val="en-GB"/>
              </w:rPr>
            </w:pPr>
            <w:r>
              <w:rPr>
                <w:rFonts w:cs="Arial"/>
                <w:lang w:val="en-GB"/>
              </w:rPr>
              <w:lastRenderedPageBreak/>
              <w:tab/>
              <w:t>552:</w:t>
            </w:r>
            <w:r>
              <w:rPr>
                <w:rFonts w:cs="Arial"/>
                <w:lang w:val="en-GB"/>
              </w:rPr>
              <w:tab/>
            </w:r>
            <w:r w:rsidRPr="00B76A5F">
              <w:rPr>
                <w:rFonts w:cs="Arial"/>
                <w:lang w:val="en-GB"/>
              </w:rPr>
              <w:t>PBRF_CRS_COMP_YR is blank when complete indicator is 2</w:t>
            </w:r>
            <w:r>
              <w:rPr>
                <w:rFonts w:cs="Arial"/>
                <w:lang w:val="en-GB"/>
              </w:rPr>
              <w:t xml:space="preserve">, </w:t>
            </w:r>
            <w:r w:rsidRPr="00B76A5F">
              <w:rPr>
                <w:rFonts w:cs="Arial"/>
                <w:lang w:val="en-GB"/>
              </w:rPr>
              <w:t>3</w:t>
            </w:r>
            <w:r>
              <w:rPr>
                <w:rFonts w:cs="Arial"/>
                <w:lang w:val="en-GB"/>
              </w:rPr>
              <w:t xml:space="preserve"> or 8</w:t>
            </w:r>
          </w:p>
          <w:p w14:paraId="43B2C451" w14:textId="77777777" w:rsidR="00E30CDC" w:rsidRPr="00081C86" w:rsidRDefault="00E30CDC" w:rsidP="00081C86">
            <w:pPr>
              <w:pStyle w:val="Appliesto"/>
              <w:tabs>
                <w:tab w:val="clear" w:pos="1134"/>
                <w:tab w:val="left" w:pos="900"/>
              </w:tabs>
              <w:spacing w:before="60" w:after="60"/>
              <w:ind w:left="1418" w:hanging="1418"/>
              <w:rPr>
                <w:rFonts w:cs="Arial"/>
                <w:lang w:val="en-GB"/>
              </w:rPr>
            </w:pPr>
            <w:r>
              <w:rPr>
                <w:rFonts w:cs="Arial"/>
                <w:lang w:val="en-GB"/>
              </w:rPr>
              <w:tab/>
              <w:t>612:</w:t>
            </w:r>
            <w:r>
              <w:rPr>
                <w:rFonts w:cs="Arial"/>
                <w:lang w:val="en-GB"/>
              </w:rPr>
              <w:tab/>
            </w:r>
            <w:r w:rsidRPr="00A67BBC">
              <w:rPr>
                <w:rFonts w:cs="Arial"/>
                <w:lang w:val="en-GB"/>
              </w:rPr>
              <w:t>COMPLE</w:t>
            </w:r>
            <w:r w:rsidR="00DA731D">
              <w:rPr>
                <w:rFonts w:cs="Arial"/>
                <w:lang w:val="en-GB"/>
              </w:rPr>
              <w:t>TE is 8 and course is not NZQF L</w:t>
            </w:r>
            <w:r w:rsidRPr="00A67BBC">
              <w:rPr>
                <w:rFonts w:cs="Arial"/>
                <w:lang w:val="en-GB"/>
              </w:rPr>
              <w:t>evel 8, 9 or 10</w:t>
            </w:r>
          </w:p>
          <w:p w14:paraId="3C223875" w14:textId="77777777" w:rsidR="00E30CDC" w:rsidRPr="00081C86" w:rsidRDefault="00E30CDC" w:rsidP="00081C86">
            <w:pPr>
              <w:pStyle w:val="Appliesto"/>
              <w:tabs>
                <w:tab w:val="clear" w:pos="1134"/>
                <w:tab w:val="left" w:pos="900"/>
                <w:tab w:val="left" w:pos="1418"/>
              </w:tabs>
              <w:spacing w:before="60" w:after="60"/>
              <w:ind w:left="0" w:hanging="3"/>
              <w:rPr>
                <w:rFonts w:cs="Arial"/>
                <w:b/>
                <w:lang w:val="en-GB"/>
              </w:rPr>
            </w:pPr>
            <w:r w:rsidRPr="00081C86">
              <w:rPr>
                <w:rFonts w:cs="Arial"/>
                <w:lang w:val="en-GB"/>
              </w:rPr>
              <w:tab/>
            </w:r>
          </w:p>
          <w:p w14:paraId="07DCC2F7" w14:textId="77777777" w:rsidR="00E30CDC" w:rsidRPr="00081C86" w:rsidRDefault="00E30CDC" w:rsidP="00081C86">
            <w:pPr>
              <w:pStyle w:val="Appliesto"/>
              <w:tabs>
                <w:tab w:val="clear" w:pos="1134"/>
                <w:tab w:val="left" w:pos="900"/>
                <w:tab w:val="left" w:pos="1418"/>
              </w:tabs>
              <w:spacing w:before="60" w:after="60"/>
              <w:ind w:left="1418" w:hanging="1418"/>
              <w:rPr>
                <w:rFonts w:cs="Arial"/>
                <w:lang w:val="en-GB"/>
              </w:rPr>
            </w:pPr>
            <w:r w:rsidRPr="00081C86">
              <w:rPr>
                <w:rFonts w:cs="Arial"/>
                <w:b/>
                <w:lang w:val="en-GB"/>
              </w:rPr>
              <w:t>Warning</w:t>
            </w:r>
            <w:r w:rsidRPr="00081C86">
              <w:rPr>
                <w:rFonts w:cs="Arial"/>
                <w:lang w:val="en-GB"/>
              </w:rPr>
              <w:tab/>
              <w:t>385:</w:t>
            </w:r>
            <w:r w:rsidRPr="00081C86">
              <w:rPr>
                <w:rFonts w:cs="Arial"/>
                <w:lang w:val="en-GB"/>
              </w:rPr>
              <w:tab/>
              <w:t xml:space="preserve">COMPLETE is </w:t>
            </w:r>
            <w:r w:rsidR="00875C72">
              <w:rPr>
                <w:rFonts w:cs="Arial"/>
                <w:lang w:val="en-GB"/>
              </w:rPr>
              <w:t>0,</w:t>
            </w:r>
            <w:r w:rsidRPr="00081C86">
              <w:rPr>
                <w:rFonts w:cs="Arial"/>
                <w:lang w:val="en-GB"/>
              </w:rPr>
              <w:t>1,</w:t>
            </w:r>
            <w:r w:rsidR="00875C72">
              <w:rPr>
                <w:rFonts w:cs="Arial"/>
                <w:lang w:val="en-GB"/>
              </w:rPr>
              <w:t xml:space="preserve"> </w:t>
            </w:r>
            <w:r w:rsidRPr="00081C86">
              <w:rPr>
                <w:rFonts w:cs="Arial"/>
                <w:lang w:val="en-GB"/>
              </w:rPr>
              <w:t>2,</w:t>
            </w:r>
            <w:r w:rsidR="00875C72">
              <w:rPr>
                <w:rFonts w:cs="Arial"/>
                <w:lang w:val="en-GB"/>
              </w:rPr>
              <w:t xml:space="preserve"> </w:t>
            </w:r>
            <w:r w:rsidRPr="00081C86">
              <w:rPr>
                <w:rFonts w:cs="Arial"/>
                <w:lang w:val="en-GB"/>
              </w:rPr>
              <w:t>3</w:t>
            </w:r>
            <w:r>
              <w:rPr>
                <w:rFonts w:cs="Arial"/>
                <w:lang w:val="en-GB"/>
              </w:rPr>
              <w:t>,</w:t>
            </w:r>
            <w:r w:rsidR="00875C72">
              <w:rPr>
                <w:rFonts w:cs="Arial"/>
                <w:lang w:val="en-GB"/>
              </w:rPr>
              <w:t xml:space="preserve"> </w:t>
            </w:r>
            <w:r w:rsidRPr="00081C86">
              <w:rPr>
                <w:rFonts w:cs="Arial"/>
                <w:lang w:val="en-GB"/>
              </w:rPr>
              <w:t>4</w:t>
            </w:r>
            <w:r>
              <w:rPr>
                <w:rFonts w:cs="Arial"/>
                <w:lang w:val="en-GB"/>
              </w:rPr>
              <w:t xml:space="preserve"> or 8,</w:t>
            </w:r>
            <w:r w:rsidRPr="00081C86">
              <w:rPr>
                <w:rFonts w:cs="Arial"/>
                <w:lang w:val="en-GB"/>
              </w:rPr>
              <w:t xml:space="preserve"> CRS_END date is 2003 or less and no corresponding enrolment is found</w:t>
            </w:r>
          </w:p>
          <w:p w14:paraId="3B3024C5" w14:textId="77777777" w:rsidR="00E30CDC" w:rsidRPr="00081C86" w:rsidRDefault="00E30CDC" w:rsidP="00081C86">
            <w:pPr>
              <w:pStyle w:val="Appliesto"/>
              <w:tabs>
                <w:tab w:val="clear" w:pos="1134"/>
                <w:tab w:val="left" w:pos="900"/>
                <w:tab w:val="left" w:pos="1418"/>
              </w:tabs>
              <w:spacing w:before="60" w:after="60"/>
              <w:ind w:left="1418" w:hanging="1418"/>
              <w:rPr>
                <w:rFonts w:cs="Arial"/>
                <w:lang w:val="en-GB"/>
              </w:rPr>
            </w:pPr>
            <w:r w:rsidRPr="00081C86">
              <w:rPr>
                <w:rFonts w:cs="Arial"/>
                <w:lang w:val="en-GB"/>
              </w:rPr>
              <w:tab/>
              <w:t>389:</w:t>
            </w:r>
            <w:r w:rsidRPr="00081C86">
              <w:rPr>
                <w:rFonts w:cs="Arial"/>
                <w:lang w:val="en-GB"/>
              </w:rPr>
              <w:tab/>
              <w:t>COMPLETE is 5,</w:t>
            </w:r>
            <w:r>
              <w:rPr>
                <w:rFonts w:cs="Arial"/>
                <w:lang w:val="en-GB"/>
              </w:rPr>
              <w:t xml:space="preserve"> </w:t>
            </w:r>
            <w:r w:rsidRPr="00081C86">
              <w:rPr>
                <w:rFonts w:cs="Arial"/>
                <w:lang w:val="en-GB"/>
              </w:rPr>
              <w:t>6 or 7 and no corresponding enrolment is found</w:t>
            </w:r>
          </w:p>
          <w:p w14:paraId="40FF6565" w14:textId="77777777" w:rsidR="00E30CDC" w:rsidRPr="00081C86" w:rsidRDefault="00E30CDC" w:rsidP="00081C86">
            <w:pPr>
              <w:pStyle w:val="Appliesto"/>
              <w:tabs>
                <w:tab w:val="clear" w:pos="1134"/>
                <w:tab w:val="left" w:pos="900"/>
                <w:tab w:val="left" w:pos="1418"/>
              </w:tabs>
              <w:spacing w:before="60" w:after="60"/>
              <w:ind w:left="1418" w:hanging="1418"/>
              <w:rPr>
                <w:rFonts w:cs="Arial"/>
                <w:lang w:val="en-GB"/>
              </w:rPr>
            </w:pPr>
            <w:r w:rsidRPr="00081C86">
              <w:rPr>
                <w:rFonts w:cs="Arial"/>
                <w:lang w:val="en-GB"/>
              </w:rPr>
              <w:tab/>
              <w:t>390:</w:t>
            </w:r>
            <w:r w:rsidRPr="00081C86">
              <w:rPr>
                <w:rFonts w:cs="Arial"/>
                <w:lang w:val="en-GB"/>
              </w:rPr>
              <w:tab/>
              <w:t>COMPLETE has been reported as 0 for two consecutive returns</w:t>
            </w:r>
          </w:p>
          <w:p w14:paraId="20E1A6A4" w14:textId="77777777" w:rsidR="00E30CDC" w:rsidRPr="00081C86" w:rsidRDefault="00E30CDC" w:rsidP="00081C86">
            <w:pPr>
              <w:pStyle w:val="Appliesto"/>
              <w:tabs>
                <w:tab w:val="clear" w:pos="1134"/>
                <w:tab w:val="left" w:pos="900"/>
                <w:tab w:val="left" w:pos="1418"/>
              </w:tabs>
              <w:spacing w:before="60" w:after="60"/>
              <w:ind w:left="1418" w:hanging="1418"/>
              <w:rPr>
                <w:rFonts w:cs="Arial"/>
                <w:lang w:val="en-GB"/>
              </w:rPr>
            </w:pPr>
            <w:r w:rsidRPr="00081C86">
              <w:rPr>
                <w:rFonts w:cs="Arial"/>
                <w:lang w:val="en-GB"/>
              </w:rPr>
              <w:tab/>
              <w:t>392:</w:t>
            </w:r>
            <w:r w:rsidRPr="00081C86">
              <w:rPr>
                <w:rFonts w:cs="Arial"/>
                <w:lang w:val="en-GB"/>
              </w:rPr>
              <w:tab/>
              <w:t>COMPLETE reported as 0,</w:t>
            </w:r>
            <w:r>
              <w:rPr>
                <w:rFonts w:cs="Arial"/>
                <w:lang w:val="en-GB"/>
              </w:rPr>
              <w:t xml:space="preserve"> </w:t>
            </w:r>
            <w:r w:rsidRPr="00081C86">
              <w:rPr>
                <w:rFonts w:cs="Arial"/>
                <w:lang w:val="en-GB"/>
              </w:rPr>
              <w:t>1,</w:t>
            </w:r>
            <w:r>
              <w:rPr>
                <w:rFonts w:cs="Arial"/>
                <w:lang w:val="en-GB"/>
              </w:rPr>
              <w:t xml:space="preserve"> </w:t>
            </w:r>
            <w:r w:rsidRPr="00081C86">
              <w:rPr>
                <w:rFonts w:cs="Arial"/>
                <w:lang w:val="en-GB"/>
              </w:rPr>
              <w:t>5,</w:t>
            </w:r>
            <w:r>
              <w:rPr>
                <w:rFonts w:cs="Arial"/>
                <w:lang w:val="en-GB"/>
              </w:rPr>
              <w:t xml:space="preserve"> </w:t>
            </w:r>
            <w:r w:rsidRPr="00081C86">
              <w:rPr>
                <w:rFonts w:cs="Arial"/>
                <w:lang w:val="en-GB"/>
              </w:rPr>
              <w:t>6</w:t>
            </w:r>
            <w:r>
              <w:rPr>
                <w:rFonts w:cs="Arial"/>
                <w:lang w:val="en-GB"/>
              </w:rPr>
              <w:t xml:space="preserve"> or </w:t>
            </w:r>
            <w:r w:rsidRPr="00081C86">
              <w:rPr>
                <w:rFonts w:cs="Arial"/>
                <w:lang w:val="en-GB"/>
              </w:rPr>
              <w:t>7 in previous completion return and</w:t>
            </w:r>
            <w:r>
              <w:rPr>
                <w:rFonts w:cs="Arial"/>
                <w:lang w:val="en-GB"/>
              </w:rPr>
              <w:t xml:space="preserve"> cannot be found</w:t>
            </w:r>
          </w:p>
          <w:p w14:paraId="0BC297FB" w14:textId="77777777" w:rsidR="00725D22" w:rsidRDefault="00E30CDC" w:rsidP="00725D22">
            <w:pPr>
              <w:pStyle w:val="Appliesto"/>
              <w:tabs>
                <w:tab w:val="clear" w:pos="1134"/>
                <w:tab w:val="left" w:pos="900"/>
                <w:tab w:val="left" w:pos="1418"/>
              </w:tabs>
              <w:spacing w:before="60" w:after="60"/>
              <w:ind w:left="1418" w:hanging="1418"/>
              <w:rPr>
                <w:rFonts w:cs="Arial"/>
                <w:lang w:val="en-GB"/>
              </w:rPr>
            </w:pPr>
            <w:r w:rsidRPr="00081C86">
              <w:rPr>
                <w:rFonts w:cs="Arial"/>
                <w:lang w:val="en-GB"/>
              </w:rPr>
              <w:tab/>
              <w:t>393:</w:t>
            </w:r>
            <w:r w:rsidRPr="00081C86">
              <w:rPr>
                <w:rFonts w:cs="Arial"/>
                <w:lang w:val="en-GB"/>
              </w:rPr>
              <w:tab/>
              <w:t>Type D Enrolment reported in latest SDR file not found in Completion file for the same return period</w:t>
            </w:r>
          </w:p>
          <w:p w14:paraId="434D26B7" w14:textId="77777777" w:rsidR="00725D22" w:rsidRDefault="00E30CDC" w:rsidP="00725D22">
            <w:pPr>
              <w:pStyle w:val="Appliesto"/>
              <w:tabs>
                <w:tab w:val="clear" w:pos="1134"/>
                <w:tab w:val="left" w:pos="900"/>
                <w:tab w:val="left" w:pos="1418"/>
              </w:tabs>
              <w:spacing w:before="60" w:after="60"/>
              <w:ind w:left="1418" w:hanging="1418"/>
              <w:rPr>
                <w:rFonts w:cs="Arial"/>
                <w:lang w:val="en-GB"/>
              </w:rPr>
            </w:pPr>
            <w:r w:rsidRPr="00081C86">
              <w:rPr>
                <w:rFonts w:cs="Arial"/>
                <w:lang w:val="en-GB"/>
              </w:rPr>
              <w:tab/>
              <w:t>543:</w:t>
            </w:r>
            <w:r w:rsidRPr="00081C86">
              <w:rPr>
                <w:rFonts w:cs="Arial"/>
                <w:lang w:val="en-GB"/>
              </w:rPr>
              <w:tab/>
              <w:t>COMPLETE has been reported as 0 for three consecutive returns</w:t>
            </w:r>
          </w:p>
          <w:p w14:paraId="01D30C9B" w14:textId="77777777" w:rsidR="00E30CDC" w:rsidRPr="00081C86" w:rsidRDefault="00E30CDC" w:rsidP="00A91D64">
            <w:pPr>
              <w:pStyle w:val="Appliesto"/>
              <w:tabs>
                <w:tab w:val="clear" w:pos="1134"/>
                <w:tab w:val="left" w:pos="900"/>
                <w:tab w:val="left" w:pos="1418"/>
              </w:tabs>
              <w:spacing w:before="60" w:after="60"/>
              <w:ind w:left="1418" w:hanging="1418"/>
              <w:rPr>
                <w:rFonts w:cs="Arial"/>
                <w:lang w:val="en-GB"/>
              </w:rPr>
            </w:pPr>
            <w:r>
              <w:rPr>
                <w:rFonts w:cs="Arial"/>
                <w:lang w:val="en-GB"/>
              </w:rPr>
              <w:tab/>
              <w:t>586:</w:t>
            </w:r>
            <w:r>
              <w:rPr>
                <w:rFonts w:cs="Arial"/>
                <w:lang w:val="en-GB"/>
              </w:rPr>
              <w:tab/>
            </w:r>
            <w:r w:rsidRPr="00632B90">
              <w:rPr>
                <w:rFonts w:ascii="Verdana" w:hAnsi="Verdana"/>
                <w:sz w:val="18"/>
                <w:szCs w:val="18"/>
              </w:rPr>
              <w:t xml:space="preserve">PBRF_CRS_COMP_YR is </w:t>
            </w:r>
            <w:r w:rsidR="006D0099" w:rsidRPr="00632B90">
              <w:rPr>
                <w:rFonts w:ascii="Verdana" w:hAnsi="Verdana"/>
                <w:sz w:val="18"/>
                <w:szCs w:val="18"/>
              </w:rPr>
              <w:t>entered,</w:t>
            </w:r>
            <w:r w:rsidRPr="00632B90">
              <w:rPr>
                <w:rFonts w:ascii="Verdana" w:hAnsi="Verdana"/>
                <w:sz w:val="18"/>
                <w:szCs w:val="18"/>
              </w:rPr>
              <w:t xml:space="preserve"> and complete code is other than 2, 3 </w:t>
            </w:r>
            <w:r w:rsidRPr="00A757C3">
              <w:rPr>
                <w:rFonts w:ascii="Verdana" w:hAnsi="Verdana"/>
                <w:sz w:val="18"/>
                <w:szCs w:val="18"/>
              </w:rPr>
              <w:t>or</w:t>
            </w:r>
            <w:r w:rsidRPr="00632B90">
              <w:rPr>
                <w:rFonts w:ascii="Verdana" w:hAnsi="Verdana"/>
                <w:b/>
                <w:sz w:val="18"/>
                <w:szCs w:val="18"/>
              </w:rPr>
              <w:t xml:space="preserve"> </w:t>
            </w:r>
            <w:r w:rsidRPr="00B76A5F">
              <w:rPr>
                <w:rFonts w:ascii="Verdana" w:hAnsi="Verdana"/>
                <w:sz w:val="18"/>
                <w:szCs w:val="18"/>
              </w:rPr>
              <w:t>8</w:t>
            </w:r>
          </w:p>
          <w:p w14:paraId="18974CC9" w14:textId="77777777" w:rsidR="00E30CDC" w:rsidRPr="00081C86" w:rsidRDefault="00E30CDC" w:rsidP="007F41E0">
            <w:pPr>
              <w:pStyle w:val="Appliesto"/>
              <w:tabs>
                <w:tab w:val="clear" w:pos="1134"/>
                <w:tab w:val="left" w:pos="900"/>
                <w:tab w:val="left" w:pos="1418"/>
              </w:tabs>
              <w:spacing w:before="60" w:after="60"/>
              <w:ind w:left="1418" w:hanging="1418"/>
              <w:rPr>
                <w:lang w:val="en-GB"/>
              </w:rPr>
            </w:pPr>
          </w:p>
          <w:p w14:paraId="7F697084" w14:textId="77777777" w:rsidR="00E30CDC" w:rsidRPr="00081C86" w:rsidRDefault="00E30CDC" w:rsidP="00081C86">
            <w:pPr>
              <w:spacing w:before="60" w:after="60"/>
              <w:ind w:left="720" w:hanging="720"/>
              <w:rPr>
                <w:rFonts w:cs="Arial"/>
                <w:lang w:val="en-GB"/>
              </w:rPr>
            </w:pPr>
            <w:r w:rsidRPr="00081C86">
              <w:rPr>
                <w:rFonts w:cs="Arial"/>
                <w:lang w:val="en-GB"/>
              </w:rPr>
              <w:t xml:space="preserve">NOTE:  Warning 390, 543 and Error 391 – updated to commence in the year following the course end date, when the enrolment was reported in the Dec return.  </w:t>
            </w:r>
          </w:p>
          <w:p w14:paraId="0B0E8353" w14:textId="77777777" w:rsidR="00E30CDC" w:rsidRPr="00081C86" w:rsidRDefault="00E30CDC" w:rsidP="00081C86">
            <w:pPr>
              <w:pStyle w:val="frequency"/>
              <w:tabs>
                <w:tab w:val="clear" w:pos="1134"/>
                <w:tab w:val="left" w:pos="840"/>
                <w:tab w:val="left" w:pos="1440"/>
              </w:tabs>
              <w:spacing w:before="60" w:after="60"/>
              <w:ind w:left="720" w:firstLine="0"/>
              <w:rPr>
                <w:rFonts w:cs="Arial"/>
                <w:lang w:val="en-GB"/>
              </w:rPr>
            </w:pPr>
            <w:r w:rsidRPr="00081C86">
              <w:rPr>
                <w:rFonts w:cs="Arial"/>
                <w:lang w:val="en-GB"/>
              </w:rPr>
              <w:t>All three will be returned</w:t>
            </w:r>
            <w:r w:rsidRPr="00081C86">
              <w:rPr>
                <w:rFonts w:cs="Arial"/>
              </w:rPr>
              <w:t>, in their appropriate timeframe,</w:t>
            </w:r>
            <w:r w:rsidRPr="00081C86">
              <w:rPr>
                <w:rFonts w:cs="Arial"/>
                <w:lang w:val="en-GB"/>
              </w:rPr>
              <w:t xml:space="preserve"> if the record in the previous return was reported as code 0</w:t>
            </w:r>
            <w:r w:rsidRPr="00081C86">
              <w:rPr>
                <w:rFonts w:cs="Arial"/>
              </w:rPr>
              <w:t>,</w:t>
            </w:r>
            <w:r w:rsidRPr="00081C86">
              <w:rPr>
                <w:rFonts w:cs="Arial"/>
                <w:lang w:val="en-GB"/>
              </w:rPr>
              <w:t xml:space="preserve"> and the record is omitted from the file</w:t>
            </w:r>
            <w:r w:rsidRPr="00081C86">
              <w:rPr>
                <w:rFonts w:cs="Arial"/>
              </w:rPr>
              <w:t>,</w:t>
            </w:r>
            <w:r w:rsidRPr="00081C86">
              <w:rPr>
                <w:rFonts w:cs="Arial"/>
                <w:lang w:val="en-GB"/>
              </w:rPr>
              <w:t xml:space="preserve"> or is in the current file as code 0.</w:t>
            </w:r>
            <w:r w:rsidRPr="00081C86">
              <w:rPr>
                <w:rFonts w:cs="Arial"/>
              </w:rPr>
              <w:t xml:space="preserve">  </w:t>
            </w:r>
          </w:p>
        </w:tc>
      </w:tr>
      <w:tr w:rsidR="00E30CDC" w:rsidRPr="00684895" w14:paraId="5ABC1F39" w14:textId="77777777" w:rsidTr="00081C86">
        <w:tc>
          <w:tcPr>
            <w:tcW w:w="1980" w:type="dxa"/>
            <w:tcBorders>
              <w:bottom w:val="single" w:sz="12" w:space="0" w:color="auto"/>
            </w:tcBorders>
          </w:tcPr>
          <w:p w14:paraId="4FBA0DFD" w14:textId="77777777" w:rsidR="00E30CDC" w:rsidRPr="00684895" w:rsidRDefault="00E30CDC" w:rsidP="00081C86">
            <w:pPr>
              <w:pStyle w:val="TableHeading"/>
              <w:spacing w:before="60" w:after="60"/>
              <w:rPr>
                <w:rFonts w:cs="Arial"/>
              </w:rPr>
            </w:pPr>
            <w:r w:rsidRPr="00684895">
              <w:rPr>
                <w:rFonts w:cs="Arial"/>
              </w:rPr>
              <w:lastRenderedPageBreak/>
              <w:t>Data Collection</w:t>
            </w:r>
          </w:p>
        </w:tc>
        <w:tc>
          <w:tcPr>
            <w:tcW w:w="7920" w:type="dxa"/>
            <w:gridSpan w:val="2"/>
            <w:tcBorders>
              <w:bottom w:val="single" w:sz="12" w:space="0" w:color="auto"/>
            </w:tcBorders>
          </w:tcPr>
          <w:p w14:paraId="2FB78298" w14:textId="77777777" w:rsidR="00E30CDC" w:rsidRPr="00684895" w:rsidRDefault="00E30CDC" w:rsidP="007F41E0">
            <w:pPr>
              <w:pStyle w:val="Source"/>
              <w:tabs>
                <w:tab w:val="clear" w:pos="709"/>
                <w:tab w:val="left" w:pos="792"/>
              </w:tabs>
              <w:spacing w:before="60" w:after="60"/>
              <w:ind w:left="792" w:hanging="792"/>
              <w:rPr>
                <w:lang w:val="en-GB"/>
              </w:rPr>
            </w:pPr>
            <w:r w:rsidRPr="00684895">
              <w:rPr>
                <w:lang w:val="en-GB"/>
              </w:rPr>
              <w:t>Source:</w:t>
            </w:r>
            <w:r w:rsidRPr="00684895">
              <w:rPr>
                <w:lang w:val="en-GB"/>
              </w:rPr>
              <w:tab/>
              <w:t>This data item should be supplied by your student management system from the course completion record at the time that the Ministry's/TEC’s data files are created.</w:t>
            </w:r>
          </w:p>
          <w:p w14:paraId="2E19D956" w14:textId="77777777" w:rsidR="00E30CDC" w:rsidRPr="00684895" w:rsidRDefault="00E30CDC" w:rsidP="007F41E0">
            <w:pPr>
              <w:pStyle w:val="Source"/>
              <w:tabs>
                <w:tab w:val="clear" w:pos="709"/>
                <w:tab w:val="left" w:pos="792"/>
              </w:tabs>
              <w:spacing w:before="60" w:after="60"/>
              <w:ind w:left="792" w:hanging="792"/>
              <w:rPr>
                <w:lang w:val="en-GB"/>
              </w:rPr>
            </w:pPr>
            <w:r w:rsidRPr="00684895">
              <w:rPr>
                <w:lang w:val="en-GB"/>
              </w:rPr>
              <w:tab/>
              <w:t>All current enrolments for Type D students (not including Training Opportunities, Skills Enhancement, ITO Off Job Training or ITO Off Job Training FOREIGN Students) are to be included in the course completion file, irrespective of whether a completion date has been reached.</w:t>
            </w:r>
          </w:p>
          <w:p w14:paraId="30B38319" w14:textId="77777777" w:rsidR="00E30CDC" w:rsidRPr="00684895" w:rsidRDefault="00E30CDC" w:rsidP="007F41E0">
            <w:pPr>
              <w:pStyle w:val="Source"/>
              <w:tabs>
                <w:tab w:val="clear" w:pos="709"/>
                <w:tab w:val="left" w:pos="792"/>
              </w:tabs>
              <w:spacing w:before="60" w:after="60"/>
              <w:ind w:left="792" w:hanging="792"/>
              <w:rPr>
                <w:lang w:val="en-GB"/>
              </w:rPr>
            </w:pPr>
          </w:p>
          <w:p w14:paraId="71B91B2A" w14:textId="77777777" w:rsidR="00E30CDC" w:rsidRPr="00684895" w:rsidRDefault="00E30CDC" w:rsidP="00432DE9">
            <w:pPr>
              <w:tabs>
                <w:tab w:val="left" w:pos="825"/>
              </w:tabs>
              <w:rPr>
                <w:rFonts w:ascii="Times New Roman" w:hAnsi="Times New Roman"/>
                <w:sz w:val="24"/>
                <w:szCs w:val="24"/>
                <w:lang w:val="en-NZ" w:eastAsia="en-GB"/>
              </w:rPr>
            </w:pPr>
            <w:r w:rsidRPr="00684895">
              <w:rPr>
                <w:rFonts w:cs="Arial"/>
                <w:lang w:val="en-NZ" w:eastAsia="en-GB"/>
              </w:rPr>
              <w:tab/>
              <w:t xml:space="preserve">Post Graduate completion records, for every year, for multi-year courses, are </w:t>
            </w:r>
            <w:r w:rsidRPr="00684895">
              <w:rPr>
                <w:rFonts w:cs="Arial"/>
                <w:lang w:val="en-NZ" w:eastAsia="en-GB"/>
              </w:rPr>
              <w:tab/>
              <w:t xml:space="preserve">not required to be updated with the successful or unsuccessful complete code. </w:t>
            </w:r>
            <w:r w:rsidRPr="00684895">
              <w:rPr>
                <w:rFonts w:cs="Arial"/>
                <w:lang w:val="en-NZ" w:eastAsia="en-GB"/>
              </w:rPr>
              <w:tab/>
              <w:t xml:space="preserve">The successful (or unsuccessful) complete code should be recorded </w:t>
            </w:r>
            <w:r w:rsidR="00DA731D">
              <w:rPr>
                <w:rFonts w:cs="Arial"/>
                <w:lang w:val="en-NZ" w:eastAsia="en-GB"/>
              </w:rPr>
              <w:t xml:space="preserve">in the final </w:t>
            </w:r>
            <w:r w:rsidR="00DA731D">
              <w:rPr>
                <w:rFonts w:cs="Arial"/>
                <w:lang w:val="en-NZ" w:eastAsia="en-GB"/>
              </w:rPr>
              <w:tab/>
              <w:t>year of the multi-</w:t>
            </w:r>
            <w:r w:rsidRPr="00684895">
              <w:rPr>
                <w:rFonts w:cs="Arial"/>
                <w:lang w:val="en-NZ" w:eastAsia="en-GB"/>
              </w:rPr>
              <w:t xml:space="preserve">year Post Graduate course.  The earlier year completion </w:t>
            </w:r>
            <w:r w:rsidRPr="00684895">
              <w:rPr>
                <w:rFonts w:cs="Arial"/>
                <w:lang w:val="en-NZ" w:eastAsia="en-GB"/>
              </w:rPr>
              <w:tab/>
              <w:t>records should not be updated from their complete codes of 6 or 7.</w:t>
            </w:r>
          </w:p>
          <w:p w14:paraId="6554063A" w14:textId="77777777" w:rsidR="00E30CDC" w:rsidRPr="00684895" w:rsidRDefault="00E30CDC" w:rsidP="007F41E0">
            <w:pPr>
              <w:pStyle w:val="Source"/>
              <w:tabs>
                <w:tab w:val="clear" w:pos="709"/>
                <w:tab w:val="left" w:pos="792"/>
              </w:tabs>
              <w:spacing w:before="60" w:after="60"/>
              <w:ind w:left="792" w:hanging="792"/>
              <w:rPr>
                <w:lang w:val="en-GB"/>
              </w:rPr>
            </w:pPr>
          </w:p>
          <w:p w14:paraId="637FD588" w14:textId="77777777" w:rsidR="00E30CDC" w:rsidRPr="00684895" w:rsidRDefault="00E30CDC" w:rsidP="00081C86">
            <w:pPr>
              <w:pStyle w:val="frequency"/>
              <w:tabs>
                <w:tab w:val="clear" w:pos="1134"/>
                <w:tab w:val="left" w:pos="0"/>
              </w:tabs>
              <w:spacing w:before="60" w:after="60"/>
              <w:ind w:left="0" w:firstLine="0"/>
              <w:rPr>
                <w:rFonts w:cs="Arial"/>
                <w:b/>
                <w:lang w:val="en-GB"/>
              </w:rPr>
            </w:pPr>
            <w:r w:rsidRPr="00684895">
              <w:rPr>
                <w:rFonts w:cs="Arial"/>
                <w:b/>
                <w:lang w:val="en-GB"/>
              </w:rPr>
              <w:t>Classification Definitions</w:t>
            </w:r>
          </w:p>
          <w:p w14:paraId="3A2FA2EA" w14:textId="77777777" w:rsidR="00E30CDC" w:rsidRPr="00684895" w:rsidRDefault="00E30CDC" w:rsidP="00081C86">
            <w:pPr>
              <w:pStyle w:val="frequency"/>
              <w:tabs>
                <w:tab w:val="clear" w:pos="1134"/>
                <w:tab w:val="left" w:pos="430"/>
              </w:tabs>
              <w:spacing w:before="60" w:after="60"/>
              <w:ind w:left="430" w:hanging="430"/>
              <w:rPr>
                <w:rFonts w:cs="Arial"/>
                <w:i/>
                <w:lang w:val="en-GB"/>
              </w:rPr>
            </w:pPr>
            <w:r w:rsidRPr="00684895">
              <w:rPr>
                <w:rFonts w:cs="Arial"/>
                <w:b/>
                <w:lang w:val="en-GB"/>
              </w:rPr>
              <w:t>0</w:t>
            </w:r>
            <w:r w:rsidRPr="00684895">
              <w:rPr>
                <w:rFonts w:cs="Arial"/>
                <w:b/>
                <w:lang w:val="en-GB"/>
              </w:rPr>
              <w:tab/>
              <w:t xml:space="preserve">Still to complete course – valid extension or grade not yet available (NZQF Level 1-8) - </w:t>
            </w:r>
            <w:r w:rsidRPr="00684895">
              <w:rPr>
                <w:rFonts w:cs="Arial"/>
                <w:lang w:val="en-NZ"/>
              </w:rPr>
              <w:t xml:space="preserve">By the extraction date, the completion date for the course has passed but an extension or resubmission has been granted or the grade is not yet available.  A completion (code 2, 3 or 4) will be returned in a later SDR. </w:t>
            </w:r>
          </w:p>
          <w:p w14:paraId="5089C30C" w14:textId="77777777" w:rsidR="00E30CDC" w:rsidRPr="00684895" w:rsidRDefault="00E30CDC" w:rsidP="00081C86">
            <w:pPr>
              <w:pStyle w:val="frequency"/>
              <w:tabs>
                <w:tab w:val="clear" w:pos="1134"/>
                <w:tab w:val="left" w:pos="430"/>
              </w:tabs>
              <w:spacing w:before="60" w:after="60"/>
              <w:ind w:left="430" w:hanging="430"/>
              <w:rPr>
                <w:rFonts w:cs="Arial"/>
                <w:b/>
                <w:lang w:val="en-GB"/>
              </w:rPr>
            </w:pPr>
            <w:r w:rsidRPr="00684895">
              <w:rPr>
                <w:rFonts w:cs="Arial"/>
                <w:b/>
                <w:lang w:val="en-GB"/>
              </w:rPr>
              <w:t>1</w:t>
            </w:r>
            <w:r w:rsidRPr="00684895">
              <w:rPr>
                <w:rFonts w:cs="Arial"/>
                <w:b/>
                <w:lang w:val="en-GB"/>
              </w:rPr>
              <w:tab/>
              <w:t>Still to complete course</w:t>
            </w:r>
            <w:r w:rsidRPr="00684895">
              <w:rPr>
                <w:rFonts w:cs="Arial"/>
                <w:lang w:val="en-GB"/>
              </w:rPr>
              <w:t xml:space="preserve"> – </w:t>
            </w:r>
            <w:r w:rsidRPr="00684895">
              <w:rPr>
                <w:rFonts w:cs="Arial"/>
                <w:b/>
                <w:lang w:val="en-GB"/>
              </w:rPr>
              <w:t>course end date not yet reached (NZQF Level 1-8)</w:t>
            </w:r>
            <w:r w:rsidRPr="00684895">
              <w:rPr>
                <w:rFonts w:cs="Arial"/>
                <w:lang w:val="en-GB"/>
              </w:rPr>
              <w:t xml:space="preserve"> - </w:t>
            </w:r>
            <w:r w:rsidRPr="00684895">
              <w:rPr>
                <w:rFonts w:cs="Arial"/>
                <w:lang w:val="en-NZ"/>
              </w:rPr>
              <w:t xml:space="preserve">By the extraction date, the completion date for the course has not yet been reached.  Student completion will be captured in a later SDR </w:t>
            </w:r>
            <w:r w:rsidR="006D0099" w:rsidRPr="00684895">
              <w:rPr>
                <w:rFonts w:cs="Arial"/>
                <w:lang w:val="en-NZ"/>
              </w:rPr>
              <w:t>return and</w:t>
            </w:r>
            <w:r w:rsidRPr="00684895">
              <w:rPr>
                <w:rFonts w:cs="Arial"/>
                <w:lang w:val="en-NZ"/>
              </w:rPr>
              <w:t xml:space="preserve"> does not mean that the student will be counted as incomplete.  </w:t>
            </w:r>
          </w:p>
          <w:p w14:paraId="500C8D9B" w14:textId="77777777" w:rsidR="00E30CDC" w:rsidRPr="00684895" w:rsidRDefault="00E30CDC" w:rsidP="00081C86">
            <w:pPr>
              <w:pStyle w:val="frequency"/>
              <w:tabs>
                <w:tab w:val="clear" w:pos="1134"/>
                <w:tab w:val="left" w:pos="430"/>
              </w:tabs>
              <w:spacing w:before="60" w:after="60"/>
              <w:ind w:left="430" w:hanging="430"/>
              <w:rPr>
                <w:rFonts w:cs="Arial"/>
                <w:lang w:val="en-GB"/>
              </w:rPr>
            </w:pPr>
            <w:r w:rsidRPr="00684895">
              <w:rPr>
                <w:rFonts w:cs="Arial"/>
                <w:b/>
                <w:lang w:val="en-GB"/>
              </w:rPr>
              <w:t>2</w:t>
            </w:r>
            <w:r w:rsidRPr="00684895">
              <w:rPr>
                <w:rFonts w:cs="Arial"/>
                <w:b/>
                <w:lang w:val="en-GB"/>
              </w:rPr>
              <w:tab/>
              <w:t>Completed course successfully</w:t>
            </w:r>
            <w:r w:rsidRPr="00684895">
              <w:rPr>
                <w:rFonts w:cs="Arial"/>
                <w:lang w:val="en-GB"/>
              </w:rPr>
              <w:t xml:space="preserve"> – By the extraction date, the learner has met the requirements for successful completion as set out in the approved course descriptor or outline.  This student enrolment will be captured as a course completion in the SDR return. </w:t>
            </w:r>
          </w:p>
          <w:p w14:paraId="0CA162E1" w14:textId="77777777" w:rsidR="00E30CDC" w:rsidRPr="00684895" w:rsidRDefault="00E30CDC" w:rsidP="00081C86">
            <w:pPr>
              <w:pStyle w:val="frequency"/>
              <w:tabs>
                <w:tab w:val="clear" w:pos="1134"/>
                <w:tab w:val="left" w:pos="430"/>
              </w:tabs>
              <w:spacing w:before="60" w:after="60"/>
              <w:ind w:left="430" w:hanging="430"/>
              <w:rPr>
                <w:rFonts w:cs="Arial"/>
                <w:lang w:val="en-GB"/>
              </w:rPr>
            </w:pPr>
            <w:r w:rsidRPr="00684895">
              <w:rPr>
                <w:rFonts w:cs="Arial"/>
                <w:b/>
                <w:lang w:val="en-GB"/>
              </w:rPr>
              <w:t>3</w:t>
            </w:r>
            <w:r w:rsidRPr="00684895">
              <w:rPr>
                <w:rFonts w:cs="Arial"/>
                <w:b/>
                <w:lang w:val="en-GB"/>
              </w:rPr>
              <w:tab/>
              <w:t xml:space="preserve">Completed </w:t>
            </w:r>
            <w:proofErr w:type="gramStart"/>
            <w:r w:rsidRPr="00684895">
              <w:rPr>
                <w:rFonts w:cs="Arial"/>
                <w:b/>
                <w:lang w:val="en-GB"/>
              </w:rPr>
              <w:t>course</w:t>
            </w:r>
            <w:proofErr w:type="gramEnd"/>
            <w:r w:rsidRPr="00684895">
              <w:rPr>
                <w:rFonts w:cs="Arial"/>
                <w:b/>
                <w:lang w:val="en-GB"/>
              </w:rPr>
              <w:t xml:space="preserve"> unsuccessfully</w:t>
            </w:r>
            <w:r w:rsidRPr="00684895">
              <w:rPr>
                <w:rFonts w:cs="Arial"/>
                <w:lang w:val="en-GB"/>
              </w:rPr>
              <w:t xml:space="preserve"> – By the extraction date, </w:t>
            </w:r>
            <w:r w:rsidRPr="00684895">
              <w:rPr>
                <w:rFonts w:cs="Arial"/>
              </w:rPr>
              <w:t xml:space="preserve">the learner has completed requirements for course completion but unsuccessfully as set out in the approved course descriptor or outline.  </w:t>
            </w:r>
            <w:r w:rsidRPr="00684895">
              <w:rPr>
                <w:rFonts w:cs="Arial"/>
                <w:lang w:val="en-GB"/>
              </w:rPr>
              <w:t xml:space="preserve">This student enrolment will be captured as a course completion in the SDR return.  </w:t>
            </w:r>
          </w:p>
          <w:p w14:paraId="265B16F9" w14:textId="77777777" w:rsidR="00E30CDC" w:rsidRPr="00684895" w:rsidRDefault="00E30CDC" w:rsidP="00081C86">
            <w:pPr>
              <w:pStyle w:val="frequency"/>
              <w:tabs>
                <w:tab w:val="clear" w:pos="1134"/>
                <w:tab w:val="left" w:pos="430"/>
              </w:tabs>
              <w:spacing w:before="60" w:after="60"/>
              <w:ind w:left="430" w:hanging="430"/>
              <w:rPr>
                <w:rFonts w:cs="Arial"/>
                <w:lang w:val="en-GB"/>
              </w:rPr>
            </w:pPr>
            <w:r w:rsidRPr="00684895">
              <w:rPr>
                <w:rFonts w:cs="Arial"/>
                <w:b/>
                <w:lang w:val="en-GB"/>
              </w:rPr>
              <w:t>4</w:t>
            </w:r>
            <w:r w:rsidRPr="00684895">
              <w:rPr>
                <w:rFonts w:cs="Arial"/>
                <w:b/>
                <w:lang w:val="en-GB"/>
              </w:rPr>
              <w:tab/>
              <w:t>Did not complete course</w:t>
            </w:r>
            <w:r w:rsidRPr="00684895">
              <w:rPr>
                <w:rFonts w:cs="Arial"/>
                <w:lang w:val="en-GB"/>
              </w:rPr>
              <w:t xml:space="preserve"> – By the extraction date, learners have not attempted or met </w:t>
            </w:r>
            <w:proofErr w:type="gramStart"/>
            <w:r w:rsidRPr="00684895">
              <w:rPr>
                <w:rFonts w:cs="Arial"/>
                <w:lang w:val="en-GB"/>
              </w:rPr>
              <w:t>the all</w:t>
            </w:r>
            <w:proofErr w:type="gramEnd"/>
            <w:r w:rsidRPr="00684895">
              <w:rPr>
                <w:rFonts w:cs="Arial"/>
                <w:lang w:val="en-GB"/>
              </w:rPr>
              <w:t xml:space="preserve"> requirements for successful course completion.  This includes learners who have formally or not formally withdrawn from the course outside the regulations </w:t>
            </w:r>
            <w:r w:rsidRPr="00684895">
              <w:rPr>
                <w:rFonts w:cs="Arial"/>
                <w:lang w:val="en-GB"/>
              </w:rPr>
              <w:lastRenderedPageBreak/>
              <w:t xml:space="preserve">for withdrawal. The completion date for the course has been reached.  The student enrolment will be captured as a course incompletion in the SDR return.  </w:t>
            </w:r>
          </w:p>
          <w:p w14:paraId="0F8D2201" w14:textId="77777777" w:rsidR="00E30CDC" w:rsidRPr="00684895" w:rsidRDefault="00E30CDC" w:rsidP="00081C86">
            <w:pPr>
              <w:tabs>
                <w:tab w:val="left" w:pos="430"/>
              </w:tabs>
              <w:spacing w:before="60" w:after="60"/>
              <w:ind w:left="430" w:hanging="430"/>
              <w:rPr>
                <w:rFonts w:cs="Arial"/>
                <w:i/>
                <w:lang w:val="en-GB"/>
              </w:rPr>
            </w:pPr>
            <w:r w:rsidRPr="00684895">
              <w:rPr>
                <w:rFonts w:cs="Arial"/>
                <w:b/>
                <w:lang w:val="en-GB"/>
              </w:rPr>
              <w:t>5</w:t>
            </w:r>
            <w:r w:rsidRPr="00684895">
              <w:rPr>
                <w:rFonts w:cs="Arial"/>
                <w:b/>
                <w:lang w:val="en-GB"/>
              </w:rPr>
              <w:tab/>
              <w:t>Practicum to complete – on job training (NZQF levels 1-8)</w:t>
            </w:r>
            <w:r w:rsidRPr="00684895">
              <w:rPr>
                <w:rFonts w:cs="Arial"/>
                <w:lang w:val="en-GB"/>
              </w:rPr>
              <w:t xml:space="preserve"> - By the extraction date, the theory training with the academic provider is complete but the student still has to complete a practical module.  A completion result will be available after the external practical module has been completed.  E.g. as per classification 22. </w:t>
            </w:r>
          </w:p>
          <w:p w14:paraId="345E4825" w14:textId="77777777" w:rsidR="00E30CDC" w:rsidRPr="00684895" w:rsidRDefault="00E30CDC" w:rsidP="00081C86">
            <w:pPr>
              <w:tabs>
                <w:tab w:val="left" w:pos="430"/>
              </w:tabs>
              <w:spacing w:before="60" w:after="60"/>
              <w:ind w:left="430" w:hanging="430"/>
              <w:rPr>
                <w:rFonts w:cs="Arial"/>
                <w:i/>
                <w:iCs/>
                <w:lang w:val="en-NZ"/>
              </w:rPr>
            </w:pPr>
            <w:r w:rsidRPr="00684895">
              <w:rPr>
                <w:rFonts w:cs="Arial"/>
                <w:b/>
                <w:lang w:val="en-GB"/>
              </w:rPr>
              <w:t>6</w:t>
            </w:r>
            <w:r w:rsidRPr="00684895">
              <w:rPr>
                <w:rFonts w:cs="Arial"/>
                <w:b/>
                <w:lang w:val="en-GB"/>
              </w:rPr>
              <w:tab/>
              <w:t>Yet to complete – NZQF Levels 9 and 10</w:t>
            </w:r>
            <w:r w:rsidRPr="00684895">
              <w:rPr>
                <w:rFonts w:cs="Arial"/>
                <w:lang w:val="en-GB"/>
              </w:rPr>
              <w:t xml:space="preserve"> - </w:t>
            </w:r>
            <w:r w:rsidRPr="00684895">
              <w:rPr>
                <w:rFonts w:cs="Arial"/>
                <w:lang w:val="en-NZ"/>
              </w:rPr>
              <w:t xml:space="preserve">The student is enrolled in a thesis component.  By the extraction date, the student is </w:t>
            </w:r>
            <w:r w:rsidRPr="00684895">
              <w:rPr>
                <w:rFonts w:cs="Arial"/>
                <w:b/>
                <w:lang w:val="en-NZ"/>
              </w:rPr>
              <w:t>formally</w:t>
            </w:r>
            <w:r w:rsidRPr="00684895">
              <w:rPr>
                <w:rFonts w:cs="Arial"/>
                <w:lang w:val="en-NZ"/>
              </w:rPr>
              <w:t xml:space="preserve"> enrolled, but no formal submission of work is required. </w:t>
            </w:r>
          </w:p>
          <w:p w14:paraId="20028DBB" w14:textId="77777777" w:rsidR="00E30CDC" w:rsidRPr="00684895" w:rsidRDefault="00E30CDC" w:rsidP="007F41E0">
            <w:pPr>
              <w:pStyle w:val="frequency"/>
              <w:tabs>
                <w:tab w:val="clear" w:pos="1134"/>
                <w:tab w:val="left" w:pos="430"/>
              </w:tabs>
              <w:spacing w:before="60" w:after="60"/>
              <w:ind w:left="430" w:hanging="430"/>
              <w:rPr>
                <w:rFonts w:cs="Arial"/>
                <w:lang w:val="en-NZ"/>
              </w:rPr>
            </w:pPr>
            <w:r w:rsidRPr="00684895">
              <w:rPr>
                <w:rFonts w:cs="Arial"/>
                <w:b/>
                <w:iCs/>
                <w:lang w:val="en-NZ"/>
              </w:rPr>
              <w:t>7</w:t>
            </w:r>
            <w:r w:rsidRPr="00684895">
              <w:rPr>
                <w:rFonts w:cs="Arial"/>
                <w:b/>
                <w:iCs/>
                <w:lang w:val="en-NZ"/>
              </w:rPr>
              <w:tab/>
              <w:t>Extension or under moderation – NZQF Levels 9 and 10</w:t>
            </w:r>
            <w:r w:rsidRPr="00684895">
              <w:rPr>
                <w:rFonts w:cs="Arial"/>
                <w:iCs/>
                <w:lang w:val="en-NZ"/>
              </w:rPr>
              <w:t xml:space="preserve"> - </w:t>
            </w:r>
            <w:r w:rsidRPr="00684895">
              <w:rPr>
                <w:rFonts w:cs="Arial"/>
                <w:lang w:val="en-NZ"/>
              </w:rPr>
              <w:t xml:space="preserve">The student is enrolled in a thesis component.  The student is </w:t>
            </w:r>
            <w:r w:rsidRPr="00684895">
              <w:rPr>
                <w:rFonts w:cs="Arial"/>
                <w:b/>
                <w:lang w:val="en-NZ"/>
              </w:rPr>
              <w:t>not</w:t>
            </w:r>
            <w:r w:rsidRPr="00684895">
              <w:rPr>
                <w:rFonts w:cs="Arial"/>
                <w:lang w:val="en-NZ"/>
              </w:rPr>
              <w:t xml:space="preserve"> formally enrolled and either an extension has been granted, results are under </w:t>
            </w:r>
            <w:proofErr w:type="gramStart"/>
            <w:r w:rsidRPr="00684895">
              <w:rPr>
                <w:rFonts w:cs="Arial"/>
                <w:lang w:val="en-NZ"/>
              </w:rPr>
              <w:t>moderation</w:t>
            </w:r>
            <w:proofErr w:type="gramEnd"/>
            <w:r w:rsidRPr="00684895">
              <w:rPr>
                <w:rFonts w:cs="Arial"/>
                <w:lang w:val="en-NZ"/>
              </w:rPr>
              <w:t xml:space="preserve"> or the enrolment has been deferred</w:t>
            </w:r>
          </w:p>
          <w:p w14:paraId="1D04140E" w14:textId="77777777" w:rsidR="00E30CDC" w:rsidRPr="00684895" w:rsidRDefault="00E30CDC" w:rsidP="007F41E0">
            <w:pPr>
              <w:pStyle w:val="frequency"/>
              <w:tabs>
                <w:tab w:val="clear" w:pos="1134"/>
                <w:tab w:val="left" w:pos="430"/>
              </w:tabs>
              <w:spacing w:before="60" w:after="60"/>
              <w:ind w:left="430" w:hanging="430"/>
              <w:rPr>
                <w:rFonts w:cs="Arial"/>
                <w:lang w:val="en-GB"/>
              </w:rPr>
            </w:pPr>
            <w:r w:rsidRPr="00684895">
              <w:rPr>
                <w:rFonts w:cs="Arial"/>
                <w:b/>
                <w:lang w:val="en-NZ"/>
              </w:rPr>
              <w:t>8</w:t>
            </w:r>
            <w:r w:rsidRPr="00684895">
              <w:rPr>
                <w:rFonts w:cs="Arial"/>
                <w:lang w:val="en-NZ"/>
              </w:rPr>
              <w:t xml:space="preserve">.  </w:t>
            </w:r>
            <w:r w:rsidRPr="00684895">
              <w:rPr>
                <w:rFonts w:cs="Arial"/>
                <w:b/>
                <w:lang w:val="en-GB"/>
              </w:rPr>
              <w:tab/>
              <w:t xml:space="preserve">Completed Successfully Theses written in </w:t>
            </w:r>
            <w:proofErr w:type="spellStart"/>
            <w:r w:rsidRPr="00684895">
              <w:rPr>
                <w:rFonts w:cs="Arial"/>
                <w:b/>
                <w:lang w:val="en-GB"/>
              </w:rPr>
              <w:t>Te</w:t>
            </w:r>
            <w:proofErr w:type="spellEnd"/>
            <w:r w:rsidRPr="00684895">
              <w:rPr>
                <w:rFonts w:cs="Arial"/>
                <w:b/>
                <w:lang w:val="en-GB"/>
              </w:rPr>
              <w:t xml:space="preserve"> </w:t>
            </w:r>
            <w:proofErr w:type="spellStart"/>
            <w:r w:rsidRPr="00684895">
              <w:rPr>
                <w:rFonts w:cs="Arial"/>
                <w:b/>
                <w:lang w:val="en-GB"/>
              </w:rPr>
              <w:t>Reo</w:t>
            </w:r>
            <w:proofErr w:type="spellEnd"/>
            <w:r w:rsidRPr="00684895">
              <w:rPr>
                <w:rFonts w:cs="Arial"/>
                <w:b/>
                <w:lang w:val="en-GB"/>
              </w:rPr>
              <w:t xml:space="preserve"> M</w:t>
            </w:r>
            <w:r w:rsidR="004F529B" w:rsidRPr="008376A0">
              <w:rPr>
                <w:rFonts w:cs="Arial"/>
                <w:b/>
              </w:rPr>
              <w:t>ā</w:t>
            </w:r>
            <w:proofErr w:type="spellStart"/>
            <w:r w:rsidRPr="00684895">
              <w:rPr>
                <w:rFonts w:cs="Arial"/>
                <w:b/>
                <w:lang w:val="en-GB"/>
              </w:rPr>
              <w:t>ori</w:t>
            </w:r>
            <w:proofErr w:type="spellEnd"/>
            <w:r w:rsidRPr="00684895">
              <w:rPr>
                <w:rFonts w:cs="Arial"/>
                <w:lang w:val="en-GB"/>
              </w:rPr>
              <w:t xml:space="preserve"> – By the extraction date, the learner has met the requirements for the successful completion of a </w:t>
            </w:r>
            <w:proofErr w:type="gramStart"/>
            <w:r w:rsidRPr="00684895">
              <w:rPr>
                <w:rFonts w:cs="Arial"/>
                <w:lang w:val="en-GB"/>
              </w:rPr>
              <w:t>Thesis</w:t>
            </w:r>
            <w:proofErr w:type="gramEnd"/>
            <w:r w:rsidRPr="00684895">
              <w:rPr>
                <w:rFonts w:cs="Arial"/>
                <w:lang w:val="en-GB"/>
              </w:rPr>
              <w:t xml:space="preserve"> written in </w:t>
            </w:r>
            <w:proofErr w:type="spellStart"/>
            <w:r w:rsidRPr="00684895">
              <w:rPr>
                <w:rFonts w:cs="Arial"/>
                <w:lang w:val="en-GB"/>
              </w:rPr>
              <w:t>Te</w:t>
            </w:r>
            <w:proofErr w:type="spellEnd"/>
            <w:r w:rsidRPr="00684895">
              <w:rPr>
                <w:rFonts w:cs="Arial"/>
                <w:lang w:val="en-GB"/>
              </w:rPr>
              <w:t xml:space="preserve"> </w:t>
            </w:r>
            <w:proofErr w:type="spellStart"/>
            <w:r w:rsidRPr="00684895">
              <w:rPr>
                <w:rFonts w:cs="Arial"/>
                <w:lang w:val="en-GB"/>
              </w:rPr>
              <w:t>Reo</w:t>
            </w:r>
            <w:proofErr w:type="spellEnd"/>
            <w:r w:rsidRPr="00684895">
              <w:rPr>
                <w:rFonts w:cs="Arial"/>
                <w:lang w:val="en-GB"/>
              </w:rPr>
              <w:t xml:space="preserve"> M</w:t>
            </w:r>
            <w:r w:rsidR="004F529B">
              <w:rPr>
                <w:rFonts w:cs="Arial"/>
              </w:rPr>
              <w:t>ā</w:t>
            </w:r>
            <w:proofErr w:type="spellStart"/>
            <w:r w:rsidRPr="00684895">
              <w:rPr>
                <w:rFonts w:cs="Arial"/>
                <w:lang w:val="en-GB"/>
              </w:rPr>
              <w:t>ori</w:t>
            </w:r>
            <w:proofErr w:type="spellEnd"/>
            <w:r w:rsidRPr="00684895">
              <w:rPr>
                <w:rFonts w:cs="Arial"/>
                <w:lang w:val="en-GB"/>
              </w:rPr>
              <w:t>.</w:t>
            </w:r>
          </w:p>
          <w:p w14:paraId="40821DC0" w14:textId="77777777" w:rsidR="004609CB" w:rsidRPr="00684895" w:rsidRDefault="004609CB" w:rsidP="007F41E0">
            <w:pPr>
              <w:pStyle w:val="frequency"/>
              <w:tabs>
                <w:tab w:val="clear" w:pos="1134"/>
                <w:tab w:val="left" w:pos="430"/>
              </w:tabs>
              <w:spacing w:before="60" w:after="60"/>
              <w:ind w:left="430" w:hanging="430"/>
              <w:rPr>
                <w:rFonts w:cs="Arial"/>
                <w:lang w:val="en-GB"/>
              </w:rPr>
            </w:pPr>
          </w:p>
        </w:tc>
      </w:tr>
      <w:tr w:rsidR="00E30CDC" w:rsidRPr="00081C86" w14:paraId="6100F181" w14:textId="77777777" w:rsidTr="00081C86">
        <w:trPr>
          <w:trHeight w:val="2143"/>
        </w:trPr>
        <w:tc>
          <w:tcPr>
            <w:tcW w:w="1980" w:type="dxa"/>
            <w:tcBorders>
              <w:top w:val="single" w:sz="12" w:space="0" w:color="auto"/>
            </w:tcBorders>
          </w:tcPr>
          <w:p w14:paraId="7E06AAB1" w14:textId="77777777" w:rsidR="00E30CDC" w:rsidRPr="00081C86" w:rsidRDefault="00E30CDC" w:rsidP="00081C86">
            <w:pPr>
              <w:pStyle w:val="TableHeading"/>
              <w:spacing w:before="60" w:after="60"/>
              <w:rPr>
                <w:rFonts w:cs="Arial"/>
              </w:rPr>
            </w:pPr>
            <w:r w:rsidRPr="00081C86">
              <w:rPr>
                <w:rFonts w:cs="Arial"/>
              </w:rPr>
              <w:lastRenderedPageBreak/>
              <w:t>Field History</w:t>
            </w:r>
          </w:p>
        </w:tc>
        <w:tc>
          <w:tcPr>
            <w:tcW w:w="7920" w:type="dxa"/>
            <w:gridSpan w:val="2"/>
            <w:tcBorders>
              <w:top w:val="single" w:sz="12" w:space="0" w:color="auto"/>
            </w:tcBorders>
          </w:tcPr>
          <w:p w14:paraId="60CF3219" w14:textId="77777777" w:rsidR="007E1F51" w:rsidRDefault="00E30CDC" w:rsidP="00DE5098">
            <w:pPr>
              <w:numPr>
                <w:ilvl w:val="0"/>
                <w:numId w:val="5"/>
              </w:numPr>
              <w:spacing w:before="60" w:after="60"/>
              <w:ind w:left="0" w:hanging="3"/>
              <w:rPr>
                <w:rFonts w:cs="Arial"/>
                <w:lang w:val="en-GB"/>
              </w:rPr>
            </w:pPr>
            <w:r w:rsidRPr="00081C86">
              <w:rPr>
                <w:rFonts w:cs="Arial"/>
                <w:lang w:val="en-GB"/>
              </w:rPr>
              <w:t>2002 – The field was introduced</w:t>
            </w:r>
          </w:p>
          <w:p w14:paraId="07C1D535" w14:textId="77777777" w:rsidR="007E1F51" w:rsidRDefault="00E30CDC" w:rsidP="00DE5098">
            <w:pPr>
              <w:pStyle w:val="frequency"/>
              <w:numPr>
                <w:ilvl w:val="0"/>
                <w:numId w:val="5"/>
              </w:numPr>
              <w:spacing w:before="60" w:after="60"/>
              <w:ind w:left="0" w:hanging="3"/>
              <w:rPr>
                <w:rFonts w:cs="Arial"/>
                <w:lang w:val="en-GB"/>
              </w:rPr>
            </w:pPr>
            <w:r w:rsidRPr="00081C86">
              <w:rPr>
                <w:rFonts w:cs="Arial"/>
                <w:lang w:val="en-GB"/>
              </w:rPr>
              <w:t>2004 – Validation 366 introduced</w:t>
            </w:r>
          </w:p>
          <w:p w14:paraId="321D09DA" w14:textId="77777777" w:rsidR="007E1F51" w:rsidRDefault="00E30CDC" w:rsidP="00DE5098">
            <w:pPr>
              <w:pStyle w:val="frequency"/>
              <w:numPr>
                <w:ilvl w:val="0"/>
                <w:numId w:val="5"/>
              </w:numPr>
              <w:spacing w:before="60" w:after="60"/>
              <w:ind w:left="0" w:hanging="3"/>
              <w:rPr>
                <w:rFonts w:cs="Arial"/>
                <w:lang w:val="en-GB"/>
              </w:rPr>
            </w:pPr>
            <w:r w:rsidRPr="00081C86">
              <w:rPr>
                <w:rFonts w:cs="Arial"/>
                <w:lang w:val="en-GB"/>
              </w:rPr>
              <w:t>2004 – Classification codes defined</w:t>
            </w:r>
          </w:p>
          <w:p w14:paraId="1F0FC17F" w14:textId="77777777" w:rsidR="007E1F51" w:rsidRDefault="00E30CDC" w:rsidP="00DE5098">
            <w:pPr>
              <w:pStyle w:val="frequency"/>
              <w:numPr>
                <w:ilvl w:val="0"/>
                <w:numId w:val="5"/>
              </w:numPr>
              <w:spacing w:before="60" w:after="60"/>
              <w:ind w:left="0" w:hanging="3"/>
              <w:rPr>
                <w:rFonts w:cs="Arial"/>
                <w:lang w:val="en-GB"/>
              </w:rPr>
            </w:pPr>
            <w:r w:rsidRPr="00081C86">
              <w:rPr>
                <w:rFonts w:cs="Arial"/>
                <w:lang w:val="en-GB"/>
              </w:rPr>
              <w:t>2005 – Classification codes revised and re-defined</w:t>
            </w:r>
          </w:p>
          <w:p w14:paraId="3A7EDBAF" w14:textId="77777777" w:rsidR="007E1F51" w:rsidRDefault="00E30CDC" w:rsidP="00DE5098">
            <w:pPr>
              <w:pStyle w:val="frequency"/>
              <w:numPr>
                <w:ilvl w:val="0"/>
                <w:numId w:val="5"/>
              </w:numPr>
              <w:spacing w:before="60" w:after="60"/>
              <w:ind w:left="0" w:hanging="3"/>
              <w:rPr>
                <w:rFonts w:cs="Arial"/>
                <w:lang w:val="en-GB"/>
              </w:rPr>
            </w:pPr>
            <w:r w:rsidRPr="00081C86">
              <w:rPr>
                <w:rFonts w:cs="Arial"/>
                <w:lang w:val="en-GB"/>
              </w:rPr>
              <w:t>2005 – Validations 220 and 383 revised</w:t>
            </w:r>
          </w:p>
          <w:p w14:paraId="2FBEAB68" w14:textId="77777777" w:rsidR="007E1F51" w:rsidRDefault="00E30CDC" w:rsidP="00DE5098">
            <w:pPr>
              <w:pStyle w:val="frequency"/>
              <w:numPr>
                <w:ilvl w:val="0"/>
                <w:numId w:val="5"/>
              </w:numPr>
              <w:spacing w:before="60" w:after="60"/>
              <w:ind w:left="0" w:hanging="3"/>
              <w:rPr>
                <w:rFonts w:cs="Arial"/>
                <w:lang w:val="en-GB"/>
              </w:rPr>
            </w:pPr>
            <w:r w:rsidRPr="00081C86">
              <w:rPr>
                <w:rFonts w:cs="Arial"/>
                <w:lang w:val="en-GB"/>
              </w:rPr>
              <w:t>2005 – Validations 338, 391 and 394 introduced</w:t>
            </w:r>
          </w:p>
          <w:p w14:paraId="40C27EA9" w14:textId="77777777" w:rsidR="007E1F51" w:rsidRDefault="00E30CDC" w:rsidP="00DE5098">
            <w:pPr>
              <w:pStyle w:val="frequency"/>
              <w:numPr>
                <w:ilvl w:val="0"/>
                <w:numId w:val="5"/>
              </w:numPr>
              <w:spacing w:before="60" w:after="60"/>
              <w:ind w:left="0" w:hanging="3"/>
              <w:rPr>
                <w:rFonts w:cs="Arial"/>
                <w:lang w:val="en-GB"/>
              </w:rPr>
            </w:pPr>
            <w:r w:rsidRPr="00081C86">
              <w:rPr>
                <w:rFonts w:cs="Arial"/>
                <w:lang w:val="en-GB"/>
              </w:rPr>
              <w:t>2005 – Validations 385, 386, 387, 389, 390, 392 and 393 introduced</w:t>
            </w:r>
          </w:p>
          <w:p w14:paraId="0081F6FC" w14:textId="77777777" w:rsidR="007E1F51" w:rsidRDefault="00E30CDC" w:rsidP="00DE5098">
            <w:pPr>
              <w:pStyle w:val="frequency"/>
              <w:numPr>
                <w:ilvl w:val="0"/>
                <w:numId w:val="5"/>
              </w:numPr>
              <w:spacing w:before="60" w:after="60"/>
              <w:ind w:left="0" w:hanging="3"/>
              <w:rPr>
                <w:rFonts w:cs="Arial"/>
                <w:lang w:val="en-GB"/>
              </w:rPr>
            </w:pPr>
            <w:r w:rsidRPr="00081C86">
              <w:rPr>
                <w:rFonts w:cs="Arial"/>
                <w:lang w:val="en-GB"/>
              </w:rPr>
              <w:t>2006 – Validations 386 and 387 amended to errors</w:t>
            </w:r>
          </w:p>
          <w:p w14:paraId="14ECD001" w14:textId="77777777" w:rsidR="007E1F51" w:rsidRDefault="00E30CDC" w:rsidP="00DE5098">
            <w:pPr>
              <w:pStyle w:val="frequency"/>
              <w:numPr>
                <w:ilvl w:val="0"/>
                <w:numId w:val="5"/>
              </w:numPr>
              <w:spacing w:before="60" w:after="60"/>
              <w:ind w:left="0" w:hanging="3"/>
              <w:rPr>
                <w:rFonts w:cs="Arial"/>
                <w:lang w:val="en-GB"/>
              </w:rPr>
            </w:pPr>
            <w:r w:rsidRPr="00081C86">
              <w:rPr>
                <w:rFonts w:cs="Arial"/>
                <w:lang w:val="en-GB"/>
              </w:rPr>
              <w:t>2007 – Validations 542, 543 and 544 introduced</w:t>
            </w:r>
          </w:p>
          <w:p w14:paraId="5BF48184" w14:textId="77777777" w:rsidR="007E1F51" w:rsidRDefault="00E30CDC" w:rsidP="00DE5098">
            <w:pPr>
              <w:pStyle w:val="frequency"/>
              <w:numPr>
                <w:ilvl w:val="0"/>
                <w:numId w:val="5"/>
              </w:numPr>
              <w:spacing w:before="60" w:after="60"/>
              <w:ind w:left="0" w:hanging="3"/>
              <w:rPr>
                <w:rFonts w:cs="Arial"/>
                <w:lang w:val="en-GB"/>
              </w:rPr>
            </w:pPr>
            <w:r w:rsidRPr="00081C86">
              <w:rPr>
                <w:rFonts w:cs="Arial"/>
                <w:lang w:val="en-GB"/>
              </w:rPr>
              <w:t>2011 – Warning 390, 543 and Error 391 note added</w:t>
            </w:r>
          </w:p>
          <w:p w14:paraId="4E199169" w14:textId="77777777" w:rsidR="007E1F51" w:rsidRDefault="00E30CDC" w:rsidP="00DE5098">
            <w:pPr>
              <w:pStyle w:val="frequency"/>
              <w:numPr>
                <w:ilvl w:val="0"/>
                <w:numId w:val="5"/>
              </w:numPr>
              <w:spacing w:before="60" w:after="60"/>
              <w:ind w:left="0" w:hanging="3"/>
              <w:rPr>
                <w:rFonts w:cs="Arial"/>
                <w:lang w:val="en-GB"/>
              </w:rPr>
            </w:pPr>
            <w:r>
              <w:rPr>
                <w:rFonts w:cs="Arial"/>
                <w:lang w:val="en-GB"/>
              </w:rPr>
              <w:t>2012 – New code 8 introduced</w:t>
            </w:r>
          </w:p>
          <w:p w14:paraId="45EC533E" w14:textId="77777777" w:rsidR="007E1F51" w:rsidRDefault="00E30CDC" w:rsidP="00DE5098">
            <w:pPr>
              <w:pStyle w:val="frequency"/>
              <w:numPr>
                <w:ilvl w:val="0"/>
                <w:numId w:val="5"/>
              </w:numPr>
              <w:spacing w:before="60" w:after="60"/>
              <w:ind w:left="0" w:hanging="3"/>
              <w:rPr>
                <w:rFonts w:cs="Arial"/>
                <w:lang w:val="en-GB"/>
              </w:rPr>
            </w:pPr>
            <w:r>
              <w:rPr>
                <w:rFonts w:cs="Arial"/>
                <w:lang w:val="en-GB"/>
              </w:rPr>
              <w:t>2012 – New validation (Error) 612 introduced</w:t>
            </w:r>
          </w:p>
          <w:p w14:paraId="16425328" w14:textId="77777777" w:rsidR="007E1F51" w:rsidRDefault="00E30CDC" w:rsidP="00DE5098">
            <w:pPr>
              <w:pStyle w:val="frequency"/>
              <w:numPr>
                <w:ilvl w:val="0"/>
                <w:numId w:val="5"/>
              </w:numPr>
              <w:spacing w:before="60" w:after="60"/>
              <w:ind w:left="0" w:hanging="3"/>
              <w:rPr>
                <w:rFonts w:cs="Arial"/>
                <w:lang w:val="en-GB"/>
              </w:rPr>
            </w:pPr>
            <w:r>
              <w:rPr>
                <w:rFonts w:cs="Arial"/>
                <w:lang w:val="en-GB"/>
              </w:rPr>
              <w:t>2012 – Validation descriptions updated: 220, 383, 385, 394, 552, 586</w:t>
            </w:r>
          </w:p>
          <w:p w14:paraId="097CF303" w14:textId="77777777" w:rsidR="00875C72" w:rsidRDefault="00875C72" w:rsidP="00DE5098">
            <w:pPr>
              <w:pStyle w:val="frequency"/>
              <w:numPr>
                <w:ilvl w:val="0"/>
                <w:numId w:val="5"/>
              </w:numPr>
              <w:spacing w:before="60" w:after="60"/>
              <w:ind w:left="0" w:hanging="3"/>
              <w:rPr>
                <w:rFonts w:cs="Arial"/>
                <w:lang w:val="en-GB"/>
              </w:rPr>
            </w:pPr>
            <w:r>
              <w:rPr>
                <w:rFonts w:cs="Arial"/>
                <w:lang w:val="en-GB"/>
              </w:rPr>
              <w:t>2013 – Validation 383 and 385 updated</w:t>
            </w:r>
          </w:p>
          <w:p w14:paraId="19836686" w14:textId="77777777" w:rsidR="00790DED" w:rsidRDefault="00790DED" w:rsidP="00BB31B8">
            <w:pPr>
              <w:pStyle w:val="frequency"/>
              <w:spacing w:before="60" w:after="60"/>
              <w:ind w:left="0" w:firstLine="0"/>
              <w:rPr>
                <w:rFonts w:cs="Arial"/>
                <w:lang w:val="en-GB"/>
              </w:rPr>
            </w:pPr>
          </w:p>
        </w:tc>
      </w:tr>
    </w:tbl>
    <w:p w14:paraId="7C3DBEFF" w14:textId="77777777" w:rsidR="00E30CDC" w:rsidRDefault="00E30CDC">
      <w:pPr>
        <w:sectPr w:rsidR="00E30CDC" w:rsidSect="00810D61">
          <w:pgSz w:w="11906" w:h="16838" w:code="9"/>
          <w:pgMar w:top="1440" w:right="1191" w:bottom="992" w:left="1191" w:header="709" w:footer="709" w:gutter="0"/>
          <w:cols w:space="708"/>
          <w:formProt w:val="0"/>
          <w:docGrid w:linePitch="360"/>
        </w:sectPr>
      </w:pPr>
      <w:bookmarkStart w:id="1202" w:name="_Toc531054404"/>
    </w:p>
    <w:tbl>
      <w:tblPr>
        <w:tblW w:w="9660" w:type="dxa"/>
        <w:tblInd w:w="-180" w:type="dxa"/>
        <w:tblLayout w:type="fixed"/>
        <w:tblCellMar>
          <w:left w:w="0" w:type="dxa"/>
          <w:right w:w="0" w:type="dxa"/>
        </w:tblCellMar>
        <w:tblLook w:val="0000" w:firstRow="0" w:lastRow="0" w:firstColumn="0" w:lastColumn="0" w:noHBand="0" w:noVBand="0"/>
      </w:tblPr>
      <w:tblGrid>
        <w:gridCol w:w="1980"/>
        <w:gridCol w:w="4140"/>
        <w:gridCol w:w="3540"/>
      </w:tblGrid>
      <w:tr w:rsidR="00E30CDC" w:rsidRPr="000E316A" w14:paraId="15F1D0D2" w14:textId="77777777" w:rsidTr="00E67BA1">
        <w:trPr>
          <w:cantSplit/>
        </w:trPr>
        <w:tc>
          <w:tcPr>
            <w:tcW w:w="1980" w:type="dxa"/>
            <w:tcBorders>
              <w:top w:val="single" w:sz="4" w:space="0" w:color="auto"/>
              <w:bottom w:val="single" w:sz="4" w:space="0" w:color="auto"/>
            </w:tcBorders>
            <w:shd w:val="clear" w:color="auto" w:fill="CCCCCC"/>
          </w:tcPr>
          <w:p w14:paraId="67D5345F" w14:textId="77777777" w:rsidR="00E30CDC" w:rsidRPr="000E316A" w:rsidRDefault="00E30CDC" w:rsidP="000E316A">
            <w:pPr>
              <w:pStyle w:val="Heading2"/>
              <w:rPr>
                <w:noProof/>
                <w:lang w:eastAsia="en-GB"/>
              </w:rPr>
            </w:pPr>
            <w:r w:rsidRPr="000E316A">
              <w:rPr>
                <w:noProof/>
                <w:lang w:eastAsia="en-GB"/>
              </w:rPr>
              <w:lastRenderedPageBreak/>
              <w:t>Field Name</w:t>
            </w:r>
          </w:p>
        </w:tc>
        <w:tc>
          <w:tcPr>
            <w:tcW w:w="4140" w:type="dxa"/>
            <w:tcBorders>
              <w:top w:val="single" w:sz="4" w:space="0" w:color="auto"/>
              <w:bottom w:val="single" w:sz="4" w:space="0" w:color="auto"/>
            </w:tcBorders>
            <w:shd w:val="clear" w:color="auto" w:fill="CCCCCC"/>
          </w:tcPr>
          <w:p w14:paraId="7947048A" w14:textId="77777777" w:rsidR="00E30CDC" w:rsidRPr="00EF109F" w:rsidRDefault="00E30CDC" w:rsidP="000E316A">
            <w:pPr>
              <w:pStyle w:val="Heading2"/>
              <w:rPr>
                <w:noProof/>
                <w:lang w:eastAsia="en-GB"/>
              </w:rPr>
            </w:pPr>
            <w:bookmarkStart w:id="1203" w:name="_Toc260732259"/>
            <w:bookmarkStart w:id="1204" w:name="PBRF_CRS_COMP_YR"/>
            <w:bookmarkStart w:id="1205" w:name="_Ref306870183"/>
            <w:bookmarkStart w:id="1206" w:name="_Ref306870219"/>
            <w:r w:rsidRPr="00EF109F">
              <w:rPr>
                <w:noProof/>
                <w:lang w:eastAsia="en-GB"/>
              </w:rPr>
              <w:t>PBRF_CRS_COMP_YR</w:t>
            </w:r>
            <w:bookmarkEnd w:id="1203"/>
            <w:bookmarkEnd w:id="1204"/>
            <w:bookmarkEnd w:id="1205"/>
            <w:bookmarkEnd w:id="1206"/>
          </w:p>
        </w:tc>
        <w:tc>
          <w:tcPr>
            <w:tcW w:w="3540" w:type="dxa"/>
            <w:tcBorders>
              <w:top w:val="single" w:sz="4" w:space="0" w:color="auto"/>
              <w:bottom w:val="single" w:sz="4" w:space="0" w:color="auto"/>
            </w:tcBorders>
            <w:shd w:val="clear" w:color="auto" w:fill="CCCCCC"/>
          </w:tcPr>
          <w:p w14:paraId="34860EC8" w14:textId="77777777" w:rsidR="00E30CDC" w:rsidRPr="000E316A" w:rsidRDefault="00E30CDC" w:rsidP="000E316A">
            <w:pPr>
              <w:pStyle w:val="Heading2"/>
              <w:rPr>
                <w:noProof/>
                <w:lang w:eastAsia="en-GB"/>
              </w:rPr>
            </w:pPr>
            <w:r w:rsidRPr="000E316A">
              <w:rPr>
                <w:noProof/>
                <w:lang w:eastAsia="en-GB"/>
              </w:rPr>
              <w:t>Field Number 5.8</w:t>
            </w:r>
          </w:p>
        </w:tc>
      </w:tr>
      <w:tr w:rsidR="00E30CDC" w:rsidRPr="007F41E0" w14:paraId="4403FE15" w14:textId="77777777" w:rsidTr="00E67BA1">
        <w:tc>
          <w:tcPr>
            <w:tcW w:w="1980" w:type="dxa"/>
            <w:tcBorders>
              <w:top w:val="single" w:sz="4" w:space="0" w:color="auto"/>
            </w:tcBorders>
          </w:tcPr>
          <w:p w14:paraId="78E4CAAC" w14:textId="77777777" w:rsidR="00E30CDC" w:rsidRPr="007F41E0" w:rsidRDefault="00E30CDC" w:rsidP="007F41E0">
            <w:pPr>
              <w:pStyle w:val="Heading4"/>
              <w:spacing w:before="60"/>
              <w:rPr>
                <w:rFonts w:cs="Arial"/>
                <w:sz w:val="20"/>
                <w:szCs w:val="20"/>
                <w:lang w:val="en-GB"/>
              </w:rPr>
            </w:pPr>
            <w:r w:rsidRPr="007F41E0">
              <w:rPr>
                <w:rFonts w:cs="Arial"/>
                <w:sz w:val="20"/>
                <w:szCs w:val="20"/>
                <w:lang w:val="en-GB"/>
              </w:rPr>
              <w:t>Field Title</w:t>
            </w:r>
          </w:p>
        </w:tc>
        <w:tc>
          <w:tcPr>
            <w:tcW w:w="7680" w:type="dxa"/>
            <w:gridSpan w:val="2"/>
            <w:tcBorders>
              <w:top w:val="single" w:sz="4" w:space="0" w:color="auto"/>
            </w:tcBorders>
          </w:tcPr>
          <w:p w14:paraId="7C402623" w14:textId="77777777" w:rsidR="00E30CDC" w:rsidRPr="007F41E0" w:rsidRDefault="00E30CDC" w:rsidP="007F41E0">
            <w:pPr>
              <w:spacing w:before="60" w:after="60"/>
              <w:rPr>
                <w:rFonts w:cs="Arial"/>
                <w:lang w:val="en-GB"/>
              </w:rPr>
            </w:pPr>
            <w:r w:rsidRPr="007F41E0">
              <w:rPr>
                <w:rFonts w:cs="Arial"/>
                <w:lang w:val="en-GB"/>
              </w:rPr>
              <w:t>PBRF Course Completion Year</w:t>
            </w:r>
          </w:p>
        </w:tc>
      </w:tr>
      <w:tr w:rsidR="00E30CDC" w:rsidRPr="007F41E0" w14:paraId="5F4A75EE" w14:textId="77777777" w:rsidTr="00E67BA1">
        <w:tc>
          <w:tcPr>
            <w:tcW w:w="1980" w:type="dxa"/>
          </w:tcPr>
          <w:p w14:paraId="68373EB9" w14:textId="77777777" w:rsidR="00E30CDC" w:rsidRPr="007F41E0" w:rsidRDefault="00E30CDC" w:rsidP="007F41E0">
            <w:pPr>
              <w:pStyle w:val="Heading4"/>
              <w:spacing w:before="60"/>
              <w:rPr>
                <w:rFonts w:cs="Arial"/>
                <w:sz w:val="20"/>
                <w:szCs w:val="20"/>
                <w:lang w:val="en-GB"/>
              </w:rPr>
            </w:pPr>
            <w:r w:rsidRPr="007F41E0">
              <w:rPr>
                <w:rFonts w:cs="Arial"/>
                <w:sz w:val="20"/>
                <w:szCs w:val="20"/>
                <w:lang w:val="en-GB"/>
              </w:rPr>
              <w:t>Description</w:t>
            </w:r>
          </w:p>
        </w:tc>
        <w:tc>
          <w:tcPr>
            <w:tcW w:w="7680" w:type="dxa"/>
            <w:gridSpan w:val="2"/>
          </w:tcPr>
          <w:p w14:paraId="2A6E29E8" w14:textId="77777777" w:rsidR="00E30CDC" w:rsidRPr="007F41E0" w:rsidRDefault="00E30CDC" w:rsidP="007F41E0">
            <w:pPr>
              <w:spacing w:before="60" w:after="60"/>
              <w:rPr>
                <w:rFonts w:cs="Arial"/>
                <w:lang w:val="en-GB"/>
              </w:rPr>
            </w:pPr>
            <w:r w:rsidRPr="007F41E0">
              <w:rPr>
                <w:rFonts w:cs="Arial"/>
                <w:lang w:val="en-GB"/>
              </w:rPr>
              <w:t xml:space="preserve">This field is to contain the actual end year of the student's course(s) for those completing PBRF </w:t>
            </w:r>
            <w:r w:rsidRPr="007F41E0">
              <w:rPr>
                <w:rFonts w:cs="Arial"/>
                <w:b/>
                <w:lang w:val="en-GB"/>
              </w:rPr>
              <w:t>(funded only)</w:t>
            </w:r>
            <w:r w:rsidRPr="007F41E0">
              <w:rPr>
                <w:rFonts w:cs="Arial"/>
                <w:lang w:val="en-GB"/>
              </w:rPr>
              <w:t xml:space="preserve"> course(s).  This field value is the officially notified year the research component of the course is completed.</w:t>
            </w:r>
          </w:p>
        </w:tc>
      </w:tr>
      <w:tr w:rsidR="00E30CDC" w:rsidRPr="007F41E0" w14:paraId="2B27DF85" w14:textId="77777777" w:rsidTr="00E67BA1">
        <w:tc>
          <w:tcPr>
            <w:tcW w:w="1980" w:type="dxa"/>
          </w:tcPr>
          <w:p w14:paraId="469B24B2" w14:textId="77777777" w:rsidR="00E30CDC" w:rsidRPr="007F41E0" w:rsidRDefault="00E30CDC" w:rsidP="007F41E0">
            <w:pPr>
              <w:pStyle w:val="Heading4"/>
              <w:spacing w:before="60"/>
              <w:rPr>
                <w:rFonts w:cs="Arial"/>
                <w:sz w:val="20"/>
                <w:szCs w:val="20"/>
                <w:lang w:val="en-GB"/>
              </w:rPr>
            </w:pPr>
            <w:r w:rsidRPr="007F41E0">
              <w:rPr>
                <w:rFonts w:cs="Arial"/>
                <w:sz w:val="20"/>
                <w:szCs w:val="20"/>
                <w:lang w:val="en-GB"/>
              </w:rPr>
              <w:t>Reason for Field</w:t>
            </w:r>
          </w:p>
        </w:tc>
        <w:tc>
          <w:tcPr>
            <w:tcW w:w="7680" w:type="dxa"/>
            <w:gridSpan w:val="2"/>
          </w:tcPr>
          <w:p w14:paraId="48DB9675" w14:textId="77777777" w:rsidR="00E30CDC" w:rsidRPr="007F41E0" w:rsidRDefault="00E30CDC" w:rsidP="007F41E0">
            <w:pPr>
              <w:spacing w:before="60" w:after="60"/>
              <w:rPr>
                <w:rFonts w:cs="Arial"/>
                <w:lang w:val="en-GB"/>
              </w:rPr>
            </w:pPr>
            <w:r w:rsidRPr="007F41E0">
              <w:rPr>
                <w:rFonts w:cs="Arial"/>
                <w:lang w:val="en-GB"/>
              </w:rPr>
              <w:t>The field is used to determine the end year of the research component of a PBRF funded course.  The current CRS_END date is used to determine the end date of funding so therefore cannot be used for this purpose.</w:t>
            </w:r>
          </w:p>
        </w:tc>
      </w:tr>
      <w:tr w:rsidR="00E30CDC" w:rsidRPr="00E30E94" w14:paraId="42A7ABF0" w14:textId="77777777" w:rsidTr="00E67BA1">
        <w:trPr>
          <w:trHeight w:val="3767"/>
        </w:trPr>
        <w:tc>
          <w:tcPr>
            <w:tcW w:w="1980" w:type="dxa"/>
          </w:tcPr>
          <w:p w14:paraId="33B6C310" w14:textId="77777777" w:rsidR="00E30CDC" w:rsidRPr="00E30E94" w:rsidRDefault="00E30CDC" w:rsidP="00035DF5">
            <w:pPr>
              <w:pStyle w:val="TableHeading"/>
              <w:rPr>
                <w:rFonts w:cs="Arial"/>
              </w:rPr>
            </w:pPr>
            <w:r w:rsidRPr="00E30E94">
              <w:rPr>
                <w:rFonts w:cs="Arial"/>
              </w:rPr>
              <w:t>Field Specifications</w:t>
            </w:r>
          </w:p>
        </w:tc>
        <w:tc>
          <w:tcPr>
            <w:tcW w:w="7680" w:type="dxa"/>
            <w:gridSpan w:val="2"/>
          </w:tcPr>
          <w:p w14:paraId="05661D2D" w14:textId="77777777" w:rsidR="00E30CDC" w:rsidRPr="003B1849" w:rsidRDefault="00E30CDC" w:rsidP="00035DF5">
            <w:pPr>
              <w:rPr>
                <w:rFonts w:cs="Arial"/>
                <w:sz w:val="6"/>
                <w:lang w:val="en-GB"/>
              </w:rPr>
            </w:pPr>
          </w:p>
          <w:tbl>
            <w:tblPr>
              <w:tblW w:w="3780" w:type="dxa"/>
              <w:tblLayout w:type="fixed"/>
              <w:tblLook w:val="01E0" w:firstRow="1" w:lastRow="1" w:firstColumn="1" w:lastColumn="1" w:noHBand="0" w:noVBand="0"/>
            </w:tblPr>
            <w:tblGrid>
              <w:gridCol w:w="1775"/>
              <w:gridCol w:w="2005"/>
            </w:tblGrid>
            <w:tr w:rsidR="00E30CDC" w:rsidRPr="00E30E94" w14:paraId="51726680" w14:textId="77777777" w:rsidTr="00035DF5">
              <w:tc>
                <w:tcPr>
                  <w:tcW w:w="1775" w:type="dxa"/>
                  <w:tcBorders>
                    <w:bottom w:val="single" w:sz="4" w:space="0" w:color="auto"/>
                  </w:tcBorders>
                </w:tcPr>
                <w:p w14:paraId="3979EB17" w14:textId="77777777" w:rsidR="00E30CDC" w:rsidRPr="00E30E94" w:rsidRDefault="00E30CDC" w:rsidP="00035DF5">
                  <w:pPr>
                    <w:pStyle w:val="5tab"/>
                    <w:spacing w:before="50" w:after="50" w:line="240" w:lineRule="atLeast"/>
                    <w:jc w:val="both"/>
                    <w:rPr>
                      <w:rFonts w:cs="Arial"/>
                      <w:b/>
                      <w:lang w:val="en-GB"/>
                    </w:rPr>
                  </w:pPr>
                  <w:r w:rsidRPr="00E30E94">
                    <w:rPr>
                      <w:rFonts w:cs="Arial"/>
                      <w:b/>
                      <w:lang w:val="en-GB"/>
                    </w:rPr>
                    <w:t>File</w:t>
                  </w:r>
                </w:p>
              </w:tc>
              <w:tc>
                <w:tcPr>
                  <w:tcW w:w="2005" w:type="dxa"/>
                  <w:tcBorders>
                    <w:bottom w:val="single" w:sz="4" w:space="0" w:color="auto"/>
                  </w:tcBorders>
                </w:tcPr>
                <w:p w14:paraId="153C9D7C" w14:textId="77777777" w:rsidR="00E30CDC" w:rsidRPr="00E30E94" w:rsidRDefault="00E30CDC" w:rsidP="00035DF5">
                  <w:pPr>
                    <w:pStyle w:val="5tab"/>
                    <w:spacing w:before="50" w:after="50" w:line="240" w:lineRule="atLeast"/>
                    <w:jc w:val="both"/>
                    <w:rPr>
                      <w:rFonts w:cs="Arial"/>
                      <w:lang w:val="en-GB"/>
                    </w:rPr>
                  </w:pPr>
                  <w:r>
                    <w:rPr>
                      <w:rFonts w:cs="Arial"/>
                      <w:lang w:val="en-GB"/>
                    </w:rPr>
                    <w:t>Course</w:t>
                  </w:r>
                  <w:r>
                    <w:rPr>
                      <w:rFonts w:cs="Arial"/>
                      <w:lang w:val="en-GB"/>
                    </w:rPr>
                    <w:br/>
                    <w:t>Completion</w:t>
                  </w:r>
                </w:p>
              </w:tc>
            </w:tr>
            <w:tr w:rsidR="00E30CDC" w:rsidRPr="00E30E94" w14:paraId="52033BFE" w14:textId="77777777" w:rsidTr="00035DF5">
              <w:tc>
                <w:tcPr>
                  <w:tcW w:w="1775" w:type="dxa"/>
                  <w:tcBorders>
                    <w:top w:val="single" w:sz="4" w:space="0" w:color="auto"/>
                  </w:tcBorders>
                </w:tcPr>
                <w:p w14:paraId="2CD32F24" w14:textId="77777777" w:rsidR="00E30CDC" w:rsidRPr="00E30E94" w:rsidRDefault="00E30CDC" w:rsidP="00035DF5">
                  <w:pPr>
                    <w:pStyle w:val="5tab"/>
                    <w:spacing w:before="50" w:after="50" w:line="240" w:lineRule="atLeast"/>
                    <w:jc w:val="both"/>
                    <w:rPr>
                      <w:rFonts w:cs="Arial"/>
                      <w:lang w:val="en-GB"/>
                    </w:rPr>
                  </w:pPr>
                  <w:r w:rsidRPr="00E30E94">
                    <w:rPr>
                      <w:rFonts w:cs="Arial"/>
                      <w:lang w:val="en-GB"/>
                    </w:rPr>
                    <w:t>Length</w:t>
                  </w:r>
                </w:p>
              </w:tc>
              <w:tc>
                <w:tcPr>
                  <w:tcW w:w="2005" w:type="dxa"/>
                  <w:tcBorders>
                    <w:top w:val="single" w:sz="4" w:space="0" w:color="auto"/>
                  </w:tcBorders>
                </w:tcPr>
                <w:p w14:paraId="3CC44E79" w14:textId="77777777" w:rsidR="00E30CDC" w:rsidRPr="00E30E94" w:rsidRDefault="00E30CDC" w:rsidP="00035DF5">
                  <w:pPr>
                    <w:pStyle w:val="5tab"/>
                    <w:spacing w:before="50" w:after="50" w:line="240" w:lineRule="atLeast"/>
                    <w:jc w:val="both"/>
                    <w:rPr>
                      <w:rFonts w:cs="Arial"/>
                      <w:lang w:val="en-GB"/>
                    </w:rPr>
                  </w:pPr>
                  <w:r>
                    <w:rPr>
                      <w:rFonts w:cs="Arial"/>
                      <w:lang w:val="en-GB"/>
                    </w:rPr>
                    <w:t>4</w:t>
                  </w:r>
                </w:p>
              </w:tc>
            </w:tr>
            <w:tr w:rsidR="00E30CDC" w:rsidRPr="00E30E94" w14:paraId="438A0994" w14:textId="77777777" w:rsidTr="00035DF5">
              <w:tc>
                <w:tcPr>
                  <w:tcW w:w="1775" w:type="dxa"/>
                </w:tcPr>
                <w:p w14:paraId="6121566A" w14:textId="77777777" w:rsidR="00E30CDC" w:rsidRPr="00E30E94" w:rsidRDefault="00E30CDC" w:rsidP="00035DF5">
                  <w:pPr>
                    <w:pStyle w:val="5tab"/>
                    <w:spacing w:before="50" w:after="50" w:line="240" w:lineRule="atLeast"/>
                    <w:jc w:val="both"/>
                    <w:rPr>
                      <w:rFonts w:cs="Arial"/>
                      <w:lang w:val="en-GB"/>
                    </w:rPr>
                  </w:pPr>
                  <w:r w:rsidRPr="00E30E94">
                    <w:rPr>
                      <w:rFonts w:cs="Arial"/>
                      <w:lang w:val="en-GB"/>
                    </w:rPr>
                    <w:t>Type</w:t>
                  </w:r>
                </w:p>
              </w:tc>
              <w:tc>
                <w:tcPr>
                  <w:tcW w:w="2005" w:type="dxa"/>
                </w:tcPr>
                <w:p w14:paraId="56FD03DD" w14:textId="77777777" w:rsidR="00E30CDC" w:rsidRPr="00E30E94" w:rsidRDefault="00E30CDC" w:rsidP="00035DF5">
                  <w:pPr>
                    <w:pStyle w:val="5tab"/>
                    <w:spacing w:before="50" w:after="50" w:line="240" w:lineRule="atLeast"/>
                    <w:jc w:val="both"/>
                    <w:rPr>
                      <w:rFonts w:cs="Arial"/>
                      <w:lang w:val="en-GB"/>
                    </w:rPr>
                  </w:pPr>
                  <w:r>
                    <w:rPr>
                      <w:rFonts w:cs="Arial"/>
                      <w:lang w:val="en-GB"/>
                    </w:rPr>
                    <w:t>Numeric</w:t>
                  </w:r>
                </w:p>
              </w:tc>
            </w:tr>
            <w:tr w:rsidR="00E30CDC" w:rsidRPr="00E30E94" w14:paraId="07015839" w14:textId="77777777" w:rsidTr="00035DF5">
              <w:tc>
                <w:tcPr>
                  <w:tcW w:w="1775" w:type="dxa"/>
                </w:tcPr>
                <w:p w14:paraId="219E59DE" w14:textId="77777777" w:rsidR="00E30CDC" w:rsidRPr="00E30E94" w:rsidRDefault="00E30CDC" w:rsidP="00035DF5">
                  <w:pPr>
                    <w:pStyle w:val="5tab"/>
                    <w:spacing w:before="50" w:after="50" w:line="240" w:lineRule="atLeast"/>
                    <w:jc w:val="both"/>
                    <w:rPr>
                      <w:rFonts w:cs="Arial"/>
                      <w:lang w:val="en-GB"/>
                    </w:rPr>
                  </w:pPr>
                  <w:r w:rsidRPr="00E30E94">
                    <w:rPr>
                      <w:rFonts w:cs="Arial"/>
                      <w:lang w:val="en-GB"/>
                    </w:rPr>
                    <w:t>Justification</w:t>
                  </w:r>
                </w:p>
              </w:tc>
              <w:tc>
                <w:tcPr>
                  <w:tcW w:w="2005" w:type="dxa"/>
                </w:tcPr>
                <w:p w14:paraId="52EA7117" w14:textId="77777777" w:rsidR="00E30CDC" w:rsidRPr="00E30E94" w:rsidRDefault="00E30CDC" w:rsidP="00035DF5">
                  <w:pPr>
                    <w:pStyle w:val="5tab"/>
                    <w:spacing w:before="50" w:after="50" w:line="240" w:lineRule="atLeast"/>
                    <w:jc w:val="both"/>
                    <w:rPr>
                      <w:rFonts w:cs="Arial"/>
                      <w:lang w:val="en-GB"/>
                    </w:rPr>
                  </w:pPr>
                  <w:r>
                    <w:rPr>
                      <w:rFonts w:cs="Arial"/>
                      <w:lang w:val="en-GB"/>
                    </w:rPr>
                    <w:t>n/a</w:t>
                  </w:r>
                </w:p>
              </w:tc>
            </w:tr>
            <w:tr w:rsidR="00E30CDC" w:rsidRPr="00E30E94" w14:paraId="3838F6F1" w14:textId="77777777" w:rsidTr="00035DF5">
              <w:tc>
                <w:tcPr>
                  <w:tcW w:w="1775" w:type="dxa"/>
                </w:tcPr>
                <w:p w14:paraId="59A24684" w14:textId="77777777" w:rsidR="00E30CDC" w:rsidRPr="00E30E94" w:rsidRDefault="00E30CDC" w:rsidP="00035DF5">
                  <w:pPr>
                    <w:pStyle w:val="5tab"/>
                    <w:spacing w:before="50" w:after="50" w:line="240" w:lineRule="atLeast"/>
                    <w:jc w:val="both"/>
                    <w:rPr>
                      <w:rFonts w:cs="Arial"/>
                      <w:lang w:val="en-GB"/>
                    </w:rPr>
                  </w:pPr>
                  <w:r w:rsidRPr="00E30E94">
                    <w:rPr>
                      <w:rFonts w:cs="Arial"/>
                      <w:lang w:val="en-GB"/>
                    </w:rPr>
                    <w:t>Fill Character</w:t>
                  </w:r>
                </w:p>
              </w:tc>
              <w:tc>
                <w:tcPr>
                  <w:tcW w:w="2005" w:type="dxa"/>
                </w:tcPr>
                <w:p w14:paraId="41781E8E" w14:textId="77777777" w:rsidR="00E30CDC" w:rsidRPr="00E30E94" w:rsidRDefault="00E30CDC" w:rsidP="00035DF5">
                  <w:pPr>
                    <w:pStyle w:val="5tab"/>
                    <w:spacing w:before="50" w:after="50" w:line="240" w:lineRule="atLeast"/>
                    <w:jc w:val="both"/>
                    <w:rPr>
                      <w:rFonts w:cs="Arial"/>
                      <w:lang w:val="en-GB"/>
                    </w:rPr>
                  </w:pPr>
                  <w:r>
                    <w:rPr>
                      <w:rFonts w:cs="Arial"/>
                      <w:lang w:val="en-GB"/>
                    </w:rPr>
                    <w:t>Blank</w:t>
                  </w:r>
                </w:p>
              </w:tc>
            </w:tr>
            <w:tr w:rsidR="00E30CDC" w:rsidRPr="00E30E94" w14:paraId="62599C32" w14:textId="77777777" w:rsidTr="00035DF5">
              <w:tc>
                <w:tcPr>
                  <w:tcW w:w="1775" w:type="dxa"/>
                </w:tcPr>
                <w:p w14:paraId="7C664EB8" w14:textId="77777777" w:rsidR="00E30CDC" w:rsidRPr="00E30E94" w:rsidRDefault="00E30CDC" w:rsidP="00035DF5">
                  <w:pPr>
                    <w:pStyle w:val="5tab"/>
                    <w:spacing w:before="50" w:after="50" w:line="240" w:lineRule="atLeast"/>
                    <w:jc w:val="both"/>
                    <w:rPr>
                      <w:rFonts w:cs="Arial"/>
                      <w:lang w:val="en-GB"/>
                    </w:rPr>
                  </w:pPr>
                  <w:r w:rsidRPr="00E30E94">
                    <w:rPr>
                      <w:rFonts w:cs="Arial"/>
                      <w:lang w:val="en-GB"/>
                    </w:rPr>
                    <w:t>Record Position</w:t>
                  </w:r>
                </w:p>
              </w:tc>
              <w:tc>
                <w:tcPr>
                  <w:tcW w:w="2005" w:type="dxa"/>
                </w:tcPr>
                <w:p w14:paraId="7BE6DA82" w14:textId="77777777" w:rsidR="00E30CDC" w:rsidRPr="00E30E94" w:rsidRDefault="00E30CDC" w:rsidP="001A5EF3">
                  <w:pPr>
                    <w:pStyle w:val="5tab"/>
                    <w:spacing w:before="50" w:after="50" w:line="240" w:lineRule="atLeast"/>
                    <w:jc w:val="both"/>
                    <w:rPr>
                      <w:rFonts w:cs="Arial"/>
                      <w:lang w:val="en-GB"/>
                    </w:rPr>
                  </w:pPr>
                  <w:r>
                    <w:rPr>
                      <w:rFonts w:cs="Arial"/>
                      <w:lang w:val="en-GB"/>
                    </w:rPr>
                    <w:t>6</w:t>
                  </w:r>
                  <w:r w:rsidR="001A5EF3">
                    <w:rPr>
                      <w:rFonts w:cs="Arial"/>
                      <w:lang w:val="en-GB"/>
                    </w:rPr>
                    <w:t>2</w:t>
                  </w:r>
                  <w:r>
                    <w:rPr>
                      <w:rFonts w:cs="Arial"/>
                      <w:lang w:val="en-GB"/>
                    </w:rPr>
                    <w:t>-65</w:t>
                  </w:r>
                </w:p>
              </w:tc>
            </w:tr>
            <w:tr w:rsidR="00E30CDC" w:rsidRPr="00E30E94" w14:paraId="62CBEA00" w14:textId="77777777" w:rsidTr="00035DF5">
              <w:tc>
                <w:tcPr>
                  <w:tcW w:w="1775" w:type="dxa"/>
                </w:tcPr>
                <w:p w14:paraId="22CA0474" w14:textId="77777777" w:rsidR="00E30CDC" w:rsidRPr="00E30E94" w:rsidRDefault="00E30CDC" w:rsidP="00035DF5">
                  <w:pPr>
                    <w:pStyle w:val="5tab"/>
                    <w:spacing w:before="50" w:after="50" w:line="240" w:lineRule="atLeast"/>
                    <w:jc w:val="both"/>
                    <w:rPr>
                      <w:rFonts w:cs="Arial"/>
                      <w:lang w:val="en-GB"/>
                    </w:rPr>
                  </w:pPr>
                  <w:r w:rsidRPr="00E30E94">
                    <w:rPr>
                      <w:rFonts w:cs="Arial"/>
                      <w:lang w:val="en-GB"/>
                    </w:rPr>
                    <w:t>Type of Students</w:t>
                  </w:r>
                </w:p>
              </w:tc>
              <w:tc>
                <w:tcPr>
                  <w:tcW w:w="2005" w:type="dxa"/>
                </w:tcPr>
                <w:p w14:paraId="3B19AB43" w14:textId="77777777" w:rsidR="00E30CDC" w:rsidRPr="00E30E94" w:rsidRDefault="00E30CDC" w:rsidP="00035DF5">
                  <w:pPr>
                    <w:pStyle w:val="5tab"/>
                    <w:spacing w:before="50" w:after="50" w:line="240" w:lineRule="atLeast"/>
                    <w:jc w:val="both"/>
                    <w:rPr>
                      <w:rFonts w:cs="Arial"/>
                      <w:lang w:val="en-GB"/>
                    </w:rPr>
                  </w:pPr>
                  <w:r>
                    <w:rPr>
                      <w:rFonts w:cs="Arial"/>
                      <w:lang w:val="en-GB"/>
                    </w:rPr>
                    <w:t>D</w:t>
                  </w:r>
                </w:p>
              </w:tc>
            </w:tr>
            <w:tr w:rsidR="00E30CDC" w:rsidRPr="00E30E94" w14:paraId="1965F75F" w14:textId="77777777" w:rsidTr="00035DF5">
              <w:tc>
                <w:tcPr>
                  <w:tcW w:w="1775" w:type="dxa"/>
                </w:tcPr>
                <w:p w14:paraId="43DCF8D6" w14:textId="77777777" w:rsidR="00E30CDC" w:rsidRPr="00E30E94" w:rsidRDefault="00E30CDC" w:rsidP="00035DF5">
                  <w:pPr>
                    <w:pStyle w:val="5tab"/>
                    <w:spacing w:before="50" w:after="50" w:line="240" w:lineRule="atLeast"/>
                    <w:jc w:val="both"/>
                    <w:rPr>
                      <w:rFonts w:cs="Arial"/>
                      <w:lang w:val="en-GB"/>
                    </w:rPr>
                  </w:pPr>
                  <w:r w:rsidRPr="00E30E94">
                    <w:rPr>
                      <w:rFonts w:cs="Arial"/>
                      <w:lang w:val="en-GB"/>
                    </w:rPr>
                    <w:t>Preceding Field</w:t>
                  </w:r>
                </w:p>
              </w:tc>
              <w:tc>
                <w:tcPr>
                  <w:tcW w:w="2005" w:type="dxa"/>
                </w:tcPr>
                <w:p w14:paraId="0F4306BB" w14:textId="77777777" w:rsidR="00E30CDC" w:rsidRPr="00E30E94" w:rsidRDefault="00E30CDC" w:rsidP="00035DF5">
                  <w:pPr>
                    <w:pStyle w:val="5tab"/>
                    <w:spacing w:before="50" w:after="50" w:line="240" w:lineRule="atLeast"/>
                    <w:jc w:val="both"/>
                    <w:rPr>
                      <w:rFonts w:cs="Arial"/>
                      <w:lang w:val="en-GB"/>
                    </w:rPr>
                  </w:pPr>
                  <w:r>
                    <w:rPr>
                      <w:rFonts w:cs="Arial"/>
                      <w:lang w:val="en-GB"/>
                    </w:rPr>
                    <w:t>CRS_END</w:t>
                  </w:r>
                </w:p>
              </w:tc>
            </w:tr>
            <w:tr w:rsidR="00E30CDC" w:rsidRPr="00E30E94" w14:paraId="57FE83FD" w14:textId="77777777" w:rsidTr="00035DF5">
              <w:trPr>
                <w:trHeight w:val="80"/>
              </w:trPr>
              <w:tc>
                <w:tcPr>
                  <w:tcW w:w="1775" w:type="dxa"/>
                </w:tcPr>
                <w:p w14:paraId="77CFBD44" w14:textId="77777777" w:rsidR="00E30CDC" w:rsidRPr="00E30E94" w:rsidRDefault="00E30CDC" w:rsidP="00035DF5">
                  <w:pPr>
                    <w:pStyle w:val="5tab"/>
                    <w:spacing w:before="50" w:after="50" w:line="240" w:lineRule="atLeast"/>
                    <w:jc w:val="both"/>
                    <w:rPr>
                      <w:rFonts w:cs="Arial"/>
                      <w:lang w:val="en-GB"/>
                    </w:rPr>
                  </w:pPr>
                  <w:r w:rsidRPr="00E30E94">
                    <w:rPr>
                      <w:rFonts w:cs="Arial"/>
                      <w:lang w:val="en-GB"/>
                    </w:rPr>
                    <w:t>Following Field</w:t>
                  </w:r>
                </w:p>
              </w:tc>
              <w:tc>
                <w:tcPr>
                  <w:tcW w:w="2005" w:type="dxa"/>
                </w:tcPr>
                <w:p w14:paraId="779CDE06" w14:textId="77777777" w:rsidR="00E30CDC" w:rsidRPr="00E30E94" w:rsidRDefault="00E30CDC" w:rsidP="00035DF5">
                  <w:pPr>
                    <w:pStyle w:val="5tab"/>
                    <w:spacing w:before="50" w:after="50" w:line="240" w:lineRule="atLeast"/>
                    <w:jc w:val="both"/>
                    <w:rPr>
                      <w:rFonts w:cs="Arial"/>
                      <w:lang w:val="en-GB"/>
                    </w:rPr>
                  </w:pPr>
                  <w:r>
                    <w:rPr>
                      <w:rFonts w:cs="Arial"/>
                      <w:lang w:val="en-GB"/>
                    </w:rPr>
                    <w:t>n/a</w:t>
                  </w:r>
                </w:p>
              </w:tc>
            </w:tr>
          </w:tbl>
          <w:p w14:paraId="5A1A6BD5" w14:textId="77777777" w:rsidR="00E30CDC" w:rsidRPr="00E30E94" w:rsidRDefault="00E30CDC" w:rsidP="00035DF5">
            <w:pPr>
              <w:pStyle w:val="5tab"/>
              <w:spacing w:before="50" w:after="50"/>
              <w:rPr>
                <w:rFonts w:cs="Arial"/>
                <w:lang w:val="en-GB"/>
              </w:rPr>
            </w:pPr>
          </w:p>
        </w:tc>
      </w:tr>
      <w:tr w:rsidR="00E30CDC" w:rsidRPr="007F41E0" w14:paraId="0BFA8F80" w14:textId="77777777" w:rsidTr="00E67BA1">
        <w:trPr>
          <w:trHeight w:val="569"/>
        </w:trPr>
        <w:tc>
          <w:tcPr>
            <w:tcW w:w="1980" w:type="dxa"/>
          </w:tcPr>
          <w:p w14:paraId="357BDCB2" w14:textId="77777777" w:rsidR="00E30CDC" w:rsidRPr="007F41E0" w:rsidRDefault="00E30CDC" w:rsidP="007F41E0">
            <w:pPr>
              <w:pStyle w:val="Heading4"/>
              <w:spacing w:before="60"/>
              <w:rPr>
                <w:rFonts w:cs="Arial"/>
                <w:sz w:val="20"/>
                <w:szCs w:val="20"/>
                <w:lang w:val="en-GB"/>
              </w:rPr>
            </w:pPr>
            <w:r w:rsidRPr="007F41E0">
              <w:rPr>
                <w:rFonts w:cs="Arial"/>
                <w:sz w:val="20"/>
                <w:szCs w:val="20"/>
                <w:lang w:val="en-GB"/>
              </w:rPr>
              <w:t>Classification</w:t>
            </w:r>
          </w:p>
        </w:tc>
        <w:tc>
          <w:tcPr>
            <w:tcW w:w="7680" w:type="dxa"/>
            <w:gridSpan w:val="2"/>
          </w:tcPr>
          <w:p w14:paraId="6BCE6F94" w14:textId="77777777" w:rsidR="00E30CDC" w:rsidRPr="007F41E0" w:rsidRDefault="00E30CDC" w:rsidP="007F41E0">
            <w:pPr>
              <w:spacing w:before="60" w:after="60"/>
              <w:rPr>
                <w:rFonts w:cs="Arial"/>
                <w:lang w:val="en-GB"/>
              </w:rPr>
            </w:pPr>
            <w:r w:rsidRPr="007F41E0">
              <w:rPr>
                <w:rFonts w:cs="Arial"/>
                <w:lang w:val="en-GB"/>
              </w:rPr>
              <w:t>A four -digit value:</w:t>
            </w:r>
          </w:p>
          <w:p w14:paraId="699B7594" w14:textId="77777777" w:rsidR="00E30CDC" w:rsidRPr="007F41E0" w:rsidRDefault="00E30CDC" w:rsidP="007F41E0">
            <w:pPr>
              <w:spacing w:before="60" w:after="60"/>
              <w:rPr>
                <w:rFonts w:cs="Arial"/>
                <w:lang w:val="en-GB"/>
              </w:rPr>
            </w:pPr>
            <w:r w:rsidRPr="007F41E0">
              <w:rPr>
                <w:rFonts w:cs="Arial"/>
                <w:lang w:val="en-GB"/>
              </w:rPr>
              <w:t>YYYY — i.e. year</w:t>
            </w:r>
          </w:p>
        </w:tc>
      </w:tr>
      <w:tr w:rsidR="00E30CDC" w:rsidRPr="007F41E0" w14:paraId="22CE1EB7" w14:textId="77777777" w:rsidTr="00E67BA1">
        <w:tc>
          <w:tcPr>
            <w:tcW w:w="1980" w:type="dxa"/>
          </w:tcPr>
          <w:p w14:paraId="265FE816" w14:textId="77777777" w:rsidR="00E30CDC" w:rsidRPr="007F41E0" w:rsidRDefault="00E30CDC" w:rsidP="007F41E0">
            <w:pPr>
              <w:pStyle w:val="Heading4"/>
              <w:spacing w:before="60"/>
              <w:rPr>
                <w:rFonts w:cs="Arial"/>
                <w:sz w:val="20"/>
                <w:szCs w:val="20"/>
                <w:lang w:val="en-GB"/>
              </w:rPr>
            </w:pPr>
            <w:r w:rsidRPr="007F41E0">
              <w:rPr>
                <w:rFonts w:cs="Arial"/>
                <w:sz w:val="20"/>
                <w:szCs w:val="20"/>
                <w:lang w:val="en-GB"/>
              </w:rPr>
              <w:t>Validation Logic</w:t>
            </w:r>
          </w:p>
        </w:tc>
        <w:tc>
          <w:tcPr>
            <w:tcW w:w="7680" w:type="dxa"/>
            <w:gridSpan w:val="2"/>
          </w:tcPr>
          <w:p w14:paraId="48574B84" w14:textId="77777777" w:rsidR="00E30CDC" w:rsidRPr="007F41E0" w:rsidRDefault="00E30CDC" w:rsidP="007F41E0">
            <w:pPr>
              <w:pStyle w:val="Appliesto"/>
              <w:tabs>
                <w:tab w:val="clear" w:pos="1134"/>
                <w:tab w:val="left" w:pos="900"/>
                <w:tab w:val="left" w:pos="1418"/>
              </w:tabs>
              <w:spacing w:before="60" w:after="60"/>
              <w:ind w:left="1418" w:hanging="1418"/>
              <w:rPr>
                <w:rFonts w:cs="Arial"/>
                <w:b/>
                <w:lang w:val="en-GB"/>
              </w:rPr>
            </w:pPr>
            <w:r w:rsidRPr="007F41E0">
              <w:rPr>
                <w:rFonts w:cs="Arial"/>
                <w:b/>
                <w:lang w:val="en-GB"/>
              </w:rPr>
              <w:t>Applies To:</w:t>
            </w:r>
            <w:r w:rsidRPr="007F41E0">
              <w:rPr>
                <w:rFonts w:cs="Arial"/>
                <w:b/>
                <w:lang w:val="en-GB"/>
              </w:rPr>
              <w:tab/>
              <w:t>D students</w:t>
            </w:r>
          </w:p>
          <w:p w14:paraId="57F8D148" w14:textId="77777777" w:rsidR="00E30CDC" w:rsidRPr="007F41E0" w:rsidRDefault="00E30CDC" w:rsidP="007F41E0">
            <w:pPr>
              <w:tabs>
                <w:tab w:val="left" w:pos="900"/>
                <w:tab w:val="left" w:pos="1418"/>
              </w:tabs>
              <w:spacing w:before="60" w:after="60"/>
              <w:ind w:left="1418" w:hanging="1418"/>
              <w:rPr>
                <w:rFonts w:cs="Arial"/>
                <w:lang w:val="en-GB"/>
              </w:rPr>
            </w:pPr>
            <w:r w:rsidRPr="007F41E0">
              <w:rPr>
                <w:rFonts w:cs="Arial"/>
                <w:b/>
                <w:bCs/>
                <w:lang w:val="en-GB"/>
              </w:rPr>
              <w:t>Error</w:t>
            </w:r>
            <w:r w:rsidRPr="007F41E0">
              <w:rPr>
                <w:rFonts w:cs="Arial"/>
                <w:lang w:val="en-GB"/>
              </w:rPr>
              <w:tab/>
              <w:t>549:</w:t>
            </w:r>
            <w:r w:rsidRPr="007F41E0">
              <w:rPr>
                <w:rFonts w:cs="Arial"/>
                <w:lang w:val="en-GB"/>
              </w:rPr>
              <w:tab/>
              <w:t>PBRF_CRS_COMP_YR is populated for other than PBRF eligible course</w:t>
            </w:r>
          </w:p>
          <w:p w14:paraId="7F81982F" w14:textId="77777777" w:rsidR="00E30CDC" w:rsidRPr="007F41E0" w:rsidRDefault="00E30CDC" w:rsidP="007F41E0">
            <w:pPr>
              <w:pStyle w:val="Appliesto"/>
              <w:tabs>
                <w:tab w:val="clear" w:pos="1134"/>
                <w:tab w:val="left" w:pos="900"/>
                <w:tab w:val="left" w:pos="1418"/>
              </w:tabs>
              <w:spacing w:before="60" w:after="60"/>
              <w:ind w:left="1418" w:hanging="1418"/>
              <w:rPr>
                <w:rFonts w:cs="Arial"/>
                <w:lang w:val="en-GB"/>
              </w:rPr>
            </w:pPr>
            <w:r>
              <w:rPr>
                <w:rFonts w:cs="Arial"/>
                <w:lang w:val="en-GB"/>
              </w:rPr>
              <w:tab/>
            </w:r>
            <w:r w:rsidRPr="007F41E0">
              <w:rPr>
                <w:rFonts w:cs="Arial"/>
                <w:lang w:val="en-GB"/>
              </w:rPr>
              <w:t>550:</w:t>
            </w:r>
            <w:r w:rsidRPr="007F41E0">
              <w:rPr>
                <w:rFonts w:cs="Arial"/>
                <w:lang w:val="en-GB"/>
              </w:rPr>
              <w:tab/>
              <w:t>PBRF_CRS_COMP_YR is prior to CRS_SRT</w:t>
            </w:r>
          </w:p>
          <w:p w14:paraId="29B84BE5" w14:textId="77777777" w:rsidR="00E30CDC" w:rsidRPr="007F41E0" w:rsidRDefault="00E30CDC" w:rsidP="007F41E0">
            <w:pPr>
              <w:pStyle w:val="Appliesto"/>
              <w:tabs>
                <w:tab w:val="clear" w:pos="1134"/>
                <w:tab w:val="left" w:pos="900"/>
                <w:tab w:val="left" w:pos="1418"/>
              </w:tabs>
              <w:spacing w:before="60" w:after="60"/>
              <w:ind w:left="1418" w:hanging="1418"/>
              <w:rPr>
                <w:rFonts w:cs="Arial"/>
                <w:lang w:val="en-GB"/>
              </w:rPr>
            </w:pPr>
            <w:r>
              <w:rPr>
                <w:rFonts w:cs="Arial"/>
                <w:lang w:val="en-GB"/>
              </w:rPr>
              <w:tab/>
            </w:r>
            <w:r w:rsidRPr="007F41E0">
              <w:rPr>
                <w:rFonts w:cs="Arial"/>
                <w:lang w:val="en-GB"/>
              </w:rPr>
              <w:t>551:</w:t>
            </w:r>
            <w:r w:rsidRPr="007F41E0">
              <w:rPr>
                <w:rFonts w:cs="Arial"/>
                <w:lang w:val="en-GB"/>
              </w:rPr>
              <w:tab/>
              <w:t xml:space="preserve">PBRF_CRS_COMP_YR is in the future  </w:t>
            </w:r>
          </w:p>
          <w:p w14:paraId="1E445DBF" w14:textId="77777777" w:rsidR="00E30CDC" w:rsidRPr="007F41E0" w:rsidRDefault="00E30CDC" w:rsidP="001069B7">
            <w:pPr>
              <w:pStyle w:val="Appliesto"/>
              <w:tabs>
                <w:tab w:val="clear" w:pos="1134"/>
                <w:tab w:val="left" w:pos="900"/>
                <w:tab w:val="left" w:pos="1418"/>
              </w:tabs>
              <w:spacing w:before="60" w:after="60"/>
              <w:ind w:left="1418" w:hanging="1418"/>
              <w:rPr>
                <w:rFonts w:cs="Arial"/>
                <w:lang w:val="en-GB"/>
              </w:rPr>
            </w:pPr>
            <w:r>
              <w:rPr>
                <w:rFonts w:cs="Arial"/>
                <w:lang w:val="en-GB"/>
              </w:rPr>
              <w:tab/>
            </w:r>
            <w:r w:rsidRPr="007F41E0">
              <w:rPr>
                <w:rFonts w:cs="Arial"/>
                <w:lang w:val="en-GB"/>
              </w:rPr>
              <w:t>552:</w:t>
            </w:r>
            <w:r w:rsidRPr="007F41E0">
              <w:rPr>
                <w:rFonts w:cs="Arial"/>
                <w:lang w:val="en-GB"/>
              </w:rPr>
              <w:tab/>
              <w:t>PBRF_CRS_COMP_YR is blank when complete indicator is 2</w:t>
            </w:r>
            <w:r>
              <w:rPr>
                <w:rFonts w:cs="Arial"/>
                <w:lang w:val="en-GB"/>
              </w:rPr>
              <w:t xml:space="preserve">, </w:t>
            </w:r>
            <w:r w:rsidRPr="007F41E0">
              <w:rPr>
                <w:rFonts w:cs="Arial"/>
                <w:lang w:val="en-GB"/>
              </w:rPr>
              <w:t>3</w:t>
            </w:r>
            <w:r>
              <w:rPr>
                <w:rFonts w:cs="Arial"/>
                <w:lang w:val="en-GB"/>
              </w:rPr>
              <w:t xml:space="preserve"> or 8</w:t>
            </w:r>
          </w:p>
          <w:p w14:paraId="3FCD1BCA" w14:textId="77777777" w:rsidR="00E30CDC" w:rsidRPr="007F41E0" w:rsidRDefault="00E30CDC" w:rsidP="007F41E0">
            <w:pPr>
              <w:pStyle w:val="Appliesto"/>
              <w:tabs>
                <w:tab w:val="clear" w:pos="1134"/>
                <w:tab w:val="left" w:pos="900"/>
                <w:tab w:val="left" w:pos="1418"/>
              </w:tabs>
              <w:spacing w:before="60" w:after="60"/>
              <w:ind w:left="1418" w:hanging="1418"/>
              <w:rPr>
                <w:rFonts w:cs="Arial"/>
                <w:lang w:val="en-GB"/>
              </w:rPr>
            </w:pPr>
            <w:r>
              <w:rPr>
                <w:rFonts w:cs="Arial"/>
                <w:lang w:val="en-GB"/>
              </w:rPr>
              <w:tab/>
            </w:r>
            <w:r w:rsidRPr="007F41E0">
              <w:rPr>
                <w:rFonts w:cs="Arial"/>
                <w:lang w:val="en-GB"/>
              </w:rPr>
              <w:t>555:</w:t>
            </w:r>
            <w:r w:rsidRPr="007F41E0">
              <w:rPr>
                <w:rFonts w:cs="Arial"/>
                <w:lang w:val="en-GB"/>
              </w:rPr>
              <w:tab/>
              <w:t>PBRF_CRS_COMP_YR is not numeric</w:t>
            </w:r>
          </w:p>
          <w:p w14:paraId="3AAFDF16" w14:textId="77777777" w:rsidR="00E30CDC" w:rsidRPr="007F41E0" w:rsidRDefault="00E30CDC" w:rsidP="007F41E0">
            <w:pPr>
              <w:pStyle w:val="Appliesto"/>
              <w:tabs>
                <w:tab w:val="clear" w:pos="1134"/>
                <w:tab w:val="left" w:pos="900"/>
                <w:tab w:val="left" w:pos="1418"/>
              </w:tabs>
              <w:spacing w:before="60" w:after="60"/>
              <w:ind w:left="1418" w:hanging="1418"/>
              <w:rPr>
                <w:rFonts w:cs="Arial"/>
                <w:lang w:val="en-GB"/>
              </w:rPr>
            </w:pPr>
          </w:p>
          <w:p w14:paraId="080E2C82" w14:textId="77777777" w:rsidR="00E30CDC" w:rsidRPr="007F41E0" w:rsidRDefault="00E30CDC" w:rsidP="00D62C55">
            <w:pPr>
              <w:pStyle w:val="Appliesto"/>
              <w:tabs>
                <w:tab w:val="clear" w:pos="1134"/>
                <w:tab w:val="left" w:pos="900"/>
              </w:tabs>
              <w:spacing w:before="60" w:after="60"/>
              <w:ind w:left="1418" w:hanging="1418"/>
              <w:rPr>
                <w:rFonts w:cs="Arial"/>
                <w:lang w:val="en-GB"/>
              </w:rPr>
            </w:pPr>
            <w:r w:rsidRPr="007F41E0">
              <w:rPr>
                <w:rFonts w:cs="Arial"/>
                <w:b/>
                <w:lang w:val="en-GB"/>
              </w:rPr>
              <w:t>Warning:</w:t>
            </w:r>
            <w:r>
              <w:rPr>
                <w:rFonts w:cs="Arial"/>
                <w:b/>
                <w:lang w:val="en-GB"/>
              </w:rPr>
              <w:tab/>
            </w:r>
            <w:r>
              <w:rPr>
                <w:rFonts w:cs="Arial"/>
                <w:lang w:val="en-GB"/>
              </w:rPr>
              <w:t>586</w:t>
            </w:r>
            <w:r>
              <w:rPr>
                <w:rFonts w:cs="Arial"/>
                <w:lang w:val="en-GB"/>
              </w:rPr>
              <w:tab/>
            </w:r>
            <w:r w:rsidRPr="007F41E0">
              <w:rPr>
                <w:rFonts w:cs="Arial"/>
                <w:lang w:val="en-GB"/>
              </w:rPr>
              <w:t>PBRF_CRS_COMP_YR</w:t>
            </w:r>
            <w:r>
              <w:rPr>
                <w:rFonts w:cs="Arial"/>
                <w:lang w:val="en-GB"/>
              </w:rPr>
              <w:t xml:space="preserve"> is </w:t>
            </w:r>
            <w:r w:rsidR="006D0099">
              <w:rPr>
                <w:rFonts w:cs="Arial"/>
                <w:lang w:val="en-GB"/>
              </w:rPr>
              <w:t>entered,</w:t>
            </w:r>
            <w:r>
              <w:rPr>
                <w:rFonts w:cs="Arial"/>
                <w:lang w:val="en-GB"/>
              </w:rPr>
              <w:t xml:space="preserve"> and complete code is other than 2</w:t>
            </w:r>
            <w:r w:rsidR="00D62C55">
              <w:rPr>
                <w:rFonts w:cs="Arial"/>
                <w:lang w:val="en-GB"/>
              </w:rPr>
              <w:t xml:space="preserve">, </w:t>
            </w:r>
            <w:r>
              <w:rPr>
                <w:rFonts w:cs="Arial"/>
                <w:lang w:val="en-GB"/>
              </w:rPr>
              <w:t>3 or 8</w:t>
            </w:r>
          </w:p>
        </w:tc>
      </w:tr>
      <w:tr w:rsidR="00E30CDC" w:rsidRPr="007F41E0" w14:paraId="283A90AD" w14:textId="77777777" w:rsidTr="00E67BA1">
        <w:trPr>
          <w:trHeight w:val="683"/>
        </w:trPr>
        <w:tc>
          <w:tcPr>
            <w:tcW w:w="1980" w:type="dxa"/>
            <w:tcBorders>
              <w:top w:val="nil"/>
              <w:bottom w:val="single" w:sz="12" w:space="0" w:color="auto"/>
            </w:tcBorders>
          </w:tcPr>
          <w:p w14:paraId="587D21C1" w14:textId="77777777" w:rsidR="00E30CDC" w:rsidRPr="007F41E0" w:rsidRDefault="00E30CDC" w:rsidP="007F41E0">
            <w:pPr>
              <w:pStyle w:val="Heading4"/>
              <w:spacing w:before="60"/>
              <w:rPr>
                <w:rFonts w:cs="Arial"/>
                <w:sz w:val="20"/>
                <w:szCs w:val="20"/>
                <w:lang w:val="en-GB"/>
              </w:rPr>
            </w:pPr>
            <w:r w:rsidRPr="007F41E0">
              <w:rPr>
                <w:rFonts w:cs="Arial"/>
                <w:sz w:val="20"/>
                <w:szCs w:val="20"/>
                <w:lang w:val="en-GB"/>
              </w:rPr>
              <w:t>Data Collection</w:t>
            </w:r>
          </w:p>
        </w:tc>
        <w:tc>
          <w:tcPr>
            <w:tcW w:w="7680" w:type="dxa"/>
            <w:gridSpan w:val="2"/>
            <w:tcBorders>
              <w:top w:val="nil"/>
              <w:bottom w:val="single" w:sz="12" w:space="0" w:color="auto"/>
            </w:tcBorders>
          </w:tcPr>
          <w:p w14:paraId="5384C9B2" w14:textId="77777777" w:rsidR="00E30CDC" w:rsidRPr="007F41E0" w:rsidRDefault="00E30CDC" w:rsidP="007F41E0">
            <w:pPr>
              <w:pStyle w:val="Source"/>
              <w:tabs>
                <w:tab w:val="clear" w:pos="709"/>
                <w:tab w:val="left" w:pos="792"/>
              </w:tabs>
              <w:spacing w:before="60" w:after="60"/>
              <w:ind w:left="792" w:hanging="792"/>
              <w:rPr>
                <w:rFonts w:cs="Arial"/>
                <w:lang w:val="en-GB"/>
              </w:rPr>
            </w:pPr>
            <w:r w:rsidRPr="007F41E0">
              <w:rPr>
                <w:rFonts w:cs="Arial"/>
                <w:lang w:val="en-GB"/>
              </w:rPr>
              <w:t>Source:</w:t>
            </w:r>
            <w:r w:rsidRPr="007F41E0">
              <w:rPr>
                <w:rFonts w:cs="Arial"/>
                <w:lang w:val="en-GB"/>
              </w:rPr>
              <w:tab/>
              <w:t>This data item should be supplied by your student management system at the time that the Ministry’s data files are created. The system should maintain start and finish dates for all student course enrolments.</w:t>
            </w:r>
          </w:p>
        </w:tc>
      </w:tr>
      <w:tr w:rsidR="00E30CDC" w:rsidRPr="00E67BA1" w14:paraId="57151FF9" w14:textId="77777777" w:rsidTr="00E67BA1">
        <w:tblPrEx>
          <w:tblBorders>
            <w:top w:val="single" w:sz="8" w:space="0" w:color="auto"/>
          </w:tblBorders>
        </w:tblPrEx>
        <w:tc>
          <w:tcPr>
            <w:tcW w:w="1980" w:type="dxa"/>
            <w:tcBorders>
              <w:top w:val="single" w:sz="12" w:space="0" w:color="auto"/>
              <w:bottom w:val="nil"/>
            </w:tcBorders>
          </w:tcPr>
          <w:p w14:paraId="69CCFC9C" w14:textId="77777777" w:rsidR="00E30CDC" w:rsidRPr="00E67BA1" w:rsidRDefault="00E30CDC" w:rsidP="00E67BA1">
            <w:pPr>
              <w:pStyle w:val="TableHeading"/>
              <w:spacing w:before="60" w:after="60"/>
              <w:rPr>
                <w:rFonts w:cs="Arial"/>
              </w:rPr>
            </w:pPr>
            <w:r w:rsidRPr="00E67BA1">
              <w:rPr>
                <w:rFonts w:cs="Arial"/>
              </w:rPr>
              <w:t>Field History</w:t>
            </w:r>
          </w:p>
        </w:tc>
        <w:tc>
          <w:tcPr>
            <w:tcW w:w="7680" w:type="dxa"/>
            <w:gridSpan w:val="2"/>
            <w:tcBorders>
              <w:top w:val="single" w:sz="12" w:space="0" w:color="auto"/>
              <w:bottom w:val="nil"/>
            </w:tcBorders>
          </w:tcPr>
          <w:p w14:paraId="7803DC9D" w14:textId="77777777" w:rsidR="007E1F51" w:rsidRDefault="00E30CDC" w:rsidP="00DE5098">
            <w:pPr>
              <w:numPr>
                <w:ilvl w:val="0"/>
                <w:numId w:val="5"/>
              </w:numPr>
              <w:spacing w:before="60" w:after="60"/>
              <w:ind w:left="0" w:firstLine="0"/>
              <w:rPr>
                <w:rFonts w:cs="Arial"/>
                <w:lang w:val="en-GB"/>
              </w:rPr>
            </w:pPr>
            <w:r w:rsidRPr="00E67BA1">
              <w:rPr>
                <w:rFonts w:cs="Arial"/>
                <w:lang w:val="en-GB"/>
              </w:rPr>
              <w:t>2007 – The Field was introduced August 2007 SDR as optional</w:t>
            </w:r>
          </w:p>
          <w:p w14:paraId="47335B1C" w14:textId="77777777" w:rsidR="007E1F51" w:rsidRDefault="00E30CDC" w:rsidP="00DE5098">
            <w:pPr>
              <w:numPr>
                <w:ilvl w:val="0"/>
                <w:numId w:val="5"/>
              </w:numPr>
              <w:spacing w:before="60" w:after="60"/>
              <w:ind w:left="0" w:firstLine="0"/>
              <w:rPr>
                <w:rFonts w:cs="Arial"/>
                <w:lang w:val="en-GB"/>
              </w:rPr>
            </w:pPr>
            <w:r w:rsidRPr="00E67BA1">
              <w:rPr>
                <w:rFonts w:cs="Arial"/>
                <w:lang w:val="en-GB"/>
              </w:rPr>
              <w:t>2008 – Compulsory for PBRF TEOs for 2008</w:t>
            </w:r>
          </w:p>
          <w:p w14:paraId="183B268D" w14:textId="77777777" w:rsidR="007E1F51" w:rsidRDefault="00E30CDC" w:rsidP="00DE5098">
            <w:pPr>
              <w:numPr>
                <w:ilvl w:val="0"/>
                <w:numId w:val="5"/>
              </w:numPr>
              <w:spacing w:before="60" w:after="60"/>
              <w:ind w:left="0" w:firstLine="0"/>
              <w:rPr>
                <w:rFonts w:cs="Arial"/>
                <w:lang w:val="en-GB"/>
              </w:rPr>
            </w:pPr>
            <w:r w:rsidRPr="00E67BA1">
              <w:rPr>
                <w:rFonts w:cs="Arial"/>
                <w:lang w:val="en-GB"/>
              </w:rPr>
              <w:t>2008 – Validation 553 removed</w:t>
            </w:r>
          </w:p>
          <w:p w14:paraId="3042BFD9" w14:textId="77777777" w:rsidR="00E30CDC" w:rsidRPr="00E67BA1" w:rsidRDefault="00E30CDC" w:rsidP="00DE5098">
            <w:pPr>
              <w:numPr>
                <w:ilvl w:val="0"/>
                <w:numId w:val="5"/>
              </w:numPr>
              <w:spacing w:before="60" w:after="60"/>
              <w:rPr>
                <w:rFonts w:cs="Arial"/>
                <w:lang w:val="en-GB"/>
              </w:rPr>
            </w:pPr>
            <w:r w:rsidRPr="00E67BA1">
              <w:rPr>
                <w:rFonts w:cs="Arial"/>
                <w:lang w:val="en-GB"/>
              </w:rPr>
              <w:t>2008 – Introduced validation 586 (amendment of validation 553, removed code 6 or 7)</w:t>
            </w:r>
          </w:p>
          <w:p w14:paraId="0BC6AC65" w14:textId="77777777" w:rsidR="00E30CDC" w:rsidRDefault="00E30CDC" w:rsidP="00DE5098">
            <w:pPr>
              <w:numPr>
                <w:ilvl w:val="0"/>
                <w:numId w:val="5"/>
              </w:numPr>
              <w:spacing w:before="60" w:after="60"/>
              <w:rPr>
                <w:rFonts w:cs="Arial"/>
                <w:lang w:val="en-GB"/>
              </w:rPr>
            </w:pPr>
            <w:r w:rsidRPr="00E67BA1">
              <w:rPr>
                <w:rFonts w:cs="Arial"/>
                <w:lang w:val="en-GB"/>
              </w:rPr>
              <w:t>2011 – Validation 552 changed from Warning to an Error</w:t>
            </w:r>
          </w:p>
          <w:p w14:paraId="5FD059E2" w14:textId="77777777" w:rsidR="00E30CDC" w:rsidRPr="00E67BA1" w:rsidRDefault="00E30CDC" w:rsidP="00DE5098">
            <w:pPr>
              <w:numPr>
                <w:ilvl w:val="0"/>
                <w:numId w:val="5"/>
              </w:numPr>
              <w:spacing w:before="60" w:after="60"/>
              <w:rPr>
                <w:rFonts w:cs="Arial"/>
                <w:lang w:val="en-GB"/>
              </w:rPr>
            </w:pPr>
            <w:r>
              <w:rPr>
                <w:rFonts w:cs="Arial"/>
                <w:lang w:val="en-GB"/>
              </w:rPr>
              <w:t>2012 – Validation description updated: 552, 586</w:t>
            </w:r>
          </w:p>
        </w:tc>
      </w:tr>
      <w:bookmarkEnd w:id="1202"/>
    </w:tbl>
    <w:p w14:paraId="60786A5F" w14:textId="77777777" w:rsidR="00E30CDC" w:rsidRPr="007F41E0" w:rsidRDefault="00E30CDC" w:rsidP="007F41E0">
      <w:pPr>
        <w:widowControl w:val="0"/>
        <w:rPr>
          <w:rFonts w:cs="Arial"/>
        </w:rPr>
      </w:pPr>
    </w:p>
    <w:p w14:paraId="0695B354" w14:textId="77777777" w:rsidR="00E30CDC" w:rsidRPr="00946018" w:rsidRDefault="00E30CDC" w:rsidP="009A706B">
      <w:pPr>
        <w:ind w:left="-180"/>
      </w:pPr>
    </w:p>
    <w:tbl>
      <w:tblPr>
        <w:tblW w:w="9720" w:type="dxa"/>
        <w:tblInd w:w="-72" w:type="dxa"/>
        <w:tblLook w:val="01E0" w:firstRow="1" w:lastRow="1" w:firstColumn="1" w:lastColumn="1" w:noHBand="0" w:noVBand="0"/>
      </w:tblPr>
      <w:tblGrid>
        <w:gridCol w:w="2167"/>
        <w:gridCol w:w="5942"/>
        <w:gridCol w:w="1611"/>
      </w:tblGrid>
      <w:tr w:rsidR="00E30CDC" w:rsidRPr="0029648C" w14:paraId="72EE862D" w14:textId="77777777" w:rsidTr="00177470">
        <w:trPr>
          <w:trHeight w:val="529"/>
        </w:trPr>
        <w:tc>
          <w:tcPr>
            <w:tcW w:w="9720" w:type="dxa"/>
            <w:gridSpan w:val="3"/>
            <w:tcBorders>
              <w:top w:val="single" w:sz="4" w:space="0" w:color="auto"/>
              <w:bottom w:val="single" w:sz="4" w:space="0" w:color="auto"/>
            </w:tcBorders>
            <w:shd w:val="clear" w:color="auto" w:fill="auto"/>
          </w:tcPr>
          <w:p w14:paraId="380D57D0" w14:textId="77777777" w:rsidR="00E30CDC" w:rsidRPr="0029648C" w:rsidRDefault="00E30CDC" w:rsidP="00CD0393">
            <w:pPr>
              <w:pStyle w:val="Heading1"/>
              <w:spacing w:line="240" w:lineRule="atLeast"/>
              <w:jc w:val="both"/>
            </w:pPr>
            <w:bookmarkStart w:id="1207" w:name="_Toc154045755"/>
            <w:bookmarkStart w:id="1208" w:name="_Toc154049531"/>
            <w:bookmarkStart w:id="1209" w:name="_Toc154207678"/>
            <w:bookmarkStart w:id="1210" w:name="_Toc237143503"/>
            <w:bookmarkStart w:id="1211" w:name="_Ref306867972"/>
            <w:bookmarkStart w:id="1212" w:name="_Toc298827596"/>
            <w:bookmarkStart w:id="1213" w:name="_Toc95301911"/>
            <w:r w:rsidRPr="0029648C">
              <w:lastRenderedPageBreak/>
              <w:t>Field Index</w:t>
            </w:r>
            <w:bookmarkStart w:id="1214" w:name="FieldIndex"/>
            <w:bookmarkEnd w:id="1207"/>
            <w:bookmarkEnd w:id="1208"/>
            <w:bookmarkEnd w:id="1209"/>
            <w:bookmarkEnd w:id="1210"/>
            <w:bookmarkEnd w:id="1211"/>
            <w:bookmarkEnd w:id="1212"/>
            <w:bookmarkEnd w:id="1213"/>
            <w:bookmarkEnd w:id="1214"/>
          </w:p>
        </w:tc>
      </w:tr>
      <w:tr w:rsidR="00E30CDC" w:rsidRPr="0029648C" w14:paraId="2B30C304" w14:textId="77777777" w:rsidTr="00F10964">
        <w:trPr>
          <w:trHeight w:val="464"/>
        </w:trPr>
        <w:tc>
          <w:tcPr>
            <w:tcW w:w="9720" w:type="dxa"/>
            <w:gridSpan w:val="3"/>
            <w:tcBorders>
              <w:top w:val="single" w:sz="4" w:space="0" w:color="auto"/>
              <w:bottom w:val="single" w:sz="4" w:space="0" w:color="BFBFBF" w:themeColor="background1" w:themeShade="BF"/>
            </w:tcBorders>
            <w:vAlign w:val="center"/>
          </w:tcPr>
          <w:p w14:paraId="439E4E5B" w14:textId="77777777" w:rsidR="00E30CDC" w:rsidRPr="0029648C" w:rsidRDefault="00E30CDC" w:rsidP="00177470">
            <w:r w:rsidRPr="0029648C">
              <w:t>In alphabetical order by Field Name</w:t>
            </w:r>
          </w:p>
        </w:tc>
      </w:tr>
      <w:tr w:rsidR="00E30CDC" w:rsidRPr="00F10964" w14:paraId="6A98AC3E"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8B62EA6" w14:textId="77777777" w:rsidR="00E30CDC" w:rsidRPr="00F10964" w:rsidRDefault="00E30CDC" w:rsidP="00CD0393">
            <w:pPr>
              <w:spacing w:line="240" w:lineRule="atLeast"/>
              <w:jc w:val="both"/>
              <w:rPr>
                <w:rFonts w:cs="Arial"/>
                <w:b/>
                <w:sz w:val="18"/>
                <w:szCs w:val="18"/>
              </w:rPr>
            </w:pPr>
            <w:bookmarkStart w:id="1215" w:name="OLE_LINK1"/>
            <w:bookmarkStart w:id="1216" w:name="OLE_LINK5"/>
            <w:r w:rsidRPr="00F10964">
              <w:rPr>
                <w:rFonts w:cs="Arial"/>
                <w:b/>
                <w:sz w:val="18"/>
                <w:szCs w:val="18"/>
              </w:rPr>
              <w:t>Field Name</w:t>
            </w:r>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02840A3" w14:textId="77777777" w:rsidR="00E30CDC" w:rsidRPr="00F10964" w:rsidRDefault="00E30CDC" w:rsidP="00CD0393">
            <w:pPr>
              <w:spacing w:line="240" w:lineRule="atLeast"/>
              <w:jc w:val="both"/>
              <w:rPr>
                <w:rFonts w:cs="Arial"/>
                <w:b/>
                <w:sz w:val="18"/>
                <w:szCs w:val="18"/>
              </w:rPr>
            </w:pPr>
            <w:r w:rsidRPr="00F10964">
              <w:rPr>
                <w:rFonts w:cs="Arial"/>
                <w:b/>
                <w:sz w:val="18"/>
                <w:szCs w:val="18"/>
              </w:rPr>
              <w:t>Field Title</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3449F1B" w14:textId="77777777" w:rsidR="00E30CDC" w:rsidRPr="00F10964" w:rsidRDefault="00E30CDC" w:rsidP="00CD0393">
            <w:pPr>
              <w:spacing w:line="240" w:lineRule="atLeast"/>
              <w:jc w:val="both"/>
              <w:rPr>
                <w:rFonts w:cs="Arial"/>
                <w:b/>
                <w:sz w:val="18"/>
                <w:szCs w:val="18"/>
              </w:rPr>
            </w:pPr>
            <w:r w:rsidRPr="00F10964">
              <w:rPr>
                <w:rFonts w:cs="Arial"/>
                <w:b/>
                <w:sz w:val="18"/>
                <w:szCs w:val="18"/>
              </w:rPr>
              <w:t>Page No.</w:t>
            </w:r>
          </w:p>
        </w:tc>
      </w:tr>
      <w:tr w:rsidR="00E30CDC" w:rsidRPr="00F10964" w14:paraId="48BC09E1"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14B3C4" w14:textId="77777777" w:rsidR="00E30CDC" w:rsidRPr="00F10964" w:rsidRDefault="00EE4A79" w:rsidP="00FE1C38">
            <w:pPr>
              <w:rPr>
                <w:rFonts w:cs="Arial"/>
                <w:sz w:val="18"/>
                <w:szCs w:val="18"/>
              </w:rPr>
            </w:pPr>
            <w:hyperlink w:anchor="ASSIST" w:history="1">
              <w:r w:rsidR="00E30CDC" w:rsidRPr="00F10964">
                <w:rPr>
                  <w:rStyle w:val="Hyperlink"/>
                  <w:rFonts w:cs="Arial"/>
                  <w:color w:val="auto"/>
                  <w:sz w:val="18"/>
                  <w:szCs w:val="18"/>
                  <w:lang w:val="en-GB"/>
                </w:rPr>
                <w:t>ASSIST</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415FF5" w14:textId="77777777" w:rsidR="00E30CDC" w:rsidRPr="00F10964" w:rsidRDefault="00E30CDC" w:rsidP="00FE1C38">
            <w:pPr>
              <w:rPr>
                <w:rFonts w:cs="Arial"/>
                <w:sz w:val="18"/>
                <w:szCs w:val="18"/>
              </w:rPr>
            </w:pPr>
            <w:r w:rsidRPr="00F10964">
              <w:rPr>
                <w:rFonts w:cs="Arial"/>
                <w:sz w:val="18"/>
                <w:szCs w:val="18"/>
                <w:lang w:val="en-GB"/>
              </w:rPr>
              <w:t>Category of Fees Assessment for International Students</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0B40A7" w14:textId="77777777" w:rsidR="00E30CDC" w:rsidRPr="00430A12" w:rsidRDefault="000D4496" w:rsidP="00CD0393">
            <w:pPr>
              <w:jc w:val="center"/>
              <w:rPr>
                <w:rFonts w:cs="Arial"/>
                <w:sz w:val="18"/>
                <w:szCs w:val="18"/>
                <w:u w:val="single"/>
              </w:rPr>
            </w:pPr>
            <w:r w:rsidRPr="00760780">
              <w:rPr>
                <w:rFonts w:cs="Arial"/>
                <w:sz w:val="18"/>
                <w:szCs w:val="18"/>
              </w:rPr>
              <w:fldChar w:fldCharType="begin"/>
            </w:r>
            <w:r w:rsidRPr="00760780">
              <w:rPr>
                <w:rFonts w:cs="Arial"/>
                <w:sz w:val="18"/>
                <w:szCs w:val="18"/>
              </w:rPr>
              <w:instrText xml:space="preserve"> PAGEREF  ASSIST \h  \* MERGEFORMAT </w:instrText>
            </w:r>
            <w:r w:rsidRPr="00760780">
              <w:rPr>
                <w:rFonts w:cs="Arial"/>
                <w:sz w:val="18"/>
                <w:szCs w:val="18"/>
              </w:rPr>
            </w:r>
            <w:r w:rsidRPr="00760780">
              <w:rPr>
                <w:rFonts w:cs="Arial"/>
                <w:sz w:val="18"/>
                <w:szCs w:val="18"/>
              </w:rPr>
              <w:fldChar w:fldCharType="separate"/>
            </w:r>
            <w:r w:rsidR="001C235B" w:rsidRPr="001C235B">
              <w:rPr>
                <w:rFonts w:cs="Arial"/>
                <w:noProof/>
                <w:sz w:val="18"/>
                <w:szCs w:val="18"/>
                <w:u w:val="single"/>
              </w:rPr>
              <w:t>88</w:t>
            </w:r>
            <w:r w:rsidRPr="00760780">
              <w:rPr>
                <w:rFonts w:cs="Arial"/>
                <w:sz w:val="18"/>
                <w:szCs w:val="18"/>
              </w:rPr>
              <w:fldChar w:fldCharType="end"/>
            </w:r>
          </w:p>
        </w:tc>
      </w:tr>
      <w:tr w:rsidR="00CC6C93" w:rsidRPr="00F10964" w14:paraId="6283F543"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0D3D3F4" w14:textId="77777777" w:rsidR="00CC6C93" w:rsidRPr="00F10964" w:rsidRDefault="00EE4A79" w:rsidP="00FE1C38">
            <w:pPr>
              <w:rPr>
                <w:sz w:val="18"/>
                <w:szCs w:val="18"/>
              </w:rPr>
            </w:pPr>
            <w:hyperlink w:anchor="_AUS_RESIDENCY" w:history="1">
              <w:r w:rsidR="008D6707" w:rsidRPr="00F10964">
                <w:rPr>
                  <w:rStyle w:val="Hyperlink"/>
                  <w:color w:val="auto"/>
                  <w:sz w:val="18"/>
                  <w:szCs w:val="18"/>
                </w:rPr>
                <w:t>AUS_RESIDENCY</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7721F8" w14:textId="77777777" w:rsidR="00CC6C93" w:rsidRPr="00F10964" w:rsidRDefault="00CC6C93" w:rsidP="00FE1C38">
            <w:pPr>
              <w:rPr>
                <w:rFonts w:cs="Arial"/>
                <w:sz w:val="18"/>
                <w:szCs w:val="18"/>
                <w:lang w:val="en-GB"/>
              </w:rPr>
            </w:pPr>
            <w:r w:rsidRPr="00F10964">
              <w:rPr>
                <w:rFonts w:cs="Arial"/>
                <w:sz w:val="18"/>
                <w:szCs w:val="18"/>
              </w:rPr>
              <w:t>Australian Residential Status</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5ED0FB" w14:textId="77777777" w:rsidR="00CC6C93" w:rsidRPr="00430A12" w:rsidRDefault="00424B48" w:rsidP="00CD0393">
            <w:pPr>
              <w:jc w:val="center"/>
              <w:rPr>
                <w:rFonts w:cs="Arial"/>
                <w:sz w:val="18"/>
                <w:szCs w:val="18"/>
                <w:u w:val="single"/>
              </w:rPr>
            </w:pPr>
            <w:r w:rsidRPr="00430A12">
              <w:rPr>
                <w:rFonts w:cs="Arial"/>
                <w:sz w:val="18"/>
                <w:szCs w:val="18"/>
                <w:u w:val="single"/>
              </w:rPr>
              <w:fldChar w:fldCharType="begin"/>
            </w:r>
            <w:r w:rsidR="00422B90" w:rsidRPr="00760780">
              <w:rPr>
                <w:rFonts w:cs="Arial"/>
                <w:sz w:val="18"/>
                <w:szCs w:val="18"/>
                <w:u w:val="single"/>
              </w:rPr>
              <w:instrText xml:space="preserve"> PAGEREF _Ref396294551 \h </w:instrText>
            </w:r>
            <w:r w:rsidRPr="00430A12">
              <w:rPr>
                <w:rFonts w:cs="Arial"/>
                <w:sz w:val="18"/>
                <w:szCs w:val="18"/>
                <w:u w:val="single"/>
              </w:rPr>
            </w:r>
            <w:r w:rsidRPr="00430A12">
              <w:rPr>
                <w:rFonts w:cs="Arial"/>
                <w:sz w:val="18"/>
                <w:szCs w:val="18"/>
                <w:u w:val="single"/>
              </w:rPr>
              <w:fldChar w:fldCharType="separate"/>
            </w:r>
            <w:r w:rsidR="001C235B">
              <w:rPr>
                <w:rFonts w:cs="Arial"/>
                <w:noProof/>
                <w:sz w:val="18"/>
                <w:szCs w:val="18"/>
                <w:u w:val="single"/>
              </w:rPr>
              <w:t>101</w:t>
            </w:r>
            <w:r w:rsidRPr="00430A12">
              <w:rPr>
                <w:rFonts w:cs="Arial"/>
                <w:sz w:val="18"/>
                <w:szCs w:val="18"/>
                <w:u w:val="single"/>
              </w:rPr>
              <w:fldChar w:fldCharType="end"/>
            </w:r>
          </w:p>
        </w:tc>
      </w:tr>
      <w:tr w:rsidR="00E30CDC" w:rsidRPr="00F10964" w14:paraId="7DCA1237"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650180" w14:textId="77777777" w:rsidR="00E30CDC" w:rsidRPr="00F10964" w:rsidRDefault="00EE4A79" w:rsidP="00FE1C38">
            <w:pPr>
              <w:rPr>
                <w:rFonts w:cs="Arial"/>
                <w:sz w:val="18"/>
                <w:szCs w:val="18"/>
              </w:rPr>
            </w:pPr>
            <w:hyperlink w:anchor="ATTEND" w:history="1">
              <w:r w:rsidR="00E30CDC" w:rsidRPr="00F10964">
                <w:rPr>
                  <w:rStyle w:val="Hyperlink"/>
                  <w:rFonts w:cs="Arial"/>
                  <w:color w:val="auto"/>
                  <w:sz w:val="18"/>
                  <w:szCs w:val="18"/>
                  <w:lang w:val="en-GB"/>
                </w:rPr>
                <w:t>ATTEND</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F7767F" w14:textId="77777777" w:rsidR="00E30CDC" w:rsidRPr="00F10964" w:rsidRDefault="00E30CDC" w:rsidP="00FE1C38">
            <w:pPr>
              <w:rPr>
                <w:rFonts w:cs="Arial"/>
                <w:sz w:val="18"/>
                <w:szCs w:val="18"/>
              </w:rPr>
            </w:pPr>
            <w:r w:rsidRPr="00F10964">
              <w:rPr>
                <w:rFonts w:cs="Arial"/>
                <w:sz w:val="18"/>
                <w:szCs w:val="18"/>
                <w:lang w:val="en-GB"/>
              </w:rPr>
              <w:t>Intramural/Extramural Attendance</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89CEA9" w14:textId="77777777" w:rsidR="00E30CDC" w:rsidRPr="00430A12" w:rsidRDefault="000D4496" w:rsidP="00CD0393">
            <w:pPr>
              <w:jc w:val="center"/>
              <w:rPr>
                <w:rFonts w:cs="Arial"/>
                <w:sz w:val="18"/>
                <w:szCs w:val="18"/>
                <w:u w:val="single"/>
              </w:rPr>
            </w:pPr>
            <w:r w:rsidRPr="00760780">
              <w:rPr>
                <w:rFonts w:cs="Arial"/>
                <w:sz w:val="18"/>
                <w:szCs w:val="18"/>
              </w:rPr>
              <w:fldChar w:fldCharType="begin"/>
            </w:r>
            <w:r w:rsidRPr="00760780">
              <w:rPr>
                <w:rFonts w:cs="Arial"/>
                <w:sz w:val="18"/>
                <w:szCs w:val="18"/>
              </w:rPr>
              <w:instrText xml:space="preserve"> PAGEREF  ATTEND \h  \* MERGEFORMAT </w:instrText>
            </w:r>
            <w:r w:rsidRPr="00760780">
              <w:rPr>
                <w:rFonts w:cs="Arial"/>
                <w:sz w:val="18"/>
                <w:szCs w:val="18"/>
              </w:rPr>
            </w:r>
            <w:r w:rsidRPr="00760780">
              <w:rPr>
                <w:rFonts w:cs="Arial"/>
                <w:sz w:val="18"/>
                <w:szCs w:val="18"/>
              </w:rPr>
              <w:fldChar w:fldCharType="separate"/>
            </w:r>
            <w:r w:rsidR="001C235B" w:rsidRPr="001C235B">
              <w:rPr>
                <w:rFonts w:cs="Arial"/>
                <w:noProof/>
                <w:sz w:val="18"/>
                <w:szCs w:val="18"/>
                <w:u w:val="single"/>
              </w:rPr>
              <w:t>92</w:t>
            </w:r>
            <w:r w:rsidRPr="00760780">
              <w:rPr>
                <w:rFonts w:cs="Arial"/>
                <w:sz w:val="18"/>
                <w:szCs w:val="18"/>
              </w:rPr>
              <w:fldChar w:fldCharType="end"/>
            </w:r>
          </w:p>
        </w:tc>
      </w:tr>
      <w:tr w:rsidR="00E30CDC" w:rsidRPr="00F10964" w14:paraId="5E4912B9"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29CCAE" w14:textId="77777777" w:rsidR="00E30CDC" w:rsidRPr="00F10964" w:rsidRDefault="00EE4A79" w:rsidP="00FE1C38">
            <w:pPr>
              <w:rPr>
                <w:rFonts w:cs="Arial"/>
                <w:sz w:val="18"/>
                <w:szCs w:val="18"/>
              </w:rPr>
            </w:pPr>
            <w:hyperlink w:anchor="CATEGORY" w:history="1">
              <w:r w:rsidR="00E30CDC" w:rsidRPr="00F10964">
                <w:rPr>
                  <w:rStyle w:val="Hyperlink"/>
                  <w:rFonts w:cs="Arial"/>
                  <w:color w:val="auto"/>
                  <w:sz w:val="18"/>
                  <w:szCs w:val="18"/>
                  <w:lang w:val="en-GB"/>
                </w:rPr>
                <w:t>CATEGORY</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9DFD0F" w14:textId="77777777" w:rsidR="00E30CDC" w:rsidRPr="00F10964" w:rsidRDefault="00E30CDC" w:rsidP="00FE1C38">
            <w:pPr>
              <w:rPr>
                <w:rFonts w:cs="Arial"/>
                <w:sz w:val="18"/>
                <w:szCs w:val="18"/>
              </w:rPr>
            </w:pPr>
            <w:r w:rsidRPr="00F10964">
              <w:rPr>
                <w:rFonts w:cs="Arial"/>
                <w:sz w:val="18"/>
                <w:szCs w:val="18"/>
                <w:lang w:val="en-GB"/>
              </w:rPr>
              <w:t>Funding Category</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021E17" w14:textId="77777777" w:rsidR="00E30CDC" w:rsidRPr="00430A12" w:rsidRDefault="000D4496" w:rsidP="00CD0393">
            <w:pPr>
              <w:jc w:val="center"/>
              <w:rPr>
                <w:rFonts w:cs="Arial"/>
                <w:sz w:val="18"/>
                <w:szCs w:val="18"/>
                <w:u w:val="single"/>
              </w:rPr>
            </w:pPr>
            <w:r w:rsidRPr="00760780">
              <w:rPr>
                <w:rFonts w:cs="Arial"/>
                <w:sz w:val="18"/>
                <w:szCs w:val="18"/>
              </w:rPr>
              <w:fldChar w:fldCharType="begin"/>
            </w:r>
            <w:r w:rsidRPr="00760780">
              <w:rPr>
                <w:rFonts w:cs="Arial"/>
                <w:sz w:val="18"/>
                <w:szCs w:val="18"/>
              </w:rPr>
              <w:instrText xml:space="preserve"> PAGEREF  CATEGORY \h  \* MERGEFORMAT </w:instrText>
            </w:r>
            <w:r w:rsidRPr="00760780">
              <w:rPr>
                <w:rFonts w:cs="Arial"/>
                <w:sz w:val="18"/>
                <w:szCs w:val="18"/>
              </w:rPr>
            </w:r>
            <w:r w:rsidRPr="00760780">
              <w:rPr>
                <w:rFonts w:cs="Arial"/>
                <w:sz w:val="18"/>
                <w:szCs w:val="18"/>
              </w:rPr>
              <w:fldChar w:fldCharType="separate"/>
            </w:r>
            <w:r w:rsidR="001C235B" w:rsidRPr="001C235B">
              <w:rPr>
                <w:rFonts w:cs="Arial"/>
                <w:noProof/>
                <w:sz w:val="18"/>
                <w:szCs w:val="18"/>
                <w:u w:val="single"/>
              </w:rPr>
              <w:t>104</w:t>
            </w:r>
            <w:r w:rsidRPr="00760780">
              <w:rPr>
                <w:rFonts w:cs="Arial"/>
                <w:sz w:val="18"/>
                <w:szCs w:val="18"/>
              </w:rPr>
              <w:fldChar w:fldCharType="end"/>
            </w:r>
          </w:p>
        </w:tc>
      </w:tr>
      <w:tr w:rsidR="00E30CDC" w:rsidRPr="00F10964" w14:paraId="3CA7108A"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603027" w14:textId="77777777" w:rsidR="00E30CDC" w:rsidRPr="00F10964" w:rsidRDefault="00EE4A79" w:rsidP="00FE1C38">
            <w:pPr>
              <w:rPr>
                <w:rFonts w:cs="Arial"/>
                <w:sz w:val="18"/>
                <w:szCs w:val="18"/>
              </w:rPr>
            </w:pPr>
            <w:hyperlink w:anchor="CCCOSTS_FEE" w:history="1">
              <w:r w:rsidR="00E30CDC" w:rsidRPr="00F10964">
                <w:rPr>
                  <w:rStyle w:val="Hyperlink"/>
                  <w:rFonts w:cs="Arial"/>
                  <w:color w:val="auto"/>
                  <w:sz w:val="18"/>
                  <w:szCs w:val="18"/>
                  <w:lang w:val="en-GB"/>
                </w:rPr>
                <w:t>CCCOSTS Fee</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24260D" w14:textId="77777777" w:rsidR="00E30CDC" w:rsidRPr="00F10964" w:rsidRDefault="00E30CDC" w:rsidP="00FE1C38">
            <w:pPr>
              <w:rPr>
                <w:rFonts w:cs="Arial"/>
                <w:sz w:val="18"/>
                <w:szCs w:val="18"/>
              </w:rPr>
            </w:pPr>
            <w:r w:rsidRPr="00F10964">
              <w:rPr>
                <w:rFonts w:cs="Arial"/>
                <w:sz w:val="18"/>
                <w:szCs w:val="18"/>
                <w:lang w:val="en-GB"/>
              </w:rPr>
              <w:t>Compulsory Course Costs Fee</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D4B16B" w14:textId="77777777" w:rsidR="00E30CDC" w:rsidRPr="00430A12" w:rsidRDefault="000D4496" w:rsidP="00CD0393">
            <w:pPr>
              <w:jc w:val="center"/>
              <w:rPr>
                <w:rFonts w:cs="Arial"/>
                <w:sz w:val="18"/>
                <w:szCs w:val="18"/>
                <w:u w:val="single"/>
              </w:rPr>
            </w:pPr>
            <w:r w:rsidRPr="00760780">
              <w:rPr>
                <w:rFonts w:cs="Arial"/>
                <w:sz w:val="18"/>
                <w:szCs w:val="18"/>
              </w:rPr>
              <w:fldChar w:fldCharType="begin"/>
            </w:r>
            <w:r w:rsidRPr="00760780">
              <w:rPr>
                <w:rFonts w:cs="Arial"/>
                <w:sz w:val="18"/>
                <w:szCs w:val="18"/>
              </w:rPr>
              <w:instrText xml:space="preserve"> PAGEREF  CCCOSTS_FEE \h  \* MERGEFORMAT </w:instrText>
            </w:r>
            <w:r w:rsidRPr="00760780">
              <w:rPr>
                <w:rFonts w:cs="Arial"/>
                <w:sz w:val="18"/>
                <w:szCs w:val="18"/>
              </w:rPr>
            </w:r>
            <w:r w:rsidRPr="00760780">
              <w:rPr>
                <w:rFonts w:cs="Arial"/>
                <w:sz w:val="18"/>
                <w:szCs w:val="18"/>
              </w:rPr>
              <w:fldChar w:fldCharType="separate"/>
            </w:r>
            <w:r w:rsidR="001C235B" w:rsidRPr="001C235B">
              <w:rPr>
                <w:rFonts w:cs="Arial"/>
                <w:noProof/>
                <w:sz w:val="18"/>
                <w:szCs w:val="18"/>
                <w:u w:val="single"/>
              </w:rPr>
              <w:t>122</w:t>
            </w:r>
            <w:r w:rsidRPr="00760780">
              <w:rPr>
                <w:rFonts w:cs="Arial"/>
                <w:sz w:val="18"/>
                <w:szCs w:val="18"/>
              </w:rPr>
              <w:fldChar w:fldCharType="end"/>
            </w:r>
          </w:p>
        </w:tc>
      </w:tr>
      <w:tr w:rsidR="00E30CDC" w:rsidRPr="00F10964" w14:paraId="056962A8"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0326096" w14:textId="77777777" w:rsidR="00E30CDC" w:rsidRPr="00F10964" w:rsidRDefault="00EE4A79" w:rsidP="00FE1C38">
            <w:pPr>
              <w:rPr>
                <w:rFonts w:cs="Arial"/>
                <w:sz w:val="18"/>
                <w:szCs w:val="18"/>
              </w:rPr>
            </w:pPr>
            <w:hyperlink w:anchor="CITIZEN" w:history="1">
              <w:r w:rsidR="00E30CDC" w:rsidRPr="00F10964">
                <w:rPr>
                  <w:rStyle w:val="Hyperlink"/>
                  <w:rFonts w:cs="Arial"/>
                  <w:color w:val="auto"/>
                  <w:sz w:val="18"/>
                  <w:szCs w:val="18"/>
                  <w:lang w:val="en-GB"/>
                </w:rPr>
                <w:t>CITIZEN</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B04E41" w14:textId="77777777" w:rsidR="00E30CDC" w:rsidRPr="00F10964" w:rsidRDefault="00E30CDC" w:rsidP="00D41E21">
            <w:pPr>
              <w:rPr>
                <w:rFonts w:cs="Arial"/>
                <w:sz w:val="18"/>
                <w:szCs w:val="18"/>
              </w:rPr>
            </w:pPr>
            <w:r w:rsidRPr="00F10964">
              <w:rPr>
                <w:rFonts w:cs="Arial"/>
                <w:sz w:val="18"/>
                <w:szCs w:val="18"/>
                <w:lang w:val="en-GB"/>
              </w:rPr>
              <w:t xml:space="preserve">Country of Citizenship </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B705E2" w14:textId="77777777" w:rsidR="00E30CDC" w:rsidRPr="00430A12" w:rsidRDefault="000D4496" w:rsidP="00CD0393">
            <w:pPr>
              <w:jc w:val="center"/>
              <w:rPr>
                <w:rFonts w:cs="Arial"/>
                <w:sz w:val="18"/>
                <w:szCs w:val="18"/>
                <w:u w:val="single"/>
              </w:rPr>
            </w:pPr>
            <w:r w:rsidRPr="00760780">
              <w:rPr>
                <w:rFonts w:cs="Arial"/>
                <w:sz w:val="18"/>
                <w:szCs w:val="18"/>
              </w:rPr>
              <w:fldChar w:fldCharType="begin"/>
            </w:r>
            <w:r w:rsidRPr="00760780">
              <w:rPr>
                <w:rFonts w:cs="Arial"/>
                <w:sz w:val="18"/>
                <w:szCs w:val="18"/>
              </w:rPr>
              <w:instrText xml:space="preserve"> PAGEREF  CITIZEN \h  \* MERGEFORMAT </w:instrText>
            </w:r>
            <w:r w:rsidRPr="00760780">
              <w:rPr>
                <w:rFonts w:cs="Arial"/>
                <w:sz w:val="18"/>
                <w:szCs w:val="18"/>
              </w:rPr>
            </w:r>
            <w:r w:rsidRPr="00760780">
              <w:rPr>
                <w:rFonts w:cs="Arial"/>
                <w:sz w:val="18"/>
                <w:szCs w:val="18"/>
              </w:rPr>
              <w:fldChar w:fldCharType="separate"/>
            </w:r>
            <w:r w:rsidR="001C235B" w:rsidRPr="001C235B">
              <w:rPr>
                <w:rFonts w:cs="Arial"/>
                <w:noProof/>
                <w:sz w:val="18"/>
                <w:szCs w:val="18"/>
                <w:u w:val="single"/>
              </w:rPr>
              <w:t>64</w:t>
            </w:r>
            <w:r w:rsidRPr="00760780">
              <w:rPr>
                <w:rFonts w:cs="Arial"/>
                <w:sz w:val="18"/>
                <w:szCs w:val="18"/>
              </w:rPr>
              <w:fldChar w:fldCharType="end"/>
            </w:r>
          </w:p>
        </w:tc>
      </w:tr>
      <w:tr w:rsidR="00E30CDC" w:rsidRPr="00F10964" w14:paraId="75282CE4"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FA794F" w14:textId="77777777" w:rsidR="00E30CDC" w:rsidRPr="00F10964" w:rsidRDefault="00EE4A79" w:rsidP="00FE1C38">
            <w:pPr>
              <w:rPr>
                <w:rFonts w:cs="Arial"/>
                <w:sz w:val="18"/>
                <w:szCs w:val="18"/>
              </w:rPr>
            </w:pPr>
            <w:hyperlink w:anchor="CLASS" w:history="1">
              <w:r w:rsidR="00E30CDC" w:rsidRPr="00F10964">
                <w:rPr>
                  <w:rStyle w:val="Hyperlink"/>
                  <w:rFonts w:cs="Arial"/>
                  <w:color w:val="auto"/>
                  <w:sz w:val="18"/>
                  <w:szCs w:val="18"/>
                  <w:lang w:val="en-GB"/>
                </w:rPr>
                <w:t>CLASS</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20CA0F8" w14:textId="77777777" w:rsidR="00E30CDC" w:rsidRPr="00F10964" w:rsidRDefault="00E30CDC" w:rsidP="00FE1C38">
            <w:pPr>
              <w:rPr>
                <w:rFonts w:cs="Arial"/>
                <w:sz w:val="18"/>
                <w:szCs w:val="18"/>
              </w:rPr>
            </w:pPr>
            <w:r w:rsidRPr="00F10964">
              <w:rPr>
                <w:rFonts w:cs="Arial"/>
                <w:sz w:val="18"/>
                <w:szCs w:val="18"/>
                <w:lang w:val="en-GB"/>
              </w:rPr>
              <w:t>Course Classification</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98818B1" w14:textId="77777777" w:rsidR="00E30CDC" w:rsidRPr="00430A12" w:rsidRDefault="000D4496" w:rsidP="00CD0393">
            <w:pPr>
              <w:jc w:val="center"/>
              <w:rPr>
                <w:rFonts w:cs="Arial"/>
                <w:sz w:val="18"/>
                <w:szCs w:val="18"/>
                <w:u w:val="single"/>
              </w:rPr>
            </w:pPr>
            <w:r w:rsidRPr="00760780">
              <w:rPr>
                <w:rFonts w:cs="Arial"/>
                <w:sz w:val="18"/>
                <w:szCs w:val="18"/>
              </w:rPr>
              <w:fldChar w:fldCharType="begin"/>
            </w:r>
            <w:r w:rsidRPr="00760780">
              <w:rPr>
                <w:rFonts w:cs="Arial"/>
                <w:sz w:val="18"/>
                <w:szCs w:val="18"/>
              </w:rPr>
              <w:instrText xml:space="preserve"> PAGEREF  CLASS \h  \* MERGEFORMAT </w:instrText>
            </w:r>
            <w:r w:rsidRPr="00760780">
              <w:rPr>
                <w:rFonts w:cs="Arial"/>
                <w:sz w:val="18"/>
                <w:szCs w:val="18"/>
              </w:rPr>
            </w:r>
            <w:r w:rsidRPr="00760780">
              <w:rPr>
                <w:rFonts w:cs="Arial"/>
                <w:sz w:val="18"/>
                <w:szCs w:val="18"/>
              </w:rPr>
              <w:fldChar w:fldCharType="separate"/>
            </w:r>
            <w:r w:rsidR="001C235B" w:rsidRPr="001C235B">
              <w:rPr>
                <w:rFonts w:cs="Arial"/>
                <w:noProof/>
                <w:sz w:val="18"/>
                <w:szCs w:val="18"/>
                <w:u w:val="single"/>
              </w:rPr>
              <w:t>107</w:t>
            </w:r>
            <w:r w:rsidRPr="00760780">
              <w:rPr>
                <w:rFonts w:cs="Arial"/>
                <w:sz w:val="18"/>
                <w:szCs w:val="18"/>
              </w:rPr>
              <w:fldChar w:fldCharType="end"/>
            </w:r>
          </w:p>
        </w:tc>
      </w:tr>
      <w:tr w:rsidR="00E30CDC" w:rsidRPr="00F10964" w14:paraId="7895F356"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4F2AEE" w14:textId="77777777" w:rsidR="00E30CDC" w:rsidRPr="00F10964" w:rsidRDefault="00EE4A79" w:rsidP="00FE1C38">
            <w:pPr>
              <w:rPr>
                <w:rFonts w:cs="Arial"/>
                <w:sz w:val="18"/>
                <w:szCs w:val="18"/>
              </w:rPr>
            </w:pPr>
            <w:hyperlink w:anchor="COMPLETE" w:history="1">
              <w:r w:rsidR="00E30CDC" w:rsidRPr="00F10964">
                <w:rPr>
                  <w:rStyle w:val="Hyperlink"/>
                  <w:rFonts w:cs="Arial"/>
                  <w:color w:val="auto"/>
                  <w:sz w:val="18"/>
                  <w:szCs w:val="18"/>
                  <w:lang w:val="en-GB"/>
                </w:rPr>
                <w:t>COMPLETE</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2EA8ED" w14:textId="77777777" w:rsidR="00E30CDC" w:rsidRPr="00F10964" w:rsidRDefault="00E30CDC" w:rsidP="00FE1C38">
            <w:pPr>
              <w:rPr>
                <w:rFonts w:cs="Arial"/>
                <w:sz w:val="18"/>
                <w:szCs w:val="18"/>
              </w:rPr>
            </w:pPr>
            <w:r w:rsidRPr="00F10964">
              <w:rPr>
                <w:rFonts w:cs="Arial"/>
                <w:sz w:val="18"/>
                <w:szCs w:val="18"/>
                <w:lang w:val="en-GB"/>
              </w:rPr>
              <w:t>Student Course Completion indicator</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137C58" w14:textId="77777777" w:rsidR="00E30CDC" w:rsidRPr="00430A12" w:rsidRDefault="00424B48" w:rsidP="00326DD1">
            <w:pPr>
              <w:jc w:val="center"/>
              <w:rPr>
                <w:rFonts w:cs="Arial"/>
                <w:sz w:val="18"/>
                <w:szCs w:val="18"/>
                <w:u w:val="single"/>
              </w:rPr>
            </w:pPr>
            <w:r w:rsidRPr="00430A12">
              <w:rPr>
                <w:rFonts w:cs="Arial"/>
                <w:sz w:val="18"/>
                <w:szCs w:val="18"/>
                <w:u w:val="single"/>
              </w:rPr>
              <w:fldChar w:fldCharType="begin"/>
            </w:r>
            <w:r w:rsidR="00422B90" w:rsidRPr="009D29EA">
              <w:rPr>
                <w:rFonts w:cs="Arial"/>
                <w:sz w:val="18"/>
                <w:szCs w:val="18"/>
                <w:u w:val="single"/>
              </w:rPr>
              <w:instrText xml:space="preserve"> PAGEREF _Ref309890258 \h </w:instrText>
            </w:r>
            <w:r w:rsidRPr="00430A12">
              <w:rPr>
                <w:rFonts w:cs="Arial"/>
                <w:sz w:val="18"/>
                <w:szCs w:val="18"/>
                <w:u w:val="single"/>
              </w:rPr>
            </w:r>
            <w:r w:rsidRPr="00430A12">
              <w:rPr>
                <w:rFonts w:cs="Arial"/>
                <w:sz w:val="18"/>
                <w:szCs w:val="18"/>
                <w:u w:val="single"/>
              </w:rPr>
              <w:fldChar w:fldCharType="separate"/>
            </w:r>
            <w:r w:rsidR="001C235B">
              <w:rPr>
                <w:rFonts w:cs="Arial"/>
                <w:noProof/>
                <w:sz w:val="18"/>
                <w:szCs w:val="18"/>
                <w:u w:val="single"/>
              </w:rPr>
              <w:t>128</w:t>
            </w:r>
            <w:r w:rsidRPr="00430A12">
              <w:rPr>
                <w:rFonts w:cs="Arial"/>
                <w:sz w:val="18"/>
                <w:szCs w:val="18"/>
                <w:u w:val="single"/>
              </w:rPr>
              <w:fldChar w:fldCharType="end"/>
            </w:r>
          </w:p>
        </w:tc>
      </w:tr>
      <w:tr w:rsidR="00E30CDC" w:rsidRPr="00F10964" w14:paraId="728C3BE2"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A5335D" w14:textId="77777777" w:rsidR="00E30CDC" w:rsidRPr="00F10964" w:rsidRDefault="00EE4A79" w:rsidP="00FE1C38">
            <w:pPr>
              <w:rPr>
                <w:rFonts w:cs="Arial"/>
                <w:sz w:val="18"/>
                <w:szCs w:val="18"/>
              </w:rPr>
            </w:pPr>
            <w:hyperlink w:anchor="COURSE" w:history="1">
              <w:r w:rsidR="00E30CDC" w:rsidRPr="00F10964">
                <w:rPr>
                  <w:rStyle w:val="Hyperlink"/>
                  <w:rFonts w:cs="Arial"/>
                  <w:color w:val="auto"/>
                  <w:sz w:val="18"/>
                  <w:szCs w:val="18"/>
                  <w:lang w:val="en-GB"/>
                </w:rPr>
                <w:t>COURSE</w:t>
              </w:r>
            </w:hyperlink>
            <w:r w:rsidR="00E30CDC" w:rsidRPr="00F10964">
              <w:rPr>
                <w:rFonts w:cs="Arial"/>
                <w:sz w:val="18"/>
                <w:szCs w:val="18"/>
                <w:u w:val="single"/>
                <w:lang w:val="en-GB"/>
              </w:rPr>
              <w:t xml:space="preserve"> </w:t>
            </w:r>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B039D8" w14:textId="77777777" w:rsidR="00E30CDC" w:rsidRPr="00F10964" w:rsidRDefault="00E30CDC" w:rsidP="00FE1C38">
            <w:pPr>
              <w:rPr>
                <w:rFonts w:cs="Arial"/>
                <w:sz w:val="18"/>
                <w:szCs w:val="18"/>
              </w:rPr>
            </w:pPr>
            <w:r w:rsidRPr="00F10964">
              <w:rPr>
                <w:rFonts w:cs="Arial"/>
                <w:sz w:val="18"/>
                <w:szCs w:val="18"/>
                <w:lang w:val="en-GB"/>
              </w:rPr>
              <w:t>Course Code</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A8031D" w14:textId="77777777" w:rsidR="00E30CDC" w:rsidRPr="00430A12" w:rsidRDefault="000D4496" w:rsidP="00CD0393">
            <w:pPr>
              <w:jc w:val="center"/>
              <w:rPr>
                <w:rFonts w:cs="Arial"/>
                <w:sz w:val="18"/>
                <w:szCs w:val="18"/>
                <w:u w:val="single"/>
              </w:rPr>
            </w:pPr>
            <w:r w:rsidRPr="00760780">
              <w:rPr>
                <w:rFonts w:cs="Arial"/>
                <w:sz w:val="18"/>
                <w:szCs w:val="18"/>
              </w:rPr>
              <w:fldChar w:fldCharType="begin"/>
            </w:r>
            <w:r w:rsidRPr="00760780">
              <w:rPr>
                <w:rFonts w:cs="Arial"/>
                <w:sz w:val="18"/>
                <w:szCs w:val="18"/>
              </w:rPr>
              <w:instrText xml:space="preserve"> PAGEREF  COURSE \h  \* MERGEFORMAT </w:instrText>
            </w:r>
            <w:r w:rsidRPr="00760780">
              <w:rPr>
                <w:rFonts w:cs="Arial"/>
                <w:sz w:val="18"/>
                <w:szCs w:val="18"/>
              </w:rPr>
            </w:r>
            <w:r w:rsidRPr="00760780">
              <w:rPr>
                <w:rFonts w:cs="Arial"/>
                <w:sz w:val="18"/>
                <w:szCs w:val="18"/>
              </w:rPr>
              <w:fldChar w:fldCharType="separate"/>
            </w:r>
            <w:r w:rsidR="008D5989" w:rsidRPr="008D5989">
              <w:rPr>
                <w:rFonts w:cs="Arial"/>
                <w:noProof/>
                <w:sz w:val="18"/>
                <w:szCs w:val="18"/>
                <w:u w:val="single"/>
              </w:rPr>
              <w:t>83</w:t>
            </w:r>
            <w:r w:rsidRPr="00760780">
              <w:rPr>
                <w:rFonts w:cs="Arial"/>
                <w:sz w:val="18"/>
                <w:szCs w:val="18"/>
              </w:rPr>
              <w:fldChar w:fldCharType="end"/>
            </w:r>
          </w:p>
        </w:tc>
      </w:tr>
      <w:tr w:rsidR="00E30CDC" w:rsidRPr="00F10964" w14:paraId="25D73B96"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E250D4" w14:textId="77777777" w:rsidR="00E30CDC" w:rsidRPr="00F10964" w:rsidRDefault="00EE4A79" w:rsidP="00FE1C38">
            <w:pPr>
              <w:rPr>
                <w:rFonts w:cs="Arial"/>
                <w:sz w:val="18"/>
                <w:szCs w:val="18"/>
              </w:rPr>
            </w:pPr>
            <w:hyperlink w:anchor="CREDIT" w:history="1">
              <w:r w:rsidR="00E30CDC" w:rsidRPr="00F10964">
                <w:rPr>
                  <w:rStyle w:val="Hyperlink"/>
                  <w:rFonts w:cs="Arial"/>
                  <w:color w:val="auto"/>
                  <w:sz w:val="18"/>
                  <w:szCs w:val="18"/>
                  <w:lang w:val="en-GB"/>
                </w:rPr>
                <w:t>CREDIT</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439514" w14:textId="77777777" w:rsidR="00E30CDC" w:rsidRPr="00F10964" w:rsidRDefault="00E30CDC" w:rsidP="00FE1C38">
            <w:pPr>
              <w:rPr>
                <w:rFonts w:cs="Arial"/>
                <w:sz w:val="18"/>
                <w:szCs w:val="18"/>
              </w:rPr>
            </w:pPr>
            <w:r w:rsidRPr="00F10964">
              <w:rPr>
                <w:rFonts w:cs="Arial"/>
                <w:sz w:val="18"/>
                <w:szCs w:val="18"/>
                <w:lang w:val="en-GB"/>
              </w:rPr>
              <w:t>Credit</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4BB05B8" w14:textId="77777777" w:rsidR="00E30CDC" w:rsidRPr="00430A12" w:rsidRDefault="000D4496" w:rsidP="00CD0393">
            <w:pPr>
              <w:jc w:val="center"/>
              <w:rPr>
                <w:rFonts w:cs="Arial"/>
                <w:sz w:val="18"/>
                <w:szCs w:val="18"/>
                <w:u w:val="single"/>
              </w:rPr>
            </w:pPr>
            <w:r w:rsidRPr="00760780">
              <w:rPr>
                <w:rFonts w:cs="Arial"/>
                <w:sz w:val="18"/>
                <w:szCs w:val="18"/>
              </w:rPr>
              <w:fldChar w:fldCharType="begin"/>
            </w:r>
            <w:r w:rsidRPr="00760780">
              <w:rPr>
                <w:rFonts w:cs="Arial"/>
                <w:sz w:val="18"/>
                <w:szCs w:val="18"/>
              </w:rPr>
              <w:instrText xml:space="preserve"> PAGEREF  CREDIT \h  \* MERGEFORMAT </w:instrText>
            </w:r>
            <w:r w:rsidRPr="00760780">
              <w:rPr>
                <w:rFonts w:cs="Arial"/>
                <w:sz w:val="18"/>
                <w:szCs w:val="18"/>
              </w:rPr>
            </w:r>
            <w:r w:rsidRPr="00760780">
              <w:rPr>
                <w:rFonts w:cs="Arial"/>
                <w:sz w:val="18"/>
                <w:szCs w:val="18"/>
              </w:rPr>
              <w:fldChar w:fldCharType="separate"/>
            </w:r>
            <w:r w:rsidR="008D5989" w:rsidRPr="008D5989">
              <w:rPr>
                <w:rFonts w:cs="Arial"/>
                <w:noProof/>
                <w:sz w:val="18"/>
                <w:szCs w:val="18"/>
                <w:u w:val="single"/>
              </w:rPr>
              <w:t>116</w:t>
            </w:r>
            <w:r w:rsidRPr="00760780">
              <w:rPr>
                <w:rFonts w:cs="Arial"/>
                <w:sz w:val="18"/>
                <w:szCs w:val="18"/>
              </w:rPr>
              <w:fldChar w:fldCharType="end"/>
            </w:r>
          </w:p>
        </w:tc>
      </w:tr>
      <w:tr w:rsidR="00E30CDC" w:rsidRPr="00F10964" w14:paraId="5AA7853C"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15B7DE" w14:textId="77777777" w:rsidR="00E30CDC" w:rsidRPr="00F10964" w:rsidRDefault="00EE4A79" w:rsidP="00FE1C38">
            <w:pPr>
              <w:rPr>
                <w:rFonts w:cs="Arial"/>
                <w:sz w:val="18"/>
                <w:szCs w:val="18"/>
              </w:rPr>
            </w:pPr>
            <w:hyperlink w:anchor="CRS_END" w:history="1">
              <w:r w:rsidR="00E30CDC" w:rsidRPr="00F10964">
                <w:rPr>
                  <w:rStyle w:val="Hyperlink"/>
                  <w:rFonts w:cs="Arial"/>
                  <w:color w:val="auto"/>
                  <w:sz w:val="18"/>
                  <w:szCs w:val="18"/>
                  <w:lang w:val="en-GB"/>
                </w:rPr>
                <w:t>CRS_END</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3B9956" w14:textId="77777777" w:rsidR="00E30CDC" w:rsidRPr="00F10964" w:rsidRDefault="00E30CDC" w:rsidP="00FE1C38">
            <w:pPr>
              <w:rPr>
                <w:rFonts w:cs="Arial"/>
                <w:sz w:val="18"/>
                <w:szCs w:val="18"/>
              </w:rPr>
            </w:pPr>
            <w:r w:rsidRPr="00F10964">
              <w:rPr>
                <w:rFonts w:cs="Arial"/>
                <w:sz w:val="18"/>
                <w:szCs w:val="18"/>
                <w:lang w:val="en-GB"/>
              </w:rPr>
              <w:t>Course End Date</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766257" w14:textId="77777777" w:rsidR="00E30CDC" w:rsidRPr="00430A12" w:rsidRDefault="000D4496" w:rsidP="00CD0393">
            <w:pPr>
              <w:jc w:val="center"/>
              <w:rPr>
                <w:rFonts w:cs="Arial"/>
                <w:sz w:val="18"/>
                <w:szCs w:val="18"/>
                <w:u w:val="single"/>
              </w:rPr>
            </w:pPr>
            <w:r w:rsidRPr="00760780">
              <w:rPr>
                <w:rFonts w:cs="Arial"/>
                <w:sz w:val="18"/>
                <w:szCs w:val="18"/>
              </w:rPr>
              <w:fldChar w:fldCharType="begin"/>
            </w:r>
            <w:r w:rsidRPr="00760780">
              <w:rPr>
                <w:rFonts w:cs="Arial"/>
                <w:sz w:val="18"/>
                <w:szCs w:val="18"/>
              </w:rPr>
              <w:instrText xml:space="preserve"> PAGEREF  CRS_END \h  \* MERGEFORMAT </w:instrText>
            </w:r>
            <w:r w:rsidRPr="00760780">
              <w:rPr>
                <w:rFonts w:cs="Arial"/>
                <w:sz w:val="18"/>
                <w:szCs w:val="18"/>
              </w:rPr>
            </w:r>
            <w:r w:rsidRPr="00760780">
              <w:rPr>
                <w:rFonts w:cs="Arial"/>
                <w:sz w:val="18"/>
                <w:szCs w:val="18"/>
              </w:rPr>
              <w:fldChar w:fldCharType="separate"/>
            </w:r>
            <w:r w:rsidR="00A253E6" w:rsidRPr="00A253E6">
              <w:rPr>
                <w:rFonts w:cs="Arial"/>
                <w:noProof/>
                <w:sz w:val="18"/>
                <w:szCs w:val="18"/>
                <w:u w:val="single"/>
              </w:rPr>
              <w:t>86</w:t>
            </w:r>
            <w:r w:rsidRPr="00760780">
              <w:rPr>
                <w:rFonts w:cs="Arial"/>
                <w:sz w:val="18"/>
                <w:szCs w:val="18"/>
              </w:rPr>
              <w:fldChar w:fldCharType="end"/>
            </w:r>
          </w:p>
        </w:tc>
      </w:tr>
      <w:tr w:rsidR="00E30CDC" w:rsidRPr="00F10964" w14:paraId="4F221525"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AF42A2" w14:textId="77777777" w:rsidR="00E30CDC" w:rsidRPr="00F10964" w:rsidRDefault="00EE4A79" w:rsidP="00FE1C38">
            <w:pPr>
              <w:rPr>
                <w:rFonts w:cs="Arial"/>
                <w:sz w:val="18"/>
                <w:szCs w:val="18"/>
              </w:rPr>
            </w:pPr>
            <w:hyperlink w:anchor="CRS_SITE" w:history="1">
              <w:r w:rsidR="00E30CDC" w:rsidRPr="00F10964">
                <w:rPr>
                  <w:rStyle w:val="Hyperlink"/>
                  <w:rFonts w:cs="Arial"/>
                  <w:color w:val="auto"/>
                  <w:sz w:val="18"/>
                  <w:szCs w:val="18"/>
                  <w:lang w:val="en-GB"/>
                </w:rPr>
                <w:t>CRS_SITE</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99C3A03" w14:textId="77777777" w:rsidR="00E30CDC" w:rsidRPr="00F10964" w:rsidRDefault="00E30CDC" w:rsidP="00FE1C38">
            <w:pPr>
              <w:rPr>
                <w:rFonts w:cs="Arial"/>
                <w:sz w:val="18"/>
                <w:szCs w:val="18"/>
              </w:rPr>
            </w:pPr>
            <w:r w:rsidRPr="00F10964">
              <w:rPr>
                <w:rFonts w:cs="Arial"/>
                <w:sz w:val="18"/>
                <w:szCs w:val="18"/>
                <w:lang w:val="en-GB"/>
              </w:rPr>
              <w:t>Course Delivery Site</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6A53EB" w14:textId="77777777" w:rsidR="00E30CDC" w:rsidRPr="00430A12" w:rsidRDefault="000D4496" w:rsidP="00CD0393">
            <w:pPr>
              <w:jc w:val="center"/>
              <w:rPr>
                <w:rFonts w:cs="Arial"/>
                <w:sz w:val="18"/>
                <w:szCs w:val="18"/>
                <w:u w:val="single"/>
              </w:rPr>
            </w:pPr>
            <w:r w:rsidRPr="00760780">
              <w:rPr>
                <w:rFonts w:cs="Arial"/>
                <w:sz w:val="18"/>
                <w:szCs w:val="18"/>
              </w:rPr>
              <w:fldChar w:fldCharType="begin"/>
            </w:r>
            <w:r w:rsidRPr="00760780">
              <w:rPr>
                <w:rFonts w:cs="Arial"/>
                <w:sz w:val="18"/>
                <w:szCs w:val="18"/>
              </w:rPr>
              <w:instrText xml:space="preserve"> PAGEREF  CRS_SITE \h  \* MERGEFORMAT </w:instrText>
            </w:r>
            <w:r w:rsidRPr="00760780">
              <w:rPr>
                <w:rFonts w:cs="Arial"/>
                <w:sz w:val="18"/>
                <w:szCs w:val="18"/>
              </w:rPr>
            </w:r>
            <w:r w:rsidRPr="00760780">
              <w:rPr>
                <w:rFonts w:cs="Arial"/>
                <w:sz w:val="18"/>
                <w:szCs w:val="18"/>
              </w:rPr>
              <w:fldChar w:fldCharType="separate"/>
            </w:r>
            <w:r w:rsidR="00A253E6" w:rsidRPr="00A253E6">
              <w:rPr>
                <w:rFonts w:cs="Arial"/>
                <w:noProof/>
                <w:sz w:val="18"/>
                <w:szCs w:val="18"/>
                <w:u w:val="single"/>
              </w:rPr>
              <w:t>94</w:t>
            </w:r>
            <w:r w:rsidRPr="00760780">
              <w:rPr>
                <w:rFonts w:cs="Arial"/>
                <w:sz w:val="18"/>
                <w:szCs w:val="18"/>
              </w:rPr>
              <w:fldChar w:fldCharType="end"/>
            </w:r>
          </w:p>
        </w:tc>
      </w:tr>
      <w:tr w:rsidR="00E30CDC" w:rsidRPr="00F10964" w14:paraId="13983419"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91FDD0" w14:textId="77777777" w:rsidR="00E30CDC" w:rsidRPr="00F10964" w:rsidRDefault="00EE4A79" w:rsidP="00FE1C38">
            <w:pPr>
              <w:rPr>
                <w:rFonts w:cs="Arial"/>
                <w:sz w:val="18"/>
                <w:szCs w:val="18"/>
              </w:rPr>
            </w:pPr>
            <w:hyperlink w:anchor="CRS_SRT" w:history="1">
              <w:r w:rsidR="00E30CDC" w:rsidRPr="00F10964">
                <w:rPr>
                  <w:rStyle w:val="Hyperlink"/>
                  <w:rFonts w:cs="Arial"/>
                  <w:color w:val="auto"/>
                  <w:sz w:val="18"/>
                  <w:szCs w:val="18"/>
                  <w:lang w:val="en-GB"/>
                </w:rPr>
                <w:t>CRS_SRT</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C2F872" w14:textId="77777777" w:rsidR="00E30CDC" w:rsidRPr="00F10964" w:rsidRDefault="00E30CDC" w:rsidP="00FE1C38">
            <w:pPr>
              <w:rPr>
                <w:rFonts w:cs="Arial"/>
                <w:sz w:val="18"/>
                <w:szCs w:val="18"/>
              </w:rPr>
            </w:pPr>
            <w:r w:rsidRPr="00F10964">
              <w:rPr>
                <w:rFonts w:cs="Arial"/>
                <w:sz w:val="18"/>
                <w:szCs w:val="18"/>
                <w:lang w:val="en-GB"/>
              </w:rPr>
              <w:t>Course Start Date</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C1E5C2" w14:textId="77777777" w:rsidR="00E30CDC" w:rsidRPr="00430A12" w:rsidRDefault="000D4496" w:rsidP="00CD0393">
            <w:pPr>
              <w:jc w:val="center"/>
              <w:rPr>
                <w:rFonts w:cs="Arial"/>
                <w:sz w:val="18"/>
                <w:szCs w:val="18"/>
                <w:u w:val="single"/>
              </w:rPr>
            </w:pPr>
            <w:r w:rsidRPr="00760780">
              <w:rPr>
                <w:rFonts w:cs="Arial"/>
                <w:sz w:val="18"/>
                <w:szCs w:val="18"/>
              </w:rPr>
              <w:fldChar w:fldCharType="begin"/>
            </w:r>
            <w:r w:rsidRPr="00760780">
              <w:rPr>
                <w:rFonts w:cs="Arial"/>
                <w:sz w:val="18"/>
                <w:szCs w:val="18"/>
              </w:rPr>
              <w:instrText xml:space="preserve"> PAGEREF  CRS_SRT \h  \* MERGEFORMAT </w:instrText>
            </w:r>
            <w:r w:rsidRPr="00760780">
              <w:rPr>
                <w:rFonts w:cs="Arial"/>
                <w:sz w:val="18"/>
                <w:szCs w:val="18"/>
              </w:rPr>
            </w:r>
            <w:r w:rsidRPr="00760780">
              <w:rPr>
                <w:rFonts w:cs="Arial"/>
                <w:sz w:val="18"/>
                <w:szCs w:val="18"/>
              </w:rPr>
              <w:fldChar w:fldCharType="separate"/>
            </w:r>
            <w:r w:rsidR="00A253E6" w:rsidRPr="00A253E6">
              <w:rPr>
                <w:rFonts w:cs="Arial"/>
                <w:noProof/>
                <w:sz w:val="18"/>
                <w:szCs w:val="18"/>
                <w:u w:val="single"/>
              </w:rPr>
              <w:t>84</w:t>
            </w:r>
            <w:r w:rsidRPr="00760780">
              <w:rPr>
                <w:rFonts w:cs="Arial"/>
                <w:sz w:val="18"/>
                <w:szCs w:val="18"/>
              </w:rPr>
              <w:fldChar w:fldCharType="end"/>
            </w:r>
          </w:p>
        </w:tc>
      </w:tr>
      <w:tr w:rsidR="00E30CDC" w:rsidRPr="00F10964" w14:paraId="203BE548"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1356DB" w14:textId="77777777" w:rsidR="00E30CDC" w:rsidRPr="00F10964" w:rsidRDefault="00EE4A79" w:rsidP="00FE1C38">
            <w:pPr>
              <w:rPr>
                <w:rFonts w:cs="Arial"/>
                <w:sz w:val="18"/>
                <w:szCs w:val="18"/>
              </w:rPr>
            </w:pPr>
            <w:hyperlink w:anchor="CRS_WTD" w:history="1">
              <w:r w:rsidR="00E30CDC" w:rsidRPr="00F10964">
                <w:rPr>
                  <w:rStyle w:val="Hyperlink"/>
                  <w:rFonts w:cs="Arial"/>
                  <w:color w:val="auto"/>
                  <w:sz w:val="18"/>
                  <w:szCs w:val="18"/>
                  <w:lang w:val="en-GB"/>
                </w:rPr>
                <w:t>CRS_WTD</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F7FD1A" w14:textId="77777777" w:rsidR="00E30CDC" w:rsidRPr="00F10964" w:rsidRDefault="00E30CDC" w:rsidP="00FE1C38">
            <w:pPr>
              <w:rPr>
                <w:rFonts w:cs="Arial"/>
                <w:sz w:val="18"/>
                <w:szCs w:val="18"/>
              </w:rPr>
            </w:pPr>
            <w:r w:rsidRPr="00F10964">
              <w:rPr>
                <w:rFonts w:cs="Arial"/>
                <w:sz w:val="18"/>
                <w:szCs w:val="18"/>
                <w:lang w:val="en-GB"/>
              </w:rPr>
              <w:t>Student's Course Withdrawal Date</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B5BDB6" w14:textId="77777777" w:rsidR="00E30CDC" w:rsidRPr="00430A12" w:rsidRDefault="00424B48" w:rsidP="00CD0393">
            <w:pPr>
              <w:jc w:val="center"/>
              <w:rPr>
                <w:rFonts w:cs="Arial"/>
                <w:sz w:val="18"/>
                <w:szCs w:val="18"/>
                <w:u w:val="single"/>
              </w:rPr>
            </w:pPr>
            <w:r w:rsidRPr="00430A12">
              <w:rPr>
                <w:rFonts w:cs="Arial"/>
                <w:sz w:val="18"/>
                <w:szCs w:val="18"/>
                <w:u w:val="single"/>
              </w:rPr>
              <w:fldChar w:fldCharType="begin"/>
            </w:r>
            <w:r w:rsidR="00422B90" w:rsidRPr="009D29EA">
              <w:rPr>
                <w:rFonts w:cs="Arial"/>
                <w:sz w:val="18"/>
                <w:szCs w:val="18"/>
                <w:u w:val="single"/>
              </w:rPr>
              <w:instrText xml:space="preserve"> PAGEREF _Ref488546254 \h </w:instrText>
            </w:r>
            <w:r w:rsidRPr="00430A12">
              <w:rPr>
                <w:rFonts w:cs="Arial"/>
                <w:sz w:val="18"/>
                <w:szCs w:val="18"/>
                <w:u w:val="single"/>
              </w:rPr>
            </w:r>
            <w:r w:rsidRPr="00430A12">
              <w:rPr>
                <w:rFonts w:cs="Arial"/>
                <w:sz w:val="18"/>
                <w:szCs w:val="18"/>
                <w:u w:val="single"/>
              </w:rPr>
              <w:fldChar w:fldCharType="separate"/>
            </w:r>
            <w:r w:rsidR="00A253E6">
              <w:rPr>
                <w:rFonts w:cs="Arial"/>
                <w:noProof/>
                <w:sz w:val="18"/>
                <w:szCs w:val="18"/>
                <w:u w:val="single"/>
              </w:rPr>
              <w:t>87</w:t>
            </w:r>
            <w:r w:rsidRPr="00430A12">
              <w:rPr>
                <w:rFonts w:cs="Arial"/>
                <w:sz w:val="18"/>
                <w:szCs w:val="18"/>
                <w:u w:val="single"/>
              </w:rPr>
              <w:fldChar w:fldCharType="end"/>
            </w:r>
          </w:p>
        </w:tc>
      </w:tr>
      <w:tr w:rsidR="00E30CDC" w:rsidRPr="00F10964" w14:paraId="599BF332"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D7BFCB" w14:textId="77777777" w:rsidR="00E30CDC" w:rsidRPr="00F10964" w:rsidRDefault="00EE4A79" w:rsidP="00FE1C38">
            <w:pPr>
              <w:rPr>
                <w:rFonts w:cs="Arial"/>
                <w:sz w:val="18"/>
                <w:szCs w:val="18"/>
              </w:rPr>
            </w:pPr>
            <w:hyperlink w:anchor="CTITLE" w:history="1">
              <w:r w:rsidR="00E30CDC" w:rsidRPr="00F10964">
                <w:rPr>
                  <w:rStyle w:val="Hyperlink"/>
                  <w:rFonts w:cs="Arial"/>
                  <w:color w:val="auto"/>
                  <w:sz w:val="18"/>
                  <w:szCs w:val="18"/>
                  <w:lang w:val="en-GB"/>
                </w:rPr>
                <w:t>CTITLE</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3E590E8" w14:textId="77777777" w:rsidR="00E30CDC" w:rsidRPr="00F10964" w:rsidRDefault="00E30CDC" w:rsidP="00FE1C38">
            <w:pPr>
              <w:rPr>
                <w:rFonts w:cs="Arial"/>
                <w:sz w:val="18"/>
                <w:szCs w:val="18"/>
              </w:rPr>
            </w:pPr>
            <w:r w:rsidRPr="00F10964">
              <w:rPr>
                <w:rFonts w:cs="Arial"/>
                <w:sz w:val="18"/>
                <w:szCs w:val="18"/>
                <w:lang w:val="en-GB"/>
              </w:rPr>
              <w:t>Course Title</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F4FD08" w14:textId="77777777" w:rsidR="00E30CDC" w:rsidRPr="00430A12" w:rsidRDefault="000D4496" w:rsidP="00CD0393">
            <w:pPr>
              <w:jc w:val="center"/>
              <w:rPr>
                <w:rFonts w:cs="Arial"/>
                <w:sz w:val="18"/>
                <w:szCs w:val="18"/>
                <w:u w:val="single"/>
              </w:rPr>
            </w:pPr>
            <w:r w:rsidRPr="00760780">
              <w:rPr>
                <w:rFonts w:cs="Arial"/>
                <w:sz w:val="18"/>
                <w:szCs w:val="18"/>
              </w:rPr>
              <w:fldChar w:fldCharType="begin"/>
            </w:r>
            <w:r w:rsidRPr="00760780">
              <w:rPr>
                <w:rFonts w:cs="Arial"/>
                <w:sz w:val="18"/>
                <w:szCs w:val="18"/>
              </w:rPr>
              <w:instrText xml:space="preserve"> PAGEREF  CTITLE \h  \* MERGEFORMAT </w:instrText>
            </w:r>
            <w:r w:rsidRPr="00760780">
              <w:rPr>
                <w:rFonts w:cs="Arial"/>
                <w:sz w:val="18"/>
                <w:szCs w:val="18"/>
              </w:rPr>
            </w:r>
            <w:r w:rsidRPr="00760780">
              <w:rPr>
                <w:rFonts w:cs="Arial"/>
                <w:sz w:val="18"/>
                <w:szCs w:val="18"/>
              </w:rPr>
              <w:fldChar w:fldCharType="separate"/>
            </w:r>
            <w:r w:rsidR="00A253E6" w:rsidRPr="00A253E6">
              <w:rPr>
                <w:rFonts w:cs="Arial"/>
                <w:noProof/>
                <w:sz w:val="18"/>
                <w:szCs w:val="18"/>
                <w:u w:val="single"/>
              </w:rPr>
              <w:t>113</w:t>
            </w:r>
            <w:r w:rsidRPr="00760780">
              <w:rPr>
                <w:rFonts w:cs="Arial"/>
                <w:sz w:val="18"/>
                <w:szCs w:val="18"/>
              </w:rPr>
              <w:fldChar w:fldCharType="end"/>
            </w:r>
          </w:p>
        </w:tc>
      </w:tr>
      <w:tr w:rsidR="00E30CDC" w:rsidRPr="00F10964" w14:paraId="268B2E16"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CDB674" w14:textId="77777777" w:rsidR="00E30CDC" w:rsidRPr="00F10964" w:rsidRDefault="00EE4A79" w:rsidP="00FE1C38">
            <w:pPr>
              <w:rPr>
                <w:rFonts w:cs="Arial"/>
                <w:sz w:val="18"/>
                <w:szCs w:val="18"/>
              </w:rPr>
            </w:pPr>
            <w:hyperlink w:anchor="DIS_ACCESS" w:history="1">
              <w:r w:rsidR="00E30CDC" w:rsidRPr="00F10964">
                <w:rPr>
                  <w:rStyle w:val="Hyperlink"/>
                  <w:rFonts w:cs="Arial"/>
                  <w:color w:val="auto"/>
                  <w:sz w:val="18"/>
                  <w:szCs w:val="18"/>
                  <w:lang w:val="en-GB"/>
                </w:rPr>
                <w:t>DIS_ACCESS</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DD728E" w14:textId="77777777" w:rsidR="00E30CDC" w:rsidRPr="00F10964" w:rsidRDefault="00E30CDC" w:rsidP="00FE1C38">
            <w:pPr>
              <w:rPr>
                <w:rFonts w:cs="Arial"/>
                <w:sz w:val="18"/>
                <w:szCs w:val="18"/>
              </w:rPr>
            </w:pPr>
            <w:r w:rsidRPr="00F10964">
              <w:rPr>
                <w:rFonts w:cs="Arial"/>
                <w:sz w:val="18"/>
                <w:szCs w:val="18"/>
                <w:lang w:val="en-GB"/>
              </w:rPr>
              <w:t>Disability Services Accessed Indicator</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80996F" w14:textId="77777777" w:rsidR="00E30CDC" w:rsidRPr="00430A12" w:rsidRDefault="000D4496" w:rsidP="00CD0393">
            <w:pPr>
              <w:jc w:val="center"/>
              <w:rPr>
                <w:rFonts w:cs="Arial"/>
                <w:sz w:val="18"/>
                <w:szCs w:val="18"/>
                <w:u w:val="single"/>
              </w:rPr>
            </w:pPr>
            <w:r w:rsidRPr="00760780">
              <w:rPr>
                <w:rFonts w:cs="Arial"/>
                <w:sz w:val="18"/>
                <w:szCs w:val="18"/>
              </w:rPr>
              <w:fldChar w:fldCharType="begin"/>
            </w:r>
            <w:r w:rsidRPr="00760780">
              <w:rPr>
                <w:rFonts w:cs="Arial"/>
                <w:sz w:val="18"/>
                <w:szCs w:val="18"/>
              </w:rPr>
              <w:instrText xml:space="preserve"> PAGEREF  DIS_ACCESS \h  \* MERGEFORMAT </w:instrText>
            </w:r>
            <w:r w:rsidRPr="00760780">
              <w:rPr>
                <w:rFonts w:cs="Arial"/>
                <w:sz w:val="18"/>
                <w:szCs w:val="18"/>
              </w:rPr>
            </w:r>
            <w:r w:rsidRPr="00760780">
              <w:rPr>
                <w:rFonts w:cs="Arial"/>
                <w:sz w:val="18"/>
                <w:szCs w:val="18"/>
              </w:rPr>
              <w:fldChar w:fldCharType="separate"/>
            </w:r>
            <w:r w:rsidR="00A253E6" w:rsidRPr="00A253E6">
              <w:rPr>
                <w:rFonts w:cs="Arial"/>
                <w:noProof/>
                <w:sz w:val="18"/>
                <w:szCs w:val="18"/>
                <w:u w:val="single"/>
              </w:rPr>
              <w:t>59</w:t>
            </w:r>
            <w:r w:rsidRPr="00760780">
              <w:rPr>
                <w:rFonts w:cs="Arial"/>
                <w:sz w:val="18"/>
                <w:szCs w:val="18"/>
              </w:rPr>
              <w:fldChar w:fldCharType="end"/>
            </w:r>
          </w:p>
        </w:tc>
      </w:tr>
      <w:tr w:rsidR="00E30CDC" w:rsidRPr="00F10964" w14:paraId="37D6449F"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73D816" w14:textId="77777777" w:rsidR="00E30CDC" w:rsidRPr="00F10964" w:rsidRDefault="00EE4A79" w:rsidP="00FE1C38">
            <w:pPr>
              <w:rPr>
                <w:rFonts w:cs="Arial"/>
                <w:sz w:val="18"/>
                <w:szCs w:val="18"/>
              </w:rPr>
            </w:pPr>
            <w:hyperlink w:anchor="DISABILITY" w:history="1">
              <w:r w:rsidR="00E30CDC" w:rsidRPr="00F10964">
                <w:rPr>
                  <w:rStyle w:val="Hyperlink"/>
                  <w:rFonts w:cs="Arial"/>
                  <w:color w:val="auto"/>
                  <w:sz w:val="18"/>
                  <w:szCs w:val="18"/>
                  <w:lang w:val="en-GB"/>
                </w:rPr>
                <w:t>DISABILITY</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359285" w14:textId="77777777" w:rsidR="00E30CDC" w:rsidRPr="00F10964" w:rsidRDefault="00E30CDC" w:rsidP="00FE1C38">
            <w:pPr>
              <w:rPr>
                <w:rFonts w:cs="Arial"/>
                <w:sz w:val="18"/>
                <w:szCs w:val="18"/>
              </w:rPr>
            </w:pPr>
            <w:r w:rsidRPr="00F10964">
              <w:rPr>
                <w:rFonts w:cs="Arial"/>
                <w:sz w:val="18"/>
                <w:szCs w:val="18"/>
                <w:lang w:val="en-GB"/>
              </w:rPr>
              <w:t>Disability Indicator</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42B994" w14:textId="77777777" w:rsidR="00E30CDC" w:rsidRPr="00430A12" w:rsidRDefault="000D4496" w:rsidP="00CD0393">
            <w:pPr>
              <w:jc w:val="center"/>
              <w:rPr>
                <w:rFonts w:cs="Arial"/>
                <w:sz w:val="18"/>
                <w:szCs w:val="18"/>
                <w:u w:val="single"/>
              </w:rPr>
            </w:pPr>
            <w:r w:rsidRPr="00760780">
              <w:rPr>
                <w:rFonts w:cs="Arial"/>
                <w:sz w:val="18"/>
                <w:szCs w:val="18"/>
              </w:rPr>
              <w:fldChar w:fldCharType="begin"/>
            </w:r>
            <w:r w:rsidRPr="00760780">
              <w:rPr>
                <w:rFonts w:cs="Arial"/>
                <w:sz w:val="18"/>
                <w:szCs w:val="18"/>
              </w:rPr>
              <w:instrText xml:space="preserve"> PAGEREF  DISABILITY \h  \* MERGEFORMAT </w:instrText>
            </w:r>
            <w:r w:rsidRPr="00760780">
              <w:rPr>
                <w:rFonts w:cs="Arial"/>
                <w:sz w:val="18"/>
                <w:szCs w:val="18"/>
              </w:rPr>
            </w:r>
            <w:r w:rsidRPr="00760780">
              <w:rPr>
                <w:rFonts w:cs="Arial"/>
                <w:sz w:val="18"/>
                <w:szCs w:val="18"/>
              </w:rPr>
              <w:fldChar w:fldCharType="separate"/>
            </w:r>
            <w:r w:rsidR="00A253E6" w:rsidRPr="00A253E6">
              <w:rPr>
                <w:rFonts w:cs="Arial"/>
                <w:noProof/>
                <w:sz w:val="18"/>
                <w:szCs w:val="18"/>
                <w:u w:val="single"/>
              </w:rPr>
              <w:t>68</w:t>
            </w:r>
            <w:r w:rsidRPr="00760780">
              <w:rPr>
                <w:rFonts w:cs="Arial"/>
                <w:sz w:val="18"/>
                <w:szCs w:val="18"/>
              </w:rPr>
              <w:fldChar w:fldCharType="end"/>
            </w:r>
          </w:p>
        </w:tc>
      </w:tr>
      <w:tr w:rsidR="00E30CDC" w:rsidRPr="00F10964" w14:paraId="16B82ABA"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136A25" w14:textId="77777777" w:rsidR="00E30CDC" w:rsidRPr="00F10964" w:rsidRDefault="00EE4A79" w:rsidP="00FE1C38">
            <w:pPr>
              <w:rPr>
                <w:rFonts w:cs="Arial"/>
                <w:sz w:val="18"/>
                <w:szCs w:val="18"/>
              </w:rPr>
            </w:pPr>
            <w:hyperlink w:anchor="DOB" w:history="1">
              <w:r w:rsidR="00E30CDC" w:rsidRPr="00F10964">
                <w:rPr>
                  <w:rStyle w:val="Hyperlink"/>
                  <w:rFonts w:cs="Arial"/>
                  <w:color w:val="auto"/>
                  <w:sz w:val="18"/>
                  <w:szCs w:val="18"/>
                  <w:lang w:val="en-GB"/>
                </w:rPr>
                <w:t>DOB</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DBD3E0" w14:textId="77777777" w:rsidR="00E30CDC" w:rsidRPr="00F10964" w:rsidRDefault="00E30CDC" w:rsidP="00FE1C38">
            <w:pPr>
              <w:rPr>
                <w:rFonts w:cs="Arial"/>
                <w:sz w:val="18"/>
                <w:szCs w:val="18"/>
              </w:rPr>
            </w:pPr>
            <w:r w:rsidRPr="00F10964">
              <w:rPr>
                <w:rFonts w:cs="Arial"/>
                <w:sz w:val="18"/>
                <w:szCs w:val="18"/>
                <w:lang w:val="en-GB"/>
              </w:rPr>
              <w:t>Date of Birth</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5C0852" w14:textId="77777777" w:rsidR="00E30CDC" w:rsidRPr="00430A12" w:rsidRDefault="000D4496" w:rsidP="00CD0393">
            <w:pPr>
              <w:jc w:val="center"/>
              <w:rPr>
                <w:rFonts w:cs="Arial"/>
                <w:sz w:val="18"/>
                <w:szCs w:val="18"/>
                <w:u w:val="single"/>
              </w:rPr>
            </w:pPr>
            <w:r w:rsidRPr="00760780">
              <w:rPr>
                <w:rFonts w:cs="Arial"/>
                <w:sz w:val="18"/>
                <w:szCs w:val="18"/>
              </w:rPr>
              <w:fldChar w:fldCharType="begin"/>
            </w:r>
            <w:r w:rsidRPr="00760780">
              <w:rPr>
                <w:rFonts w:cs="Arial"/>
                <w:sz w:val="18"/>
                <w:szCs w:val="18"/>
              </w:rPr>
              <w:instrText xml:space="preserve"> PAGEREF  DOB \h  \* MERGEFORMAT </w:instrText>
            </w:r>
            <w:r w:rsidRPr="00760780">
              <w:rPr>
                <w:rFonts w:cs="Arial"/>
                <w:sz w:val="18"/>
                <w:szCs w:val="18"/>
              </w:rPr>
            </w:r>
            <w:r w:rsidRPr="00760780">
              <w:rPr>
                <w:rFonts w:cs="Arial"/>
                <w:sz w:val="18"/>
                <w:szCs w:val="18"/>
              </w:rPr>
              <w:fldChar w:fldCharType="separate"/>
            </w:r>
            <w:r w:rsidR="00A253E6" w:rsidRPr="00A253E6">
              <w:rPr>
                <w:rFonts w:cs="Arial"/>
                <w:noProof/>
                <w:sz w:val="18"/>
                <w:szCs w:val="18"/>
                <w:u w:val="single"/>
              </w:rPr>
              <w:t>52</w:t>
            </w:r>
            <w:r w:rsidRPr="00760780">
              <w:rPr>
                <w:rFonts w:cs="Arial"/>
                <w:sz w:val="18"/>
                <w:szCs w:val="18"/>
              </w:rPr>
              <w:fldChar w:fldCharType="end"/>
            </w:r>
          </w:p>
        </w:tc>
      </w:tr>
      <w:tr w:rsidR="00E30CDC" w:rsidRPr="00F10964" w14:paraId="54A0B646"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4BDB7E" w14:textId="77777777" w:rsidR="00E30CDC" w:rsidRPr="00F10964" w:rsidRDefault="00EE4A79" w:rsidP="004F254C">
            <w:pPr>
              <w:rPr>
                <w:rFonts w:cs="Arial"/>
                <w:sz w:val="18"/>
                <w:szCs w:val="18"/>
              </w:rPr>
            </w:pPr>
            <w:hyperlink w:anchor="EFTS_MTH" w:history="1">
              <w:r w:rsidR="00E30CDC" w:rsidRPr="00F10964">
                <w:rPr>
                  <w:rStyle w:val="Hyperlink"/>
                  <w:rFonts w:cs="Arial"/>
                  <w:color w:val="auto"/>
                  <w:sz w:val="18"/>
                  <w:szCs w:val="18"/>
                  <w:lang w:val="en-GB"/>
                </w:rPr>
                <w:t>EFTS_MTH</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3033E9" w14:textId="77777777" w:rsidR="00E30CDC" w:rsidRPr="00F10964" w:rsidRDefault="00E30CDC" w:rsidP="004F254C">
            <w:pPr>
              <w:rPr>
                <w:rFonts w:cs="Arial"/>
                <w:sz w:val="18"/>
                <w:szCs w:val="18"/>
              </w:rPr>
            </w:pPr>
            <w:r w:rsidRPr="00F10964">
              <w:rPr>
                <w:rFonts w:cs="Arial"/>
                <w:sz w:val="18"/>
                <w:szCs w:val="18"/>
                <w:lang w:val="en-GB"/>
              </w:rPr>
              <w:t>EFTS by Month</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4441E5" w14:textId="77777777" w:rsidR="00E30CDC" w:rsidRPr="00430A12" w:rsidRDefault="000D4496" w:rsidP="004F254C">
            <w:pPr>
              <w:jc w:val="center"/>
              <w:rPr>
                <w:rFonts w:cs="Arial"/>
                <w:sz w:val="18"/>
                <w:szCs w:val="18"/>
                <w:u w:val="single"/>
              </w:rPr>
            </w:pPr>
            <w:r w:rsidRPr="00760780">
              <w:rPr>
                <w:rFonts w:cs="Arial"/>
                <w:sz w:val="18"/>
                <w:szCs w:val="18"/>
              </w:rPr>
              <w:fldChar w:fldCharType="begin"/>
            </w:r>
            <w:r w:rsidRPr="00760780">
              <w:rPr>
                <w:rFonts w:cs="Arial"/>
                <w:sz w:val="18"/>
                <w:szCs w:val="18"/>
              </w:rPr>
              <w:instrText xml:space="preserve"> PAGEREF  EFTS_MTH \h  \* MERGEFORMAT </w:instrText>
            </w:r>
            <w:r w:rsidRPr="00760780">
              <w:rPr>
                <w:rFonts w:cs="Arial"/>
                <w:sz w:val="18"/>
                <w:szCs w:val="18"/>
              </w:rPr>
            </w:r>
            <w:r w:rsidRPr="00760780">
              <w:rPr>
                <w:rFonts w:cs="Arial"/>
                <w:sz w:val="18"/>
                <w:szCs w:val="18"/>
              </w:rPr>
              <w:fldChar w:fldCharType="separate"/>
            </w:r>
            <w:r w:rsidR="00A253E6" w:rsidRPr="00A253E6">
              <w:rPr>
                <w:rFonts w:cs="Arial"/>
                <w:noProof/>
                <w:sz w:val="18"/>
                <w:szCs w:val="18"/>
                <w:u w:val="single"/>
              </w:rPr>
              <w:t>110</w:t>
            </w:r>
            <w:r w:rsidRPr="00760780">
              <w:rPr>
                <w:rFonts w:cs="Arial"/>
                <w:sz w:val="18"/>
                <w:szCs w:val="18"/>
              </w:rPr>
              <w:fldChar w:fldCharType="end"/>
            </w:r>
          </w:p>
        </w:tc>
      </w:tr>
      <w:tr w:rsidR="00E30CDC" w:rsidRPr="00F10964" w14:paraId="0A2B72C8"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7D6B3B" w14:textId="77777777" w:rsidR="00E30CDC" w:rsidRPr="00F10964" w:rsidRDefault="00EE4A79" w:rsidP="00FE1C38">
            <w:pPr>
              <w:rPr>
                <w:rFonts w:cs="Arial"/>
                <w:sz w:val="18"/>
                <w:szCs w:val="18"/>
                <w:u w:val="single"/>
                <w:lang w:val="en-GB"/>
              </w:rPr>
            </w:pPr>
            <w:hyperlink w:anchor="EMB_LIT_NUM" w:history="1">
              <w:r w:rsidR="00E30CDC" w:rsidRPr="00F10964">
                <w:rPr>
                  <w:rStyle w:val="Hyperlink"/>
                  <w:rFonts w:cs="Arial"/>
                  <w:color w:val="auto"/>
                  <w:sz w:val="18"/>
                  <w:szCs w:val="18"/>
                  <w:lang w:val="en-GB"/>
                </w:rPr>
                <w:t>EMB_LIT_NUM</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877B11" w14:textId="77777777" w:rsidR="00E30CDC" w:rsidRPr="00F10964" w:rsidRDefault="00E30CDC" w:rsidP="00FE1C38">
            <w:pPr>
              <w:rPr>
                <w:rFonts w:cs="Arial"/>
                <w:sz w:val="18"/>
                <w:szCs w:val="18"/>
                <w:lang w:val="en-GB"/>
              </w:rPr>
            </w:pPr>
            <w:r w:rsidRPr="00F10964">
              <w:rPr>
                <w:rFonts w:cs="Arial"/>
                <w:sz w:val="18"/>
                <w:szCs w:val="18"/>
                <w:lang w:val="en-GB"/>
              </w:rPr>
              <w:t>Embedded literacy and Numeracy Indicator</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8923B3" w14:textId="77777777" w:rsidR="00E30CDC" w:rsidRPr="00430A12" w:rsidRDefault="000D4496" w:rsidP="00CD0393">
            <w:pPr>
              <w:jc w:val="center"/>
              <w:rPr>
                <w:rFonts w:cs="Arial"/>
                <w:sz w:val="18"/>
                <w:szCs w:val="18"/>
                <w:u w:val="single"/>
              </w:rPr>
            </w:pPr>
            <w:r w:rsidRPr="00760780">
              <w:rPr>
                <w:rFonts w:cs="Arial"/>
                <w:sz w:val="18"/>
                <w:szCs w:val="18"/>
              </w:rPr>
              <w:fldChar w:fldCharType="begin"/>
            </w:r>
            <w:r w:rsidRPr="00760780">
              <w:rPr>
                <w:rFonts w:cs="Arial"/>
                <w:sz w:val="18"/>
                <w:szCs w:val="18"/>
              </w:rPr>
              <w:instrText xml:space="preserve"> PAGEREF  EMB_LIT_NUM \h  \* MERGEFORMAT </w:instrText>
            </w:r>
            <w:r w:rsidRPr="00760780">
              <w:rPr>
                <w:rFonts w:cs="Arial"/>
                <w:sz w:val="18"/>
                <w:szCs w:val="18"/>
              </w:rPr>
            </w:r>
            <w:r w:rsidRPr="00760780">
              <w:rPr>
                <w:rFonts w:cs="Arial"/>
                <w:sz w:val="18"/>
                <w:szCs w:val="18"/>
              </w:rPr>
              <w:fldChar w:fldCharType="separate"/>
            </w:r>
            <w:r w:rsidR="00A253E6" w:rsidRPr="00A253E6">
              <w:rPr>
                <w:rFonts w:cs="Arial"/>
                <w:noProof/>
                <w:sz w:val="18"/>
                <w:szCs w:val="18"/>
                <w:u w:val="single"/>
              </w:rPr>
              <w:t>124</w:t>
            </w:r>
            <w:r w:rsidRPr="00760780">
              <w:rPr>
                <w:rFonts w:cs="Arial"/>
                <w:sz w:val="18"/>
                <w:szCs w:val="18"/>
              </w:rPr>
              <w:fldChar w:fldCharType="end"/>
            </w:r>
          </w:p>
        </w:tc>
      </w:tr>
      <w:tr w:rsidR="00E30CDC" w:rsidRPr="00F10964" w14:paraId="44B69372"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DF1396" w14:textId="77777777" w:rsidR="00E30CDC" w:rsidRPr="00F10964" w:rsidRDefault="00EE4A79" w:rsidP="00FE1C38">
            <w:pPr>
              <w:rPr>
                <w:rFonts w:cs="Arial"/>
                <w:sz w:val="18"/>
                <w:szCs w:val="18"/>
              </w:rPr>
            </w:pPr>
            <w:hyperlink w:anchor="ETHNIC" w:history="1">
              <w:r w:rsidR="00E30CDC" w:rsidRPr="00F10964">
                <w:rPr>
                  <w:rStyle w:val="Hyperlink"/>
                  <w:rFonts w:cs="Arial"/>
                  <w:color w:val="auto"/>
                  <w:sz w:val="18"/>
                  <w:szCs w:val="18"/>
                  <w:lang w:val="en-GB"/>
                </w:rPr>
                <w:t>ETHNIC</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FF2C6B" w14:textId="77777777" w:rsidR="00E30CDC" w:rsidRPr="00F10964" w:rsidRDefault="00E30CDC" w:rsidP="00FE1C38">
            <w:pPr>
              <w:rPr>
                <w:rFonts w:cs="Arial"/>
                <w:sz w:val="18"/>
                <w:szCs w:val="18"/>
              </w:rPr>
            </w:pPr>
            <w:r w:rsidRPr="00F10964">
              <w:rPr>
                <w:rFonts w:cs="Arial"/>
                <w:sz w:val="18"/>
                <w:szCs w:val="18"/>
                <w:lang w:val="en-GB"/>
              </w:rPr>
              <w:t>Ethnicity</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57F74A" w14:textId="77777777" w:rsidR="00E30CDC" w:rsidRPr="00430A12" w:rsidRDefault="000D4496" w:rsidP="00CD0393">
            <w:pPr>
              <w:jc w:val="center"/>
              <w:rPr>
                <w:rFonts w:cs="Arial"/>
                <w:sz w:val="18"/>
                <w:szCs w:val="18"/>
                <w:u w:val="single"/>
              </w:rPr>
            </w:pPr>
            <w:r w:rsidRPr="00760780">
              <w:rPr>
                <w:rFonts w:cs="Arial"/>
                <w:sz w:val="18"/>
                <w:szCs w:val="18"/>
              </w:rPr>
              <w:fldChar w:fldCharType="begin"/>
            </w:r>
            <w:r w:rsidRPr="00760780">
              <w:rPr>
                <w:rFonts w:cs="Arial"/>
                <w:sz w:val="18"/>
                <w:szCs w:val="18"/>
              </w:rPr>
              <w:instrText xml:space="preserve"> PAGEREF  ETHNIC \h  \* MERGEFORMAT </w:instrText>
            </w:r>
            <w:r w:rsidRPr="00760780">
              <w:rPr>
                <w:rFonts w:cs="Arial"/>
                <w:sz w:val="18"/>
                <w:szCs w:val="18"/>
              </w:rPr>
            </w:r>
            <w:r w:rsidRPr="00760780">
              <w:rPr>
                <w:rFonts w:cs="Arial"/>
                <w:sz w:val="18"/>
                <w:szCs w:val="18"/>
              </w:rPr>
              <w:fldChar w:fldCharType="separate"/>
            </w:r>
            <w:r w:rsidR="00A253E6" w:rsidRPr="00A253E6">
              <w:rPr>
                <w:rFonts w:cs="Arial"/>
                <w:noProof/>
                <w:sz w:val="18"/>
                <w:szCs w:val="18"/>
                <w:u w:val="single"/>
              </w:rPr>
              <w:t>76</w:t>
            </w:r>
            <w:r w:rsidRPr="00760780">
              <w:rPr>
                <w:rFonts w:cs="Arial"/>
                <w:sz w:val="18"/>
                <w:szCs w:val="18"/>
              </w:rPr>
              <w:fldChar w:fldCharType="end"/>
            </w:r>
          </w:p>
        </w:tc>
      </w:tr>
      <w:tr w:rsidR="00E30CDC" w:rsidRPr="00F10964" w14:paraId="009D5C2F"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4353C8" w14:textId="77777777" w:rsidR="00E30CDC" w:rsidRPr="00F10964" w:rsidRDefault="00EE4A79" w:rsidP="00FE1C38">
            <w:pPr>
              <w:rPr>
                <w:rFonts w:cs="Arial"/>
                <w:sz w:val="18"/>
                <w:szCs w:val="18"/>
              </w:rPr>
            </w:pPr>
            <w:hyperlink w:anchor="EXEMPT_Indicator" w:history="1">
              <w:r w:rsidR="00E30CDC" w:rsidRPr="00F10964">
                <w:rPr>
                  <w:rStyle w:val="Hyperlink"/>
                  <w:rFonts w:cs="Arial"/>
                  <w:color w:val="auto"/>
                  <w:sz w:val="18"/>
                  <w:szCs w:val="18"/>
                  <w:lang w:val="en-GB"/>
                </w:rPr>
                <w:t>EXEMPT Indicator</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0F1F18D" w14:textId="77777777" w:rsidR="00E30CDC" w:rsidRPr="00F10964" w:rsidRDefault="00E30CDC" w:rsidP="00FE1C38">
            <w:pPr>
              <w:rPr>
                <w:rFonts w:cs="Arial"/>
                <w:sz w:val="18"/>
                <w:szCs w:val="18"/>
              </w:rPr>
            </w:pPr>
            <w:r w:rsidRPr="00F10964">
              <w:rPr>
                <w:rFonts w:cs="Arial"/>
                <w:sz w:val="18"/>
                <w:szCs w:val="18"/>
                <w:lang w:val="en-GB"/>
              </w:rPr>
              <w:t>Course Exemption from AMFM</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CC9C84" w14:textId="77777777" w:rsidR="00E30CDC" w:rsidRPr="00430A12" w:rsidRDefault="000D4496" w:rsidP="00CD0393">
            <w:pPr>
              <w:jc w:val="center"/>
              <w:rPr>
                <w:rFonts w:cs="Arial"/>
                <w:sz w:val="18"/>
                <w:szCs w:val="18"/>
                <w:u w:val="single"/>
              </w:rPr>
            </w:pPr>
            <w:r w:rsidRPr="00760780">
              <w:rPr>
                <w:rFonts w:cs="Arial"/>
                <w:sz w:val="18"/>
                <w:szCs w:val="18"/>
              </w:rPr>
              <w:fldChar w:fldCharType="begin"/>
            </w:r>
            <w:r w:rsidRPr="00760780">
              <w:rPr>
                <w:rFonts w:cs="Arial"/>
                <w:sz w:val="18"/>
                <w:szCs w:val="18"/>
              </w:rPr>
              <w:instrText xml:space="preserve"> PAGEREF  EXEMPT_Indicator \h  \* MERGEFORMAT </w:instrText>
            </w:r>
            <w:r w:rsidRPr="00760780">
              <w:rPr>
                <w:rFonts w:cs="Arial"/>
                <w:sz w:val="18"/>
                <w:szCs w:val="18"/>
              </w:rPr>
            </w:r>
            <w:r w:rsidRPr="00760780">
              <w:rPr>
                <w:rFonts w:cs="Arial"/>
                <w:sz w:val="18"/>
                <w:szCs w:val="18"/>
              </w:rPr>
              <w:fldChar w:fldCharType="separate"/>
            </w:r>
            <w:r w:rsidR="00A253E6" w:rsidRPr="00A253E6">
              <w:rPr>
                <w:rFonts w:cs="Arial"/>
                <w:noProof/>
                <w:sz w:val="18"/>
                <w:szCs w:val="18"/>
                <w:u w:val="single"/>
              </w:rPr>
              <w:t>123</w:t>
            </w:r>
            <w:r w:rsidRPr="00760780">
              <w:rPr>
                <w:rFonts w:cs="Arial"/>
                <w:sz w:val="18"/>
                <w:szCs w:val="18"/>
              </w:rPr>
              <w:fldChar w:fldCharType="end"/>
            </w:r>
          </w:p>
        </w:tc>
      </w:tr>
      <w:tr w:rsidR="00E30CDC" w:rsidRPr="00F10964" w14:paraId="0F9491A1"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E61DAA" w14:textId="77777777" w:rsidR="00E30CDC" w:rsidRPr="00F10964" w:rsidRDefault="00EE4A79" w:rsidP="00FE1C38">
            <w:pPr>
              <w:rPr>
                <w:rFonts w:cs="Arial"/>
                <w:sz w:val="18"/>
                <w:szCs w:val="18"/>
              </w:rPr>
            </w:pPr>
            <w:hyperlink w:anchor="FACTOR" w:history="1">
              <w:r w:rsidR="00E30CDC" w:rsidRPr="00F10964">
                <w:rPr>
                  <w:rStyle w:val="Hyperlink"/>
                  <w:rFonts w:cs="Arial"/>
                  <w:color w:val="auto"/>
                  <w:sz w:val="18"/>
                  <w:szCs w:val="18"/>
                  <w:lang w:val="en-GB"/>
                </w:rPr>
                <w:t>FACTOR</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0CCB24" w14:textId="77777777" w:rsidR="00E30CDC" w:rsidRPr="00F10964" w:rsidRDefault="00E30CDC" w:rsidP="00FE1C38">
            <w:pPr>
              <w:rPr>
                <w:rFonts w:cs="Arial"/>
                <w:sz w:val="18"/>
                <w:szCs w:val="18"/>
              </w:rPr>
            </w:pPr>
            <w:r w:rsidRPr="00F10964">
              <w:rPr>
                <w:rFonts w:cs="Arial"/>
                <w:sz w:val="18"/>
                <w:szCs w:val="18"/>
                <w:lang w:val="en-GB"/>
              </w:rPr>
              <w:t>Course EFTS Factor</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D9F4E3" w14:textId="77777777" w:rsidR="00E30CDC" w:rsidRPr="00430A12" w:rsidRDefault="000D4496" w:rsidP="00CD0393">
            <w:pPr>
              <w:jc w:val="center"/>
              <w:rPr>
                <w:rFonts w:cs="Arial"/>
                <w:sz w:val="18"/>
                <w:szCs w:val="18"/>
                <w:u w:val="single"/>
              </w:rPr>
            </w:pPr>
            <w:r w:rsidRPr="00760780">
              <w:rPr>
                <w:rFonts w:cs="Arial"/>
                <w:sz w:val="18"/>
                <w:szCs w:val="18"/>
              </w:rPr>
              <w:fldChar w:fldCharType="begin"/>
            </w:r>
            <w:r w:rsidRPr="00760780">
              <w:rPr>
                <w:rFonts w:cs="Arial"/>
                <w:sz w:val="18"/>
                <w:szCs w:val="18"/>
              </w:rPr>
              <w:instrText xml:space="preserve"> PAGEREF  FACTOR \h  \* MERGEFORMAT </w:instrText>
            </w:r>
            <w:r w:rsidRPr="00760780">
              <w:rPr>
                <w:rFonts w:cs="Arial"/>
                <w:sz w:val="18"/>
                <w:szCs w:val="18"/>
              </w:rPr>
            </w:r>
            <w:r w:rsidRPr="00760780">
              <w:rPr>
                <w:rFonts w:cs="Arial"/>
                <w:sz w:val="18"/>
                <w:szCs w:val="18"/>
              </w:rPr>
              <w:fldChar w:fldCharType="separate"/>
            </w:r>
            <w:r w:rsidR="00A253E6" w:rsidRPr="00A253E6">
              <w:rPr>
                <w:rFonts w:cs="Arial"/>
                <w:noProof/>
                <w:sz w:val="18"/>
                <w:szCs w:val="18"/>
                <w:u w:val="single"/>
              </w:rPr>
              <w:t>109</w:t>
            </w:r>
            <w:r w:rsidRPr="00760780">
              <w:rPr>
                <w:rFonts w:cs="Arial"/>
                <w:sz w:val="18"/>
                <w:szCs w:val="18"/>
              </w:rPr>
              <w:fldChar w:fldCharType="end"/>
            </w:r>
          </w:p>
        </w:tc>
      </w:tr>
      <w:tr w:rsidR="00E30CDC" w:rsidRPr="00F10964" w14:paraId="6395F53C"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A39186" w14:textId="77777777" w:rsidR="00E30CDC" w:rsidRPr="00F10964" w:rsidRDefault="00EE4A79" w:rsidP="00FE1C38">
            <w:pPr>
              <w:rPr>
                <w:rFonts w:cs="Arial"/>
                <w:sz w:val="18"/>
                <w:szCs w:val="18"/>
              </w:rPr>
            </w:pPr>
            <w:hyperlink w:anchor="FEE" w:history="1">
              <w:r w:rsidR="00E30CDC" w:rsidRPr="00F10964">
                <w:rPr>
                  <w:rStyle w:val="Hyperlink"/>
                  <w:rFonts w:cs="Arial"/>
                  <w:color w:val="auto"/>
                  <w:sz w:val="18"/>
                  <w:szCs w:val="18"/>
                  <w:lang w:val="en-GB"/>
                </w:rPr>
                <w:t>FEE</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1298D3" w14:textId="77777777" w:rsidR="00E30CDC" w:rsidRPr="00F10964" w:rsidRDefault="00E30CDC" w:rsidP="00FE1C38">
            <w:pPr>
              <w:rPr>
                <w:rFonts w:cs="Arial"/>
                <w:sz w:val="18"/>
                <w:szCs w:val="18"/>
              </w:rPr>
            </w:pPr>
            <w:r w:rsidRPr="00F10964">
              <w:rPr>
                <w:rFonts w:cs="Arial"/>
                <w:sz w:val="18"/>
                <w:szCs w:val="18"/>
                <w:lang w:val="en-GB"/>
              </w:rPr>
              <w:t>Course Tuition Fee</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7D93A4" w14:textId="77777777" w:rsidR="00E30CDC" w:rsidRPr="00430A12" w:rsidRDefault="000D4496" w:rsidP="00CD0393">
            <w:pPr>
              <w:jc w:val="center"/>
              <w:rPr>
                <w:rFonts w:cs="Arial"/>
                <w:sz w:val="18"/>
                <w:szCs w:val="18"/>
                <w:u w:val="single"/>
              </w:rPr>
            </w:pPr>
            <w:r w:rsidRPr="00760780">
              <w:rPr>
                <w:rFonts w:cs="Arial"/>
                <w:sz w:val="18"/>
                <w:szCs w:val="18"/>
              </w:rPr>
              <w:fldChar w:fldCharType="begin"/>
            </w:r>
            <w:r w:rsidRPr="00760780">
              <w:rPr>
                <w:rFonts w:cs="Arial"/>
                <w:sz w:val="18"/>
                <w:szCs w:val="18"/>
              </w:rPr>
              <w:instrText xml:space="preserve"> PAGEREF  FEE \h  \* MERGEFORMAT </w:instrText>
            </w:r>
            <w:r w:rsidRPr="00760780">
              <w:rPr>
                <w:rFonts w:cs="Arial"/>
                <w:sz w:val="18"/>
                <w:szCs w:val="18"/>
              </w:rPr>
            </w:r>
            <w:r w:rsidRPr="00760780">
              <w:rPr>
                <w:rFonts w:cs="Arial"/>
                <w:sz w:val="18"/>
                <w:szCs w:val="18"/>
              </w:rPr>
              <w:fldChar w:fldCharType="separate"/>
            </w:r>
            <w:r w:rsidR="00A253E6" w:rsidRPr="00A253E6">
              <w:rPr>
                <w:rFonts w:cs="Arial"/>
                <w:noProof/>
                <w:sz w:val="18"/>
                <w:szCs w:val="18"/>
                <w:u w:val="single"/>
              </w:rPr>
              <w:t>118</w:t>
            </w:r>
            <w:r w:rsidRPr="00760780">
              <w:rPr>
                <w:rFonts w:cs="Arial"/>
                <w:sz w:val="18"/>
                <w:szCs w:val="18"/>
              </w:rPr>
              <w:fldChar w:fldCharType="end"/>
            </w:r>
          </w:p>
        </w:tc>
      </w:tr>
      <w:tr w:rsidR="002B6DB4" w:rsidRPr="00F10964" w14:paraId="582E42AC"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EDE5E7" w14:textId="77777777" w:rsidR="002B6DB4" w:rsidRPr="002B6DB4" w:rsidRDefault="00EE4A79" w:rsidP="00FE1C38">
            <w:pPr>
              <w:rPr>
                <w:u w:val="single"/>
              </w:rPr>
            </w:pPr>
            <w:hyperlink w:anchor="FEES_FREE_ELIGIBLE" w:history="1">
              <w:r w:rsidR="002B6DB4" w:rsidRPr="00430A12">
                <w:rPr>
                  <w:rStyle w:val="Hyperlink"/>
                  <w:rFonts w:cs="Arial"/>
                  <w:sz w:val="18"/>
                  <w:szCs w:val="18"/>
                  <w:lang w:val="en-GB"/>
                </w:rPr>
                <w:t>FEES_FREE_ELIGIBLE</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997FFF" w14:textId="77777777" w:rsidR="002B6DB4" w:rsidRPr="00F10964" w:rsidRDefault="002B6DB4" w:rsidP="00FE1C38">
            <w:pPr>
              <w:rPr>
                <w:rFonts w:cs="Arial"/>
                <w:sz w:val="18"/>
                <w:szCs w:val="18"/>
                <w:lang w:val="en-GB"/>
              </w:rPr>
            </w:pPr>
            <w:r w:rsidRPr="002B6DB4">
              <w:rPr>
                <w:rFonts w:cs="Arial"/>
                <w:sz w:val="18"/>
                <w:szCs w:val="18"/>
                <w:lang w:val="en-GB"/>
              </w:rPr>
              <w:t>Fees free eligible indicator</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D03281" w14:textId="77777777" w:rsidR="002B6DB4" w:rsidRPr="00760780" w:rsidRDefault="002B6DB4" w:rsidP="00CD0393">
            <w:pPr>
              <w:jc w:val="center"/>
              <w:rPr>
                <w:rFonts w:cs="Arial"/>
                <w:sz w:val="18"/>
                <w:szCs w:val="18"/>
                <w:u w:val="single"/>
              </w:rPr>
            </w:pPr>
            <w:r w:rsidRPr="00760780">
              <w:rPr>
                <w:rFonts w:cs="Arial"/>
                <w:sz w:val="18"/>
                <w:szCs w:val="18"/>
                <w:u w:val="single"/>
              </w:rPr>
              <w:fldChar w:fldCharType="begin"/>
            </w:r>
            <w:r w:rsidRPr="00760780">
              <w:rPr>
                <w:rFonts w:cs="Arial"/>
                <w:sz w:val="18"/>
                <w:szCs w:val="18"/>
                <w:u w:val="single"/>
              </w:rPr>
              <w:instrText xml:space="preserve"> PAGEREF  FEES_FREE_ELIGIBLE \h  \* MERGEFORMAT </w:instrText>
            </w:r>
            <w:r w:rsidRPr="00760780">
              <w:rPr>
                <w:rFonts w:cs="Arial"/>
                <w:sz w:val="18"/>
                <w:szCs w:val="18"/>
                <w:u w:val="single"/>
              </w:rPr>
            </w:r>
            <w:r w:rsidRPr="00760780">
              <w:rPr>
                <w:rFonts w:cs="Arial"/>
                <w:sz w:val="18"/>
                <w:szCs w:val="18"/>
                <w:u w:val="single"/>
              </w:rPr>
              <w:fldChar w:fldCharType="separate"/>
            </w:r>
            <w:r w:rsidR="00A253E6">
              <w:rPr>
                <w:rFonts w:cs="Arial"/>
                <w:noProof/>
                <w:sz w:val="18"/>
                <w:szCs w:val="18"/>
                <w:u w:val="single"/>
              </w:rPr>
              <w:t>66</w:t>
            </w:r>
            <w:r w:rsidRPr="00760780">
              <w:rPr>
                <w:rFonts w:cs="Arial"/>
                <w:sz w:val="18"/>
                <w:szCs w:val="18"/>
                <w:u w:val="single"/>
              </w:rPr>
              <w:fldChar w:fldCharType="end"/>
            </w:r>
          </w:p>
        </w:tc>
      </w:tr>
      <w:tr w:rsidR="00E30CDC" w:rsidRPr="00F10964" w14:paraId="77A3E62B"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C0A917" w14:textId="77777777" w:rsidR="00E30CDC" w:rsidRPr="00F10964" w:rsidRDefault="00EE4A79" w:rsidP="00FE1C38">
            <w:pPr>
              <w:rPr>
                <w:rFonts w:cs="Arial"/>
                <w:sz w:val="18"/>
                <w:szCs w:val="18"/>
              </w:rPr>
            </w:pPr>
            <w:hyperlink w:anchor="FINISH" w:history="1">
              <w:r w:rsidR="00E30CDC" w:rsidRPr="00F10964">
                <w:rPr>
                  <w:rStyle w:val="Hyperlink"/>
                  <w:rFonts w:cs="Arial"/>
                  <w:color w:val="auto"/>
                  <w:sz w:val="18"/>
                  <w:szCs w:val="18"/>
                  <w:lang w:val="en-GB"/>
                </w:rPr>
                <w:t>FINISH</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237A59" w14:textId="77777777" w:rsidR="00E30CDC" w:rsidRPr="002B6DB4" w:rsidRDefault="00E30CDC" w:rsidP="00FE1C38">
            <w:pPr>
              <w:rPr>
                <w:rFonts w:cs="Arial"/>
                <w:sz w:val="18"/>
                <w:szCs w:val="18"/>
                <w:lang w:val="en-GB"/>
              </w:rPr>
            </w:pPr>
            <w:r w:rsidRPr="00F10964">
              <w:rPr>
                <w:rFonts w:cs="Arial"/>
                <w:sz w:val="18"/>
                <w:szCs w:val="18"/>
                <w:lang w:val="en-GB"/>
              </w:rPr>
              <w:t>Expectation to Complete a Qualification this year</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197B82" w14:textId="77777777" w:rsidR="00E30CDC" w:rsidRPr="00430A12" w:rsidRDefault="000D4496" w:rsidP="00CD0393">
            <w:pPr>
              <w:jc w:val="center"/>
              <w:rPr>
                <w:rFonts w:cs="Arial"/>
                <w:sz w:val="18"/>
                <w:szCs w:val="18"/>
                <w:u w:val="single"/>
              </w:rPr>
            </w:pPr>
            <w:r w:rsidRPr="00760780">
              <w:rPr>
                <w:rFonts w:cs="Arial"/>
                <w:sz w:val="18"/>
                <w:szCs w:val="18"/>
              </w:rPr>
              <w:fldChar w:fldCharType="begin"/>
            </w:r>
            <w:r w:rsidRPr="00760780">
              <w:rPr>
                <w:rFonts w:cs="Arial"/>
                <w:sz w:val="18"/>
                <w:szCs w:val="18"/>
              </w:rPr>
              <w:instrText xml:space="preserve"> PAGEREF  FINISH \h  \* MERGEFORMAT </w:instrText>
            </w:r>
            <w:r w:rsidRPr="00760780">
              <w:rPr>
                <w:rFonts w:cs="Arial"/>
                <w:sz w:val="18"/>
                <w:szCs w:val="18"/>
              </w:rPr>
            </w:r>
            <w:r w:rsidRPr="00760780">
              <w:rPr>
                <w:rFonts w:cs="Arial"/>
                <w:sz w:val="18"/>
                <w:szCs w:val="18"/>
              </w:rPr>
              <w:fldChar w:fldCharType="separate"/>
            </w:r>
            <w:r w:rsidR="00A253E6" w:rsidRPr="00A253E6">
              <w:rPr>
                <w:rFonts w:cs="Arial"/>
                <w:noProof/>
                <w:sz w:val="18"/>
                <w:szCs w:val="18"/>
                <w:u w:val="single"/>
              </w:rPr>
              <w:t>69</w:t>
            </w:r>
            <w:r w:rsidRPr="00760780">
              <w:rPr>
                <w:rFonts w:cs="Arial"/>
                <w:sz w:val="18"/>
                <w:szCs w:val="18"/>
              </w:rPr>
              <w:fldChar w:fldCharType="end"/>
            </w:r>
          </w:p>
        </w:tc>
      </w:tr>
      <w:tr w:rsidR="00E30CDC" w:rsidRPr="00F10964" w14:paraId="0715353E"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C1E572" w14:textId="77777777" w:rsidR="00E30CDC" w:rsidRPr="00F10964" w:rsidRDefault="00EE4A79" w:rsidP="00FE1C38">
            <w:pPr>
              <w:rPr>
                <w:rFonts w:cs="Arial"/>
                <w:sz w:val="18"/>
                <w:szCs w:val="18"/>
              </w:rPr>
            </w:pPr>
            <w:hyperlink w:anchor="FIRST_YR" w:history="1">
              <w:r w:rsidR="00E30CDC" w:rsidRPr="00F10964">
                <w:rPr>
                  <w:rStyle w:val="Hyperlink"/>
                  <w:rFonts w:cs="Arial"/>
                  <w:color w:val="auto"/>
                  <w:sz w:val="18"/>
                  <w:szCs w:val="18"/>
                  <w:lang w:val="en-GB"/>
                </w:rPr>
                <w:t>FIRST_YR</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8C40EC" w14:textId="77777777" w:rsidR="00E30CDC" w:rsidRPr="00F10964" w:rsidRDefault="00E30CDC" w:rsidP="00D41E21">
            <w:pPr>
              <w:rPr>
                <w:rFonts w:cs="Arial"/>
                <w:sz w:val="18"/>
                <w:szCs w:val="18"/>
              </w:rPr>
            </w:pPr>
            <w:r w:rsidRPr="00F10964">
              <w:rPr>
                <w:rFonts w:cs="Arial"/>
                <w:sz w:val="18"/>
                <w:szCs w:val="18"/>
                <w:lang w:val="en-GB"/>
              </w:rPr>
              <w:t>First Year of Tertiary Education</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A376E6" w14:textId="77777777" w:rsidR="00E30CDC" w:rsidRPr="00430A12" w:rsidRDefault="000D4496" w:rsidP="00CD0393">
            <w:pPr>
              <w:jc w:val="center"/>
              <w:rPr>
                <w:rFonts w:cs="Arial"/>
                <w:sz w:val="18"/>
                <w:szCs w:val="18"/>
                <w:u w:val="single"/>
              </w:rPr>
            </w:pPr>
            <w:r w:rsidRPr="00760780">
              <w:rPr>
                <w:rFonts w:cs="Arial"/>
                <w:sz w:val="18"/>
                <w:szCs w:val="18"/>
              </w:rPr>
              <w:fldChar w:fldCharType="begin"/>
            </w:r>
            <w:r w:rsidRPr="00760780">
              <w:rPr>
                <w:rFonts w:cs="Arial"/>
                <w:sz w:val="18"/>
                <w:szCs w:val="18"/>
              </w:rPr>
              <w:instrText xml:space="preserve"> PAGEREF  FIRST_YR \h  \* MERGEFORMAT </w:instrText>
            </w:r>
            <w:r w:rsidRPr="00760780">
              <w:rPr>
                <w:rFonts w:cs="Arial"/>
                <w:sz w:val="18"/>
                <w:szCs w:val="18"/>
              </w:rPr>
            </w:r>
            <w:r w:rsidRPr="00760780">
              <w:rPr>
                <w:rFonts w:cs="Arial"/>
                <w:sz w:val="18"/>
                <w:szCs w:val="18"/>
              </w:rPr>
              <w:fldChar w:fldCharType="separate"/>
            </w:r>
            <w:r w:rsidR="00A253E6" w:rsidRPr="00A253E6">
              <w:rPr>
                <w:rFonts w:cs="Arial"/>
                <w:noProof/>
                <w:sz w:val="18"/>
                <w:szCs w:val="18"/>
                <w:u w:val="single"/>
              </w:rPr>
              <w:t>57</w:t>
            </w:r>
            <w:r w:rsidRPr="00760780">
              <w:rPr>
                <w:rFonts w:cs="Arial"/>
                <w:sz w:val="18"/>
                <w:szCs w:val="18"/>
              </w:rPr>
              <w:fldChar w:fldCharType="end"/>
            </w:r>
          </w:p>
        </w:tc>
      </w:tr>
      <w:tr w:rsidR="00E30CDC" w:rsidRPr="00F10964" w14:paraId="0AD34217"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3A83D46" w14:textId="77777777" w:rsidR="00E30CDC" w:rsidRPr="00F10964" w:rsidRDefault="00EE4A79" w:rsidP="00FE1C38">
            <w:pPr>
              <w:rPr>
                <w:rFonts w:cs="Arial"/>
                <w:sz w:val="18"/>
                <w:szCs w:val="18"/>
              </w:rPr>
            </w:pPr>
            <w:hyperlink w:anchor="FOREIGN_FEE" w:history="1">
              <w:r w:rsidR="00E30CDC" w:rsidRPr="00430A12">
                <w:rPr>
                  <w:rStyle w:val="Hyperlink"/>
                  <w:rFonts w:cs="Arial"/>
                  <w:sz w:val="18"/>
                  <w:szCs w:val="18"/>
                  <w:lang w:val="en-GB"/>
                </w:rPr>
                <w:t>FOREIGN_FEE*</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4397A5" w14:textId="77777777" w:rsidR="00E30CDC" w:rsidRPr="00F10964" w:rsidRDefault="00E30CDC" w:rsidP="002F21F0">
            <w:pPr>
              <w:rPr>
                <w:rFonts w:cs="Arial"/>
                <w:sz w:val="18"/>
                <w:szCs w:val="18"/>
              </w:rPr>
            </w:pPr>
            <w:r w:rsidRPr="00F10964">
              <w:rPr>
                <w:rFonts w:cs="Arial"/>
                <w:sz w:val="18"/>
                <w:szCs w:val="18"/>
                <w:lang w:val="en-GB"/>
              </w:rPr>
              <w:t>Tuition fee paid by International fee-paying student</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41D8063" w14:textId="77777777" w:rsidR="00E30CDC" w:rsidRPr="00430A12" w:rsidRDefault="000D4496" w:rsidP="00CD0393">
            <w:pPr>
              <w:jc w:val="center"/>
              <w:rPr>
                <w:rFonts w:cs="Arial"/>
                <w:sz w:val="18"/>
                <w:szCs w:val="18"/>
                <w:u w:val="single"/>
              </w:rPr>
            </w:pPr>
            <w:r w:rsidRPr="00760780">
              <w:rPr>
                <w:rFonts w:cs="Arial"/>
                <w:sz w:val="18"/>
                <w:szCs w:val="18"/>
              </w:rPr>
              <w:fldChar w:fldCharType="begin"/>
            </w:r>
            <w:r w:rsidRPr="00760780">
              <w:rPr>
                <w:rFonts w:cs="Arial"/>
                <w:sz w:val="18"/>
                <w:szCs w:val="18"/>
              </w:rPr>
              <w:instrText xml:space="preserve"> PAGEREF  FOREIGN_FEE \h  \* MERGEFORMAT </w:instrText>
            </w:r>
            <w:r w:rsidRPr="00760780">
              <w:rPr>
                <w:rFonts w:cs="Arial"/>
                <w:sz w:val="18"/>
                <w:szCs w:val="18"/>
              </w:rPr>
            </w:r>
            <w:r w:rsidRPr="00760780">
              <w:rPr>
                <w:rFonts w:cs="Arial"/>
                <w:sz w:val="18"/>
                <w:szCs w:val="18"/>
              </w:rPr>
              <w:fldChar w:fldCharType="separate"/>
            </w:r>
            <w:r w:rsidR="00A253E6" w:rsidRPr="00A253E6">
              <w:rPr>
                <w:rFonts w:cs="Arial"/>
                <w:noProof/>
                <w:sz w:val="18"/>
                <w:szCs w:val="18"/>
                <w:u w:val="single"/>
              </w:rPr>
              <w:t>74</w:t>
            </w:r>
            <w:r w:rsidRPr="00760780">
              <w:rPr>
                <w:rFonts w:cs="Arial"/>
                <w:sz w:val="18"/>
                <w:szCs w:val="18"/>
              </w:rPr>
              <w:fldChar w:fldCharType="end"/>
            </w:r>
          </w:p>
        </w:tc>
      </w:tr>
      <w:tr w:rsidR="00E30CDC" w:rsidRPr="00F10964" w14:paraId="71077DE9"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9B23F3" w14:textId="77777777" w:rsidR="00E30CDC" w:rsidRPr="00F10964" w:rsidRDefault="00EE4A79" w:rsidP="00FE1C38">
            <w:pPr>
              <w:rPr>
                <w:rFonts w:cs="Arial"/>
                <w:sz w:val="18"/>
                <w:szCs w:val="18"/>
              </w:rPr>
            </w:pPr>
            <w:hyperlink w:anchor="FUNDING" w:history="1">
              <w:r w:rsidR="00E30CDC" w:rsidRPr="00F10964">
                <w:rPr>
                  <w:rStyle w:val="Hyperlink"/>
                  <w:rFonts w:cs="Arial"/>
                  <w:color w:val="auto"/>
                  <w:sz w:val="18"/>
                  <w:szCs w:val="18"/>
                  <w:lang w:val="en-GB"/>
                </w:rPr>
                <w:t>FUNDING</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BF18F1" w14:textId="77777777" w:rsidR="00E30CDC" w:rsidRPr="00F10964" w:rsidRDefault="00E30CDC" w:rsidP="00FE1C38">
            <w:pPr>
              <w:rPr>
                <w:rFonts w:cs="Arial"/>
                <w:sz w:val="18"/>
                <w:szCs w:val="18"/>
              </w:rPr>
            </w:pPr>
            <w:r w:rsidRPr="00F10964">
              <w:rPr>
                <w:rFonts w:cs="Arial"/>
                <w:sz w:val="18"/>
                <w:szCs w:val="18"/>
                <w:lang w:val="en-GB"/>
              </w:rPr>
              <w:t>Source of Funding</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2C8C19" w14:textId="77777777" w:rsidR="00E30CDC" w:rsidRPr="00430A12" w:rsidRDefault="000D4496" w:rsidP="00CD0393">
            <w:pPr>
              <w:jc w:val="center"/>
              <w:rPr>
                <w:rFonts w:cs="Arial"/>
                <w:sz w:val="18"/>
                <w:szCs w:val="18"/>
                <w:u w:val="single"/>
              </w:rPr>
            </w:pPr>
            <w:r w:rsidRPr="00760780">
              <w:rPr>
                <w:rFonts w:cs="Arial"/>
                <w:sz w:val="18"/>
                <w:szCs w:val="18"/>
              </w:rPr>
              <w:fldChar w:fldCharType="begin"/>
            </w:r>
            <w:r w:rsidRPr="00760780">
              <w:rPr>
                <w:rFonts w:cs="Arial"/>
                <w:sz w:val="18"/>
                <w:szCs w:val="18"/>
              </w:rPr>
              <w:instrText xml:space="preserve"> PAGEREF  FUNDING \h  \* MERGEFORMAT </w:instrText>
            </w:r>
            <w:r w:rsidRPr="00760780">
              <w:rPr>
                <w:rFonts w:cs="Arial"/>
                <w:sz w:val="18"/>
                <w:szCs w:val="18"/>
              </w:rPr>
            </w:r>
            <w:r w:rsidRPr="00760780">
              <w:rPr>
                <w:rFonts w:cs="Arial"/>
                <w:sz w:val="18"/>
                <w:szCs w:val="18"/>
              </w:rPr>
              <w:fldChar w:fldCharType="separate"/>
            </w:r>
            <w:r w:rsidR="00A253E6" w:rsidRPr="00A253E6">
              <w:rPr>
                <w:rFonts w:cs="Arial"/>
                <w:noProof/>
                <w:sz w:val="18"/>
                <w:szCs w:val="18"/>
                <w:u w:val="single"/>
              </w:rPr>
              <w:t>96</w:t>
            </w:r>
            <w:r w:rsidRPr="00760780">
              <w:rPr>
                <w:rFonts w:cs="Arial"/>
                <w:sz w:val="18"/>
                <w:szCs w:val="18"/>
              </w:rPr>
              <w:fldChar w:fldCharType="end"/>
            </w:r>
          </w:p>
        </w:tc>
      </w:tr>
      <w:tr w:rsidR="00E30CDC" w:rsidRPr="00F10964" w14:paraId="12E77F6F"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7643E3" w14:textId="77777777" w:rsidR="00E30CDC" w:rsidRPr="00F10964" w:rsidRDefault="00EE4A79" w:rsidP="00FE1C38">
            <w:pPr>
              <w:rPr>
                <w:rFonts w:cs="Arial"/>
                <w:sz w:val="18"/>
                <w:szCs w:val="18"/>
              </w:rPr>
            </w:pPr>
            <w:hyperlink w:anchor="GENDER" w:history="1">
              <w:r w:rsidR="00E30CDC" w:rsidRPr="00F10964">
                <w:rPr>
                  <w:rStyle w:val="Hyperlink"/>
                  <w:rFonts w:cs="Arial"/>
                  <w:color w:val="auto"/>
                  <w:sz w:val="18"/>
                  <w:szCs w:val="18"/>
                  <w:lang w:val="en-GB"/>
                </w:rPr>
                <w:t>GENDER</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173934" w14:textId="77777777" w:rsidR="00E30CDC" w:rsidRPr="00F10964" w:rsidRDefault="00E30CDC" w:rsidP="00FE1C38">
            <w:pPr>
              <w:rPr>
                <w:rFonts w:cs="Arial"/>
                <w:sz w:val="18"/>
                <w:szCs w:val="18"/>
              </w:rPr>
            </w:pPr>
            <w:r w:rsidRPr="00F10964">
              <w:rPr>
                <w:rFonts w:cs="Arial"/>
                <w:sz w:val="18"/>
                <w:szCs w:val="18"/>
                <w:lang w:val="en-GB"/>
              </w:rPr>
              <w:t>Gender</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8FA3C48" w14:textId="77777777" w:rsidR="00E30CDC" w:rsidRPr="00430A12" w:rsidRDefault="000D4496" w:rsidP="00CD0393">
            <w:pPr>
              <w:jc w:val="center"/>
              <w:rPr>
                <w:rFonts w:cs="Arial"/>
                <w:sz w:val="18"/>
                <w:szCs w:val="18"/>
                <w:u w:val="single"/>
              </w:rPr>
            </w:pPr>
            <w:r w:rsidRPr="00760780">
              <w:rPr>
                <w:rFonts w:cs="Arial"/>
                <w:sz w:val="18"/>
                <w:szCs w:val="18"/>
              </w:rPr>
              <w:fldChar w:fldCharType="begin"/>
            </w:r>
            <w:r w:rsidRPr="00760780">
              <w:rPr>
                <w:rFonts w:cs="Arial"/>
                <w:sz w:val="18"/>
                <w:szCs w:val="18"/>
              </w:rPr>
              <w:instrText xml:space="preserve"> PAGEREF  GENDER \h  \* MERGEFORMAT </w:instrText>
            </w:r>
            <w:r w:rsidRPr="00760780">
              <w:rPr>
                <w:rFonts w:cs="Arial"/>
                <w:sz w:val="18"/>
                <w:szCs w:val="18"/>
              </w:rPr>
            </w:r>
            <w:r w:rsidRPr="00760780">
              <w:rPr>
                <w:rFonts w:cs="Arial"/>
                <w:sz w:val="18"/>
                <w:szCs w:val="18"/>
              </w:rPr>
              <w:fldChar w:fldCharType="separate"/>
            </w:r>
            <w:r w:rsidR="00A253E6" w:rsidRPr="00A253E6">
              <w:rPr>
                <w:rFonts w:cs="Arial"/>
                <w:noProof/>
                <w:sz w:val="18"/>
                <w:szCs w:val="18"/>
                <w:u w:val="single"/>
              </w:rPr>
              <w:t>51</w:t>
            </w:r>
            <w:r w:rsidRPr="00760780">
              <w:rPr>
                <w:rFonts w:cs="Arial"/>
                <w:sz w:val="18"/>
                <w:szCs w:val="18"/>
              </w:rPr>
              <w:fldChar w:fldCharType="end"/>
            </w:r>
          </w:p>
        </w:tc>
      </w:tr>
      <w:tr w:rsidR="00E30CDC" w:rsidRPr="00F10964" w14:paraId="6A23A4E4"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1080AB" w14:textId="77777777" w:rsidR="00E30CDC" w:rsidRPr="00F10964" w:rsidRDefault="00EE4A79" w:rsidP="00FE1C38">
            <w:pPr>
              <w:rPr>
                <w:rFonts w:cs="Arial"/>
                <w:sz w:val="18"/>
                <w:szCs w:val="18"/>
              </w:rPr>
            </w:pPr>
            <w:hyperlink w:anchor="ID" w:history="1">
              <w:r w:rsidR="00E30CDC" w:rsidRPr="00F10964">
                <w:rPr>
                  <w:rStyle w:val="Hyperlink"/>
                  <w:rFonts w:cs="Arial"/>
                  <w:color w:val="auto"/>
                  <w:sz w:val="18"/>
                  <w:szCs w:val="18"/>
                  <w:lang w:val="en-GB"/>
                </w:rPr>
                <w:t>ID</w:t>
              </w:r>
            </w:hyperlink>
            <w:r w:rsidR="00E30CDC" w:rsidRPr="00F10964">
              <w:rPr>
                <w:rFonts w:cs="Arial"/>
                <w:sz w:val="18"/>
                <w:szCs w:val="18"/>
                <w:u w:val="single"/>
                <w:lang w:val="en-GB"/>
              </w:rPr>
              <w:t xml:space="preserve"> </w:t>
            </w:r>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24F491" w14:textId="77777777" w:rsidR="00E30CDC" w:rsidRPr="00F10964" w:rsidRDefault="00E30CDC" w:rsidP="00FE1C38">
            <w:pPr>
              <w:rPr>
                <w:rFonts w:cs="Arial"/>
                <w:sz w:val="18"/>
                <w:szCs w:val="18"/>
              </w:rPr>
            </w:pPr>
            <w:r w:rsidRPr="00F10964">
              <w:rPr>
                <w:rFonts w:cs="Arial"/>
                <w:sz w:val="18"/>
                <w:szCs w:val="18"/>
                <w:lang w:val="en-GB"/>
              </w:rPr>
              <w:t>Student Identification Code</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C72D59" w14:textId="77777777" w:rsidR="00E30CDC" w:rsidRPr="00430A12" w:rsidRDefault="000D4496" w:rsidP="00CD0393">
            <w:pPr>
              <w:jc w:val="center"/>
              <w:rPr>
                <w:rFonts w:cs="Arial"/>
                <w:sz w:val="18"/>
                <w:szCs w:val="18"/>
                <w:u w:val="single"/>
              </w:rPr>
            </w:pPr>
            <w:r w:rsidRPr="00760780">
              <w:rPr>
                <w:rFonts w:cs="Arial"/>
                <w:sz w:val="18"/>
                <w:szCs w:val="18"/>
              </w:rPr>
              <w:fldChar w:fldCharType="begin"/>
            </w:r>
            <w:r w:rsidRPr="00760780">
              <w:rPr>
                <w:rFonts w:cs="Arial"/>
                <w:sz w:val="18"/>
                <w:szCs w:val="18"/>
              </w:rPr>
              <w:instrText xml:space="preserve"> PAGEREF  ID \h  \* MERGEFORMAT </w:instrText>
            </w:r>
            <w:r w:rsidRPr="00760780">
              <w:rPr>
                <w:rFonts w:cs="Arial"/>
                <w:sz w:val="18"/>
                <w:szCs w:val="18"/>
              </w:rPr>
            </w:r>
            <w:r w:rsidRPr="00760780">
              <w:rPr>
                <w:rFonts w:cs="Arial"/>
                <w:sz w:val="18"/>
                <w:szCs w:val="18"/>
              </w:rPr>
              <w:fldChar w:fldCharType="separate"/>
            </w:r>
            <w:r w:rsidR="00A253E6" w:rsidRPr="00A253E6">
              <w:rPr>
                <w:rFonts w:cs="Arial"/>
                <w:noProof/>
                <w:sz w:val="18"/>
                <w:szCs w:val="18"/>
                <w:u w:val="single"/>
              </w:rPr>
              <w:t>50</w:t>
            </w:r>
            <w:r w:rsidRPr="00760780">
              <w:rPr>
                <w:rFonts w:cs="Arial"/>
                <w:sz w:val="18"/>
                <w:szCs w:val="18"/>
              </w:rPr>
              <w:fldChar w:fldCharType="end"/>
            </w:r>
          </w:p>
        </w:tc>
      </w:tr>
      <w:tr w:rsidR="00E30CDC" w:rsidRPr="00F10964" w14:paraId="06CB966E"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479BEE1" w14:textId="77777777" w:rsidR="00E30CDC" w:rsidRPr="00F10964" w:rsidRDefault="00EE4A79" w:rsidP="00FE1C38">
            <w:pPr>
              <w:rPr>
                <w:rFonts w:cs="Arial"/>
                <w:sz w:val="18"/>
                <w:szCs w:val="18"/>
              </w:rPr>
            </w:pPr>
            <w:hyperlink w:anchor="INSTIT" w:history="1">
              <w:r w:rsidR="00E30CDC" w:rsidRPr="00F10964">
                <w:rPr>
                  <w:rStyle w:val="Hyperlink"/>
                  <w:rFonts w:cs="Arial"/>
                  <w:color w:val="auto"/>
                  <w:sz w:val="18"/>
                  <w:szCs w:val="18"/>
                  <w:lang w:val="en-GB"/>
                </w:rPr>
                <w:t>INSTIT</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9CA7D5" w14:textId="77777777" w:rsidR="00E30CDC" w:rsidRPr="00F10964" w:rsidRDefault="00E30CDC" w:rsidP="00FE1C38">
            <w:pPr>
              <w:rPr>
                <w:rFonts w:cs="Arial"/>
                <w:sz w:val="18"/>
                <w:szCs w:val="18"/>
              </w:rPr>
            </w:pPr>
            <w:r w:rsidRPr="00F10964">
              <w:rPr>
                <w:rFonts w:cs="Arial"/>
                <w:sz w:val="18"/>
                <w:szCs w:val="18"/>
                <w:lang w:val="en-GB"/>
              </w:rPr>
              <w:t>Provider Code</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DF9E5F" w14:textId="77777777" w:rsidR="00E30CDC" w:rsidRPr="00430A12" w:rsidRDefault="000D4496" w:rsidP="00CD0393">
            <w:pPr>
              <w:jc w:val="center"/>
              <w:rPr>
                <w:rFonts w:cs="Arial"/>
                <w:sz w:val="18"/>
                <w:szCs w:val="18"/>
                <w:u w:val="single"/>
              </w:rPr>
            </w:pPr>
            <w:r w:rsidRPr="00760780">
              <w:rPr>
                <w:rFonts w:cs="Arial"/>
                <w:sz w:val="18"/>
                <w:szCs w:val="18"/>
              </w:rPr>
              <w:fldChar w:fldCharType="begin"/>
            </w:r>
            <w:r w:rsidRPr="00760780">
              <w:rPr>
                <w:rFonts w:cs="Arial"/>
                <w:sz w:val="18"/>
                <w:szCs w:val="18"/>
              </w:rPr>
              <w:instrText xml:space="preserve"> PAGEREF  INSTIT \h  \* MERGEFORMAT </w:instrText>
            </w:r>
            <w:r w:rsidRPr="00760780">
              <w:rPr>
                <w:rFonts w:cs="Arial"/>
                <w:sz w:val="18"/>
                <w:szCs w:val="18"/>
              </w:rPr>
            </w:r>
            <w:r w:rsidRPr="00760780">
              <w:rPr>
                <w:rFonts w:cs="Arial"/>
                <w:sz w:val="18"/>
                <w:szCs w:val="18"/>
              </w:rPr>
              <w:fldChar w:fldCharType="separate"/>
            </w:r>
            <w:r w:rsidR="00A253E6" w:rsidRPr="00A253E6">
              <w:rPr>
                <w:rFonts w:cs="Arial"/>
                <w:noProof/>
                <w:sz w:val="18"/>
                <w:szCs w:val="18"/>
                <w:u w:val="single"/>
              </w:rPr>
              <w:t>49</w:t>
            </w:r>
            <w:r w:rsidRPr="00760780">
              <w:rPr>
                <w:rFonts w:cs="Arial"/>
                <w:sz w:val="18"/>
                <w:szCs w:val="18"/>
              </w:rPr>
              <w:fldChar w:fldCharType="end"/>
            </w:r>
          </w:p>
        </w:tc>
      </w:tr>
      <w:tr w:rsidR="00E30CDC" w:rsidRPr="00F10964" w14:paraId="39AE1ECA"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56AD70" w14:textId="77777777" w:rsidR="00E30CDC" w:rsidRPr="00F10964" w:rsidRDefault="00EE4A79" w:rsidP="00FE1C38">
            <w:pPr>
              <w:rPr>
                <w:rFonts w:cs="Arial"/>
                <w:sz w:val="18"/>
                <w:szCs w:val="18"/>
              </w:rPr>
            </w:pPr>
            <w:hyperlink w:anchor="INTERNET" w:history="1">
              <w:r w:rsidR="00E30CDC" w:rsidRPr="00F10964">
                <w:rPr>
                  <w:rStyle w:val="Hyperlink"/>
                  <w:rFonts w:cs="Arial"/>
                  <w:color w:val="auto"/>
                  <w:sz w:val="18"/>
                  <w:szCs w:val="18"/>
                  <w:lang w:val="en-GB"/>
                </w:rPr>
                <w:t>INTERNET</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48735C" w14:textId="77777777" w:rsidR="00E30CDC" w:rsidRPr="00F10964" w:rsidRDefault="00E30CDC" w:rsidP="00FE1C38">
            <w:pPr>
              <w:rPr>
                <w:rFonts w:cs="Arial"/>
                <w:sz w:val="18"/>
                <w:szCs w:val="18"/>
              </w:rPr>
            </w:pPr>
            <w:r w:rsidRPr="00F10964">
              <w:rPr>
                <w:rFonts w:cs="Arial"/>
                <w:sz w:val="18"/>
                <w:szCs w:val="18"/>
                <w:lang w:val="en-GB"/>
              </w:rPr>
              <w:t>Internet Based Learning Indicator</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7E69D1" w14:textId="77777777" w:rsidR="00E30CDC" w:rsidRPr="00430A12" w:rsidRDefault="000D4496" w:rsidP="00CD0393">
            <w:pPr>
              <w:jc w:val="center"/>
              <w:rPr>
                <w:rFonts w:cs="Arial"/>
                <w:sz w:val="18"/>
                <w:szCs w:val="18"/>
                <w:u w:val="single"/>
              </w:rPr>
            </w:pPr>
            <w:r w:rsidRPr="00760780">
              <w:rPr>
                <w:rFonts w:cs="Arial"/>
                <w:sz w:val="18"/>
                <w:szCs w:val="18"/>
              </w:rPr>
              <w:fldChar w:fldCharType="begin"/>
            </w:r>
            <w:r w:rsidRPr="00760780">
              <w:rPr>
                <w:rFonts w:cs="Arial"/>
                <w:sz w:val="18"/>
                <w:szCs w:val="18"/>
              </w:rPr>
              <w:instrText xml:space="preserve"> PAGEREF  INTERNET \h  \* MERGEFORMAT </w:instrText>
            </w:r>
            <w:r w:rsidRPr="00760780">
              <w:rPr>
                <w:rFonts w:cs="Arial"/>
                <w:sz w:val="18"/>
                <w:szCs w:val="18"/>
              </w:rPr>
            </w:r>
            <w:r w:rsidRPr="00760780">
              <w:rPr>
                <w:rFonts w:cs="Arial"/>
                <w:sz w:val="18"/>
                <w:szCs w:val="18"/>
              </w:rPr>
              <w:fldChar w:fldCharType="separate"/>
            </w:r>
            <w:r w:rsidR="00A253E6" w:rsidRPr="00A253E6">
              <w:rPr>
                <w:rFonts w:cs="Arial"/>
                <w:noProof/>
                <w:sz w:val="18"/>
                <w:szCs w:val="18"/>
                <w:u w:val="single"/>
              </w:rPr>
              <w:t>120</w:t>
            </w:r>
            <w:r w:rsidRPr="00760780">
              <w:rPr>
                <w:rFonts w:cs="Arial"/>
                <w:sz w:val="18"/>
                <w:szCs w:val="18"/>
              </w:rPr>
              <w:fldChar w:fldCharType="end"/>
            </w:r>
          </w:p>
        </w:tc>
      </w:tr>
      <w:tr w:rsidR="00E30CDC" w:rsidRPr="00F10964" w14:paraId="6F91F797"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DFF722" w14:textId="77777777" w:rsidR="00E30CDC" w:rsidRPr="00F10964" w:rsidRDefault="00EE4A79" w:rsidP="00FE1C38">
            <w:pPr>
              <w:rPr>
                <w:rFonts w:cs="Arial"/>
                <w:sz w:val="18"/>
                <w:szCs w:val="18"/>
              </w:rPr>
            </w:pPr>
            <w:hyperlink w:anchor="IRDNOS" w:history="1">
              <w:r w:rsidR="00E30CDC" w:rsidRPr="00F10964">
                <w:rPr>
                  <w:rStyle w:val="Hyperlink"/>
                  <w:rFonts w:cs="Arial"/>
                  <w:color w:val="auto"/>
                  <w:sz w:val="18"/>
                  <w:szCs w:val="18"/>
                  <w:lang w:val="en-GB"/>
                </w:rPr>
                <w:t>IRDNOS</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18C5B2" w14:textId="77777777" w:rsidR="00E30CDC" w:rsidRPr="00F10964" w:rsidRDefault="00E30CDC" w:rsidP="00FE1C38">
            <w:pPr>
              <w:rPr>
                <w:rFonts w:cs="Arial"/>
                <w:sz w:val="18"/>
                <w:szCs w:val="18"/>
              </w:rPr>
            </w:pPr>
            <w:r w:rsidRPr="00F10964">
              <w:rPr>
                <w:rFonts w:cs="Arial"/>
                <w:sz w:val="18"/>
                <w:szCs w:val="18"/>
                <w:lang w:val="en-GB"/>
              </w:rPr>
              <w:t>IRD Number</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64F82F" w14:textId="77777777" w:rsidR="00E30CDC" w:rsidRPr="00430A12" w:rsidRDefault="000D4496" w:rsidP="00CD0393">
            <w:pPr>
              <w:jc w:val="center"/>
              <w:rPr>
                <w:rFonts w:cs="Arial"/>
                <w:sz w:val="18"/>
                <w:szCs w:val="18"/>
                <w:u w:val="single"/>
              </w:rPr>
            </w:pPr>
            <w:r w:rsidRPr="00760780">
              <w:rPr>
                <w:rFonts w:cs="Arial"/>
                <w:sz w:val="18"/>
                <w:szCs w:val="18"/>
              </w:rPr>
              <w:fldChar w:fldCharType="begin"/>
            </w:r>
            <w:r w:rsidRPr="00760780">
              <w:rPr>
                <w:rFonts w:cs="Arial"/>
                <w:sz w:val="18"/>
                <w:szCs w:val="18"/>
              </w:rPr>
              <w:instrText xml:space="preserve"> PAGEREF  IRDNOS \h  \* MERGEFORMAT </w:instrText>
            </w:r>
            <w:r w:rsidRPr="00760780">
              <w:rPr>
                <w:rFonts w:cs="Arial"/>
                <w:sz w:val="18"/>
                <w:szCs w:val="18"/>
              </w:rPr>
            </w:r>
            <w:r w:rsidRPr="00760780">
              <w:rPr>
                <w:rFonts w:cs="Arial"/>
                <w:sz w:val="18"/>
                <w:szCs w:val="18"/>
              </w:rPr>
              <w:fldChar w:fldCharType="separate"/>
            </w:r>
            <w:r w:rsidR="00A253E6" w:rsidRPr="00A253E6">
              <w:rPr>
                <w:rFonts w:cs="Arial"/>
                <w:noProof/>
                <w:sz w:val="18"/>
                <w:szCs w:val="18"/>
                <w:u w:val="single"/>
              </w:rPr>
              <w:t>71</w:t>
            </w:r>
            <w:r w:rsidRPr="00760780">
              <w:rPr>
                <w:rFonts w:cs="Arial"/>
                <w:sz w:val="18"/>
                <w:szCs w:val="18"/>
              </w:rPr>
              <w:fldChar w:fldCharType="end"/>
            </w:r>
          </w:p>
        </w:tc>
      </w:tr>
      <w:tr w:rsidR="00E30CDC" w:rsidRPr="00F10964" w14:paraId="0D309E6F"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D457DC" w14:textId="77777777" w:rsidR="00E30CDC" w:rsidRPr="00F10964" w:rsidRDefault="00EE4A79" w:rsidP="00FE1C38">
            <w:pPr>
              <w:rPr>
                <w:rFonts w:cs="Arial"/>
                <w:sz w:val="18"/>
                <w:szCs w:val="18"/>
              </w:rPr>
            </w:pPr>
            <w:hyperlink w:anchor="IWI" w:history="1">
              <w:r w:rsidR="00E30CDC" w:rsidRPr="00F10964">
                <w:rPr>
                  <w:rStyle w:val="Hyperlink"/>
                  <w:rFonts w:cs="Arial"/>
                  <w:color w:val="auto"/>
                  <w:sz w:val="18"/>
                  <w:szCs w:val="18"/>
                  <w:lang w:val="en-GB"/>
                </w:rPr>
                <w:t>IWI</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3B8470" w14:textId="77777777" w:rsidR="00E30CDC" w:rsidRPr="00F10964" w:rsidRDefault="00E30CDC" w:rsidP="00FE1C38">
            <w:pPr>
              <w:rPr>
                <w:rFonts w:cs="Arial"/>
                <w:sz w:val="18"/>
                <w:szCs w:val="18"/>
              </w:rPr>
            </w:pPr>
            <w:r w:rsidRPr="00F10964">
              <w:rPr>
                <w:rFonts w:cs="Arial"/>
                <w:sz w:val="18"/>
                <w:szCs w:val="18"/>
                <w:lang w:val="en-GB"/>
              </w:rPr>
              <w:t>Iwi Affiliation</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549DA6" w14:textId="77777777" w:rsidR="00E30CDC" w:rsidRPr="00430A12" w:rsidRDefault="000D4496" w:rsidP="00CD0393">
            <w:pPr>
              <w:jc w:val="center"/>
              <w:rPr>
                <w:rFonts w:cs="Arial"/>
                <w:sz w:val="18"/>
                <w:szCs w:val="18"/>
                <w:u w:val="single"/>
              </w:rPr>
            </w:pPr>
            <w:r w:rsidRPr="00760780">
              <w:rPr>
                <w:rFonts w:cs="Arial"/>
                <w:sz w:val="18"/>
                <w:szCs w:val="18"/>
              </w:rPr>
              <w:fldChar w:fldCharType="begin"/>
            </w:r>
            <w:r w:rsidRPr="00760780">
              <w:rPr>
                <w:rFonts w:cs="Arial"/>
                <w:sz w:val="18"/>
                <w:szCs w:val="18"/>
              </w:rPr>
              <w:instrText xml:space="preserve"> PAGEREF  IWI \h  \* MERGEFORMAT </w:instrText>
            </w:r>
            <w:r w:rsidRPr="00760780">
              <w:rPr>
                <w:rFonts w:cs="Arial"/>
                <w:sz w:val="18"/>
                <w:szCs w:val="18"/>
              </w:rPr>
            </w:r>
            <w:r w:rsidRPr="00760780">
              <w:rPr>
                <w:rFonts w:cs="Arial"/>
                <w:sz w:val="18"/>
                <w:szCs w:val="18"/>
              </w:rPr>
              <w:fldChar w:fldCharType="separate"/>
            </w:r>
            <w:r w:rsidR="00A253E6" w:rsidRPr="00A253E6">
              <w:rPr>
                <w:rFonts w:cs="Arial"/>
                <w:noProof/>
                <w:sz w:val="18"/>
                <w:szCs w:val="18"/>
                <w:u w:val="single"/>
              </w:rPr>
              <w:t>70</w:t>
            </w:r>
            <w:r w:rsidRPr="00760780">
              <w:rPr>
                <w:rFonts w:cs="Arial"/>
                <w:sz w:val="18"/>
                <w:szCs w:val="18"/>
              </w:rPr>
              <w:fldChar w:fldCharType="end"/>
            </w:r>
          </w:p>
        </w:tc>
      </w:tr>
      <w:tr w:rsidR="00E30CDC" w:rsidRPr="00F10964" w14:paraId="42EB483F"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3AB37C" w14:textId="77777777" w:rsidR="00E30CDC" w:rsidRPr="00F10964" w:rsidRDefault="00EE4A79" w:rsidP="00FE1C38">
            <w:pPr>
              <w:rPr>
                <w:rFonts w:cs="Arial"/>
                <w:sz w:val="18"/>
                <w:szCs w:val="18"/>
              </w:rPr>
            </w:pPr>
            <w:hyperlink w:anchor="MAIN_1_MAIN_2_MAIN_3" w:history="1">
              <w:r w:rsidR="00E30CDC" w:rsidRPr="00F10964">
                <w:rPr>
                  <w:rStyle w:val="Hyperlink"/>
                  <w:rFonts w:cs="Arial"/>
                  <w:color w:val="auto"/>
                  <w:sz w:val="18"/>
                  <w:szCs w:val="18"/>
                  <w:lang w:val="en-GB"/>
                </w:rPr>
                <w:t>MAIN_1</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004677F" w14:textId="77777777" w:rsidR="00E30CDC" w:rsidRPr="00F10964" w:rsidRDefault="00E30CDC" w:rsidP="00FE1C38">
            <w:pPr>
              <w:rPr>
                <w:rFonts w:cs="Arial"/>
                <w:sz w:val="18"/>
                <w:szCs w:val="18"/>
              </w:rPr>
            </w:pPr>
            <w:r w:rsidRPr="00F10964">
              <w:rPr>
                <w:rFonts w:cs="Arial"/>
                <w:sz w:val="18"/>
                <w:szCs w:val="18"/>
                <w:lang w:val="en-GB"/>
              </w:rPr>
              <w:t>Main Subject 1</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4036FF7" w14:textId="77777777" w:rsidR="00E30CDC" w:rsidRPr="00430A12" w:rsidRDefault="00424B48" w:rsidP="00CD0393">
            <w:pPr>
              <w:jc w:val="center"/>
              <w:rPr>
                <w:rFonts w:cs="Arial"/>
                <w:sz w:val="18"/>
                <w:szCs w:val="18"/>
                <w:u w:val="single"/>
              </w:rPr>
            </w:pPr>
            <w:r w:rsidRPr="00430A12">
              <w:rPr>
                <w:rFonts w:cs="Arial"/>
                <w:sz w:val="18"/>
                <w:szCs w:val="18"/>
                <w:u w:val="single"/>
              </w:rPr>
              <w:fldChar w:fldCharType="begin"/>
            </w:r>
            <w:r w:rsidR="00422B90" w:rsidRPr="009D29EA">
              <w:rPr>
                <w:rFonts w:cs="Arial"/>
                <w:sz w:val="18"/>
                <w:szCs w:val="18"/>
                <w:u w:val="single"/>
              </w:rPr>
              <w:instrText xml:space="preserve"> PAGEREF _Ref488558635 \h </w:instrText>
            </w:r>
            <w:r w:rsidRPr="00430A12">
              <w:rPr>
                <w:rFonts w:cs="Arial"/>
                <w:sz w:val="18"/>
                <w:szCs w:val="18"/>
                <w:u w:val="single"/>
              </w:rPr>
            </w:r>
            <w:r w:rsidRPr="00430A12">
              <w:rPr>
                <w:rFonts w:cs="Arial"/>
                <w:sz w:val="18"/>
                <w:szCs w:val="18"/>
                <w:u w:val="single"/>
              </w:rPr>
              <w:fldChar w:fldCharType="separate"/>
            </w:r>
            <w:r w:rsidR="00A253E6">
              <w:rPr>
                <w:rFonts w:cs="Arial"/>
                <w:noProof/>
                <w:sz w:val="18"/>
                <w:szCs w:val="18"/>
                <w:u w:val="single"/>
              </w:rPr>
              <w:t>126</w:t>
            </w:r>
            <w:r w:rsidRPr="00430A12">
              <w:rPr>
                <w:rFonts w:cs="Arial"/>
                <w:sz w:val="18"/>
                <w:szCs w:val="18"/>
                <w:u w:val="single"/>
              </w:rPr>
              <w:fldChar w:fldCharType="end"/>
            </w:r>
          </w:p>
        </w:tc>
      </w:tr>
      <w:tr w:rsidR="00E30CDC" w:rsidRPr="00F10964" w14:paraId="1FF7DCB3"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3F79EB" w14:textId="77777777" w:rsidR="00E30CDC" w:rsidRPr="00F10964" w:rsidRDefault="00EE4A79" w:rsidP="00FE1C38">
            <w:pPr>
              <w:rPr>
                <w:rFonts w:cs="Arial"/>
                <w:sz w:val="18"/>
                <w:szCs w:val="18"/>
              </w:rPr>
            </w:pPr>
            <w:hyperlink w:anchor="MAIN_1_MAIN_2_MAIN_3" w:history="1">
              <w:r w:rsidR="00E30CDC" w:rsidRPr="00F10964">
                <w:rPr>
                  <w:rStyle w:val="Hyperlink"/>
                  <w:rFonts w:cs="Arial"/>
                  <w:color w:val="auto"/>
                  <w:sz w:val="18"/>
                  <w:szCs w:val="18"/>
                  <w:lang w:val="en-GB"/>
                </w:rPr>
                <w:t>MAIN_2</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350ED4" w14:textId="77777777" w:rsidR="00E30CDC" w:rsidRPr="00F10964" w:rsidRDefault="00E30CDC" w:rsidP="00FE1C38">
            <w:pPr>
              <w:rPr>
                <w:rFonts w:cs="Arial"/>
                <w:sz w:val="18"/>
                <w:szCs w:val="18"/>
              </w:rPr>
            </w:pPr>
            <w:r w:rsidRPr="00F10964">
              <w:rPr>
                <w:rFonts w:cs="Arial"/>
                <w:sz w:val="18"/>
                <w:szCs w:val="18"/>
                <w:lang w:val="en-GB"/>
              </w:rPr>
              <w:t>Main Subject 2</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86A86B" w14:textId="77777777" w:rsidR="00E30CDC" w:rsidRPr="00430A12" w:rsidRDefault="00424B48" w:rsidP="00CD0393">
            <w:pPr>
              <w:jc w:val="center"/>
              <w:rPr>
                <w:rFonts w:cs="Arial"/>
                <w:sz w:val="18"/>
                <w:szCs w:val="18"/>
                <w:u w:val="single"/>
              </w:rPr>
            </w:pPr>
            <w:r w:rsidRPr="00430A12">
              <w:rPr>
                <w:rFonts w:cs="Arial"/>
                <w:sz w:val="18"/>
                <w:szCs w:val="18"/>
                <w:u w:val="single"/>
              </w:rPr>
              <w:fldChar w:fldCharType="begin"/>
            </w:r>
            <w:r w:rsidR="00422B90" w:rsidRPr="009D29EA">
              <w:rPr>
                <w:rFonts w:cs="Arial"/>
                <w:sz w:val="18"/>
                <w:szCs w:val="18"/>
                <w:u w:val="single"/>
              </w:rPr>
              <w:instrText xml:space="preserve"> PAGEREF _Ref488558646 \h </w:instrText>
            </w:r>
            <w:r w:rsidRPr="00430A12">
              <w:rPr>
                <w:rFonts w:cs="Arial"/>
                <w:sz w:val="18"/>
                <w:szCs w:val="18"/>
                <w:u w:val="single"/>
              </w:rPr>
            </w:r>
            <w:r w:rsidRPr="00430A12">
              <w:rPr>
                <w:rFonts w:cs="Arial"/>
                <w:sz w:val="18"/>
                <w:szCs w:val="18"/>
                <w:u w:val="single"/>
              </w:rPr>
              <w:fldChar w:fldCharType="separate"/>
            </w:r>
            <w:r w:rsidR="00A253E6">
              <w:rPr>
                <w:rFonts w:cs="Arial"/>
                <w:noProof/>
                <w:sz w:val="18"/>
                <w:szCs w:val="18"/>
                <w:u w:val="single"/>
              </w:rPr>
              <w:t>126</w:t>
            </w:r>
            <w:r w:rsidRPr="00430A12">
              <w:rPr>
                <w:rFonts w:cs="Arial"/>
                <w:sz w:val="18"/>
                <w:szCs w:val="18"/>
                <w:u w:val="single"/>
              </w:rPr>
              <w:fldChar w:fldCharType="end"/>
            </w:r>
          </w:p>
        </w:tc>
      </w:tr>
      <w:tr w:rsidR="00E30CDC" w:rsidRPr="00F10964" w14:paraId="636CEC48"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DA91FA" w14:textId="77777777" w:rsidR="00E30CDC" w:rsidRPr="00F10964" w:rsidRDefault="00EE4A79" w:rsidP="00FE1C38">
            <w:pPr>
              <w:rPr>
                <w:rFonts w:cs="Arial"/>
                <w:sz w:val="18"/>
                <w:szCs w:val="18"/>
              </w:rPr>
            </w:pPr>
            <w:hyperlink w:anchor="MAIN_1_MAIN_2_MAIN_3" w:history="1">
              <w:r w:rsidR="00E30CDC" w:rsidRPr="00F10964">
                <w:rPr>
                  <w:rStyle w:val="Hyperlink"/>
                  <w:rFonts w:cs="Arial"/>
                  <w:color w:val="auto"/>
                  <w:sz w:val="18"/>
                  <w:szCs w:val="18"/>
                  <w:lang w:val="en-GB"/>
                </w:rPr>
                <w:t>MAIN_3</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1EDA39" w14:textId="77777777" w:rsidR="00E30CDC" w:rsidRPr="00F10964" w:rsidRDefault="00E30CDC" w:rsidP="00FE1C38">
            <w:pPr>
              <w:rPr>
                <w:rFonts w:cs="Arial"/>
                <w:sz w:val="18"/>
                <w:szCs w:val="18"/>
              </w:rPr>
            </w:pPr>
            <w:r w:rsidRPr="00F10964">
              <w:rPr>
                <w:rFonts w:cs="Arial"/>
                <w:sz w:val="18"/>
                <w:szCs w:val="18"/>
                <w:lang w:val="en-GB"/>
              </w:rPr>
              <w:t>Main Subject 3</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A66B3E" w14:textId="77777777" w:rsidR="00E30CDC" w:rsidRPr="00430A12" w:rsidRDefault="00424B48" w:rsidP="00CD0393">
            <w:pPr>
              <w:jc w:val="center"/>
              <w:rPr>
                <w:rFonts w:cs="Arial"/>
                <w:sz w:val="18"/>
                <w:szCs w:val="18"/>
                <w:u w:val="single"/>
              </w:rPr>
            </w:pPr>
            <w:r w:rsidRPr="00430A12">
              <w:rPr>
                <w:rFonts w:cs="Arial"/>
                <w:sz w:val="18"/>
                <w:szCs w:val="18"/>
                <w:u w:val="single"/>
              </w:rPr>
              <w:fldChar w:fldCharType="begin"/>
            </w:r>
            <w:r w:rsidR="00422B90" w:rsidRPr="009D29EA">
              <w:rPr>
                <w:rFonts w:cs="Arial"/>
                <w:sz w:val="18"/>
                <w:szCs w:val="18"/>
                <w:u w:val="single"/>
              </w:rPr>
              <w:instrText xml:space="preserve"> PAGEREF _Ref488558659 \h </w:instrText>
            </w:r>
            <w:r w:rsidRPr="00430A12">
              <w:rPr>
                <w:rFonts w:cs="Arial"/>
                <w:sz w:val="18"/>
                <w:szCs w:val="18"/>
                <w:u w:val="single"/>
              </w:rPr>
            </w:r>
            <w:r w:rsidRPr="00430A12">
              <w:rPr>
                <w:rFonts w:cs="Arial"/>
                <w:sz w:val="18"/>
                <w:szCs w:val="18"/>
                <w:u w:val="single"/>
              </w:rPr>
              <w:fldChar w:fldCharType="separate"/>
            </w:r>
            <w:r w:rsidR="00A253E6">
              <w:rPr>
                <w:rFonts w:cs="Arial"/>
                <w:noProof/>
                <w:sz w:val="18"/>
                <w:szCs w:val="18"/>
                <w:u w:val="single"/>
              </w:rPr>
              <w:t>126</w:t>
            </w:r>
            <w:r w:rsidRPr="00430A12">
              <w:rPr>
                <w:rFonts w:cs="Arial"/>
                <w:sz w:val="18"/>
                <w:szCs w:val="18"/>
                <w:u w:val="single"/>
              </w:rPr>
              <w:fldChar w:fldCharType="end"/>
            </w:r>
          </w:p>
        </w:tc>
      </w:tr>
      <w:tr w:rsidR="00B95008" w:rsidRPr="00F10964" w14:paraId="014B5AFA"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B1804A" w14:textId="77777777" w:rsidR="00B95008" w:rsidRPr="00B95008" w:rsidRDefault="00EE4A79" w:rsidP="00FE1C38">
            <w:pPr>
              <w:rPr>
                <w:u w:val="single"/>
              </w:rPr>
            </w:pPr>
            <w:hyperlink w:anchor="MANAAPPR" w:history="1">
              <w:r w:rsidR="00424B48" w:rsidRPr="00430A12">
                <w:rPr>
                  <w:rStyle w:val="Hyperlink"/>
                  <w:sz w:val="18"/>
                </w:rPr>
                <w:t>MANAAPPR</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937393" w14:textId="77777777" w:rsidR="00B95008" w:rsidRPr="00F10964" w:rsidRDefault="00B95008" w:rsidP="00FE1C38">
            <w:pPr>
              <w:rPr>
                <w:rFonts w:cs="Arial"/>
                <w:sz w:val="18"/>
                <w:szCs w:val="18"/>
                <w:lang w:val="en-GB"/>
              </w:rPr>
            </w:pPr>
            <w:r>
              <w:rPr>
                <w:rFonts w:cs="Arial"/>
                <w:sz w:val="18"/>
                <w:szCs w:val="18"/>
                <w:lang w:val="en-GB"/>
              </w:rPr>
              <w:t>Managed Apprenticeship</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C575F8" w14:textId="77777777" w:rsidR="00B95008" w:rsidRPr="00760780" w:rsidRDefault="00424B48" w:rsidP="008C4832">
            <w:pPr>
              <w:jc w:val="center"/>
              <w:rPr>
                <w:rFonts w:cs="Arial"/>
                <w:sz w:val="18"/>
                <w:szCs w:val="18"/>
                <w:u w:val="single"/>
              </w:rPr>
            </w:pPr>
            <w:r w:rsidRPr="00430A12">
              <w:rPr>
                <w:rFonts w:cs="Arial"/>
                <w:sz w:val="18"/>
                <w:szCs w:val="18"/>
                <w:u w:val="single"/>
              </w:rPr>
              <w:fldChar w:fldCharType="begin"/>
            </w:r>
            <w:r w:rsidR="008C4832" w:rsidRPr="009D29EA">
              <w:rPr>
                <w:rFonts w:cs="Arial"/>
                <w:sz w:val="18"/>
                <w:szCs w:val="18"/>
                <w:u w:val="single"/>
              </w:rPr>
              <w:instrText xml:space="preserve"> PAGEREF  MANAAPPR \h </w:instrText>
            </w:r>
            <w:r w:rsidRPr="00430A12">
              <w:rPr>
                <w:rFonts w:cs="Arial"/>
                <w:sz w:val="18"/>
                <w:szCs w:val="18"/>
                <w:u w:val="single"/>
              </w:rPr>
            </w:r>
            <w:r w:rsidRPr="00430A12">
              <w:rPr>
                <w:rFonts w:cs="Arial"/>
                <w:sz w:val="18"/>
                <w:szCs w:val="18"/>
                <w:u w:val="single"/>
              </w:rPr>
              <w:fldChar w:fldCharType="separate"/>
            </w:r>
            <w:r w:rsidR="00A253E6">
              <w:rPr>
                <w:rFonts w:cs="Arial"/>
                <w:noProof/>
                <w:sz w:val="18"/>
                <w:szCs w:val="18"/>
                <w:u w:val="single"/>
              </w:rPr>
              <w:t>102</w:t>
            </w:r>
            <w:r w:rsidRPr="00430A12">
              <w:rPr>
                <w:rFonts w:cs="Arial"/>
                <w:sz w:val="18"/>
                <w:szCs w:val="18"/>
                <w:u w:val="single"/>
              </w:rPr>
              <w:fldChar w:fldCharType="end"/>
            </w:r>
          </w:p>
        </w:tc>
      </w:tr>
      <w:tr w:rsidR="00E30CDC" w:rsidRPr="00F10964" w14:paraId="10B8AC66"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2EDDEEB" w14:textId="77777777" w:rsidR="00E30CDC" w:rsidRPr="00F10964" w:rsidRDefault="00EE4A79" w:rsidP="00FE1C38">
            <w:pPr>
              <w:rPr>
                <w:rFonts w:cs="Arial"/>
                <w:sz w:val="18"/>
                <w:szCs w:val="18"/>
              </w:rPr>
            </w:pPr>
            <w:hyperlink w:anchor="MAX_Exempt_Fee" w:history="1">
              <w:r w:rsidR="00E30CDC" w:rsidRPr="00F10964">
                <w:rPr>
                  <w:rStyle w:val="Hyperlink"/>
                  <w:rFonts w:cs="Arial"/>
                  <w:color w:val="auto"/>
                  <w:sz w:val="18"/>
                  <w:szCs w:val="18"/>
                  <w:lang w:val="en-GB"/>
                </w:rPr>
                <w:t>MAX Exempt Fee</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8DBCC2" w14:textId="77777777" w:rsidR="00E30CDC" w:rsidRPr="00F10964" w:rsidRDefault="00E30CDC" w:rsidP="00FE1C38">
            <w:pPr>
              <w:rPr>
                <w:rFonts w:cs="Arial"/>
                <w:sz w:val="18"/>
                <w:szCs w:val="18"/>
              </w:rPr>
            </w:pPr>
            <w:r w:rsidRPr="00F10964">
              <w:rPr>
                <w:rFonts w:cs="Arial"/>
                <w:sz w:val="18"/>
                <w:szCs w:val="18"/>
                <w:lang w:val="en-GB"/>
              </w:rPr>
              <w:t>Maxima Exempt Fees</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8F262E" w14:textId="77777777" w:rsidR="00E30CDC" w:rsidRPr="00430A12" w:rsidRDefault="000D4496" w:rsidP="00CD0393">
            <w:pPr>
              <w:jc w:val="center"/>
              <w:rPr>
                <w:rFonts w:cs="Arial"/>
                <w:sz w:val="18"/>
                <w:szCs w:val="18"/>
                <w:u w:val="single"/>
              </w:rPr>
            </w:pPr>
            <w:r w:rsidRPr="00760780">
              <w:rPr>
                <w:rFonts w:cs="Arial"/>
                <w:sz w:val="18"/>
                <w:szCs w:val="18"/>
              </w:rPr>
              <w:fldChar w:fldCharType="begin"/>
            </w:r>
            <w:r w:rsidRPr="00760780">
              <w:rPr>
                <w:rFonts w:cs="Arial"/>
                <w:sz w:val="18"/>
                <w:szCs w:val="18"/>
              </w:rPr>
              <w:instrText xml:space="preserve"> PAGEREF  MAX_Exempt_Fee \h  \* MERGEFORMAT </w:instrText>
            </w:r>
            <w:r w:rsidRPr="00760780">
              <w:rPr>
                <w:rFonts w:cs="Arial"/>
                <w:sz w:val="18"/>
                <w:szCs w:val="18"/>
              </w:rPr>
            </w:r>
            <w:r w:rsidRPr="00760780">
              <w:rPr>
                <w:rFonts w:cs="Arial"/>
                <w:sz w:val="18"/>
                <w:szCs w:val="18"/>
              </w:rPr>
              <w:fldChar w:fldCharType="separate"/>
            </w:r>
            <w:r w:rsidR="00A253E6" w:rsidRPr="00A253E6">
              <w:rPr>
                <w:rFonts w:cs="Arial"/>
                <w:noProof/>
                <w:sz w:val="18"/>
                <w:szCs w:val="18"/>
                <w:u w:val="single"/>
              </w:rPr>
              <w:t>75</w:t>
            </w:r>
            <w:r w:rsidRPr="00760780">
              <w:rPr>
                <w:rFonts w:cs="Arial"/>
                <w:sz w:val="18"/>
                <w:szCs w:val="18"/>
              </w:rPr>
              <w:fldChar w:fldCharType="end"/>
            </w:r>
          </w:p>
        </w:tc>
      </w:tr>
      <w:tr w:rsidR="00E30CDC" w:rsidRPr="00F10964" w14:paraId="18B154A3"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BA77EF" w14:textId="77777777" w:rsidR="00E30CDC" w:rsidRPr="00F10964" w:rsidRDefault="00EE4A79" w:rsidP="00FE1C38">
            <w:pPr>
              <w:rPr>
                <w:rFonts w:cs="Arial"/>
                <w:sz w:val="18"/>
                <w:szCs w:val="18"/>
              </w:rPr>
            </w:pPr>
            <w:hyperlink w:anchor="NAMEID" w:history="1">
              <w:r w:rsidR="00E30CDC" w:rsidRPr="00F10964">
                <w:rPr>
                  <w:rStyle w:val="Hyperlink"/>
                  <w:rFonts w:cs="Arial"/>
                  <w:color w:val="auto"/>
                  <w:sz w:val="18"/>
                  <w:szCs w:val="18"/>
                  <w:lang w:val="en-GB"/>
                </w:rPr>
                <w:t>NAMEID</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97CC1C" w14:textId="77777777" w:rsidR="00E30CDC" w:rsidRPr="00F10964" w:rsidRDefault="00E30CDC" w:rsidP="00FE1C38">
            <w:pPr>
              <w:rPr>
                <w:rFonts w:cs="Arial"/>
                <w:sz w:val="18"/>
                <w:szCs w:val="18"/>
              </w:rPr>
            </w:pPr>
            <w:r w:rsidRPr="00F10964">
              <w:rPr>
                <w:rFonts w:cs="Arial"/>
                <w:sz w:val="18"/>
                <w:szCs w:val="18"/>
                <w:lang w:val="en-GB"/>
              </w:rPr>
              <w:t>Name ID Code</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7E4888" w14:textId="77777777" w:rsidR="00E30CDC" w:rsidRPr="00430A12" w:rsidRDefault="000D4496" w:rsidP="00CD0393">
            <w:pPr>
              <w:jc w:val="center"/>
              <w:rPr>
                <w:rFonts w:cs="Arial"/>
                <w:sz w:val="18"/>
                <w:szCs w:val="18"/>
                <w:u w:val="single"/>
              </w:rPr>
            </w:pPr>
            <w:r w:rsidRPr="00760780">
              <w:rPr>
                <w:rFonts w:cs="Arial"/>
                <w:sz w:val="18"/>
                <w:szCs w:val="18"/>
              </w:rPr>
              <w:fldChar w:fldCharType="begin"/>
            </w:r>
            <w:r w:rsidRPr="00760780">
              <w:rPr>
                <w:rFonts w:cs="Arial"/>
                <w:sz w:val="18"/>
                <w:szCs w:val="18"/>
              </w:rPr>
              <w:instrText xml:space="preserve"> PAGEREF  NAMEID \h  \* MERGEFORMAT </w:instrText>
            </w:r>
            <w:r w:rsidRPr="00760780">
              <w:rPr>
                <w:rFonts w:cs="Arial"/>
                <w:sz w:val="18"/>
                <w:szCs w:val="18"/>
              </w:rPr>
            </w:r>
            <w:r w:rsidRPr="00760780">
              <w:rPr>
                <w:rFonts w:cs="Arial"/>
                <w:sz w:val="18"/>
                <w:szCs w:val="18"/>
              </w:rPr>
              <w:fldChar w:fldCharType="separate"/>
            </w:r>
            <w:r w:rsidR="00A253E6" w:rsidRPr="00A253E6">
              <w:rPr>
                <w:rFonts w:cs="Arial"/>
                <w:noProof/>
                <w:sz w:val="18"/>
                <w:szCs w:val="18"/>
                <w:u w:val="single"/>
              </w:rPr>
              <w:t>54</w:t>
            </w:r>
            <w:r w:rsidRPr="00760780">
              <w:rPr>
                <w:rFonts w:cs="Arial"/>
                <w:sz w:val="18"/>
                <w:szCs w:val="18"/>
              </w:rPr>
              <w:fldChar w:fldCharType="end"/>
            </w:r>
          </w:p>
        </w:tc>
      </w:tr>
      <w:tr w:rsidR="00E30CDC" w:rsidRPr="00F10964" w14:paraId="0AF0A141"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08B2C6" w14:textId="77777777" w:rsidR="00E30CDC" w:rsidRPr="00F10964" w:rsidRDefault="00EE4A79" w:rsidP="00FE1C38">
            <w:pPr>
              <w:rPr>
                <w:rFonts w:cs="Arial"/>
                <w:sz w:val="18"/>
                <w:szCs w:val="18"/>
              </w:rPr>
            </w:pPr>
            <w:hyperlink w:anchor="NSN" w:history="1">
              <w:r w:rsidR="00E30CDC" w:rsidRPr="00F10964">
                <w:rPr>
                  <w:rStyle w:val="Hyperlink"/>
                  <w:rFonts w:cs="Arial"/>
                  <w:color w:val="auto"/>
                  <w:sz w:val="18"/>
                  <w:szCs w:val="18"/>
                  <w:lang w:val="en-GB"/>
                </w:rPr>
                <w:t>NSN</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BF53A8" w14:textId="77777777" w:rsidR="00E30CDC" w:rsidRPr="00F10964" w:rsidRDefault="00E30CDC" w:rsidP="00FE1C38">
            <w:pPr>
              <w:rPr>
                <w:rFonts w:cs="Arial"/>
                <w:sz w:val="18"/>
                <w:szCs w:val="18"/>
              </w:rPr>
            </w:pPr>
            <w:r w:rsidRPr="00F10964">
              <w:rPr>
                <w:rFonts w:cs="Arial"/>
                <w:sz w:val="18"/>
                <w:szCs w:val="18"/>
                <w:lang w:val="en-GB"/>
              </w:rPr>
              <w:t>National Student Number</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4F94C4B" w14:textId="77777777" w:rsidR="00E30CDC" w:rsidRPr="00430A12" w:rsidRDefault="000D4496" w:rsidP="00CD0393">
            <w:pPr>
              <w:jc w:val="center"/>
              <w:rPr>
                <w:rFonts w:cs="Arial"/>
                <w:sz w:val="18"/>
                <w:szCs w:val="18"/>
                <w:u w:val="single"/>
              </w:rPr>
            </w:pPr>
            <w:r w:rsidRPr="00760780">
              <w:rPr>
                <w:rFonts w:cs="Arial"/>
                <w:sz w:val="18"/>
                <w:szCs w:val="18"/>
              </w:rPr>
              <w:fldChar w:fldCharType="begin"/>
            </w:r>
            <w:r w:rsidRPr="00760780">
              <w:rPr>
                <w:rFonts w:cs="Arial"/>
                <w:sz w:val="18"/>
                <w:szCs w:val="18"/>
              </w:rPr>
              <w:instrText xml:space="preserve"> PAGEREF  NSN \h  \* MERGEFORMAT </w:instrText>
            </w:r>
            <w:r w:rsidRPr="00760780">
              <w:rPr>
                <w:rFonts w:cs="Arial"/>
                <w:sz w:val="18"/>
                <w:szCs w:val="18"/>
              </w:rPr>
            </w:r>
            <w:r w:rsidRPr="00760780">
              <w:rPr>
                <w:rFonts w:cs="Arial"/>
                <w:sz w:val="18"/>
                <w:szCs w:val="18"/>
              </w:rPr>
              <w:fldChar w:fldCharType="separate"/>
            </w:r>
            <w:r w:rsidR="00A253E6" w:rsidRPr="00A253E6">
              <w:rPr>
                <w:rFonts w:cs="Arial"/>
                <w:noProof/>
                <w:sz w:val="18"/>
                <w:szCs w:val="18"/>
                <w:u w:val="single"/>
              </w:rPr>
              <w:t>72</w:t>
            </w:r>
            <w:r w:rsidRPr="00760780">
              <w:rPr>
                <w:rFonts w:cs="Arial"/>
                <w:sz w:val="18"/>
                <w:szCs w:val="18"/>
              </w:rPr>
              <w:fldChar w:fldCharType="end"/>
            </w:r>
          </w:p>
        </w:tc>
      </w:tr>
      <w:tr w:rsidR="00E30CDC" w:rsidRPr="00F10964" w14:paraId="3B1C23D7"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670371" w14:textId="77777777" w:rsidR="00E30CDC" w:rsidRPr="00F10964" w:rsidRDefault="00EE4A79" w:rsidP="004F254C">
            <w:pPr>
              <w:rPr>
                <w:rFonts w:cs="Arial"/>
                <w:sz w:val="18"/>
                <w:szCs w:val="18"/>
              </w:rPr>
            </w:pPr>
            <w:hyperlink w:anchor="REGISTERLEVEL" w:history="1">
              <w:r w:rsidR="00E30CDC" w:rsidRPr="00F10964">
                <w:rPr>
                  <w:rStyle w:val="Hyperlink"/>
                  <w:rFonts w:cs="Arial"/>
                  <w:color w:val="auto"/>
                  <w:sz w:val="18"/>
                  <w:szCs w:val="18"/>
                  <w:lang w:val="en-GB"/>
                </w:rPr>
                <w:t>NZQFLEVEL</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FBF52C" w14:textId="77777777" w:rsidR="00E30CDC" w:rsidRPr="00F10964" w:rsidRDefault="00E30CDC" w:rsidP="004F254C">
            <w:pPr>
              <w:rPr>
                <w:rFonts w:cs="Arial"/>
                <w:sz w:val="18"/>
                <w:szCs w:val="18"/>
              </w:rPr>
            </w:pPr>
            <w:r w:rsidRPr="00F10964">
              <w:rPr>
                <w:rFonts w:cs="Arial"/>
                <w:sz w:val="18"/>
                <w:szCs w:val="18"/>
                <w:lang w:val="en-GB"/>
              </w:rPr>
              <w:t>Level on the NZ Qualifications Framework</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F95AC6" w14:textId="77777777" w:rsidR="00E30CDC" w:rsidRPr="00430A12" w:rsidRDefault="000D4496" w:rsidP="004F254C">
            <w:pPr>
              <w:jc w:val="center"/>
              <w:rPr>
                <w:rFonts w:cs="Arial"/>
                <w:sz w:val="18"/>
                <w:szCs w:val="18"/>
                <w:u w:val="single"/>
              </w:rPr>
            </w:pPr>
            <w:r w:rsidRPr="00760780">
              <w:rPr>
                <w:rFonts w:cs="Arial"/>
                <w:sz w:val="18"/>
                <w:szCs w:val="18"/>
              </w:rPr>
              <w:fldChar w:fldCharType="begin"/>
            </w:r>
            <w:r w:rsidRPr="00760780">
              <w:rPr>
                <w:rFonts w:cs="Arial"/>
                <w:sz w:val="18"/>
                <w:szCs w:val="18"/>
              </w:rPr>
              <w:instrText xml:space="preserve"> PAGEREF  REGISTERLEVEL \h  \* MERGEFORMAT </w:instrText>
            </w:r>
            <w:r w:rsidRPr="00760780">
              <w:rPr>
                <w:rFonts w:cs="Arial"/>
                <w:sz w:val="18"/>
                <w:szCs w:val="18"/>
              </w:rPr>
            </w:r>
            <w:r w:rsidRPr="00760780">
              <w:rPr>
                <w:rFonts w:cs="Arial"/>
                <w:sz w:val="18"/>
                <w:szCs w:val="18"/>
              </w:rPr>
              <w:fldChar w:fldCharType="separate"/>
            </w:r>
            <w:r w:rsidR="00A253E6" w:rsidRPr="00A253E6">
              <w:rPr>
                <w:rFonts w:cs="Arial"/>
                <w:noProof/>
                <w:sz w:val="18"/>
                <w:szCs w:val="18"/>
                <w:u w:val="single"/>
              </w:rPr>
              <w:t>114</w:t>
            </w:r>
            <w:r w:rsidRPr="00760780">
              <w:rPr>
                <w:rFonts w:cs="Arial"/>
                <w:sz w:val="18"/>
                <w:szCs w:val="18"/>
              </w:rPr>
              <w:fldChar w:fldCharType="end"/>
            </w:r>
          </w:p>
        </w:tc>
      </w:tr>
      <w:tr w:rsidR="00E30CDC" w:rsidRPr="00F10964" w14:paraId="2CCE5187"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97B4A4" w14:textId="77777777" w:rsidR="00E30CDC" w:rsidRPr="00F10964" w:rsidRDefault="00EE4A79" w:rsidP="00FE1C38">
            <w:pPr>
              <w:rPr>
                <w:rFonts w:cs="Arial"/>
                <w:sz w:val="18"/>
                <w:szCs w:val="18"/>
              </w:rPr>
            </w:pPr>
            <w:hyperlink w:anchor="NZSCED" w:history="1">
              <w:r w:rsidR="00E30CDC" w:rsidRPr="00F10964">
                <w:rPr>
                  <w:rStyle w:val="Hyperlink"/>
                  <w:rFonts w:cs="Arial"/>
                  <w:color w:val="auto"/>
                  <w:sz w:val="18"/>
                  <w:szCs w:val="18"/>
                  <w:lang w:val="en-GB"/>
                </w:rPr>
                <w:t>NZSCED</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F9C0A1" w14:textId="77777777" w:rsidR="00E30CDC" w:rsidRPr="00F10964" w:rsidRDefault="00E30CDC" w:rsidP="00FE1C38">
            <w:pPr>
              <w:rPr>
                <w:rFonts w:cs="Arial"/>
                <w:sz w:val="18"/>
                <w:szCs w:val="18"/>
              </w:rPr>
            </w:pPr>
            <w:r w:rsidRPr="00F10964">
              <w:rPr>
                <w:rFonts w:cs="Arial"/>
                <w:sz w:val="18"/>
                <w:szCs w:val="18"/>
                <w:lang w:val="en-GB"/>
              </w:rPr>
              <w:t>NZSCED Field of Study</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5FE483" w14:textId="77777777" w:rsidR="00E30CDC" w:rsidRPr="00430A12" w:rsidRDefault="000D4496" w:rsidP="00CD0393">
            <w:pPr>
              <w:jc w:val="center"/>
              <w:rPr>
                <w:rFonts w:cs="Arial"/>
                <w:sz w:val="18"/>
                <w:szCs w:val="18"/>
                <w:u w:val="single"/>
              </w:rPr>
            </w:pPr>
            <w:r w:rsidRPr="00760780">
              <w:rPr>
                <w:rFonts w:cs="Arial"/>
                <w:sz w:val="18"/>
                <w:szCs w:val="18"/>
              </w:rPr>
              <w:fldChar w:fldCharType="begin"/>
            </w:r>
            <w:r w:rsidRPr="00760780">
              <w:rPr>
                <w:rFonts w:cs="Arial"/>
                <w:sz w:val="18"/>
                <w:szCs w:val="18"/>
              </w:rPr>
              <w:instrText xml:space="preserve"> PAGEREF  NZSCED \h  \* MERGEFORMAT </w:instrText>
            </w:r>
            <w:r w:rsidRPr="00760780">
              <w:rPr>
                <w:rFonts w:cs="Arial"/>
                <w:sz w:val="18"/>
                <w:szCs w:val="18"/>
              </w:rPr>
            </w:r>
            <w:r w:rsidRPr="00760780">
              <w:rPr>
                <w:rFonts w:cs="Arial"/>
                <w:sz w:val="18"/>
                <w:szCs w:val="18"/>
              </w:rPr>
              <w:fldChar w:fldCharType="separate"/>
            </w:r>
            <w:r w:rsidR="00A253E6" w:rsidRPr="00A253E6">
              <w:rPr>
                <w:rFonts w:cs="Arial"/>
                <w:noProof/>
                <w:sz w:val="18"/>
                <w:szCs w:val="18"/>
                <w:u w:val="single"/>
              </w:rPr>
              <w:t>108</w:t>
            </w:r>
            <w:r w:rsidRPr="00760780">
              <w:rPr>
                <w:rFonts w:cs="Arial"/>
                <w:sz w:val="18"/>
                <w:szCs w:val="18"/>
              </w:rPr>
              <w:fldChar w:fldCharType="end"/>
            </w:r>
          </w:p>
        </w:tc>
      </w:tr>
      <w:tr w:rsidR="00E30CDC" w:rsidRPr="00F10964" w14:paraId="65100ED6"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1A7D04" w14:textId="77777777" w:rsidR="00E30CDC" w:rsidRPr="00F10964" w:rsidRDefault="00EE4A79" w:rsidP="00FE1C38">
            <w:pPr>
              <w:rPr>
                <w:rFonts w:cs="Arial"/>
                <w:sz w:val="18"/>
                <w:szCs w:val="18"/>
                <w:u w:val="single"/>
                <w:lang w:val="en-GB"/>
              </w:rPr>
            </w:pPr>
            <w:hyperlink w:anchor="PBRF_CRS_COMP_YR" w:history="1">
              <w:r w:rsidR="00E30CDC" w:rsidRPr="00F10964">
                <w:rPr>
                  <w:rStyle w:val="Hyperlink"/>
                  <w:rFonts w:cs="Arial"/>
                  <w:color w:val="auto"/>
                  <w:sz w:val="18"/>
                  <w:szCs w:val="18"/>
                  <w:lang w:val="en-GB"/>
                </w:rPr>
                <w:t>PBRF_CRS_COMP_YR</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3AB52E" w14:textId="77777777" w:rsidR="00E30CDC" w:rsidRPr="00F10964" w:rsidRDefault="00E30CDC" w:rsidP="00FE1C38">
            <w:pPr>
              <w:rPr>
                <w:rFonts w:cs="Arial"/>
                <w:sz w:val="18"/>
                <w:szCs w:val="18"/>
                <w:lang w:val="en-GB"/>
              </w:rPr>
            </w:pPr>
            <w:r w:rsidRPr="00F10964">
              <w:rPr>
                <w:rFonts w:cs="Arial"/>
                <w:sz w:val="18"/>
                <w:szCs w:val="18"/>
                <w:lang w:val="en-GB"/>
              </w:rPr>
              <w:t>PBRF Course Completion Year</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457E6D" w14:textId="77777777" w:rsidR="00E30CDC" w:rsidRPr="00430A12" w:rsidRDefault="000D4496" w:rsidP="00CD0393">
            <w:pPr>
              <w:jc w:val="center"/>
              <w:rPr>
                <w:rFonts w:cs="Arial"/>
                <w:sz w:val="18"/>
                <w:szCs w:val="18"/>
                <w:u w:val="single"/>
              </w:rPr>
            </w:pPr>
            <w:r w:rsidRPr="00760780">
              <w:rPr>
                <w:rFonts w:cs="Arial"/>
                <w:sz w:val="18"/>
                <w:szCs w:val="18"/>
              </w:rPr>
              <w:fldChar w:fldCharType="begin"/>
            </w:r>
            <w:r w:rsidRPr="00760780">
              <w:rPr>
                <w:rFonts w:cs="Arial"/>
                <w:sz w:val="18"/>
                <w:szCs w:val="18"/>
              </w:rPr>
              <w:instrText xml:space="preserve"> PAGEREF  PBRF_CRS_COMP_YR \h  \* MERGEFORMAT </w:instrText>
            </w:r>
            <w:r w:rsidRPr="00760780">
              <w:rPr>
                <w:rFonts w:cs="Arial"/>
                <w:sz w:val="18"/>
                <w:szCs w:val="18"/>
              </w:rPr>
            </w:r>
            <w:r w:rsidRPr="00760780">
              <w:rPr>
                <w:rFonts w:cs="Arial"/>
                <w:sz w:val="18"/>
                <w:szCs w:val="18"/>
              </w:rPr>
              <w:fldChar w:fldCharType="separate"/>
            </w:r>
            <w:r w:rsidR="00A253E6" w:rsidRPr="00A253E6">
              <w:rPr>
                <w:rFonts w:cs="Arial"/>
                <w:noProof/>
                <w:sz w:val="18"/>
                <w:szCs w:val="18"/>
                <w:u w:val="single"/>
              </w:rPr>
              <w:t>131</w:t>
            </w:r>
            <w:r w:rsidRPr="00760780">
              <w:rPr>
                <w:rFonts w:cs="Arial"/>
                <w:sz w:val="18"/>
                <w:szCs w:val="18"/>
              </w:rPr>
              <w:fldChar w:fldCharType="end"/>
            </w:r>
          </w:p>
        </w:tc>
      </w:tr>
      <w:tr w:rsidR="00E30CDC" w:rsidRPr="00F10964" w14:paraId="3B18F13A"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160F85" w14:textId="77777777" w:rsidR="00E30CDC" w:rsidRPr="00F10964" w:rsidRDefault="00EE4A79" w:rsidP="00FE1C38">
            <w:pPr>
              <w:rPr>
                <w:rFonts w:cs="Arial"/>
                <w:sz w:val="18"/>
                <w:szCs w:val="18"/>
              </w:rPr>
            </w:pPr>
            <w:hyperlink w:anchor="PBRF_Eligible" w:history="1">
              <w:r w:rsidR="00E30CDC" w:rsidRPr="00F10964">
                <w:rPr>
                  <w:rStyle w:val="Hyperlink"/>
                  <w:rFonts w:cs="Arial"/>
                  <w:color w:val="auto"/>
                  <w:sz w:val="18"/>
                  <w:szCs w:val="18"/>
                  <w:lang w:val="en-GB"/>
                </w:rPr>
                <w:t>PBRF Eligible</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5E2ABF" w14:textId="77777777" w:rsidR="00E30CDC" w:rsidRPr="00F10964" w:rsidRDefault="00E30CDC" w:rsidP="00FE1C38">
            <w:pPr>
              <w:rPr>
                <w:rFonts w:cs="Arial"/>
                <w:sz w:val="18"/>
                <w:szCs w:val="18"/>
              </w:rPr>
            </w:pPr>
            <w:r w:rsidRPr="00F10964">
              <w:rPr>
                <w:rFonts w:cs="Arial"/>
                <w:sz w:val="18"/>
                <w:szCs w:val="18"/>
                <w:lang w:val="en-GB"/>
              </w:rPr>
              <w:t>PBRF Eligible Course Indicator</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9ABB87" w14:textId="77777777" w:rsidR="00E30CDC" w:rsidRPr="00430A12" w:rsidRDefault="000D4496" w:rsidP="00CD0393">
            <w:pPr>
              <w:jc w:val="center"/>
              <w:rPr>
                <w:rFonts w:cs="Arial"/>
                <w:sz w:val="18"/>
                <w:szCs w:val="18"/>
                <w:u w:val="single"/>
              </w:rPr>
            </w:pPr>
            <w:r w:rsidRPr="00760780">
              <w:rPr>
                <w:rFonts w:cs="Arial"/>
                <w:sz w:val="18"/>
                <w:szCs w:val="18"/>
              </w:rPr>
              <w:fldChar w:fldCharType="begin"/>
            </w:r>
            <w:r w:rsidRPr="00760780">
              <w:rPr>
                <w:rFonts w:cs="Arial"/>
                <w:sz w:val="18"/>
                <w:szCs w:val="18"/>
              </w:rPr>
              <w:instrText xml:space="preserve"> PAGEREF  PBRF_Eligible \h  \* MERGEFORMAT </w:instrText>
            </w:r>
            <w:r w:rsidRPr="00760780">
              <w:rPr>
                <w:rFonts w:cs="Arial"/>
                <w:sz w:val="18"/>
                <w:szCs w:val="18"/>
              </w:rPr>
            </w:r>
            <w:r w:rsidRPr="00760780">
              <w:rPr>
                <w:rFonts w:cs="Arial"/>
                <w:sz w:val="18"/>
                <w:szCs w:val="18"/>
              </w:rPr>
              <w:fldChar w:fldCharType="separate"/>
            </w:r>
            <w:r w:rsidR="00A253E6" w:rsidRPr="00A253E6">
              <w:rPr>
                <w:rFonts w:cs="Arial"/>
                <w:noProof/>
                <w:sz w:val="18"/>
                <w:szCs w:val="18"/>
                <w:u w:val="single"/>
              </w:rPr>
              <w:t>121</w:t>
            </w:r>
            <w:r w:rsidRPr="00760780">
              <w:rPr>
                <w:rFonts w:cs="Arial"/>
                <w:sz w:val="18"/>
                <w:szCs w:val="18"/>
              </w:rPr>
              <w:fldChar w:fldCharType="end"/>
            </w:r>
          </w:p>
        </w:tc>
      </w:tr>
      <w:tr w:rsidR="00E30CDC" w:rsidRPr="00F10964" w14:paraId="1B1EED54"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EB06FA" w14:textId="77777777" w:rsidR="00E30CDC" w:rsidRPr="00F10964" w:rsidRDefault="00EE4A79" w:rsidP="00FE1C38">
            <w:pPr>
              <w:rPr>
                <w:rFonts w:cs="Arial"/>
                <w:sz w:val="18"/>
                <w:szCs w:val="18"/>
                <w:u w:val="single"/>
                <w:lang w:val="en-GB"/>
              </w:rPr>
            </w:pPr>
            <w:hyperlink w:anchor="PERM_POST_CODE" w:history="1">
              <w:r w:rsidR="00E30CDC" w:rsidRPr="00F10964">
                <w:rPr>
                  <w:rStyle w:val="Hyperlink"/>
                  <w:rFonts w:cs="Arial"/>
                  <w:color w:val="auto"/>
                  <w:sz w:val="18"/>
                  <w:szCs w:val="18"/>
                  <w:lang w:val="en-GB"/>
                </w:rPr>
                <w:t>PERM_POST_CODE</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77748B" w14:textId="77777777" w:rsidR="00E30CDC" w:rsidRPr="00F10964" w:rsidRDefault="00E30CDC" w:rsidP="00FE1C38">
            <w:pPr>
              <w:rPr>
                <w:rFonts w:cs="Arial"/>
                <w:sz w:val="18"/>
                <w:szCs w:val="18"/>
                <w:lang w:val="en-GB"/>
              </w:rPr>
            </w:pPr>
            <w:r w:rsidRPr="00F10964">
              <w:rPr>
                <w:rFonts w:cs="Arial"/>
                <w:sz w:val="18"/>
                <w:szCs w:val="18"/>
                <w:lang w:val="en-GB"/>
              </w:rPr>
              <w:t>Permanent Post Code</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BEDC87" w14:textId="77777777" w:rsidR="00E30CDC" w:rsidRPr="00430A12" w:rsidRDefault="000D4496" w:rsidP="00CD0393">
            <w:pPr>
              <w:jc w:val="center"/>
              <w:rPr>
                <w:rFonts w:cs="Arial"/>
                <w:sz w:val="18"/>
                <w:szCs w:val="18"/>
                <w:u w:val="single"/>
              </w:rPr>
            </w:pPr>
            <w:r w:rsidRPr="00760780">
              <w:rPr>
                <w:rFonts w:cs="Arial"/>
                <w:sz w:val="18"/>
                <w:szCs w:val="18"/>
              </w:rPr>
              <w:fldChar w:fldCharType="begin"/>
            </w:r>
            <w:r w:rsidRPr="00760780">
              <w:rPr>
                <w:rFonts w:cs="Arial"/>
                <w:sz w:val="18"/>
                <w:szCs w:val="18"/>
              </w:rPr>
              <w:instrText xml:space="preserve"> PAGEREF  PERM_POST_CODE \h  \* MERGEFORMAT </w:instrText>
            </w:r>
            <w:r w:rsidRPr="00760780">
              <w:rPr>
                <w:rFonts w:cs="Arial"/>
                <w:sz w:val="18"/>
                <w:szCs w:val="18"/>
              </w:rPr>
            </w:r>
            <w:r w:rsidRPr="00760780">
              <w:rPr>
                <w:rFonts w:cs="Arial"/>
                <w:sz w:val="18"/>
                <w:szCs w:val="18"/>
              </w:rPr>
              <w:fldChar w:fldCharType="separate"/>
            </w:r>
            <w:r w:rsidR="00A253E6" w:rsidRPr="00A253E6">
              <w:rPr>
                <w:rFonts w:cs="Arial"/>
                <w:noProof/>
                <w:sz w:val="18"/>
                <w:szCs w:val="18"/>
                <w:u w:val="single"/>
              </w:rPr>
              <w:t>78</w:t>
            </w:r>
            <w:r w:rsidRPr="00760780">
              <w:rPr>
                <w:rFonts w:cs="Arial"/>
                <w:sz w:val="18"/>
                <w:szCs w:val="18"/>
              </w:rPr>
              <w:fldChar w:fldCharType="end"/>
            </w:r>
          </w:p>
        </w:tc>
      </w:tr>
      <w:tr w:rsidR="00E30CDC" w:rsidRPr="00F10964" w14:paraId="394361E6"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837188" w14:textId="77777777" w:rsidR="00E30CDC" w:rsidRPr="00F10964" w:rsidRDefault="00EE4A79" w:rsidP="00FE1C38">
            <w:pPr>
              <w:rPr>
                <w:rFonts w:cs="Arial"/>
                <w:sz w:val="18"/>
                <w:szCs w:val="18"/>
              </w:rPr>
            </w:pPr>
            <w:hyperlink w:anchor="PRIOR_A" w:history="1">
              <w:r w:rsidR="00E30CDC" w:rsidRPr="00F10964">
                <w:rPr>
                  <w:rStyle w:val="Hyperlink"/>
                  <w:rFonts w:cs="Arial"/>
                  <w:color w:val="auto"/>
                  <w:sz w:val="18"/>
                  <w:szCs w:val="18"/>
                  <w:lang w:val="en-GB"/>
                </w:rPr>
                <w:t>PRIOR_A</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A722DC" w14:textId="77777777" w:rsidR="00E30CDC" w:rsidRPr="00F10964" w:rsidRDefault="00E30CDC" w:rsidP="00FE1C38">
            <w:pPr>
              <w:rPr>
                <w:rFonts w:cs="Arial"/>
                <w:sz w:val="18"/>
                <w:szCs w:val="18"/>
              </w:rPr>
            </w:pPr>
            <w:r w:rsidRPr="00F10964">
              <w:rPr>
                <w:rFonts w:cs="Arial"/>
                <w:sz w:val="18"/>
                <w:szCs w:val="18"/>
                <w:lang w:val="en-GB"/>
              </w:rPr>
              <w:t xml:space="preserve">Main Activity </w:t>
            </w:r>
            <w:proofErr w:type="gramStart"/>
            <w:r w:rsidRPr="00F10964">
              <w:rPr>
                <w:rFonts w:cs="Arial"/>
                <w:sz w:val="18"/>
                <w:szCs w:val="18"/>
                <w:lang w:val="en-GB"/>
              </w:rPr>
              <w:t>at</w:t>
            </w:r>
            <w:proofErr w:type="gramEnd"/>
            <w:r w:rsidRPr="00F10964">
              <w:rPr>
                <w:rFonts w:cs="Arial"/>
                <w:sz w:val="18"/>
                <w:szCs w:val="18"/>
                <w:lang w:val="en-GB"/>
              </w:rPr>
              <w:t xml:space="preserve"> 1 October in Year Prior to Formal Enrolment</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F10B18" w14:textId="77777777" w:rsidR="00E30CDC" w:rsidRPr="00430A12" w:rsidRDefault="000D4496" w:rsidP="00CD0393">
            <w:pPr>
              <w:jc w:val="center"/>
              <w:rPr>
                <w:rFonts w:cs="Arial"/>
                <w:sz w:val="18"/>
                <w:szCs w:val="18"/>
                <w:u w:val="single"/>
              </w:rPr>
            </w:pPr>
            <w:r w:rsidRPr="00760780">
              <w:rPr>
                <w:rFonts w:cs="Arial"/>
                <w:sz w:val="18"/>
                <w:szCs w:val="18"/>
              </w:rPr>
              <w:fldChar w:fldCharType="begin"/>
            </w:r>
            <w:r w:rsidRPr="00760780">
              <w:rPr>
                <w:rFonts w:cs="Arial"/>
                <w:sz w:val="18"/>
                <w:szCs w:val="18"/>
              </w:rPr>
              <w:instrText xml:space="preserve"> PAGEREF  PRIOR_A \h  \* MERGEFORMAT </w:instrText>
            </w:r>
            <w:r w:rsidRPr="00760780">
              <w:rPr>
                <w:rFonts w:cs="Arial"/>
                <w:sz w:val="18"/>
                <w:szCs w:val="18"/>
              </w:rPr>
            </w:r>
            <w:r w:rsidRPr="00760780">
              <w:rPr>
                <w:rFonts w:cs="Arial"/>
                <w:sz w:val="18"/>
                <w:szCs w:val="18"/>
              </w:rPr>
              <w:fldChar w:fldCharType="separate"/>
            </w:r>
            <w:r w:rsidR="00A253E6" w:rsidRPr="00A253E6">
              <w:rPr>
                <w:rFonts w:cs="Arial"/>
                <w:noProof/>
                <w:sz w:val="18"/>
                <w:szCs w:val="18"/>
                <w:u w:val="single"/>
              </w:rPr>
              <w:t>55</w:t>
            </w:r>
            <w:r w:rsidRPr="00760780">
              <w:rPr>
                <w:rFonts w:cs="Arial"/>
                <w:sz w:val="18"/>
                <w:szCs w:val="18"/>
              </w:rPr>
              <w:fldChar w:fldCharType="end"/>
            </w:r>
          </w:p>
        </w:tc>
      </w:tr>
      <w:tr w:rsidR="00E30CDC" w:rsidRPr="00F10964" w14:paraId="7B24B952"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0F87A6" w14:textId="77777777" w:rsidR="00E30CDC" w:rsidRPr="00F10964" w:rsidRDefault="00EE4A79" w:rsidP="00FE1C38">
            <w:pPr>
              <w:rPr>
                <w:rFonts w:cs="Arial"/>
                <w:sz w:val="18"/>
                <w:szCs w:val="18"/>
              </w:rPr>
            </w:pPr>
            <w:hyperlink w:anchor="QUAL" w:history="1">
              <w:r w:rsidR="00E30CDC" w:rsidRPr="00F10964">
                <w:rPr>
                  <w:rStyle w:val="Hyperlink"/>
                  <w:rFonts w:cs="Arial"/>
                  <w:color w:val="auto"/>
                  <w:sz w:val="18"/>
                  <w:szCs w:val="18"/>
                  <w:lang w:val="en-GB"/>
                </w:rPr>
                <w:t>QUAL</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D3D601" w14:textId="77777777" w:rsidR="00E30CDC" w:rsidRPr="00F10964" w:rsidRDefault="00E30CDC" w:rsidP="00FE1C38">
            <w:pPr>
              <w:rPr>
                <w:rFonts w:cs="Arial"/>
                <w:sz w:val="18"/>
                <w:szCs w:val="18"/>
              </w:rPr>
            </w:pPr>
            <w:r w:rsidRPr="00F10964">
              <w:rPr>
                <w:rFonts w:cs="Arial"/>
                <w:sz w:val="18"/>
                <w:szCs w:val="18"/>
                <w:lang w:val="en-GB"/>
              </w:rPr>
              <w:t>Qualification Code</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C5B104" w14:textId="77777777" w:rsidR="00E30CDC" w:rsidRPr="00430A12" w:rsidRDefault="000D4496" w:rsidP="00CD0393">
            <w:pPr>
              <w:jc w:val="center"/>
              <w:rPr>
                <w:rFonts w:cs="Arial"/>
                <w:sz w:val="18"/>
                <w:szCs w:val="18"/>
                <w:u w:val="single"/>
              </w:rPr>
            </w:pPr>
            <w:r w:rsidRPr="00760780">
              <w:rPr>
                <w:rFonts w:cs="Arial"/>
                <w:sz w:val="18"/>
                <w:szCs w:val="18"/>
              </w:rPr>
              <w:fldChar w:fldCharType="begin"/>
            </w:r>
            <w:r w:rsidRPr="00760780">
              <w:rPr>
                <w:rFonts w:cs="Arial"/>
                <w:sz w:val="18"/>
                <w:szCs w:val="18"/>
              </w:rPr>
              <w:instrText xml:space="preserve"> PAGEREF  QUAL \h  \* MERGEFORMAT </w:instrText>
            </w:r>
            <w:r w:rsidRPr="00760780">
              <w:rPr>
                <w:rFonts w:cs="Arial"/>
                <w:sz w:val="18"/>
                <w:szCs w:val="18"/>
              </w:rPr>
            </w:r>
            <w:r w:rsidRPr="00760780">
              <w:rPr>
                <w:rFonts w:cs="Arial"/>
                <w:sz w:val="18"/>
                <w:szCs w:val="18"/>
              </w:rPr>
              <w:fldChar w:fldCharType="separate"/>
            </w:r>
            <w:r w:rsidR="00A253E6" w:rsidRPr="00A253E6">
              <w:rPr>
                <w:rFonts w:cs="Arial"/>
                <w:noProof/>
                <w:sz w:val="18"/>
                <w:szCs w:val="18"/>
                <w:u w:val="single"/>
              </w:rPr>
              <w:t>81</w:t>
            </w:r>
            <w:r w:rsidRPr="00760780">
              <w:rPr>
                <w:rFonts w:cs="Arial"/>
                <w:sz w:val="18"/>
                <w:szCs w:val="18"/>
              </w:rPr>
              <w:fldChar w:fldCharType="end"/>
            </w:r>
          </w:p>
        </w:tc>
      </w:tr>
      <w:tr w:rsidR="00E30CDC" w:rsidRPr="00F10964" w14:paraId="2F6BA581"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E67AF2" w14:textId="77777777" w:rsidR="00E30CDC" w:rsidRPr="00F10964" w:rsidRDefault="00EE4A79" w:rsidP="00FE1C38">
            <w:pPr>
              <w:rPr>
                <w:rFonts w:cs="Arial"/>
                <w:sz w:val="18"/>
                <w:szCs w:val="18"/>
                <w:u w:val="single"/>
                <w:lang w:val="en-GB"/>
              </w:rPr>
            </w:pPr>
            <w:hyperlink w:anchor="RESIDENCY" w:history="1">
              <w:r w:rsidR="00E30CDC" w:rsidRPr="00F10964">
                <w:rPr>
                  <w:rStyle w:val="Hyperlink"/>
                  <w:rFonts w:cs="Arial"/>
                  <w:color w:val="auto"/>
                  <w:sz w:val="18"/>
                  <w:szCs w:val="18"/>
                  <w:lang w:val="en-GB"/>
                </w:rPr>
                <w:t>RESIDENCY</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076F02" w14:textId="77777777" w:rsidR="00E30CDC" w:rsidRPr="00F10964" w:rsidRDefault="00E30CDC" w:rsidP="00FE1C38">
            <w:pPr>
              <w:rPr>
                <w:rFonts w:cs="Arial"/>
                <w:sz w:val="18"/>
                <w:szCs w:val="18"/>
                <w:lang w:val="en-GB"/>
              </w:rPr>
            </w:pPr>
            <w:r w:rsidRPr="00F10964">
              <w:rPr>
                <w:rFonts w:cs="Arial"/>
                <w:sz w:val="18"/>
                <w:szCs w:val="18"/>
                <w:lang w:val="en-GB"/>
              </w:rPr>
              <w:t>Residential Status</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3A5214" w14:textId="77777777" w:rsidR="00E30CDC" w:rsidRPr="00430A12" w:rsidRDefault="000D4496" w:rsidP="00CD0393">
            <w:pPr>
              <w:jc w:val="center"/>
              <w:rPr>
                <w:rFonts w:cs="Arial"/>
                <w:sz w:val="18"/>
                <w:szCs w:val="18"/>
                <w:u w:val="single"/>
              </w:rPr>
            </w:pPr>
            <w:r w:rsidRPr="00760780">
              <w:rPr>
                <w:rFonts w:cs="Arial"/>
                <w:sz w:val="18"/>
                <w:szCs w:val="18"/>
              </w:rPr>
              <w:fldChar w:fldCharType="begin"/>
            </w:r>
            <w:r w:rsidRPr="00760780">
              <w:rPr>
                <w:rFonts w:cs="Arial"/>
                <w:sz w:val="18"/>
                <w:szCs w:val="18"/>
              </w:rPr>
              <w:instrText xml:space="preserve"> PAGEREF  RESIDENCY \h  \* MERGEFORMAT </w:instrText>
            </w:r>
            <w:r w:rsidRPr="00760780">
              <w:rPr>
                <w:rFonts w:cs="Arial"/>
                <w:sz w:val="18"/>
                <w:szCs w:val="18"/>
              </w:rPr>
            </w:r>
            <w:r w:rsidRPr="00760780">
              <w:rPr>
                <w:rFonts w:cs="Arial"/>
                <w:sz w:val="18"/>
                <w:szCs w:val="18"/>
              </w:rPr>
              <w:fldChar w:fldCharType="separate"/>
            </w:r>
            <w:r w:rsidR="00A253E6" w:rsidRPr="00A253E6">
              <w:rPr>
                <w:rFonts w:cs="Arial"/>
                <w:noProof/>
                <w:sz w:val="18"/>
                <w:szCs w:val="18"/>
                <w:u w:val="single"/>
              </w:rPr>
              <w:t>100</w:t>
            </w:r>
            <w:r w:rsidRPr="00760780">
              <w:rPr>
                <w:rFonts w:cs="Arial"/>
                <w:sz w:val="18"/>
                <w:szCs w:val="18"/>
              </w:rPr>
              <w:fldChar w:fldCharType="end"/>
            </w:r>
          </w:p>
        </w:tc>
      </w:tr>
      <w:tr w:rsidR="00E30CDC" w:rsidRPr="00F10964" w14:paraId="72CF408C"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B91057" w14:textId="77777777" w:rsidR="00E30CDC" w:rsidRPr="00F10964" w:rsidRDefault="00EE4A79" w:rsidP="00FE1C38">
            <w:pPr>
              <w:rPr>
                <w:rFonts w:cs="Arial"/>
                <w:sz w:val="18"/>
                <w:szCs w:val="18"/>
              </w:rPr>
            </w:pPr>
            <w:hyperlink w:anchor="S_SCHOOL" w:history="1">
              <w:r w:rsidR="00E30CDC" w:rsidRPr="00F10964">
                <w:rPr>
                  <w:rStyle w:val="Hyperlink"/>
                  <w:rFonts w:cs="Arial"/>
                  <w:color w:val="auto"/>
                  <w:sz w:val="18"/>
                  <w:szCs w:val="18"/>
                  <w:lang w:val="en-GB"/>
                </w:rPr>
                <w:t>S_SCHOOL</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B4C894" w14:textId="77777777" w:rsidR="00E30CDC" w:rsidRPr="00F10964" w:rsidRDefault="00E30CDC" w:rsidP="00FE1C38">
            <w:pPr>
              <w:rPr>
                <w:rFonts w:cs="Arial"/>
                <w:sz w:val="18"/>
                <w:szCs w:val="18"/>
              </w:rPr>
            </w:pPr>
            <w:r w:rsidRPr="00F10964">
              <w:rPr>
                <w:rFonts w:cs="Arial"/>
                <w:sz w:val="18"/>
                <w:szCs w:val="18"/>
                <w:lang w:val="en-GB"/>
              </w:rPr>
              <w:t>Last Secondary School Attended</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7F899D" w14:textId="77777777" w:rsidR="00E30CDC" w:rsidRPr="00430A12" w:rsidRDefault="000D4496" w:rsidP="00CD0393">
            <w:pPr>
              <w:jc w:val="center"/>
              <w:rPr>
                <w:rFonts w:cs="Arial"/>
                <w:sz w:val="18"/>
                <w:szCs w:val="18"/>
                <w:u w:val="single"/>
              </w:rPr>
            </w:pPr>
            <w:r w:rsidRPr="00760780">
              <w:rPr>
                <w:rFonts w:cs="Arial"/>
                <w:sz w:val="18"/>
                <w:szCs w:val="18"/>
              </w:rPr>
              <w:fldChar w:fldCharType="begin"/>
            </w:r>
            <w:r w:rsidRPr="00760780">
              <w:rPr>
                <w:rFonts w:cs="Arial"/>
                <w:sz w:val="18"/>
                <w:szCs w:val="18"/>
              </w:rPr>
              <w:instrText xml:space="preserve"> PAGEREF  S_SCHOOL \h  \* MERGEFORMAT </w:instrText>
            </w:r>
            <w:r w:rsidRPr="00760780">
              <w:rPr>
                <w:rFonts w:cs="Arial"/>
                <w:sz w:val="18"/>
                <w:szCs w:val="18"/>
              </w:rPr>
            </w:r>
            <w:r w:rsidRPr="00760780">
              <w:rPr>
                <w:rFonts w:cs="Arial"/>
                <w:sz w:val="18"/>
                <w:szCs w:val="18"/>
              </w:rPr>
              <w:fldChar w:fldCharType="separate"/>
            </w:r>
            <w:r w:rsidR="00A253E6" w:rsidRPr="00A253E6">
              <w:rPr>
                <w:rFonts w:cs="Arial"/>
                <w:noProof/>
                <w:sz w:val="18"/>
                <w:szCs w:val="18"/>
                <w:u w:val="single"/>
              </w:rPr>
              <w:t>60</w:t>
            </w:r>
            <w:r w:rsidRPr="00760780">
              <w:rPr>
                <w:rFonts w:cs="Arial"/>
                <w:sz w:val="18"/>
                <w:szCs w:val="18"/>
              </w:rPr>
              <w:fldChar w:fldCharType="end"/>
            </w:r>
          </w:p>
        </w:tc>
      </w:tr>
      <w:tr w:rsidR="00E30CDC" w:rsidRPr="00F10964" w14:paraId="08ED9408"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EC2616" w14:textId="77777777" w:rsidR="00E30CDC" w:rsidRPr="00F10964" w:rsidRDefault="00EE4A79" w:rsidP="00FE1C38">
            <w:pPr>
              <w:rPr>
                <w:rFonts w:cs="Arial"/>
                <w:sz w:val="18"/>
                <w:szCs w:val="18"/>
              </w:rPr>
            </w:pPr>
            <w:hyperlink w:anchor="SEC_QUAL" w:history="1">
              <w:r w:rsidR="00E30CDC" w:rsidRPr="00F10964">
                <w:rPr>
                  <w:rStyle w:val="Hyperlink"/>
                  <w:rFonts w:cs="Arial"/>
                  <w:color w:val="auto"/>
                  <w:sz w:val="18"/>
                  <w:szCs w:val="18"/>
                  <w:lang w:val="en-GB"/>
                </w:rPr>
                <w:t>SEC_QUAL</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7DCAC5" w14:textId="77777777" w:rsidR="00E30CDC" w:rsidRPr="00F10964" w:rsidRDefault="00E30CDC" w:rsidP="00FE1C38">
            <w:pPr>
              <w:rPr>
                <w:rFonts w:cs="Arial"/>
                <w:sz w:val="18"/>
                <w:szCs w:val="18"/>
              </w:rPr>
            </w:pPr>
            <w:r w:rsidRPr="00F10964">
              <w:rPr>
                <w:rFonts w:cs="Arial"/>
                <w:sz w:val="18"/>
                <w:szCs w:val="18"/>
                <w:lang w:val="en-GB"/>
              </w:rPr>
              <w:t>Highest Secondary School Qualification</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D8CAEC" w14:textId="77777777" w:rsidR="00E30CDC" w:rsidRPr="00430A12" w:rsidRDefault="000D4496" w:rsidP="00CD0393">
            <w:pPr>
              <w:jc w:val="center"/>
              <w:rPr>
                <w:rFonts w:cs="Arial"/>
                <w:sz w:val="18"/>
                <w:szCs w:val="18"/>
                <w:u w:val="single"/>
              </w:rPr>
            </w:pPr>
            <w:r w:rsidRPr="00760780">
              <w:rPr>
                <w:rFonts w:cs="Arial"/>
                <w:sz w:val="18"/>
                <w:szCs w:val="18"/>
              </w:rPr>
              <w:fldChar w:fldCharType="begin"/>
            </w:r>
            <w:r w:rsidRPr="00760780">
              <w:rPr>
                <w:rFonts w:cs="Arial"/>
                <w:sz w:val="18"/>
                <w:szCs w:val="18"/>
              </w:rPr>
              <w:instrText xml:space="preserve"> PAGEREF  SEC_QUAL \h  \* MERGEFORMAT </w:instrText>
            </w:r>
            <w:r w:rsidRPr="00760780">
              <w:rPr>
                <w:rFonts w:cs="Arial"/>
                <w:sz w:val="18"/>
                <w:szCs w:val="18"/>
              </w:rPr>
            </w:r>
            <w:r w:rsidRPr="00760780">
              <w:rPr>
                <w:rFonts w:cs="Arial"/>
                <w:sz w:val="18"/>
                <w:szCs w:val="18"/>
              </w:rPr>
              <w:fldChar w:fldCharType="separate"/>
            </w:r>
            <w:r w:rsidR="00A253E6" w:rsidRPr="00A253E6">
              <w:rPr>
                <w:rFonts w:cs="Arial"/>
                <w:noProof/>
                <w:sz w:val="18"/>
                <w:szCs w:val="18"/>
                <w:u w:val="single"/>
              </w:rPr>
              <w:t>62</w:t>
            </w:r>
            <w:r w:rsidRPr="00760780">
              <w:rPr>
                <w:rFonts w:cs="Arial"/>
                <w:sz w:val="18"/>
                <w:szCs w:val="18"/>
              </w:rPr>
              <w:fldChar w:fldCharType="end"/>
            </w:r>
          </w:p>
        </w:tc>
      </w:tr>
      <w:tr w:rsidR="00E30CDC" w:rsidRPr="00F10964" w14:paraId="5C7A9367"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54B7A6" w14:textId="77777777" w:rsidR="00E30CDC" w:rsidRPr="00F10964" w:rsidRDefault="00EE4A79" w:rsidP="00FE1C38">
            <w:pPr>
              <w:rPr>
                <w:rFonts w:cs="Arial"/>
                <w:sz w:val="18"/>
                <w:szCs w:val="18"/>
              </w:rPr>
            </w:pPr>
            <w:hyperlink w:anchor="STAGE" w:history="1">
              <w:r w:rsidR="00E30CDC" w:rsidRPr="00F10964">
                <w:rPr>
                  <w:rStyle w:val="Hyperlink"/>
                  <w:rFonts w:cs="Arial"/>
                  <w:color w:val="auto"/>
                  <w:sz w:val="18"/>
                  <w:szCs w:val="18"/>
                  <w:lang w:val="en-GB"/>
                </w:rPr>
                <w:t>STAGE</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160C62" w14:textId="77777777" w:rsidR="00E30CDC" w:rsidRPr="00F10964" w:rsidRDefault="00E30CDC" w:rsidP="00FE1C38">
            <w:pPr>
              <w:rPr>
                <w:rFonts w:cs="Arial"/>
                <w:sz w:val="18"/>
                <w:szCs w:val="18"/>
              </w:rPr>
            </w:pPr>
            <w:r w:rsidRPr="00F10964">
              <w:rPr>
                <w:rFonts w:cs="Arial"/>
                <w:sz w:val="18"/>
                <w:szCs w:val="18"/>
                <w:lang w:val="en-GB"/>
              </w:rPr>
              <w:t>Stage of Pre-Service Teacher Education Qualification</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E5E478" w14:textId="77777777" w:rsidR="00E30CDC" w:rsidRPr="00430A12" w:rsidRDefault="000D4496" w:rsidP="00CD0393">
            <w:pPr>
              <w:jc w:val="center"/>
              <w:rPr>
                <w:rFonts w:cs="Arial"/>
                <w:sz w:val="18"/>
                <w:szCs w:val="18"/>
                <w:u w:val="single"/>
              </w:rPr>
            </w:pPr>
            <w:r w:rsidRPr="00760780">
              <w:rPr>
                <w:rFonts w:cs="Arial"/>
                <w:sz w:val="18"/>
                <w:szCs w:val="18"/>
              </w:rPr>
              <w:fldChar w:fldCharType="begin"/>
            </w:r>
            <w:r w:rsidRPr="00760780">
              <w:rPr>
                <w:rFonts w:cs="Arial"/>
                <w:sz w:val="18"/>
                <w:szCs w:val="18"/>
              </w:rPr>
              <w:instrText xml:space="preserve"> PAGEREF  STAGE \h  \* MERGEFORMAT </w:instrText>
            </w:r>
            <w:r w:rsidRPr="00760780">
              <w:rPr>
                <w:rFonts w:cs="Arial"/>
                <w:sz w:val="18"/>
                <w:szCs w:val="18"/>
              </w:rPr>
            </w:r>
            <w:r w:rsidRPr="00760780">
              <w:rPr>
                <w:rFonts w:cs="Arial"/>
                <w:sz w:val="18"/>
                <w:szCs w:val="18"/>
              </w:rPr>
              <w:fldChar w:fldCharType="separate"/>
            </w:r>
            <w:r w:rsidR="00A253E6" w:rsidRPr="00A253E6">
              <w:rPr>
                <w:rFonts w:cs="Arial"/>
                <w:noProof/>
                <w:sz w:val="18"/>
                <w:szCs w:val="18"/>
                <w:u w:val="single"/>
              </w:rPr>
              <w:t>117</w:t>
            </w:r>
            <w:r w:rsidRPr="00760780">
              <w:rPr>
                <w:rFonts w:cs="Arial"/>
                <w:sz w:val="18"/>
                <w:szCs w:val="18"/>
              </w:rPr>
              <w:fldChar w:fldCharType="end"/>
            </w:r>
          </w:p>
        </w:tc>
      </w:tr>
      <w:tr w:rsidR="00E30CDC" w:rsidRPr="00F10964" w14:paraId="2B4CF4FC"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75BF04" w14:textId="77777777" w:rsidR="00E30CDC" w:rsidRPr="00F10964" w:rsidRDefault="00EE4A79" w:rsidP="00FE1C38">
            <w:pPr>
              <w:rPr>
                <w:rFonts w:cs="Arial"/>
                <w:sz w:val="18"/>
                <w:szCs w:val="18"/>
                <w:u w:val="single"/>
                <w:lang w:val="en-GB"/>
              </w:rPr>
            </w:pPr>
            <w:hyperlink w:anchor="TERM_POST_CODE" w:history="1">
              <w:r w:rsidR="00E30CDC" w:rsidRPr="00F10964">
                <w:rPr>
                  <w:rStyle w:val="Hyperlink"/>
                  <w:rFonts w:cs="Arial"/>
                  <w:color w:val="auto"/>
                  <w:sz w:val="18"/>
                  <w:szCs w:val="18"/>
                  <w:lang w:val="en-GB"/>
                </w:rPr>
                <w:t>TERM_POST_CODE</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2DEC2B" w14:textId="77777777" w:rsidR="00E30CDC" w:rsidRPr="00F10964" w:rsidRDefault="00E30CDC" w:rsidP="00FE1C38">
            <w:pPr>
              <w:rPr>
                <w:rFonts w:cs="Arial"/>
                <w:sz w:val="18"/>
                <w:szCs w:val="18"/>
                <w:lang w:val="en-GB"/>
              </w:rPr>
            </w:pPr>
            <w:r w:rsidRPr="00F10964">
              <w:rPr>
                <w:rFonts w:cs="Arial"/>
                <w:sz w:val="18"/>
                <w:szCs w:val="18"/>
                <w:lang w:val="en-GB"/>
              </w:rPr>
              <w:t>Term Post Code</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CA2729" w14:textId="77777777" w:rsidR="00E30CDC" w:rsidRPr="00430A12" w:rsidRDefault="000D4496" w:rsidP="00CD0393">
            <w:pPr>
              <w:jc w:val="center"/>
              <w:rPr>
                <w:rFonts w:cs="Arial"/>
                <w:sz w:val="18"/>
                <w:szCs w:val="18"/>
                <w:u w:val="single"/>
              </w:rPr>
            </w:pPr>
            <w:r w:rsidRPr="00760780">
              <w:rPr>
                <w:rFonts w:cs="Arial"/>
                <w:sz w:val="18"/>
                <w:szCs w:val="18"/>
              </w:rPr>
              <w:fldChar w:fldCharType="begin"/>
            </w:r>
            <w:r w:rsidRPr="00760780">
              <w:rPr>
                <w:rFonts w:cs="Arial"/>
                <w:sz w:val="18"/>
                <w:szCs w:val="18"/>
              </w:rPr>
              <w:instrText xml:space="preserve"> PAGEREF  TERM_POST_CODE \h  \* MERGEFORMAT </w:instrText>
            </w:r>
            <w:r w:rsidRPr="00760780">
              <w:rPr>
                <w:rFonts w:cs="Arial"/>
                <w:sz w:val="18"/>
                <w:szCs w:val="18"/>
              </w:rPr>
            </w:r>
            <w:r w:rsidRPr="00760780">
              <w:rPr>
                <w:rFonts w:cs="Arial"/>
                <w:sz w:val="18"/>
                <w:szCs w:val="18"/>
              </w:rPr>
              <w:fldChar w:fldCharType="separate"/>
            </w:r>
            <w:r w:rsidR="00A253E6" w:rsidRPr="00A253E6">
              <w:rPr>
                <w:rFonts w:cs="Arial"/>
                <w:noProof/>
                <w:sz w:val="18"/>
                <w:szCs w:val="18"/>
                <w:u w:val="single"/>
              </w:rPr>
              <w:t>79</w:t>
            </w:r>
            <w:r w:rsidRPr="00760780">
              <w:rPr>
                <w:rFonts w:cs="Arial"/>
                <w:sz w:val="18"/>
                <w:szCs w:val="18"/>
              </w:rPr>
              <w:fldChar w:fldCharType="end"/>
            </w:r>
          </w:p>
        </w:tc>
      </w:tr>
      <w:tr w:rsidR="002B6DB4" w:rsidRPr="00F10964" w14:paraId="014DC16A"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25F3E04" w14:textId="77777777" w:rsidR="002B6DB4" w:rsidRPr="002B6DB4" w:rsidRDefault="00EE4A79" w:rsidP="00FE1C38">
            <w:pPr>
              <w:rPr>
                <w:u w:val="single"/>
              </w:rPr>
            </w:pPr>
            <w:hyperlink w:anchor="TOTAL_FEE" w:history="1">
              <w:r w:rsidR="002B6DB4" w:rsidRPr="00430A12">
                <w:rPr>
                  <w:rStyle w:val="Hyperlink"/>
                  <w:rFonts w:cs="Arial"/>
                  <w:sz w:val="18"/>
                  <w:szCs w:val="18"/>
                  <w:lang w:val="en-GB"/>
                </w:rPr>
                <w:t>TOTAL_FEE</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DAEA74" w14:textId="77777777" w:rsidR="002B6DB4" w:rsidRPr="00F10964" w:rsidRDefault="002B6DB4" w:rsidP="00FE1C38">
            <w:pPr>
              <w:rPr>
                <w:rFonts w:cs="Arial"/>
                <w:sz w:val="18"/>
                <w:szCs w:val="18"/>
                <w:lang w:val="en-GB"/>
              </w:rPr>
            </w:pPr>
            <w:r>
              <w:rPr>
                <w:rFonts w:cs="Arial"/>
                <w:sz w:val="18"/>
                <w:szCs w:val="18"/>
                <w:lang w:val="en-GB"/>
              </w:rPr>
              <w:t>Total Fee for domestic student</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615D87" w14:textId="77777777" w:rsidR="002B6DB4" w:rsidRPr="00760780" w:rsidRDefault="002B6DB4" w:rsidP="00CD0393">
            <w:pPr>
              <w:jc w:val="center"/>
              <w:rPr>
                <w:rFonts w:cs="Arial"/>
                <w:sz w:val="18"/>
                <w:szCs w:val="18"/>
                <w:u w:val="single"/>
              </w:rPr>
            </w:pPr>
            <w:r w:rsidRPr="00760780">
              <w:rPr>
                <w:rFonts w:cs="Arial"/>
                <w:sz w:val="18"/>
                <w:szCs w:val="18"/>
                <w:u w:val="single"/>
              </w:rPr>
              <w:fldChar w:fldCharType="begin"/>
            </w:r>
            <w:r w:rsidRPr="00760780">
              <w:rPr>
                <w:rFonts w:cs="Arial"/>
                <w:sz w:val="18"/>
                <w:szCs w:val="18"/>
                <w:u w:val="single"/>
              </w:rPr>
              <w:instrText xml:space="preserve"> PAGEREF  TOTAL_FEE \h  \* MERGEFORMAT </w:instrText>
            </w:r>
            <w:r w:rsidRPr="00760780">
              <w:rPr>
                <w:rFonts w:cs="Arial"/>
                <w:sz w:val="18"/>
                <w:szCs w:val="18"/>
                <w:u w:val="single"/>
              </w:rPr>
            </w:r>
            <w:r w:rsidRPr="00760780">
              <w:rPr>
                <w:rFonts w:cs="Arial"/>
                <w:sz w:val="18"/>
                <w:szCs w:val="18"/>
                <w:u w:val="single"/>
              </w:rPr>
              <w:fldChar w:fldCharType="separate"/>
            </w:r>
            <w:r w:rsidR="00A253E6">
              <w:rPr>
                <w:rFonts w:cs="Arial"/>
                <w:noProof/>
                <w:sz w:val="18"/>
                <w:szCs w:val="18"/>
                <w:u w:val="single"/>
              </w:rPr>
              <w:t>53</w:t>
            </w:r>
            <w:r w:rsidRPr="00760780">
              <w:rPr>
                <w:rFonts w:cs="Arial"/>
                <w:sz w:val="18"/>
                <w:szCs w:val="18"/>
                <w:u w:val="single"/>
              </w:rPr>
              <w:fldChar w:fldCharType="end"/>
            </w:r>
          </w:p>
        </w:tc>
      </w:tr>
      <w:tr w:rsidR="00E30CDC" w:rsidRPr="00F10964" w14:paraId="0D65EE24"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01A9EB" w14:textId="77777777" w:rsidR="00E30CDC" w:rsidRPr="00F10964" w:rsidRDefault="00EE4A79" w:rsidP="00FE1C38">
            <w:pPr>
              <w:rPr>
                <w:rFonts w:cs="Arial"/>
                <w:sz w:val="18"/>
                <w:szCs w:val="18"/>
              </w:rPr>
            </w:pPr>
            <w:hyperlink w:anchor="Y_SCHOOL" w:history="1">
              <w:r w:rsidR="00E30CDC" w:rsidRPr="00F10964">
                <w:rPr>
                  <w:rStyle w:val="Hyperlink"/>
                  <w:rFonts w:cs="Arial"/>
                  <w:color w:val="auto"/>
                  <w:sz w:val="18"/>
                  <w:szCs w:val="18"/>
                  <w:lang w:val="en-GB"/>
                </w:rPr>
                <w:t>Y_SCHOOL</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E06EDF" w14:textId="77777777" w:rsidR="00E30CDC" w:rsidRPr="00F10964" w:rsidRDefault="00E30CDC" w:rsidP="00FE1C38">
            <w:pPr>
              <w:rPr>
                <w:rFonts w:cs="Arial"/>
                <w:sz w:val="18"/>
                <w:szCs w:val="18"/>
              </w:rPr>
            </w:pPr>
            <w:r w:rsidRPr="00F10964">
              <w:rPr>
                <w:rFonts w:cs="Arial"/>
                <w:sz w:val="18"/>
                <w:szCs w:val="18"/>
                <w:lang w:val="en-GB"/>
              </w:rPr>
              <w:t>Last Year at Secondary School</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0A1F77" w14:textId="77777777" w:rsidR="00E30CDC" w:rsidRPr="00430A12" w:rsidRDefault="000D4496" w:rsidP="00CD0393">
            <w:pPr>
              <w:jc w:val="center"/>
              <w:rPr>
                <w:rFonts w:cs="Arial"/>
                <w:sz w:val="18"/>
                <w:szCs w:val="18"/>
                <w:u w:val="single"/>
              </w:rPr>
            </w:pPr>
            <w:r w:rsidRPr="00760780">
              <w:rPr>
                <w:rFonts w:cs="Arial"/>
                <w:sz w:val="18"/>
                <w:szCs w:val="18"/>
              </w:rPr>
              <w:fldChar w:fldCharType="begin"/>
            </w:r>
            <w:r w:rsidRPr="00760780">
              <w:rPr>
                <w:rFonts w:cs="Arial"/>
                <w:sz w:val="18"/>
                <w:szCs w:val="18"/>
              </w:rPr>
              <w:instrText xml:space="preserve"> PAGEREF  Y_SCHOOL \h  \* MERGEFORMAT </w:instrText>
            </w:r>
            <w:r w:rsidRPr="00760780">
              <w:rPr>
                <w:rFonts w:cs="Arial"/>
                <w:sz w:val="18"/>
                <w:szCs w:val="18"/>
              </w:rPr>
            </w:r>
            <w:r w:rsidRPr="00760780">
              <w:rPr>
                <w:rFonts w:cs="Arial"/>
                <w:sz w:val="18"/>
                <w:szCs w:val="18"/>
              </w:rPr>
              <w:fldChar w:fldCharType="separate"/>
            </w:r>
            <w:r w:rsidR="00A253E6" w:rsidRPr="00A253E6">
              <w:rPr>
                <w:rFonts w:cs="Arial"/>
                <w:noProof/>
                <w:sz w:val="18"/>
                <w:szCs w:val="18"/>
                <w:u w:val="single"/>
              </w:rPr>
              <w:t>61</w:t>
            </w:r>
            <w:r w:rsidRPr="00760780">
              <w:rPr>
                <w:rFonts w:cs="Arial"/>
                <w:sz w:val="18"/>
                <w:szCs w:val="18"/>
              </w:rPr>
              <w:fldChar w:fldCharType="end"/>
            </w:r>
          </w:p>
        </w:tc>
      </w:tr>
      <w:tr w:rsidR="00E30CDC" w:rsidRPr="00F10964" w14:paraId="75DE2AC5"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6D850A" w14:textId="77777777" w:rsidR="00E30CDC" w:rsidRPr="00F10964" w:rsidRDefault="00EE4A79" w:rsidP="00FE1C38">
            <w:pPr>
              <w:rPr>
                <w:rFonts w:cs="Arial"/>
                <w:sz w:val="18"/>
                <w:szCs w:val="18"/>
                <w:u w:val="single"/>
                <w:lang w:val="en-GB"/>
              </w:rPr>
            </w:pPr>
            <w:hyperlink w:anchor="Y_REQ_MET" w:history="1">
              <w:r w:rsidR="00E30CDC" w:rsidRPr="00F10964">
                <w:rPr>
                  <w:rStyle w:val="Hyperlink"/>
                  <w:rFonts w:cs="Arial"/>
                  <w:color w:val="auto"/>
                  <w:sz w:val="18"/>
                  <w:szCs w:val="18"/>
                  <w:lang w:val="en-GB"/>
                </w:rPr>
                <w:t>YR_REQ_MET</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959FAE" w14:textId="77777777" w:rsidR="00E30CDC" w:rsidRPr="00F10964" w:rsidRDefault="00E30CDC" w:rsidP="00FE1C38">
            <w:pPr>
              <w:rPr>
                <w:rFonts w:cs="Arial"/>
                <w:sz w:val="18"/>
                <w:szCs w:val="18"/>
                <w:lang w:val="en-GB"/>
              </w:rPr>
            </w:pPr>
            <w:r w:rsidRPr="00F10964">
              <w:rPr>
                <w:rFonts w:cs="Arial"/>
                <w:sz w:val="18"/>
                <w:szCs w:val="18"/>
                <w:lang w:val="en-GB"/>
              </w:rPr>
              <w:t>Year Requirements Met</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1BC840" w14:textId="77777777" w:rsidR="00E30CDC" w:rsidRPr="00430A12" w:rsidRDefault="00424B48" w:rsidP="00CD0393">
            <w:pPr>
              <w:jc w:val="center"/>
              <w:rPr>
                <w:rFonts w:cs="Arial"/>
                <w:sz w:val="18"/>
                <w:szCs w:val="18"/>
                <w:u w:val="single"/>
              </w:rPr>
            </w:pPr>
            <w:r w:rsidRPr="00430A12">
              <w:rPr>
                <w:rFonts w:cs="Arial"/>
                <w:sz w:val="18"/>
                <w:szCs w:val="18"/>
                <w:u w:val="single"/>
              </w:rPr>
              <w:fldChar w:fldCharType="begin"/>
            </w:r>
            <w:r w:rsidR="00422B90" w:rsidRPr="009D29EA">
              <w:rPr>
                <w:rFonts w:cs="Arial"/>
                <w:sz w:val="18"/>
                <w:szCs w:val="18"/>
                <w:u w:val="single"/>
              </w:rPr>
              <w:instrText xml:space="preserve"> PAGEREF _Ref309890370 \h </w:instrText>
            </w:r>
            <w:r w:rsidRPr="00430A12">
              <w:rPr>
                <w:rFonts w:cs="Arial"/>
                <w:sz w:val="18"/>
                <w:szCs w:val="18"/>
                <w:u w:val="single"/>
              </w:rPr>
            </w:r>
            <w:r w:rsidRPr="00430A12">
              <w:rPr>
                <w:rFonts w:cs="Arial"/>
                <w:sz w:val="18"/>
                <w:szCs w:val="18"/>
                <w:u w:val="single"/>
              </w:rPr>
              <w:fldChar w:fldCharType="separate"/>
            </w:r>
            <w:r w:rsidR="00A253E6">
              <w:rPr>
                <w:rFonts w:cs="Arial"/>
                <w:noProof/>
                <w:sz w:val="18"/>
                <w:szCs w:val="18"/>
                <w:u w:val="single"/>
              </w:rPr>
              <w:t>127</w:t>
            </w:r>
            <w:r w:rsidRPr="00430A12">
              <w:rPr>
                <w:rFonts w:cs="Arial"/>
                <w:sz w:val="18"/>
                <w:szCs w:val="18"/>
                <w:u w:val="single"/>
              </w:rPr>
              <w:fldChar w:fldCharType="end"/>
            </w:r>
          </w:p>
        </w:tc>
      </w:tr>
      <w:bookmarkEnd w:id="1215"/>
    </w:tbl>
    <w:p w14:paraId="671BBA81" w14:textId="77777777" w:rsidR="00E30CDC" w:rsidRPr="007C5235" w:rsidRDefault="00E30CDC" w:rsidP="00BB6019"/>
    <w:bookmarkEnd w:id="1216"/>
    <w:tbl>
      <w:tblPr>
        <w:tblW w:w="9720" w:type="dxa"/>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843"/>
        <w:gridCol w:w="7877"/>
      </w:tblGrid>
      <w:tr w:rsidR="00E30CDC" w:rsidRPr="00CD0393" w14:paraId="737260A4" w14:textId="77777777" w:rsidTr="00473F56">
        <w:trPr>
          <w:cantSplit/>
          <w:trHeight w:val="290"/>
          <w:tblHeader/>
        </w:trPr>
        <w:tc>
          <w:tcPr>
            <w:tcW w:w="9720" w:type="dxa"/>
            <w:gridSpan w:val="2"/>
            <w:tcBorders>
              <w:top w:val="single" w:sz="4" w:space="0" w:color="auto"/>
            </w:tcBorders>
            <w:shd w:val="clear" w:color="auto" w:fill="auto"/>
          </w:tcPr>
          <w:p w14:paraId="2DCED948" w14:textId="77777777" w:rsidR="00E30CDC" w:rsidRPr="007A5E82" w:rsidRDefault="00E30CDC" w:rsidP="00CD0393">
            <w:pPr>
              <w:pStyle w:val="Heading1"/>
              <w:tabs>
                <w:tab w:val="left" w:pos="1134"/>
              </w:tabs>
              <w:ind w:left="1134" w:hanging="1134"/>
            </w:pPr>
            <w:r w:rsidRPr="007C5235">
              <w:lastRenderedPageBreak/>
              <w:br w:type="page"/>
            </w:r>
            <w:bookmarkStart w:id="1217" w:name="_Toc147640959"/>
            <w:bookmarkStart w:id="1218" w:name="_Toc193268403"/>
            <w:bookmarkStart w:id="1219" w:name="_Toc237143504"/>
            <w:bookmarkStart w:id="1220" w:name="_Ref306868001"/>
            <w:bookmarkStart w:id="1221" w:name="_Toc298827597"/>
            <w:bookmarkStart w:id="1222" w:name="_Toc95301912"/>
            <w:r>
              <w:t>Glossary of Terms</w:t>
            </w:r>
            <w:bookmarkEnd w:id="1217"/>
            <w:bookmarkEnd w:id="1218"/>
            <w:bookmarkEnd w:id="1219"/>
            <w:bookmarkEnd w:id="1220"/>
            <w:bookmarkEnd w:id="1221"/>
            <w:bookmarkEnd w:id="1222"/>
          </w:p>
        </w:tc>
      </w:tr>
      <w:tr w:rsidR="00E30CDC" w:rsidRPr="00CD0393" w14:paraId="043EDE8E" w14:textId="77777777" w:rsidTr="00177470">
        <w:trPr>
          <w:cantSplit/>
          <w:trHeight w:val="457"/>
          <w:tblHeader/>
        </w:trPr>
        <w:tc>
          <w:tcPr>
            <w:tcW w:w="1843" w:type="dxa"/>
            <w:shd w:val="clear" w:color="auto" w:fill="auto"/>
            <w:vAlign w:val="center"/>
          </w:tcPr>
          <w:p w14:paraId="05F26A58" w14:textId="77777777" w:rsidR="00E30CDC" w:rsidRPr="00CD0393" w:rsidRDefault="00E30CDC" w:rsidP="00CD0393">
            <w:pPr>
              <w:tabs>
                <w:tab w:val="left" w:pos="1134"/>
              </w:tabs>
              <w:ind w:left="1134" w:hanging="1134"/>
              <w:rPr>
                <w:b/>
              </w:rPr>
            </w:pPr>
            <w:r w:rsidRPr="00CD0393">
              <w:rPr>
                <w:b/>
              </w:rPr>
              <w:t>Name</w:t>
            </w:r>
          </w:p>
        </w:tc>
        <w:tc>
          <w:tcPr>
            <w:tcW w:w="7877" w:type="dxa"/>
            <w:shd w:val="clear" w:color="auto" w:fill="auto"/>
            <w:vAlign w:val="center"/>
          </w:tcPr>
          <w:p w14:paraId="3FE661B3" w14:textId="77777777" w:rsidR="00E30CDC" w:rsidRPr="00CD0393" w:rsidRDefault="00E30CDC" w:rsidP="00CD0393">
            <w:pPr>
              <w:tabs>
                <w:tab w:val="left" w:pos="1134"/>
              </w:tabs>
              <w:ind w:left="1134" w:hanging="1134"/>
              <w:rPr>
                <w:b/>
              </w:rPr>
            </w:pPr>
            <w:r w:rsidRPr="00CD0393">
              <w:rPr>
                <w:b/>
              </w:rPr>
              <w:t>Explanation</w:t>
            </w:r>
          </w:p>
        </w:tc>
      </w:tr>
      <w:tr w:rsidR="00E30CDC" w:rsidRPr="00DC6DAD" w14:paraId="4A13EE78" w14:textId="77777777" w:rsidTr="00DC6DAD">
        <w:trPr>
          <w:cantSplit/>
        </w:trPr>
        <w:tc>
          <w:tcPr>
            <w:tcW w:w="1843" w:type="dxa"/>
          </w:tcPr>
          <w:p w14:paraId="7AECAED8" w14:textId="77777777" w:rsidR="00E30CDC" w:rsidRPr="00DC6DAD" w:rsidRDefault="0090241F" w:rsidP="0090241F">
            <w:pPr>
              <w:tabs>
                <w:tab w:val="left" w:pos="0"/>
              </w:tabs>
              <w:spacing w:after="60"/>
              <w:rPr>
                <w:rFonts w:cs="Arial"/>
              </w:rPr>
            </w:pPr>
            <w:r>
              <w:rPr>
                <w:rFonts w:cs="Arial"/>
              </w:rPr>
              <w:t>’</w:t>
            </w:r>
            <w:proofErr w:type="spellStart"/>
            <w:r>
              <w:rPr>
                <w:rFonts w:cs="Arial"/>
              </w:rPr>
              <w:t>Verified’</w:t>
            </w:r>
            <w:r w:rsidR="00E30CDC" w:rsidRPr="00DC6DAD">
              <w:rPr>
                <w:rFonts w:cs="Arial"/>
              </w:rPr>
              <w:t>NSN</w:t>
            </w:r>
            <w:proofErr w:type="spellEnd"/>
          </w:p>
        </w:tc>
        <w:tc>
          <w:tcPr>
            <w:tcW w:w="7877" w:type="dxa"/>
          </w:tcPr>
          <w:p w14:paraId="64FC9CB0" w14:textId="77777777" w:rsidR="00E30CDC" w:rsidRPr="00DC6DAD" w:rsidRDefault="00E30CDC" w:rsidP="0090241F">
            <w:pPr>
              <w:tabs>
                <w:tab w:val="left" w:pos="1134"/>
              </w:tabs>
              <w:spacing w:after="60"/>
              <w:rPr>
                <w:rFonts w:cs="Arial"/>
              </w:rPr>
            </w:pPr>
            <w:r w:rsidRPr="00DC6DAD">
              <w:rPr>
                <w:rFonts w:cs="Arial"/>
              </w:rPr>
              <w:t xml:space="preserve">A </w:t>
            </w:r>
            <w:r w:rsidR="0090241F">
              <w:rPr>
                <w:rFonts w:cs="Arial"/>
              </w:rPr>
              <w:t>’Verified’</w:t>
            </w:r>
            <w:r w:rsidRPr="00DC6DAD">
              <w:rPr>
                <w:rFonts w:cs="Arial"/>
              </w:rPr>
              <w:t xml:space="preserve"> NSN is where all the required data on the NSI record has been supplied and recorded as being verified.  Required data includes name and date of birth (verified) and residential status (verified).</w:t>
            </w:r>
          </w:p>
        </w:tc>
      </w:tr>
      <w:tr w:rsidR="00E30CDC" w:rsidRPr="00DC6DAD" w14:paraId="09AD8816" w14:textId="77777777" w:rsidTr="00C42A11">
        <w:trPr>
          <w:cantSplit/>
        </w:trPr>
        <w:tc>
          <w:tcPr>
            <w:tcW w:w="1843" w:type="dxa"/>
          </w:tcPr>
          <w:p w14:paraId="79B045F6" w14:textId="77777777" w:rsidR="00E30CDC" w:rsidRPr="00DC6DAD" w:rsidRDefault="00E30CDC" w:rsidP="00C42A11">
            <w:pPr>
              <w:tabs>
                <w:tab w:val="left" w:pos="0"/>
              </w:tabs>
              <w:spacing w:after="60"/>
              <w:rPr>
                <w:rFonts w:cs="Arial"/>
              </w:rPr>
            </w:pPr>
            <w:r>
              <w:rPr>
                <w:rFonts w:cs="Arial"/>
              </w:rPr>
              <w:t>Annual Maximum Fee Movement</w:t>
            </w:r>
            <w:r w:rsidRPr="00DC6DAD">
              <w:rPr>
                <w:rFonts w:cs="Arial"/>
              </w:rPr>
              <w:t xml:space="preserve"> (</w:t>
            </w:r>
            <w:r>
              <w:rPr>
                <w:rFonts w:cs="Arial"/>
              </w:rPr>
              <w:t>AMFM</w:t>
            </w:r>
            <w:r w:rsidRPr="00DC6DAD">
              <w:rPr>
                <w:rFonts w:cs="Arial"/>
              </w:rPr>
              <w:t>)</w:t>
            </w:r>
          </w:p>
        </w:tc>
        <w:tc>
          <w:tcPr>
            <w:tcW w:w="7877" w:type="dxa"/>
          </w:tcPr>
          <w:p w14:paraId="7A78DC6F" w14:textId="77777777" w:rsidR="00E30CDC" w:rsidRPr="00DC6DAD" w:rsidRDefault="00E30CDC" w:rsidP="00C42A11">
            <w:pPr>
              <w:tabs>
                <w:tab w:val="left" w:pos="0"/>
              </w:tabs>
              <w:spacing w:after="60"/>
              <w:rPr>
                <w:rFonts w:cs="Arial"/>
              </w:rPr>
            </w:pPr>
            <w:r w:rsidRPr="00DC6DAD">
              <w:rPr>
                <w:rFonts w:cs="Arial"/>
              </w:rPr>
              <w:t xml:space="preserve">TEOs receiving Student </w:t>
            </w:r>
            <w:r w:rsidR="000A4D5A">
              <w:rPr>
                <w:rFonts w:cs="Arial"/>
              </w:rPr>
              <w:t xml:space="preserve">Achievement </w:t>
            </w:r>
            <w:r w:rsidRPr="00DC6DAD">
              <w:rPr>
                <w:rFonts w:cs="Arial"/>
              </w:rPr>
              <w:t xml:space="preserve">Component funding </w:t>
            </w:r>
            <w:r w:rsidR="00393FD4">
              <w:rPr>
                <w:rFonts w:cs="Arial"/>
              </w:rPr>
              <w:t>at L</w:t>
            </w:r>
            <w:r w:rsidR="000A4D5A">
              <w:rPr>
                <w:rFonts w:cs="Arial"/>
              </w:rPr>
              <w:t xml:space="preserve">evel 3 and above </w:t>
            </w:r>
            <w:r w:rsidRPr="00DC6DAD">
              <w:rPr>
                <w:rFonts w:cs="Arial"/>
              </w:rPr>
              <w:t xml:space="preserve">must not </w:t>
            </w:r>
            <w:r>
              <w:rPr>
                <w:rFonts w:cs="Arial"/>
              </w:rPr>
              <w:t xml:space="preserve">increase </w:t>
            </w:r>
            <w:r w:rsidRPr="00DC6DAD">
              <w:rPr>
                <w:rFonts w:cs="Arial"/>
              </w:rPr>
              <w:t xml:space="preserve">fee/course costs </w:t>
            </w:r>
            <w:r>
              <w:rPr>
                <w:rFonts w:cs="Arial"/>
              </w:rPr>
              <w:t xml:space="preserve">by more than the </w:t>
            </w:r>
            <w:r w:rsidRPr="00DC6DAD">
              <w:rPr>
                <w:rFonts w:cs="Arial"/>
              </w:rPr>
              <w:t>limits set. See the TEC website for more information (</w:t>
            </w:r>
            <w:hyperlink r:id="rId56" w:history="1">
              <w:r w:rsidRPr="00DC6DAD">
                <w:rPr>
                  <w:rFonts w:cs="Arial"/>
                </w:rPr>
                <w:t>http://www.tec.govt.nz</w:t>
              </w:r>
            </w:hyperlink>
            <w:r w:rsidRPr="00DC6DAD">
              <w:rPr>
                <w:rFonts w:cs="Arial"/>
              </w:rPr>
              <w:t>).</w:t>
            </w:r>
          </w:p>
        </w:tc>
      </w:tr>
      <w:tr w:rsidR="00E30CDC" w:rsidRPr="00DC6DAD" w14:paraId="3DD2F4B1" w14:textId="77777777" w:rsidTr="00DC6DAD">
        <w:trPr>
          <w:cantSplit/>
        </w:trPr>
        <w:tc>
          <w:tcPr>
            <w:tcW w:w="1843" w:type="dxa"/>
          </w:tcPr>
          <w:p w14:paraId="614A6DE9" w14:textId="77777777" w:rsidR="00E30CDC" w:rsidRPr="00DC6DAD" w:rsidRDefault="00E30CDC" w:rsidP="00DC6DAD">
            <w:pPr>
              <w:tabs>
                <w:tab w:val="left" w:pos="0"/>
              </w:tabs>
              <w:spacing w:after="60"/>
              <w:rPr>
                <w:rFonts w:cs="Arial"/>
              </w:rPr>
            </w:pPr>
            <w:r w:rsidRPr="00DC6DAD">
              <w:rPr>
                <w:rFonts w:cs="Arial"/>
              </w:rPr>
              <w:t>AUS (Australian citizen)</w:t>
            </w:r>
          </w:p>
        </w:tc>
        <w:tc>
          <w:tcPr>
            <w:tcW w:w="7877" w:type="dxa"/>
          </w:tcPr>
          <w:p w14:paraId="7F676D24" w14:textId="77777777" w:rsidR="00E30CDC" w:rsidRPr="00DC6DAD" w:rsidRDefault="00E30CDC" w:rsidP="00DC6DAD">
            <w:pPr>
              <w:tabs>
                <w:tab w:val="left" w:pos="0"/>
              </w:tabs>
              <w:spacing w:after="60"/>
              <w:rPr>
                <w:rFonts w:cs="Arial"/>
              </w:rPr>
            </w:pPr>
            <w:r w:rsidRPr="00DC6DAD">
              <w:rPr>
                <w:rFonts w:cs="Arial"/>
              </w:rPr>
              <w:t>Australian citizens are considered domestic students in the SDR but only if they are resident in New Zealand.</w:t>
            </w:r>
          </w:p>
        </w:tc>
      </w:tr>
      <w:tr w:rsidR="00E30CDC" w:rsidRPr="00DC6DAD" w14:paraId="1F6AC2F2" w14:textId="77777777" w:rsidTr="00DC6DAD">
        <w:trPr>
          <w:cantSplit/>
        </w:trPr>
        <w:tc>
          <w:tcPr>
            <w:tcW w:w="1843" w:type="dxa"/>
          </w:tcPr>
          <w:p w14:paraId="6101F274" w14:textId="77777777" w:rsidR="00E30CDC" w:rsidRPr="00DC6DAD" w:rsidRDefault="00E30CDC" w:rsidP="00DC6DAD">
            <w:pPr>
              <w:tabs>
                <w:tab w:val="left" w:pos="0"/>
              </w:tabs>
              <w:spacing w:after="60"/>
              <w:rPr>
                <w:rFonts w:cs="Arial"/>
              </w:rPr>
            </w:pPr>
            <w:r w:rsidRPr="00DC6DAD">
              <w:rPr>
                <w:rFonts w:cs="Arial"/>
              </w:rPr>
              <w:t>Classification</w:t>
            </w:r>
          </w:p>
        </w:tc>
        <w:tc>
          <w:tcPr>
            <w:tcW w:w="7877" w:type="dxa"/>
          </w:tcPr>
          <w:p w14:paraId="22BF4946" w14:textId="77777777" w:rsidR="00E30CDC" w:rsidRPr="00DC6DAD" w:rsidRDefault="00E30CDC" w:rsidP="00DC6DAD">
            <w:pPr>
              <w:tabs>
                <w:tab w:val="left" w:pos="0"/>
              </w:tabs>
              <w:spacing w:after="60"/>
              <w:rPr>
                <w:rFonts w:cs="Arial"/>
              </w:rPr>
            </w:pPr>
            <w:r w:rsidRPr="00DC6DAD">
              <w:rPr>
                <w:rFonts w:cs="Arial"/>
              </w:rPr>
              <w:t>Each of the fields that make up a file has a classification.  The classification supplies information on how the field should be completed. For example, if a code (either numeric or character) or other value is to be entered in this field, it will provide details about these and a meaning or explanation.</w:t>
            </w:r>
          </w:p>
        </w:tc>
      </w:tr>
      <w:tr w:rsidR="00E30CDC" w:rsidRPr="00DC6DAD" w14:paraId="27F58B76" w14:textId="77777777" w:rsidTr="00DC6DAD">
        <w:trPr>
          <w:cantSplit/>
        </w:trPr>
        <w:tc>
          <w:tcPr>
            <w:tcW w:w="1843" w:type="dxa"/>
          </w:tcPr>
          <w:p w14:paraId="5DC58073" w14:textId="77777777" w:rsidR="00E30CDC" w:rsidRPr="00DC6DAD" w:rsidRDefault="00E30CDC" w:rsidP="00DC6DAD">
            <w:pPr>
              <w:tabs>
                <w:tab w:val="left" w:pos="0"/>
              </w:tabs>
              <w:spacing w:after="60"/>
              <w:rPr>
                <w:rFonts w:cs="Arial"/>
              </w:rPr>
            </w:pPr>
            <w:r>
              <w:rPr>
                <w:rFonts w:cs="Arial"/>
              </w:rPr>
              <w:t>Course</w:t>
            </w:r>
          </w:p>
        </w:tc>
        <w:tc>
          <w:tcPr>
            <w:tcW w:w="7877" w:type="dxa"/>
          </w:tcPr>
          <w:p w14:paraId="7CDDA101" w14:textId="77777777" w:rsidR="00E30CDC" w:rsidRPr="00676BC8" w:rsidRDefault="00E30CDC" w:rsidP="00676BC8">
            <w:pPr>
              <w:tabs>
                <w:tab w:val="left" w:pos="0"/>
              </w:tabs>
              <w:spacing w:after="60"/>
              <w:rPr>
                <w:rFonts w:cs="Arial"/>
              </w:rPr>
            </w:pPr>
            <w:r w:rsidRPr="00676BC8">
              <w:rPr>
                <w:rFonts w:cs="Arial"/>
              </w:rPr>
              <w:t xml:space="preserve">A course is the smallest component of a programme of study in which a learner may be enrolled and returned in the SDR. </w:t>
            </w:r>
            <w:r w:rsidR="00C457D5">
              <w:t>It is a</w:t>
            </w:r>
            <w:r w:rsidR="00C457D5" w:rsidRPr="00BB711F">
              <w:t xml:space="preserve"> set of learning with level, credit, title, grade on assessment, equivalent full-time student (EFTS), courses classification</w:t>
            </w:r>
            <w:r w:rsidR="00C457D5">
              <w:t>.</w:t>
            </w:r>
            <w:r w:rsidRPr="00676BC8">
              <w:rPr>
                <w:rFonts w:cs="Arial"/>
              </w:rPr>
              <w:t xml:space="preserve"> Papers, modules, units, </w:t>
            </w:r>
            <w:proofErr w:type="gramStart"/>
            <w:r w:rsidR="00DA731D">
              <w:rPr>
                <w:rFonts w:cs="Arial"/>
              </w:rPr>
              <w:t>components</w:t>
            </w:r>
            <w:proofErr w:type="gramEnd"/>
            <w:r w:rsidR="00DA731D">
              <w:rPr>
                <w:rFonts w:cs="Arial"/>
              </w:rPr>
              <w:t xml:space="preserve"> and </w:t>
            </w:r>
            <w:r w:rsidRPr="00676BC8">
              <w:rPr>
                <w:rFonts w:cs="Arial"/>
              </w:rPr>
              <w:t xml:space="preserve">subjects are all terms that are sometimes applied to courses.  A course encompasses teaching, learning and assessment.  In some </w:t>
            </w:r>
            <w:proofErr w:type="gramStart"/>
            <w:r w:rsidRPr="00676BC8">
              <w:rPr>
                <w:rFonts w:cs="Arial"/>
              </w:rPr>
              <w:t>cases</w:t>
            </w:r>
            <w:proofErr w:type="gramEnd"/>
            <w:r w:rsidRPr="00676BC8">
              <w:rPr>
                <w:rFonts w:cs="Arial"/>
              </w:rPr>
              <w:t xml:space="preserve"> it also includes research.</w:t>
            </w:r>
          </w:p>
          <w:p w14:paraId="5D768C69" w14:textId="77777777" w:rsidR="00E30CDC" w:rsidRPr="00676BC8" w:rsidRDefault="00E30CDC" w:rsidP="00676BC8">
            <w:pPr>
              <w:tabs>
                <w:tab w:val="left" w:pos="0"/>
              </w:tabs>
              <w:spacing w:after="60"/>
              <w:rPr>
                <w:rFonts w:cs="Arial"/>
              </w:rPr>
            </w:pPr>
            <w:r w:rsidRPr="00676BC8">
              <w:rPr>
                <w:rFonts w:cs="Arial"/>
              </w:rPr>
              <w:t>A course may occur at any location at any time during the year.</w:t>
            </w:r>
          </w:p>
        </w:tc>
      </w:tr>
      <w:tr w:rsidR="00E30CDC" w:rsidRPr="00DC6DAD" w14:paraId="0313DA77" w14:textId="77777777" w:rsidTr="00DC6DAD">
        <w:trPr>
          <w:cantSplit/>
        </w:trPr>
        <w:tc>
          <w:tcPr>
            <w:tcW w:w="1843" w:type="dxa"/>
          </w:tcPr>
          <w:p w14:paraId="11F3F640" w14:textId="77777777" w:rsidR="00E30CDC" w:rsidRPr="00DC6DAD" w:rsidRDefault="00E30CDC" w:rsidP="00DC6DAD">
            <w:pPr>
              <w:tabs>
                <w:tab w:val="left" w:pos="0"/>
              </w:tabs>
              <w:spacing w:after="60"/>
              <w:rPr>
                <w:rFonts w:cs="Arial"/>
              </w:rPr>
            </w:pPr>
            <w:r>
              <w:rPr>
                <w:rFonts w:cs="Arial"/>
              </w:rPr>
              <w:t>Course Completion</w:t>
            </w:r>
          </w:p>
        </w:tc>
        <w:tc>
          <w:tcPr>
            <w:tcW w:w="7877" w:type="dxa"/>
          </w:tcPr>
          <w:p w14:paraId="573ABA8F" w14:textId="77777777" w:rsidR="00E30CDC" w:rsidRPr="00676BC8" w:rsidRDefault="00E30CDC" w:rsidP="00DC6DAD">
            <w:pPr>
              <w:tabs>
                <w:tab w:val="left" w:pos="0"/>
              </w:tabs>
              <w:spacing w:after="60"/>
              <w:rPr>
                <w:rFonts w:cs="Arial"/>
              </w:rPr>
            </w:pPr>
            <w:r w:rsidRPr="00676BC8">
              <w:rPr>
                <w:rFonts w:cs="Arial"/>
              </w:rPr>
              <w:t>The requirements for course completion are those set out in the approved course descriptor or outline as part of the programme documentation of a quality assured qualification.</w:t>
            </w:r>
          </w:p>
        </w:tc>
      </w:tr>
      <w:tr w:rsidR="00E30CDC" w:rsidRPr="00DC6DAD" w14:paraId="7EE3355F" w14:textId="77777777" w:rsidTr="00DC6DAD">
        <w:trPr>
          <w:cantSplit/>
        </w:trPr>
        <w:tc>
          <w:tcPr>
            <w:tcW w:w="1843" w:type="dxa"/>
          </w:tcPr>
          <w:p w14:paraId="2BB0CAE4" w14:textId="77777777" w:rsidR="00E30CDC" w:rsidRPr="00DC6DAD" w:rsidRDefault="00E30CDC" w:rsidP="00DC6DAD">
            <w:pPr>
              <w:tabs>
                <w:tab w:val="left" w:pos="0"/>
              </w:tabs>
              <w:spacing w:after="60"/>
              <w:rPr>
                <w:rFonts w:cs="Arial"/>
              </w:rPr>
            </w:pPr>
            <w:r w:rsidRPr="00DC6DAD">
              <w:rPr>
                <w:rFonts w:cs="Arial"/>
              </w:rPr>
              <w:t>Course Completion File</w:t>
            </w:r>
          </w:p>
        </w:tc>
        <w:tc>
          <w:tcPr>
            <w:tcW w:w="7877" w:type="dxa"/>
          </w:tcPr>
          <w:p w14:paraId="3864677F" w14:textId="77777777" w:rsidR="00E30CDC" w:rsidRPr="00DC6DAD" w:rsidRDefault="00E30CDC" w:rsidP="00DC6DAD">
            <w:pPr>
              <w:tabs>
                <w:tab w:val="left" w:pos="0"/>
              </w:tabs>
              <w:spacing w:after="60"/>
              <w:rPr>
                <w:rFonts w:cs="Arial"/>
              </w:rPr>
            </w:pPr>
            <w:r w:rsidRPr="00DC6DAD">
              <w:rPr>
                <w:rFonts w:cs="Arial"/>
              </w:rPr>
              <w:t xml:space="preserve">This file is submitted 3 times a year (April, </w:t>
            </w:r>
            <w:proofErr w:type="gramStart"/>
            <w:r w:rsidRPr="00DC6DAD">
              <w:rPr>
                <w:rFonts w:cs="Arial"/>
              </w:rPr>
              <w:t>August</w:t>
            </w:r>
            <w:proofErr w:type="gramEnd"/>
            <w:r w:rsidRPr="00DC6DAD">
              <w:rPr>
                <w:rFonts w:cs="Arial"/>
              </w:rPr>
              <w:t xml:space="preserve"> and December).  The file should contain all enrolments for the year to date for Type D students who do not have a funding source of 06, 07, 08, 11 or 21 (see the Funding field for source of funding codes and their meanings).  The file should also include all completions since the previous return of this file and include any updates/changes from previous completions reported.  There are various fields that are to be included in this file (these can be found in the File Specifications). </w:t>
            </w:r>
          </w:p>
        </w:tc>
      </w:tr>
      <w:tr w:rsidR="00E30CDC" w:rsidRPr="00DC6DAD" w14:paraId="7FEB3C8E" w14:textId="77777777" w:rsidTr="00DC6DAD">
        <w:trPr>
          <w:cantSplit/>
        </w:trPr>
        <w:tc>
          <w:tcPr>
            <w:tcW w:w="1843" w:type="dxa"/>
          </w:tcPr>
          <w:p w14:paraId="6D836D3A" w14:textId="77777777" w:rsidR="00E30CDC" w:rsidRPr="00DC6DAD" w:rsidRDefault="00E30CDC" w:rsidP="00DC6DAD">
            <w:pPr>
              <w:tabs>
                <w:tab w:val="left" w:pos="0"/>
              </w:tabs>
              <w:spacing w:after="60"/>
              <w:rPr>
                <w:rFonts w:cs="Arial"/>
              </w:rPr>
            </w:pPr>
            <w:r w:rsidRPr="00DC6DAD">
              <w:rPr>
                <w:rFonts w:cs="Arial"/>
              </w:rPr>
              <w:t>Course Enrolment File</w:t>
            </w:r>
          </w:p>
        </w:tc>
        <w:tc>
          <w:tcPr>
            <w:tcW w:w="7877" w:type="dxa"/>
          </w:tcPr>
          <w:p w14:paraId="660243AD" w14:textId="77777777" w:rsidR="00E30CDC" w:rsidRPr="00DC6DAD" w:rsidRDefault="00E30CDC" w:rsidP="00DC6DAD">
            <w:pPr>
              <w:tabs>
                <w:tab w:val="left" w:pos="0"/>
              </w:tabs>
              <w:spacing w:after="60"/>
              <w:rPr>
                <w:rFonts w:cs="Arial"/>
              </w:rPr>
            </w:pPr>
            <w:r w:rsidRPr="00DC6DAD">
              <w:rPr>
                <w:rFonts w:cs="Arial"/>
              </w:rPr>
              <w:t xml:space="preserve">This file is submitted 3 times a year (April, </w:t>
            </w:r>
            <w:proofErr w:type="gramStart"/>
            <w:r w:rsidRPr="00DC6DAD">
              <w:rPr>
                <w:rFonts w:cs="Arial"/>
              </w:rPr>
              <w:t>August</w:t>
            </w:r>
            <w:proofErr w:type="gramEnd"/>
            <w:r w:rsidRPr="00DC6DAD">
              <w:rPr>
                <w:rFonts w:cs="Arial"/>
              </w:rPr>
              <w:t xml:space="preserve"> and December).  The file should contain all students enrolled in the current year.  For each individual student, a record of each separate course enrolment is required.  Every student in the Student File should appear at least once in the Course Enrolment File. There are various fields that are to be included in this file (these can be found in the File Specifications).</w:t>
            </w:r>
          </w:p>
        </w:tc>
      </w:tr>
      <w:tr w:rsidR="00E30CDC" w:rsidRPr="00DC6DAD" w14:paraId="0BDD2366" w14:textId="77777777" w:rsidTr="00DC6DAD">
        <w:trPr>
          <w:cantSplit/>
        </w:trPr>
        <w:tc>
          <w:tcPr>
            <w:tcW w:w="1843" w:type="dxa"/>
          </w:tcPr>
          <w:p w14:paraId="7E7F0553" w14:textId="77777777" w:rsidR="00E30CDC" w:rsidRPr="00DC6DAD" w:rsidRDefault="00E30CDC" w:rsidP="00DC6DAD">
            <w:pPr>
              <w:tabs>
                <w:tab w:val="left" w:pos="0"/>
              </w:tabs>
              <w:spacing w:after="60"/>
              <w:rPr>
                <w:rFonts w:cs="Arial"/>
              </w:rPr>
            </w:pPr>
            <w:r w:rsidRPr="00DC6DAD">
              <w:rPr>
                <w:rFonts w:cs="Arial"/>
              </w:rPr>
              <w:t>Course Register File</w:t>
            </w:r>
          </w:p>
        </w:tc>
        <w:tc>
          <w:tcPr>
            <w:tcW w:w="7877" w:type="dxa"/>
          </w:tcPr>
          <w:p w14:paraId="69FC372A" w14:textId="77777777" w:rsidR="00E30CDC" w:rsidRPr="00DC6DAD" w:rsidRDefault="00E30CDC" w:rsidP="00DC6DAD">
            <w:pPr>
              <w:tabs>
                <w:tab w:val="left" w:pos="0"/>
              </w:tabs>
              <w:spacing w:after="60"/>
              <w:rPr>
                <w:rFonts w:cs="Arial"/>
              </w:rPr>
            </w:pPr>
            <w:r w:rsidRPr="00DC6DAD">
              <w:rPr>
                <w:rFonts w:cs="Arial"/>
              </w:rPr>
              <w:t xml:space="preserve">This file is submitted 3 times a year (April, </w:t>
            </w:r>
            <w:proofErr w:type="gramStart"/>
            <w:r w:rsidRPr="00DC6DAD">
              <w:rPr>
                <w:rFonts w:cs="Arial"/>
              </w:rPr>
              <w:t>August</w:t>
            </w:r>
            <w:proofErr w:type="gramEnd"/>
            <w:r w:rsidRPr="00DC6DAD">
              <w:rPr>
                <w:rFonts w:cs="Arial"/>
              </w:rPr>
              <w:t xml:space="preserve"> and December).  This file contains records of all courses in which students are enrolled in the current year by each TEO.  All course codes in the register must appear only once and be </w:t>
            </w:r>
            <w:proofErr w:type="gramStart"/>
            <w:r w:rsidRPr="00DC6DAD">
              <w:rPr>
                <w:rFonts w:cs="Arial"/>
              </w:rPr>
              <w:t>exactly the same</w:t>
            </w:r>
            <w:proofErr w:type="gramEnd"/>
            <w:r w:rsidRPr="00DC6DAD">
              <w:rPr>
                <w:rFonts w:cs="Arial"/>
              </w:rPr>
              <w:t xml:space="preserve"> as that used in the course enrolment file. There are various fields that are to be included in this file (these can be found in the File Specifications).</w:t>
            </w:r>
          </w:p>
        </w:tc>
      </w:tr>
      <w:tr w:rsidR="00E30CDC" w:rsidRPr="00DC6DAD" w14:paraId="044B2D04" w14:textId="77777777" w:rsidTr="00DC6DAD">
        <w:trPr>
          <w:cantSplit/>
        </w:trPr>
        <w:tc>
          <w:tcPr>
            <w:tcW w:w="1843" w:type="dxa"/>
          </w:tcPr>
          <w:p w14:paraId="3DA3AB10" w14:textId="77777777" w:rsidR="00E30CDC" w:rsidRPr="00DC6DAD" w:rsidRDefault="00E30CDC" w:rsidP="00DC6DAD">
            <w:pPr>
              <w:tabs>
                <w:tab w:val="left" w:pos="0"/>
              </w:tabs>
              <w:spacing w:after="60"/>
              <w:rPr>
                <w:rFonts w:cs="Arial"/>
              </w:rPr>
            </w:pPr>
            <w:r w:rsidRPr="00DC6DAD">
              <w:rPr>
                <w:rFonts w:cs="Arial"/>
              </w:rPr>
              <w:t>Domestic Student</w:t>
            </w:r>
          </w:p>
        </w:tc>
        <w:tc>
          <w:tcPr>
            <w:tcW w:w="7877" w:type="dxa"/>
          </w:tcPr>
          <w:p w14:paraId="4AE668B1" w14:textId="77777777" w:rsidR="00E30CDC" w:rsidRPr="00DC6DAD" w:rsidRDefault="00E30CDC" w:rsidP="002D1E11">
            <w:pPr>
              <w:tabs>
                <w:tab w:val="left" w:pos="0"/>
              </w:tabs>
              <w:spacing w:after="60"/>
              <w:rPr>
                <w:rFonts w:cs="Arial"/>
              </w:rPr>
            </w:pPr>
            <w:r w:rsidRPr="00DC6DAD">
              <w:rPr>
                <w:rFonts w:cs="Arial"/>
              </w:rPr>
              <w:t>Domestic students are students who are citizens or resident</w:t>
            </w:r>
            <w:r w:rsidR="002D1E11">
              <w:rPr>
                <w:rFonts w:cs="Arial"/>
              </w:rPr>
              <w:t xml:space="preserve"> visa holder</w:t>
            </w:r>
            <w:r w:rsidRPr="00DC6DAD">
              <w:rPr>
                <w:rFonts w:cs="Arial"/>
              </w:rPr>
              <w:t xml:space="preserve">s of New Zealand or are Australian citizens </w:t>
            </w:r>
            <w:r w:rsidR="002D1E11">
              <w:rPr>
                <w:rFonts w:cs="Arial"/>
              </w:rPr>
              <w:t xml:space="preserve">or current Australian permanent resident visa holders </w:t>
            </w:r>
            <w:r w:rsidRPr="00DC6DAD">
              <w:rPr>
                <w:rFonts w:cs="Arial"/>
              </w:rPr>
              <w:t xml:space="preserve">living in New Zealand. </w:t>
            </w:r>
          </w:p>
        </w:tc>
      </w:tr>
      <w:tr w:rsidR="00E30CDC" w:rsidRPr="00DC6DAD" w14:paraId="3F0D817C" w14:textId="77777777" w:rsidTr="00DC6DAD">
        <w:trPr>
          <w:cantSplit/>
        </w:trPr>
        <w:tc>
          <w:tcPr>
            <w:tcW w:w="1843" w:type="dxa"/>
          </w:tcPr>
          <w:p w14:paraId="530A9658" w14:textId="77777777" w:rsidR="00E30CDC" w:rsidRPr="00DC6DAD" w:rsidRDefault="00E30CDC" w:rsidP="00DC6DAD">
            <w:pPr>
              <w:tabs>
                <w:tab w:val="left" w:pos="0"/>
              </w:tabs>
              <w:spacing w:after="60"/>
              <w:rPr>
                <w:rFonts w:cs="Arial"/>
              </w:rPr>
            </w:pPr>
            <w:r w:rsidRPr="00DC6DAD">
              <w:rPr>
                <w:rFonts w:cs="Arial"/>
              </w:rPr>
              <w:t xml:space="preserve">EFTS </w:t>
            </w:r>
          </w:p>
        </w:tc>
        <w:tc>
          <w:tcPr>
            <w:tcW w:w="7877" w:type="dxa"/>
          </w:tcPr>
          <w:p w14:paraId="58368808" w14:textId="77777777" w:rsidR="00E30CDC" w:rsidRPr="00DC6DAD" w:rsidRDefault="00E30CDC" w:rsidP="00DC6DAD">
            <w:pPr>
              <w:tabs>
                <w:tab w:val="left" w:pos="0"/>
              </w:tabs>
              <w:spacing w:after="60"/>
              <w:rPr>
                <w:rFonts w:cs="Arial"/>
              </w:rPr>
            </w:pPr>
            <w:r w:rsidRPr="00DC6DAD">
              <w:rPr>
                <w:rFonts w:cs="Arial"/>
              </w:rPr>
              <w:t xml:space="preserve">Equivalent Full-Time Student (EFTS) is a measure of consumption of education. A student enrolled in a programme of study full-time for the </w:t>
            </w:r>
            <w:proofErr w:type="gramStart"/>
            <w:r w:rsidRPr="00DC6DAD">
              <w:rPr>
                <w:rFonts w:cs="Arial"/>
              </w:rPr>
              <w:t>full-year</w:t>
            </w:r>
            <w:proofErr w:type="gramEnd"/>
            <w:r w:rsidRPr="00DC6DAD">
              <w:rPr>
                <w:rFonts w:cs="Arial"/>
              </w:rPr>
              <w:t xml:space="preserve"> equates to 1 EFTS. A student enrolled full-time for a semester equates to 0.5 EFTS.</w:t>
            </w:r>
          </w:p>
        </w:tc>
      </w:tr>
      <w:tr w:rsidR="00E30CDC" w:rsidRPr="00DC6DAD" w14:paraId="72BFFDCC" w14:textId="77777777" w:rsidTr="00DC6DAD">
        <w:trPr>
          <w:cantSplit/>
        </w:trPr>
        <w:tc>
          <w:tcPr>
            <w:tcW w:w="1843" w:type="dxa"/>
          </w:tcPr>
          <w:p w14:paraId="042D3F14" w14:textId="77777777" w:rsidR="00E30CDC" w:rsidRPr="00DC6DAD" w:rsidRDefault="00E30CDC" w:rsidP="001E4212">
            <w:pPr>
              <w:tabs>
                <w:tab w:val="left" w:pos="0"/>
              </w:tabs>
              <w:spacing w:after="60"/>
              <w:rPr>
                <w:rFonts w:cs="Arial"/>
              </w:rPr>
            </w:pPr>
            <w:bookmarkStart w:id="1223" w:name="_Hlk181074118"/>
            <w:r w:rsidRPr="00DC6DAD">
              <w:rPr>
                <w:rFonts w:cs="Arial"/>
              </w:rPr>
              <w:t>EFTS Forecast</w:t>
            </w:r>
          </w:p>
        </w:tc>
        <w:tc>
          <w:tcPr>
            <w:tcW w:w="7877" w:type="dxa"/>
          </w:tcPr>
          <w:p w14:paraId="56D98B40" w14:textId="77777777" w:rsidR="00E30CDC" w:rsidRPr="00DC6DAD" w:rsidRDefault="00E30CDC" w:rsidP="00DC6DAD">
            <w:pPr>
              <w:tabs>
                <w:tab w:val="left" w:pos="0"/>
              </w:tabs>
              <w:spacing w:after="60"/>
              <w:rPr>
                <w:rFonts w:cs="Arial"/>
              </w:rPr>
            </w:pPr>
            <w:r w:rsidRPr="00DC6DAD">
              <w:rPr>
                <w:rFonts w:cs="Arial"/>
              </w:rPr>
              <w:t xml:space="preserve">Tertiary Education Organisations (TEOs) forecast their EFTS units in the SDR. Forecasts are required by course classification and funding category. The actual EFTS units may change from the previous SDR’s forecast EFTS units. </w:t>
            </w:r>
          </w:p>
        </w:tc>
      </w:tr>
      <w:tr w:rsidR="00E30CDC" w:rsidRPr="00DC6DAD" w14:paraId="5A041906" w14:textId="77777777" w:rsidTr="00DC6DAD">
        <w:trPr>
          <w:cantSplit/>
        </w:trPr>
        <w:tc>
          <w:tcPr>
            <w:tcW w:w="1843" w:type="dxa"/>
          </w:tcPr>
          <w:p w14:paraId="4A787C5C" w14:textId="77777777" w:rsidR="00E30CDC" w:rsidRPr="00DC6DAD" w:rsidRDefault="00E30CDC" w:rsidP="00DC6DAD">
            <w:pPr>
              <w:tabs>
                <w:tab w:val="left" w:pos="0"/>
              </w:tabs>
              <w:spacing w:after="60"/>
              <w:rPr>
                <w:rFonts w:cs="Arial"/>
              </w:rPr>
            </w:pPr>
            <w:r>
              <w:rPr>
                <w:rFonts w:cs="Arial"/>
              </w:rPr>
              <w:t>Enrolment Type</w:t>
            </w:r>
          </w:p>
        </w:tc>
        <w:tc>
          <w:tcPr>
            <w:tcW w:w="7877" w:type="dxa"/>
          </w:tcPr>
          <w:p w14:paraId="0B47BC01" w14:textId="77777777" w:rsidR="00E30CDC" w:rsidRPr="00DC6DAD" w:rsidRDefault="00E30CDC" w:rsidP="00DC6DAD">
            <w:pPr>
              <w:tabs>
                <w:tab w:val="left" w:pos="0"/>
              </w:tabs>
              <w:spacing w:after="60"/>
              <w:rPr>
                <w:rFonts w:cs="Arial"/>
              </w:rPr>
            </w:pPr>
            <w:r>
              <w:rPr>
                <w:rFonts w:cs="Arial"/>
              </w:rPr>
              <w:t>See Type B, C and D students</w:t>
            </w:r>
          </w:p>
        </w:tc>
      </w:tr>
      <w:bookmarkEnd w:id="1223"/>
      <w:tr w:rsidR="00E30CDC" w:rsidRPr="00DC6DAD" w14:paraId="660D5E20" w14:textId="77777777" w:rsidTr="00DC6DAD">
        <w:trPr>
          <w:cantSplit/>
        </w:trPr>
        <w:tc>
          <w:tcPr>
            <w:tcW w:w="1843" w:type="dxa"/>
          </w:tcPr>
          <w:p w14:paraId="6A40F0E4" w14:textId="77777777" w:rsidR="00E30CDC" w:rsidRPr="00DC6DAD" w:rsidRDefault="00E30CDC" w:rsidP="00DC6DAD">
            <w:pPr>
              <w:tabs>
                <w:tab w:val="left" w:pos="0"/>
              </w:tabs>
              <w:spacing w:after="60"/>
              <w:rPr>
                <w:rFonts w:cs="Arial"/>
              </w:rPr>
            </w:pPr>
            <w:r w:rsidRPr="00DC6DAD">
              <w:rPr>
                <w:rFonts w:cs="Arial"/>
              </w:rPr>
              <w:t>Error</w:t>
            </w:r>
          </w:p>
        </w:tc>
        <w:tc>
          <w:tcPr>
            <w:tcW w:w="7877" w:type="dxa"/>
          </w:tcPr>
          <w:p w14:paraId="58664261" w14:textId="77777777" w:rsidR="00E30CDC" w:rsidRPr="00DC6DAD" w:rsidRDefault="00E30CDC" w:rsidP="00DC6DAD">
            <w:pPr>
              <w:tabs>
                <w:tab w:val="left" w:pos="0"/>
              </w:tabs>
              <w:spacing w:after="60"/>
              <w:rPr>
                <w:rFonts w:cs="Arial"/>
              </w:rPr>
            </w:pPr>
            <w:r w:rsidRPr="00DC6DAD">
              <w:rPr>
                <w:rFonts w:cs="Arial"/>
              </w:rPr>
              <w:t>An error report is provided for individual records which fail the validation test in the SDR. These errors must be corrected in your Student Management System and the files re-extracted before the validation process can be completed.</w:t>
            </w:r>
          </w:p>
        </w:tc>
      </w:tr>
      <w:tr w:rsidR="00E30CDC" w:rsidRPr="00DC6DAD" w14:paraId="3AFC1F31" w14:textId="77777777" w:rsidTr="00DC6DAD">
        <w:trPr>
          <w:cantSplit/>
        </w:trPr>
        <w:tc>
          <w:tcPr>
            <w:tcW w:w="1843" w:type="dxa"/>
          </w:tcPr>
          <w:p w14:paraId="29E0D821" w14:textId="77777777" w:rsidR="00E30CDC" w:rsidRPr="00DC6DAD" w:rsidRDefault="00E30CDC" w:rsidP="00DC6DAD">
            <w:pPr>
              <w:tabs>
                <w:tab w:val="left" w:pos="0"/>
              </w:tabs>
              <w:spacing w:after="60"/>
              <w:rPr>
                <w:rFonts w:cs="Arial"/>
              </w:rPr>
            </w:pPr>
            <w:r w:rsidRPr="00DC6DAD">
              <w:rPr>
                <w:rFonts w:cs="Arial"/>
              </w:rPr>
              <w:lastRenderedPageBreak/>
              <w:t>Export Education Levy</w:t>
            </w:r>
          </w:p>
        </w:tc>
        <w:tc>
          <w:tcPr>
            <w:tcW w:w="7877" w:type="dxa"/>
          </w:tcPr>
          <w:p w14:paraId="31D0300C" w14:textId="77777777" w:rsidR="005755BA" w:rsidRDefault="005755BA" w:rsidP="005755BA">
            <w:pPr>
              <w:tabs>
                <w:tab w:val="left" w:pos="0"/>
              </w:tabs>
              <w:spacing w:after="60"/>
              <w:rPr>
                <w:rFonts w:cs="Arial"/>
              </w:rPr>
            </w:pPr>
            <w:r w:rsidRPr="005755BA">
              <w:rPr>
                <w:rFonts w:cs="Arial"/>
              </w:rPr>
              <w:t xml:space="preserve">The </w:t>
            </w:r>
            <w:r>
              <w:rPr>
                <w:rFonts w:cs="Arial"/>
              </w:rPr>
              <w:t xml:space="preserve">Education and Training </w:t>
            </w:r>
            <w:r w:rsidRPr="005755BA">
              <w:rPr>
                <w:rFonts w:cs="Arial"/>
              </w:rPr>
              <w:t xml:space="preserve">Act </w:t>
            </w:r>
            <w:r>
              <w:rPr>
                <w:rFonts w:cs="Arial"/>
              </w:rPr>
              <w:t xml:space="preserve">2020 </w:t>
            </w:r>
            <w:r w:rsidRPr="005755BA">
              <w:rPr>
                <w:rFonts w:cs="Arial"/>
              </w:rPr>
              <w:t>cancels the requirement for providers to make EEL payments for 2020 and 2021</w:t>
            </w:r>
            <w:r>
              <w:rPr>
                <w:rFonts w:cs="Arial"/>
              </w:rPr>
              <w:t>.</w:t>
            </w:r>
          </w:p>
          <w:p w14:paraId="1AD00FD5" w14:textId="77777777" w:rsidR="005755BA" w:rsidRPr="00DC6DAD" w:rsidRDefault="00E30CDC" w:rsidP="005755BA">
            <w:pPr>
              <w:tabs>
                <w:tab w:val="left" w:pos="0"/>
              </w:tabs>
              <w:spacing w:after="60"/>
              <w:rPr>
                <w:rFonts w:cs="Arial"/>
              </w:rPr>
            </w:pPr>
            <w:r w:rsidRPr="00DC6DAD">
              <w:rPr>
                <w:rFonts w:cs="Arial"/>
              </w:rPr>
              <w:t xml:space="preserve">The Export Education Levy (EEL) is collected from all TEOs that </w:t>
            </w:r>
            <w:proofErr w:type="spellStart"/>
            <w:r w:rsidRPr="00DC6DAD">
              <w:rPr>
                <w:rFonts w:cs="Arial"/>
              </w:rPr>
              <w:t>enrol</w:t>
            </w:r>
            <w:proofErr w:type="spellEnd"/>
            <w:r w:rsidRPr="00DC6DAD">
              <w:rPr>
                <w:rFonts w:cs="Arial"/>
              </w:rPr>
              <w:t xml:space="preserve"> </w:t>
            </w:r>
            <w:r>
              <w:rPr>
                <w:rFonts w:cs="Arial"/>
              </w:rPr>
              <w:t xml:space="preserve">international </w:t>
            </w:r>
            <w:r w:rsidRPr="00DC6DAD">
              <w:rPr>
                <w:rFonts w:cs="Arial"/>
              </w:rPr>
              <w:t>fee</w:t>
            </w:r>
            <w:r>
              <w:rPr>
                <w:rFonts w:cs="Arial"/>
              </w:rPr>
              <w:t>-</w:t>
            </w:r>
            <w:r w:rsidRPr="00DC6DAD">
              <w:rPr>
                <w:rFonts w:cs="Arial"/>
              </w:rPr>
              <w:t>paying students. The levy funds export education industry development, promotion, quality assurance and research. TEOs may recover the cost of the EEL through the tuition fee charged to international students.</w:t>
            </w:r>
          </w:p>
        </w:tc>
      </w:tr>
      <w:tr w:rsidR="00E30CDC" w:rsidRPr="00DC6DAD" w14:paraId="319D710C" w14:textId="77777777" w:rsidTr="00DC6DAD">
        <w:trPr>
          <w:cantSplit/>
        </w:trPr>
        <w:tc>
          <w:tcPr>
            <w:tcW w:w="1843" w:type="dxa"/>
          </w:tcPr>
          <w:p w14:paraId="75457935" w14:textId="77777777" w:rsidR="00E30CDC" w:rsidRPr="00DC6DAD" w:rsidRDefault="00E30CDC" w:rsidP="00DC6DAD">
            <w:pPr>
              <w:tabs>
                <w:tab w:val="left" w:pos="0"/>
              </w:tabs>
              <w:spacing w:after="60"/>
              <w:rPr>
                <w:rFonts w:cs="Arial"/>
              </w:rPr>
            </w:pPr>
            <w:r>
              <w:rPr>
                <w:rFonts w:cs="Arial"/>
              </w:rPr>
              <w:t>Extraction Date</w:t>
            </w:r>
          </w:p>
        </w:tc>
        <w:tc>
          <w:tcPr>
            <w:tcW w:w="7877" w:type="dxa"/>
          </w:tcPr>
          <w:p w14:paraId="0547E15D" w14:textId="77777777" w:rsidR="00E30CDC" w:rsidRPr="00676BC8" w:rsidRDefault="00E30CDC" w:rsidP="00DC6DAD">
            <w:pPr>
              <w:tabs>
                <w:tab w:val="left" w:pos="0"/>
              </w:tabs>
              <w:spacing w:after="60"/>
              <w:rPr>
                <w:rFonts w:cs="Arial"/>
              </w:rPr>
            </w:pPr>
            <w:r w:rsidRPr="00676BC8">
              <w:rPr>
                <w:rFonts w:cs="Arial"/>
              </w:rPr>
              <w:t>The date, to which the data is current and correct for submitting to TEC.</w:t>
            </w:r>
          </w:p>
        </w:tc>
      </w:tr>
      <w:tr w:rsidR="00E30CDC" w:rsidRPr="00DC6DAD" w14:paraId="64478D28" w14:textId="77777777" w:rsidTr="00DC6DAD">
        <w:trPr>
          <w:cantSplit/>
        </w:trPr>
        <w:tc>
          <w:tcPr>
            <w:tcW w:w="1843" w:type="dxa"/>
          </w:tcPr>
          <w:p w14:paraId="00069F0C" w14:textId="77777777" w:rsidR="00E30CDC" w:rsidRPr="00DC6DAD" w:rsidRDefault="00E30CDC" w:rsidP="00DC6DAD">
            <w:pPr>
              <w:tabs>
                <w:tab w:val="left" w:pos="0"/>
              </w:tabs>
              <w:spacing w:after="60"/>
              <w:rPr>
                <w:rFonts w:cs="Arial"/>
              </w:rPr>
            </w:pPr>
            <w:r w:rsidRPr="00DC6DAD">
              <w:rPr>
                <w:rFonts w:cs="Arial"/>
              </w:rPr>
              <w:t>Field Specifications</w:t>
            </w:r>
          </w:p>
        </w:tc>
        <w:tc>
          <w:tcPr>
            <w:tcW w:w="7877" w:type="dxa"/>
          </w:tcPr>
          <w:p w14:paraId="19103FFE" w14:textId="77777777" w:rsidR="00E30CDC" w:rsidRPr="00DC6DAD" w:rsidRDefault="00E30CDC" w:rsidP="00DC6DAD">
            <w:pPr>
              <w:tabs>
                <w:tab w:val="left" w:pos="0"/>
              </w:tabs>
              <w:spacing w:after="60"/>
              <w:rPr>
                <w:rFonts w:cs="Arial"/>
              </w:rPr>
            </w:pPr>
            <w:r w:rsidRPr="00DC6DAD">
              <w:rPr>
                <w:rFonts w:cs="Arial"/>
              </w:rPr>
              <w:t>Each of the fields that make up a file has a field specification.  The specifications of each field can differ.  The field specifications include information such as:</w:t>
            </w:r>
          </w:p>
          <w:p w14:paraId="1F73A255" w14:textId="77777777" w:rsidR="00707AC1" w:rsidRDefault="00E30CDC" w:rsidP="00DE5098">
            <w:pPr>
              <w:numPr>
                <w:ilvl w:val="0"/>
                <w:numId w:val="17"/>
              </w:numPr>
              <w:tabs>
                <w:tab w:val="clear" w:pos="360"/>
                <w:tab w:val="num" w:pos="459"/>
              </w:tabs>
              <w:spacing w:after="60"/>
              <w:ind w:left="459" w:hanging="459"/>
              <w:rPr>
                <w:rFonts w:cs="Arial"/>
              </w:rPr>
            </w:pPr>
            <w:r w:rsidRPr="00DC6DAD">
              <w:rPr>
                <w:rFonts w:cs="Arial"/>
              </w:rPr>
              <w:t>The format of the code for each file that the field is included in</w:t>
            </w:r>
          </w:p>
          <w:p w14:paraId="32275AB5" w14:textId="77777777" w:rsidR="00707AC1" w:rsidRDefault="00E30CDC" w:rsidP="00DE5098">
            <w:pPr>
              <w:numPr>
                <w:ilvl w:val="0"/>
                <w:numId w:val="17"/>
              </w:numPr>
              <w:tabs>
                <w:tab w:val="clear" w:pos="360"/>
                <w:tab w:val="num" w:pos="459"/>
              </w:tabs>
              <w:spacing w:after="60"/>
              <w:ind w:left="459" w:hanging="459"/>
              <w:rPr>
                <w:rFonts w:cs="Arial"/>
              </w:rPr>
            </w:pPr>
            <w:r w:rsidRPr="00DC6DAD">
              <w:rPr>
                <w:rFonts w:cs="Arial"/>
              </w:rPr>
              <w:t xml:space="preserve">The length of the code (including fills), </w:t>
            </w:r>
            <w:proofErr w:type="gramStart"/>
            <w:r w:rsidRPr="00DC6DAD">
              <w:rPr>
                <w:rFonts w:cs="Arial"/>
              </w:rPr>
              <w:t>i.e.</w:t>
            </w:r>
            <w:proofErr w:type="gramEnd"/>
            <w:r w:rsidRPr="00DC6DAD">
              <w:rPr>
                <w:rFonts w:cs="Arial"/>
              </w:rPr>
              <w:t xml:space="preserve"> 4 characters in length</w:t>
            </w:r>
          </w:p>
          <w:p w14:paraId="2ACFB27D" w14:textId="77777777" w:rsidR="00707AC1" w:rsidRDefault="00E30CDC" w:rsidP="00DE5098">
            <w:pPr>
              <w:numPr>
                <w:ilvl w:val="0"/>
                <w:numId w:val="17"/>
              </w:numPr>
              <w:tabs>
                <w:tab w:val="clear" w:pos="360"/>
                <w:tab w:val="num" w:pos="459"/>
              </w:tabs>
              <w:spacing w:after="60"/>
              <w:ind w:left="459" w:hanging="459"/>
              <w:rPr>
                <w:rFonts w:cs="Arial"/>
              </w:rPr>
            </w:pPr>
            <w:r w:rsidRPr="00DC6DAD">
              <w:rPr>
                <w:rFonts w:cs="Arial"/>
              </w:rPr>
              <w:t xml:space="preserve">The type of code, </w:t>
            </w:r>
            <w:proofErr w:type="gramStart"/>
            <w:r w:rsidRPr="00DC6DAD">
              <w:rPr>
                <w:rFonts w:cs="Arial"/>
              </w:rPr>
              <w:t>i.e.</w:t>
            </w:r>
            <w:proofErr w:type="gramEnd"/>
            <w:r w:rsidRPr="00DC6DAD">
              <w:rPr>
                <w:rFonts w:cs="Arial"/>
              </w:rPr>
              <w:t xml:space="preserve"> the format. Could be shown as numeric or character for example</w:t>
            </w:r>
          </w:p>
          <w:p w14:paraId="7CFF2BFD" w14:textId="77777777" w:rsidR="00707AC1" w:rsidRDefault="00E30CDC" w:rsidP="00DE5098">
            <w:pPr>
              <w:numPr>
                <w:ilvl w:val="0"/>
                <w:numId w:val="17"/>
              </w:numPr>
              <w:tabs>
                <w:tab w:val="clear" w:pos="360"/>
                <w:tab w:val="num" w:pos="459"/>
              </w:tabs>
              <w:spacing w:after="60"/>
              <w:ind w:left="459" w:hanging="459"/>
              <w:rPr>
                <w:rFonts w:cs="Arial"/>
              </w:rPr>
            </w:pPr>
            <w:r w:rsidRPr="00DC6DAD">
              <w:rPr>
                <w:rFonts w:cs="Arial"/>
              </w:rPr>
              <w:t>The type of students (B, C, D) that the code applies to</w:t>
            </w:r>
          </w:p>
        </w:tc>
      </w:tr>
      <w:tr w:rsidR="00E30CDC" w:rsidRPr="00DC6DAD" w14:paraId="2DF7E602" w14:textId="77777777" w:rsidTr="00DC6DAD">
        <w:trPr>
          <w:cantSplit/>
        </w:trPr>
        <w:tc>
          <w:tcPr>
            <w:tcW w:w="1843" w:type="dxa"/>
          </w:tcPr>
          <w:p w14:paraId="27FF284D" w14:textId="77777777" w:rsidR="00E30CDC" w:rsidRPr="00DC6DAD" w:rsidRDefault="00E30CDC" w:rsidP="005755BA">
            <w:pPr>
              <w:tabs>
                <w:tab w:val="left" w:pos="0"/>
              </w:tabs>
              <w:spacing w:after="60"/>
              <w:rPr>
                <w:rFonts w:cs="Arial"/>
              </w:rPr>
            </w:pPr>
            <w:r w:rsidRPr="00DC6DAD">
              <w:rPr>
                <w:rFonts w:cs="Arial"/>
              </w:rPr>
              <w:t xml:space="preserve">Formal </w:t>
            </w:r>
            <w:r w:rsidR="005755BA">
              <w:rPr>
                <w:rFonts w:cs="Arial"/>
              </w:rPr>
              <w:t>Q</w:t>
            </w:r>
            <w:r w:rsidRPr="00DC6DAD">
              <w:rPr>
                <w:rFonts w:cs="Arial"/>
              </w:rPr>
              <w:t>ualifications</w:t>
            </w:r>
          </w:p>
        </w:tc>
        <w:tc>
          <w:tcPr>
            <w:tcW w:w="7877" w:type="dxa"/>
          </w:tcPr>
          <w:p w14:paraId="02B9D39D" w14:textId="77777777" w:rsidR="00E30CDC" w:rsidRPr="00DC6DAD" w:rsidRDefault="00E30CDC" w:rsidP="00DC6DAD">
            <w:pPr>
              <w:tabs>
                <w:tab w:val="left" w:pos="0"/>
              </w:tabs>
              <w:spacing w:after="60"/>
              <w:rPr>
                <w:rFonts w:cs="Arial"/>
              </w:rPr>
            </w:pPr>
            <w:r w:rsidRPr="00DC6DAD">
              <w:rPr>
                <w:rFonts w:cs="Arial"/>
              </w:rPr>
              <w:t xml:space="preserve">Are </w:t>
            </w:r>
            <w:proofErr w:type="spellStart"/>
            <w:r w:rsidRPr="00DC6DAD">
              <w:rPr>
                <w:rFonts w:cs="Arial"/>
              </w:rPr>
              <w:t>recognised</w:t>
            </w:r>
            <w:proofErr w:type="spellEnd"/>
            <w:r w:rsidRPr="00DC6DAD">
              <w:rPr>
                <w:rFonts w:cs="Arial"/>
              </w:rPr>
              <w:t xml:space="preserve"> qualifications that have formal assessment procedures that add to academic credit, or a module of such a </w:t>
            </w:r>
            <w:proofErr w:type="spellStart"/>
            <w:r w:rsidRPr="00DC6DAD">
              <w:rPr>
                <w:rFonts w:cs="Arial"/>
              </w:rPr>
              <w:t>recognised</w:t>
            </w:r>
            <w:proofErr w:type="spellEnd"/>
            <w:r w:rsidRPr="00DC6DAD">
              <w:rPr>
                <w:rFonts w:cs="Arial"/>
              </w:rPr>
              <w:t xml:space="preserve"> qualification.</w:t>
            </w:r>
          </w:p>
        </w:tc>
      </w:tr>
      <w:tr w:rsidR="00E30CDC" w:rsidRPr="00DC6DAD" w14:paraId="30813F9F" w14:textId="77777777" w:rsidTr="00DC6DAD">
        <w:trPr>
          <w:cantSplit/>
        </w:trPr>
        <w:tc>
          <w:tcPr>
            <w:tcW w:w="1843" w:type="dxa"/>
          </w:tcPr>
          <w:p w14:paraId="1A3FA882" w14:textId="77777777" w:rsidR="00E30CDC" w:rsidRPr="00DC6DAD" w:rsidRDefault="00E30CDC" w:rsidP="00DC6DAD">
            <w:pPr>
              <w:tabs>
                <w:tab w:val="left" w:pos="0"/>
              </w:tabs>
              <w:spacing w:after="60"/>
              <w:rPr>
                <w:rFonts w:cs="Arial"/>
              </w:rPr>
            </w:pPr>
            <w:r w:rsidRPr="00DC6DAD">
              <w:rPr>
                <w:rFonts w:cs="Arial"/>
              </w:rPr>
              <w:t>Generic Enrolment Form</w:t>
            </w:r>
          </w:p>
        </w:tc>
        <w:tc>
          <w:tcPr>
            <w:tcW w:w="7877" w:type="dxa"/>
          </w:tcPr>
          <w:p w14:paraId="17303C2D" w14:textId="2834C4E2" w:rsidR="00E30CDC" w:rsidRPr="00DC6DAD" w:rsidRDefault="00E30CDC" w:rsidP="00DC6DAD">
            <w:pPr>
              <w:tabs>
                <w:tab w:val="left" w:pos="0"/>
              </w:tabs>
              <w:spacing w:after="60"/>
              <w:rPr>
                <w:rFonts w:cs="Arial"/>
              </w:rPr>
            </w:pPr>
            <w:r w:rsidRPr="00DC6DAD">
              <w:rPr>
                <w:rFonts w:cs="Arial"/>
              </w:rPr>
              <w:t>Has been produced to assist TEOs, especially PTEs with the collection of information from students that fulfill the data requirements of the SDR. The Generic Enrolment Form template can be found on the STEO website (</w:t>
            </w:r>
            <w:hyperlink r:id="rId57" w:history="1">
              <w:r w:rsidR="008215FB">
                <w:rPr>
                  <w:rStyle w:val="Hyperlink"/>
                </w:rPr>
                <w:t xml:space="preserve">Education Sector Logon (ESL) | Applications </w:t>
              </w:r>
              <w:r w:rsidR="00A94D2C">
                <w:rPr>
                  <w:rStyle w:val="Hyperlink"/>
                </w:rPr>
                <w:t>and</w:t>
              </w:r>
              <w:r w:rsidR="008215FB">
                <w:rPr>
                  <w:rStyle w:val="Hyperlink"/>
                </w:rPr>
                <w:t xml:space="preserve"> Online Systems</w:t>
              </w:r>
            </w:hyperlink>
            <w:r w:rsidRPr="00DC6DAD">
              <w:rPr>
                <w:rFonts w:cs="Arial"/>
              </w:rPr>
              <w:t>).</w:t>
            </w:r>
          </w:p>
        </w:tc>
      </w:tr>
      <w:tr w:rsidR="00E30CDC" w:rsidRPr="00DC6DAD" w14:paraId="6910CD96" w14:textId="77777777" w:rsidTr="00DC6DAD">
        <w:trPr>
          <w:cantSplit/>
        </w:trPr>
        <w:tc>
          <w:tcPr>
            <w:tcW w:w="1843" w:type="dxa"/>
          </w:tcPr>
          <w:p w14:paraId="69729638" w14:textId="77777777" w:rsidR="00E30CDC" w:rsidRPr="00DC6DAD" w:rsidRDefault="00E30CDC" w:rsidP="00DC6DAD">
            <w:pPr>
              <w:tabs>
                <w:tab w:val="left" w:pos="0"/>
              </w:tabs>
              <w:spacing w:after="60"/>
              <w:rPr>
                <w:rFonts w:cs="Arial"/>
              </w:rPr>
            </w:pPr>
            <w:r w:rsidRPr="00DC6DAD">
              <w:rPr>
                <w:rFonts w:cs="Arial"/>
              </w:rPr>
              <w:t>‘Inactive’ NSN</w:t>
            </w:r>
          </w:p>
        </w:tc>
        <w:tc>
          <w:tcPr>
            <w:tcW w:w="7877" w:type="dxa"/>
          </w:tcPr>
          <w:p w14:paraId="6BF9CBEA" w14:textId="77777777" w:rsidR="00E30CDC" w:rsidRPr="00DC6DAD" w:rsidRDefault="00E30CDC" w:rsidP="00DC6DAD">
            <w:pPr>
              <w:tabs>
                <w:tab w:val="left" w:pos="0"/>
              </w:tabs>
              <w:spacing w:after="60"/>
              <w:rPr>
                <w:rFonts w:cs="Arial"/>
              </w:rPr>
            </w:pPr>
            <w:r w:rsidRPr="00DC6DAD">
              <w:rPr>
                <w:rFonts w:cs="Arial"/>
              </w:rPr>
              <w:t xml:space="preserve">An ‘Inactive’ NSN relates to a deceased or fictional person and should no longer be used. </w:t>
            </w:r>
          </w:p>
        </w:tc>
      </w:tr>
      <w:tr w:rsidR="00E30CDC" w:rsidRPr="00DC6DAD" w14:paraId="373E858F" w14:textId="77777777" w:rsidTr="00DC6DAD">
        <w:trPr>
          <w:cantSplit/>
        </w:trPr>
        <w:tc>
          <w:tcPr>
            <w:tcW w:w="1843" w:type="dxa"/>
          </w:tcPr>
          <w:p w14:paraId="44ABDDD1" w14:textId="77777777" w:rsidR="00E30CDC" w:rsidRPr="00DC6DAD" w:rsidRDefault="00E30CDC" w:rsidP="00DC6DAD">
            <w:pPr>
              <w:tabs>
                <w:tab w:val="left" w:pos="0"/>
              </w:tabs>
              <w:spacing w:after="60"/>
              <w:rPr>
                <w:rFonts w:cs="Arial"/>
              </w:rPr>
            </w:pPr>
            <w:r w:rsidRPr="00DC6DAD">
              <w:rPr>
                <w:rFonts w:cs="Arial"/>
              </w:rPr>
              <w:t>International Student</w:t>
            </w:r>
          </w:p>
        </w:tc>
        <w:tc>
          <w:tcPr>
            <w:tcW w:w="7877" w:type="dxa"/>
          </w:tcPr>
          <w:p w14:paraId="10696B1A" w14:textId="77777777" w:rsidR="00E30CDC" w:rsidRPr="00DC6DAD" w:rsidRDefault="00E30CDC" w:rsidP="002F21F0">
            <w:pPr>
              <w:tabs>
                <w:tab w:val="left" w:pos="0"/>
              </w:tabs>
              <w:spacing w:after="60"/>
              <w:rPr>
                <w:rFonts w:cs="Arial"/>
              </w:rPr>
            </w:pPr>
            <w:r w:rsidRPr="00DC6DAD">
              <w:rPr>
                <w:rFonts w:cs="Arial"/>
              </w:rPr>
              <w:t xml:space="preserve">A non-domestic, </w:t>
            </w:r>
            <w:r>
              <w:rPr>
                <w:rFonts w:cs="Arial"/>
              </w:rPr>
              <w:t>international fee-</w:t>
            </w:r>
            <w:r w:rsidRPr="00DC6DAD">
              <w:rPr>
                <w:rFonts w:cs="Arial"/>
              </w:rPr>
              <w:t xml:space="preserve">paying student. </w:t>
            </w:r>
            <w:r w:rsidR="00BB0110">
              <w:rPr>
                <w:rFonts w:cs="Arial"/>
              </w:rPr>
              <w:t>Or a non-domestic PhD student (paying domestic fees).</w:t>
            </w:r>
          </w:p>
        </w:tc>
      </w:tr>
      <w:tr w:rsidR="00BD2F07" w:rsidRPr="00DC6DAD" w14:paraId="77DAF82F" w14:textId="77777777" w:rsidTr="00DC6DAD">
        <w:trPr>
          <w:cantSplit/>
        </w:trPr>
        <w:tc>
          <w:tcPr>
            <w:tcW w:w="1843" w:type="dxa"/>
          </w:tcPr>
          <w:p w14:paraId="749692DE" w14:textId="77777777" w:rsidR="00BD2F07" w:rsidRPr="00BD2F07" w:rsidRDefault="00BD2F07" w:rsidP="00BD2F07">
            <w:pPr>
              <w:tabs>
                <w:tab w:val="left" w:pos="0"/>
              </w:tabs>
              <w:spacing w:after="60"/>
              <w:rPr>
                <w:rFonts w:cs="Arial"/>
              </w:rPr>
            </w:pPr>
            <w:r w:rsidRPr="00BD2F07">
              <w:rPr>
                <w:rFonts w:cs="Arial"/>
              </w:rPr>
              <w:t>Managed Apprentice</w:t>
            </w:r>
          </w:p>
        </w:tc>
        <w:tc>
          <w:tcPr>
            <w:tcW w:w="7877" w:type="dxa"/>
          </w:tcPr>
          <w:p w14:paraId="4F8D3945" w14:textId="77777777" w:rsidR="00BD2F07" w:rsidRPr="00BD2F07" w:rsidRDefault="00BD2F07" w:rsidP="002F21F0">
            <w:pPr>
              <w:tabs>
                <w:tab w:val="left" w:pos="0"/>
              </w:tabs>
              <w:spacing w:after="60"/>
              <w:rPr>
                <w:rFonts w:cs="Arial"/>
              </w:rPr>
            </w:pPr>
            <w:r w:rsidRPr="00BD2F07">
              <w:rPr>
                <w:rFonts w:cs="Arial"/>
              </w:rPr>
              <w:t>The course enrolment must be part of a wider programme of study that meets the Managed Apprenticeships criteria.  Each course enrolment in a Managed Apprenticeship programme should be indicated as such</w:t>
            </w:r>
            <w:r w:rsidRPr="00BD2F07">
              <w:rPr>
                <w:rFonts w:cs="Arial"/>
                <w:lang w:val="en-GB"/>
              </w:rPr>
              <w:t>.</w:t>
            </w:r>
          </w:p>
        </w:tc>
      </w:tr>
      <w:tr w:rsidR="00E30CDC" w:rsidRPr="00DC6DAD" w14:paraId="340B2A59" w14:textId="77777777" w:rsidTr="00DC6DAD">
        <w:trPr>
          <w:cantSplit/>
        </w:trPr>
        <w:tc>
          <w:tcPr>
            <w:tcW w:w="1843" w:type="dxa"/>
          </w:tcPr>
          <w:p w14:paraId="26702766" w14:textId="77777777" w:rsidR="00E30CDC" w:rsidRPr="00DC6DAD" w:rsidRDefault="00E30CDC" w:rsidP="00DC6DAD">
            <w:pPr>
              <w:tabs>
                <w:tab w:val="left" w:pos="0"/>
              </w:tabs>
              <w:spacing w:after="60"/>
              <w:rPr>
                <w:rFonts w:cs="Arial"/>
              </w:rPr>
            </w:pPr>
            <w:r w:rsidRPr="00DC6DAD">
              <w:rPr>
                <w:rFonts w:cs="Arial"/>
              </w:rPr>
              <w:t>‘Merged’ NSN</w:t>
            </w:r>
          </w:p>
        </w:tc>
        <w:tc>
          <w:tcPr>
            <w:tcW w:w="7877" w:type="dxa"/>
          </w:tcPr>
          <w:p w14:paraId="37A44581" w14:textId="77777777" w:rsidR="00E30CDC" w:rsidRPr="00DC6DAD" w:rsidRDefault="00E30CDC" w:rsidP="00DC6DAD">
            <w:pPr>
              <w:tabs>
                <w:tab w:val="left" w:pos="0"/>
              </w:tabs>
              <w:spacing w:after="60"/>
              <w:rPr>
                <w:rFonts w:cs="Arial"/>
              </w:rPr>
            </w:pPr>
            <w:r w:rsidRPr="00DC6DAD">
              <w:rPr>
                <w:rFonts w:cs="Arial"/>
              </w:rPr>
              <w:t xml:space="preserve">The record is no longer current. The record will indicate which NSN should now be used for the student in question. A merged NSN occurs when more than one NSI record existed for the same student, and the records were merged into one so that the student has one NSN. </w:t>
            </w:r>
          </w:p>
        </w:tc>
      </w:tr>
      <w:tr w:rsidR="00E30CDC" w:rsidRPr="00DC6DAD" w14:paraId="6990D053" w14:textId="77777777" w:rsidTr="00DC6DAD">
        <w:trPr>
          <w:cantSplit/>
        </w:trPr>
        <w:tc>
          <w:tcPr>
            <w:tcW w:w="1843" w:type="dxa"/>
          </w:tcPr>
          <w:p w14:paraId="2B6472EC" w14:textId="77777777" w:rsidR="00E30CDC" w:rsidRPr="00DC6DAD" w:rsidRDefault="00E30CDC" w:rsidP="00DC6DAD">
            <w:pPr>
              <w:tabs>
                <w:tab w:val="left" w:pos="0"/>
              </w:tabs>
              <w:spacing w:after="60"/>
              <w:rPr>
                <w:rFonts w:cs="Arial"/>
              </w:rPr>
            </w:pPr>
            <w:r w:rsidRPr="00DC6DAD">
              <w:rPr>
                <w:rFonts w:cs="Arial"/>
              </w:rPr>
              <w:t>‘</w:t>
            </w:r>
            <w:proofErr w:type="spellStart"/>
            <w:r w:rsidRPr="00DC6DAD">
              <w:rPr>
                <w:rFonts w:cs="Arial"/>
              </w:rPr>
              <w:t>nn</w:t>
            </w:r>
            <w:proofErr w:type="spellEnd"/>
            <w:r w:rsidRPr="00DC6DAD">
              <w:rPr>
                <w:rFonts w:cs="Arial"/>
              </w:rPr>
              <w:t>’ or ‘</w:t>
            </w:r>
            <w:proofErr w:type="spellStart"/>
            <w:r w:rsidRPr="00DC6DAD">
              <w:rPr>
                <w:rFonts w:cs="Arial"/>
              </w:rPr>
              <w:t>nnn</w:t>
            </w:r>
            <w:proofErr w:type="spellEnd"/>
            <w:r w:rsidRPr="00DC6DAD">
              <w:rPr>
                <w:rFonts w:cs="Arial"/>
              </w:rPr>
              <w:t>’</w:t>
            </w:r>
          </w:p>
        </w:tc>
        <w:tc>
          <w:tcPr>
            <w:tcW w:w="7877" w:type="dxa"/>
          </w:tcPr>
          <w:p w14:paraId="4799925D" w14:textId="77777777" w:rsidR="00E30CDC" w:rsidRPr="00DC6DAD" w:rsidRDefault="00E30CDC" w:rsidP="00DC6DAD">
            <w:pPr>
              <w:tabs>
                <w:tab w:val="left" w:pos="0"/>
              </w:tabs>
              <w:spacing w:after="60"/>
              <w:rPr>
                <w:rFonts w:cs="Arial"/>
              </w:rPr>
            </w:pPr>
            <w:r w:rsidRPr="00DC6DAD">
              <w:rPr>
                <w:rFonts w:cs="Arial"/>
              </w:rPr>
              <w:t>Used throughout the SDR fields to indicate where a number should be inserted.</w:t>
            </w:r>
          </w:p>
        </w:tc>
      </w:tr>
      <w:tr w:rsidR="00E30CDC" w:rsidRPr="00DC6DAD" w14:paraId="74C4FC46" w14:textId="77777777" w:rsidTr="00DC6DAD">
        <w:trPr>
          <w:cantSplit/>
        </w:trPr>
        <w:tc>
          <w:tcPr>
            <w:tcW w:w="1843" w:type="dxa"/>
          </w:tcPr>
          <w:p w14:paraId="7394F87C" w14:textId="77777777" w:rsidR="00E30CDC" w:rsidRPr="00DC6DAD" w:rsidRDefault="00E30CDC" w:rsidP="00DC6DAD">
            <w:pPr>
              <w:tabs>
                <w:tab w:val="left" w:pos="0"/>
              </w:tabs>
              <w:spacing w:after="60"/>
              <w:rPr>
                <w:rFonts w:cs="Arial"/>
              </w:rPr>
            </w:pPr>
            <w:r w:rsidRPr="00DC6DAD">
              <w:rPr>
                <w:rFonts w:cs="Arial"/>
              </w:rPr>
              <w:t>Non-formal education</w:t>
            </w:r>
            <w:r>
              <w:rPr>
                <w:rFonts w:cs="Arial"/>
              </w:rPr>
              <w:t>/non-formal course</w:t>
            </w:r>
          </w:p>
        </w:tc>
        <w:tc>
          <w:tcPr>
            <w:tcW w:w="7877" w:type="dxa"/>
          </w:tcPr>
          <w:p w14:paraId="350DA250" w14:textId="77777777" w:rsidR="00E30CDC" w:rsidRPr="00676BC8" w:rsidRDefault="00E30CDC" w:rsidP="00676BC8">
            <w:pPr>
              <w:tabs>
                <w:tab w:val="left" w:pos="0"/>
              </w:tabs>
              <w:spacing w:after="60"/>
              <w:rPr>
                <w:rFonts w:cs="Arial"/>
              </w:rPr>
            </w:pPr>
            <w:r w:rsidRPr="00676BC8">
              <w:rPr>
                <w:rFonts w:cs="Arial"/>
              </w:rPr>
              <w:t>Non-formal education/course is learning that does not contribute towards a qualification.</w:t>
            </w:r>
          </w:p>
          <w:p w14:paraId="671894E0" w14:textId="77777777" w:rsidR="00E30CDC" w:rsidRPr="00676BC8" w:rsidRDefault="00E30CDC" w:rsidP="00676BC8">
            <w:pPr>
              <w:tabs>
                <w:tab w:val="left" w:pos="0"/>
              </w:tabs>
              <w:spacing w:after="60"/>
              <w:rPr>
                <w:rFonts w:cs="Arial"/>
              </w:rPr>
            </w:pPr>
            <w:r w:rsidRPr="00676BC8">
              <w:rPr>
                <w:rFonts w:cs="Arial"/>
              </w:rPr>
              <w:t>This includes adult community education courses, courses taken for personal interest (CPI) and learning for which a certificate of attendance only is given.</w:t>
            </w:r>
          </w:p>
          <w:p w14:paraId="35144FF5" w14:textId="77777777" w:rsidR="00E30CDC" w:rsidRPr="00676BC8" w:rsidRDefault="00E30CDC" w:rsidP="00676BC8">
            <w:pPr>
              <w:tabs>
                <w:tab w:val="left" w:pos="0"/>
              </w:tabs>
              <w:spacing w:after="60"/>
              <w:rPr>
                <w:rFonts w:cs="Arial"/>
              </w:rPr>
            </w:pPr>
            <w:r w:rsidRPr="00676BC8">
              <w:rPr>
                <w:rFonts w:cs="Arial"/>
              </w:rPr>
              <w:t>Non-formal education can include assessment, but the assessment does not contribute toward a qualification.</w:t>
            </w:r>
          </w:p>
          <w:p w14:paraId="674C4A23" w14:textId="77777777" w:rsidR="00E30CDC" w:rsidRPr="00676BC8" w:rsidRDefault="00E30CDC" w:rsidP="00676BC8">
            <w:pPr>
              <w:tabs>
                <w:tab w:val="left" w:pos="0"/>
              </w:tabs>
              <w:spacing w:after="60"/>
              <w:rPr>
                <w:rFonts w:cs="Arial"/>
              </w:rPr>
            </w:pPr>
            <w:r w:rsidRPr="00676BC8">
              <w:rPr>
                <w:rFonts w:cs="Arial"/>
              </w:rPr>
              <w:t xml:space="preserve">If a student receives a certificate of completion or attainment simply by virtue of attending classes, or in some other non-discriminatory way, the learning </w:t>
            </w:r>
            <w:proofErr w:type="gramStart"/>
            <w:r w:rsidRPr="00676BC8">
              <w:rPr>
                <w:rFonts w:cs="Arial"/>
              </w:rPr>
              <w:t>is considered to be</w:t>
            </w:r>
            <w:proofErr w:type="gramEnd"/>
            <w:r w:rsidRPr="00676BC8">
              <w:rPr>
                <w:rFonts w:cs="Arial"/>
              </w:rPr>
              <w:t xml:space="preserve"> non-formal.</w:t>
            </w:r>
          </w:p>
        </w:tc>
      </w:tr>
      <w:tr w:rsidR="00E30CDC" w:rsidRPr="00DC6DAD" w14:paraId="78AD24E8" w14:textId="77777777" w:rsidTr="00DC6DAD">
        <w:trPr>
          <w:cantSplit/>
        </w:trPr>
        <w:tc>
          <w:tcPr>
            <w:tcW w:w="1843" w:type="dxa"/>
          </w:tcPr>
          <w:p w14:paraId="440F0849" w14:textId="77777777" w:rsidR="00E30CDC" w:rsidRPr="00DC6DAD" w:rsidRDefault="00E30CDC" w:rsidP="00DC6DAD">
            <w:pPr>
              <w:tabs>
                <w:tab w:val="left" w:pos="0"/>
              </w:tabs>
              <w:spacing w:after="60"/>
              <w:rPr>
                <w:rFonts w:cs="Arial"/>
              </w:rPr>
            </w:pPr>
            <w:r w:rsidRPr="00DC6DAD">
              <w:rPr>
                <w:rFonts w:cs="Arial"/>
              </w:rPr>
              <w:t>NSI (National Student Index)</w:t>
            </w:r>
          </w:p>
        </w:tc>
        <w:tc>
          <w:tcPr>
            <w:tcW w:w="7877" w:type="dxa"/>
          </w:tcPr>
          <w:p w14:paraId="0FBD9FEE" w14:textId="77777777" w:rsidR="00E30CDC" w:rsidRPr="00DC6DAD" w:rsidRDefault="00E30CDC" w:rsidP="00DC6DAD">
            <w:pPr>
              <w:tabs>
                <w:tab w:val="left" w:pos="0"/>
              </w:tabs>
              <w:spacing w:after="60"/>
              <w:rPr>
                <w:rFonts w:cs="Arial"/>
              </w:rPr>
            </w:pPr>
            <w:r>
              <w:t>The National Student Index (NSI) is a database, system and a set of processes used to assign a unique identifier, the National Student Number (NSN), to all students in the NZ Education system. It should only be necessary at the Tertiary level to assign new NSNs to overseas and mature students registering for the first time.</w:t>
            </w:r>
            <w:r w:rsidRPr="00DC6DAD" w:rsidDel="00162401">
              <w:rPr>
                <w:rFonts w:cs="Arial"/>
              </w:rPr>
              <w:t xml:space="preserve"> </w:t>
            </w:r>
          </w:p>
        </w:tc>
      </w:tr>
      <w:tr w:rsidR="00E30CDC" w:rsidRPr="00DC6DAD" w14:paraId="07E9DAE9" w14:textId="77777777" w:rsidTr="00DC6DAD">
        <w:trPr>
          <w:cantSplit/>
        </w:trPr>
        <w:tc>
          <w:tcPr>
            <w:tcW w:w="1843" w:type="dxa"/>
          </w:tcPr>
          <w:p w14:paraId="256DC202" w14:textId="77777777" w:rsidR="00E30CDC" w:rsidRPr="00DC6DAD" w:rsidRDefault="00E30CDC" w:rsidP="00DC6DAD">
            <w:pPr>
              <w:tabs>
                <w:tab w:val="left" w:pos="0"/>
              </w:tabs>
              <w:spacing w:after="60"/>
              <w:rPr>
                <w:rFonts w:cs="Arial"/>
              </w:rPr>
            </w:pPr>
            <w:r w:rsidRPr="00DC6DAD">
              <w:rPr>
                <w:rFonts w:cs="Arial"/>
              </w:rPr>
              <w:t>NSN (National Student Number)</w:t>
            </w:r>
          </w:p>
        </w:tc>
        <w:tc>
          <w:tcPr>
            <w:tcW w:w="7877" w:type="dxa"/>
          </w:tcPr>
          <w:p w14:paraId="7EB88597" w14:textId="77777777" w:rsidR="00E30CDC" w:rsidRPr="00DC6DAD" w:rsidRDefault="00E30CDC" w:rsidP="00DC6DAD">
            <w:pPr>
              <w:tabs>
                <w:tab w:val="left" w:pos="0"/>
              </w:tabs>
              <w:spacing w:after="60"/>
              <w:rPr>
                <w:rFonts w:cs="Arial"/>
              </w:rPr>
            </w:pPr>
            <w:r w:rsidRPr="00DC6DAD">
              <w:rPr>
                <w:rFonts w:cs="Arial"/>
              </w:rPr>
              <w:t>A National Student Number is unique to each student.</w:t>
            </w:r>
          </w:p>
        </w:tc>
      </w:tr>
      <w:tr w:rsidR="00E30CDC" w:rsidRPr="002F21F0" w14:paraId="5AA7B305" w14:textId="77777777" w:rsidTr="00DC6DAD">
        <w:trPr>
          <w:cantSplit/>
        </w:trPr>
        <w:tc>
          <w:tcPr>
            <w:tcW w:w="1843" w:type="dxa"/>
          </w:tcPr>
          <w:p w14:paraId="317FC33C" w14:textId="77777777" w:rsidR="00E30CDC" w:rsidRPr="002F21F0" w:rsidRDefault="00E30CDC" w:rsidP="00DC6DAD">
            <w:pPr>
              <w:tabs>
                <w:tab w:val="left" w:pos="0"/>
              </w:tabs>
              <w:spacing w:after="60"/>
              <w:rPr>
                <w:rFonts w:cs="Arial"/>
              </w:rPr>
            </w:pPr>
            <w:r w:rsidRPr="002F21F0">
              <w:rPr>
                <w:rFonts w:cs="Arial"/>
              </w:rPr>
              <w:t>NZAID</w:t>
            </w:r>
          </w:p>
        </w:tc>
        <w:tc>
          <w:tcPr>
            <w:tcW w:w="7877" w:type="dxa"/>
          </w:tcPr>
          <w:p w14:paraId="0D719D2E" w14:textId="77777777" w:rsidR="00E30CDC" w:rsidRPr="002F21F0" w:rsidRDefault="00E30CDC" w:rsidP="00DC6DAD">
            <w:pPr>
              <w:tabs>
                <w:tab w:val="left" w:pos="0"/>
              </w:tabs>
              <w:spacing w:after="60"/>
              <w:rPr>
                <w:rFonts w:cs="Arial"/>
              </w:rPr>
            </w:pPr>
            <w:r w:rsidRPr="002F21F0">
              <w:rPr>
                <w:lang w:val="en-NZ"/>
              </w:rPr>
              <w:t>New Zealand Agency for International Development</w:t>
            </w:r>
          </w:p>
        </w:tc>
      </w:tr>
      <w:tr w:rsidR="00E30CDC" w:rsidRPr="00DC6DAD" w14:paraId="3CE371DF" w14:textId="77777777" w:rsidTr="00DC6DAD">
        <w:trPr>
          <w:cantSplit/>
        </w:trPr>
        <w:tc>
          <w:tcPr>
            <w:tcW w:w="1843" w:type="dxa"/>
          </w:tcPr>
          <w:p w14:paraId="6E8BA154" w14:textId="77777777" w:rsidR="00E30CDC" w:rsidRPr="00DC6DAD" w:rsidRDefault="00E30CDC" w:rsidP="00DC6DAD">
            <w:pPr>
              <w:tabs>
                <w:tab w:val="left" w:pos="0"/>
              </w:tabs>
              <w:spacing w:after="60"/>
              <w:rPr>
                <w:rFonts w:cs="Arial"/>
              </w:rPr>
            </w:pPr>
            <w:r w:rsidRPr="00DC6DAD">
              <w:rPr>
                <w:rFonts w:cs="Arial"/>
              </w:rPr>
              <w:t>NZL</w:t>
            </w:r>
          </w:p>
        </w:tc>
        <w:tc>
          <w:tcPr>
            <w:tcW w:w="7877" w:type="dxa"/>
          </w:tcPr>
          <w:p w14:paraId="7DB8FD89" w14:textId="77777777" w:rsidR="00E30CDC" w:rsidRPr="00DC6DAD" w:rsidRDefault="00E30CDC" w:rsidP="00DC6DAD">
            <w:pPr>
              <w:tabs>
                <w:tab w:val="left" w:pos="0"/>
              </w:tabs>
              <w:spacing w:after="60"/>
              <w:rPr>
                <w:rFonts w:cs="Arial"/>
              </w:rPr>
            </w:pPr>
            <w:r w:rsidRPr="00DC6DAD">
              <w:rPr>
                <w:rFonts w:cs="Arial"/>
              </w:rPr>
              <w:t>New Zealand Citizen (includes Niuean, Cook Island, and Tokelauan students).</w:t>
            </w:r>
          </w:p>
        </w:tc>
      </w:tr>
      <w:tr w:rsidR="00E30CDC" w:rsidRPr="00DC6DAD" w14:paraId="15F624F1" w14:textId="77777777" w:rsidTr="00DC6DAD">
        <w:trPr>
          <w:cantSplit/>
        </w:trPr>
        <w:tc>
          <w:tcPr>
            <w:tcW w:w="1843" w:type="dxa"/>
          </w:tcPr>
          <w:p w14:paraId="7C9450A6" w14:textId="77777777" w:rsidR="00E30CDC" w:rsidRPr="00DC6DAD" w:rsidRDefault="00E30CDC" w:rsidP="00DC6DAD">
            <w:pPr>
              <w:tabs>
                <w:tab w:val="left" w:pos="0"/>
              </w:tabs>
              <w:spacing w:after="60"/>
              <w:rPr>
                <w:rFonts w:cs="Arial"/>
              </w:rPr>
            </w:pPr>
            <w:r w:rsidRPr="00DC6DAD">
              <w:rPr>
                <w:rFonts w:cs="Arial"/>
              </w:rPr>
              <w:t>NZP</w:t>
            </w:r>
          </w:p>
        </w:tc>
        <w:tc>
          <w:tcPr>
            <w:tcW w:w="7877" w:type="dxa"/>
          </w:tcPr>
          <w:p w14:paraId="60E6EBEF" w14:textId="77777777" w:rsidR="00E30CDC" w:rsidRPr="00DC6DAD" w:rsidRDefault="00E30CDC" w:rsidP="002D1E11">
            <w:pPr>
              <w:tabs>
                <w:tab w:val="left" w:pos="0"/>
              </w:tabs>
              <w:spacing w:after="60"/>
              <w:rPr>
                <w:rFonts w:cs="Arial"/>
              </w:rPr>
            </w:pPr>
            <w:r w:rsidRPr="00DC6DAD">
              <w:rPr>
                <w:rFonts w:cs="Arial"/>
              </w:rPr>
              <w:t xml:space="preserve">New Zealand Resident </w:t>
            </w:r>
            <w:r w:rsidR="002D1E11">
              <w:rPr>
                <w:rFonts w:cs="Arial"/>
              </w:rPr>
              <w:t xml:space="preserve">visa holders </w:t>
            </w:r>
            <w:r w:rsidRPr="00DC6DAD">
              <w:rPr>
                <w:rFonts w:cs="Arial"/>
              </w:rPr>
              <w:t>(excludes Australian citizens).</w:t>
            </w:r>
          </w:p>
        </w:tc>
      </w:tr>
      <w:tr w:rsidR="00E30CDC" w:rsidRPr="00DC6DAD" w14:paraId="1B2845BB" w14:textId="77777777" w:rsidTr="00DC6DAD">
        <w:trPr>
          <w:cantSplit/>
        </w:trPr>
        <w:tc>
          <w:tcPr>
            <w:tcW w:w="1843" w:type="dxa"/>
          </w:tcPr>
          <w:p w14:paraId="1EF3E15B" w14:textId="77777777" w:rsidR="00E30CDC" w:rsidRPr="00DC6DAD" w:rsidRDefault="00E30CDC" w:rsidP="00DC6DAD">
            <w:pPr>
              <w:tabs>
                <w:tab w:val="left" w:pos="0"/>
              </w:tabs>
              <w:spacing w:after="60"/>
              <w:rPr>
                <w:rFonts w:cs="Arial"/>
              </w:rPr>
            </w:pPr>
            <w:r w:rsidRPr="00DC6DAD">
              <w:rPr>
                <w:rFonts w:cs="Arial"/>
              </w:rPr>
              <w:lastRenderedPageBreak/>
              <w:t>NZQA</w:t>
            </w:r>
          </w:p>
        </w:tc>
        <w:tc>
          <w:tcPr>
            <w:tcW w:w="7877" w:type="dxa"/>
          </w:tcPr>
          <w:p w14:paraId="0D19358E" w14:textId="77777777" w:rsidR="00E30CDC" w:rsidRPr="00DC6DAD" w:rsidRDefault="00E30CDC" w:rsidP="00DC6DAD">
            <w:pPr>
              <w:tabs>
                <w:tab w:val="left" w:pos="0"/>
              </w:tabs>
              <w:spacing w:after="60"/>
              <w:rPr>
                <w:rFonts w:cs="Arial"/>
              </w:rPr>
            </w:pPr>
            <w:r w:rsidRPr="00DC6DAD">
              <w:rPr>
                <w:rFonts w:cs="Arial"/>
              </w:rPr>
              <w:t>New Zealand Qualification Authority.</w:t>
            </w:r>
          </w:p>
        </w:tc>
      </w:tr>
      <w:tr w:rsidR="00E30CDC" w:rsidRPr="00DC6DAD" w14:paraId="37875238" w14:textId="77777777" w:rsidTr="00DC6DAD">
        <w:trPr>
          <w:cantSplit/>
        </w:trPr>
        <w:tc>
          <w:tcPr>
            <w:tcW w:w="1843" w:type="dxa"/>
          </w:tcPr>
          <w:p w14:paraId="7307D2CC" w14:textId="77777777" w:rsidR="00E30CDC" w:rsidRPr="00DC6DAD" w:rsidRDefault="00E30CDC" w:rsidP="00DC6DAD">
            <w:pPr>
              <w:tabs>
                <w:tab w:val="left" w:pos="0"/>
              </w:tabs>
              <w:spacing w:after="60"/>
              <w:rPr>
                <w:rFonts w:cs="Arial"/>
              </w:rPr>
            </w:pPr>
            <w:r w:rsidRPr="00DC6DAD">
              <w:rPr>
                <w:rFonts w:cs="Arial"/>
              </w:rPr>
              <w:t>NZSCED Field of Study Codes</w:t>
            </w:r>
          </w:p>
        </w:tc>
        <w:tc>
          <w:tcPr>
            <w:tcW w:w="7877" w:type="dxa"/>
          </w:tcPr>
          <w:p w14:paraId="0E2EE156" w14:textId="77777777" w:rsidR="00E30CDC" w:rsidRPr="00DC6DAD" w:rsidRDefault="00E30CDC" w:rsidP="00DC6DAD">
            <w:pPr>
              <w:tabs>
                <w:tab w:val="left" w:pos="0"/>
              </w:tabs>
              <w:spacing w:after="60"/>
              <w:rPr>
                <w:rFonts w:cs="Arial"/>
              </w:rPr>
            </w:pPr>
            <w:r w:rsidRPr="00DC6DAD">
              <w:rPr>
                <w:rFonts w:cs="Arial"/>
              </w:rPr>
              <w:t xml:space="preserve">New Zealand Standard Classification of Education (NZSCED) Field of Study Codes are used to classify the field of study of courses and qualifications. </w:t>
            </w:r>
          </w:p>
        </w:tc>
      </w:tr>
      <w:tr w:rsidR="00E30CDC" w:rsidRPr="00DC6DAD" w14:paraId="03EB5A24" w14:textId="77777777" w:rsidTr="00DC6DAD">
        <w:trPr>
          <w:cantSplit/>
        </w:trPr>
        <w:tc>
          <w:tcPr>
            <w:tcW w:w="1843" w:type="dxa"/>
          </w:tcPr>
          <w:p w14:paraId="5D6A0E1A" w14:textId="77777777" w:rsidR="00E30CDC" w:rsidRPr="00DC6DAD" w:rsidRDefault="00E30CDC" w:rsidP="0090241F">
            <w:pPr>
              <w:tabs>
                <w:tab w:val="left" w:pos="0"/>
              </w:tabs>
              <w:spacing w:after="60"/>
              <w:rPr>
                <w:rFonts w:cs="Arial"/>
              </w:rPr>
            </w:pPr>
            <w:r w:rsidRPr="00DC6DAD">
              <w:rPr>
                <w:rFonts w:cs="Arial"/>
              </w:rPr>
              <w:t>‘</w:t>
            </w:r>
            <w:r w:rsidR="0090241F">
              <w:rPr>
                <w:rFonts w:cs="Arial"/>
              </w:rPr>
              <w:t xml:space="preserve">‘Unverified’ </w:t>
            </w:r>
            <w:r w:rsidRPr="00DC6DAD">
              <w:rPr>
                <w:rFonts w:cs="Arial"/>
              </w:rPr>
              <w:t>NSN</w:t>
            </w:r>
          </w:p>
        </w:tc>
        <w:tc>
          <w:tcPr>
            <w:tcW w:w="7877" w:type="dxa"/>
          </w:tcPr>
          <w:p w14:paraId="48ABDA87" w14:textId="77777777" w:rsidR="00E30CDC" w:rsidRPr="00DC6DAD" w:rsidRDefault="00E30CDC" w:rsidP="00DC6DAD">
            <w:pPr>
              <w:tabs>
                <w:tab w:val="left" w:pos="0"/>
              </w:tabs>
              <w:spacing w:after="60"/>
              <w:rPr>
                <w:rFonts w:cs="Arial"/>
              </w:rPr>
            </w:pPr>
            <w:r w:rsidRPr="00DC6DAD">
              <w:rPr>
                <w:rFonts w:cs="Arial"/>
              </w:rPr>
              <w:t xml:space="preserve">The NSN has one or more of the required fields not filled in or one or </w:t>
            </w:r>
            <w:proofErr w:type="gramStart"/>
            <w:r w:rsidRPr="00DC6DAD">
              <w:rPr>
                <w:rFonts w:cs="Arial"/>
              </w:rPr>
              <w:t>both of the verified</w:t>
            </w:r>
            <w:proofErr w:type="gramEnd"/>
            <w:r w:rsidRPr="00DC6DAD">
              <w:rPr>
                <w:rFonts w:cs="Arial"/>
              </w:rPr>
              <w:t xml:space="preserve"> indicators set to “unverified”. Required fields are Surname, Forename 1, Date of Birth, Gender and Residential Status.</w:t>
            </w:r>
          </w:p>
        </w:tc>
      </w:tr>
      <w:tr w:rsidR="00E30CDC" w:rsidRPr="00DC6DAD" w14:paraId="0D08B247" w14:textId="77777777" w:rsidTr="00DC6DAD">
        <w:trPr>
          <w:cantSplit/>
        </w:trPr>
        <w:tc>
          <w:tcPr>
            <w:tcW w:w="1843" w:type="dxa"/>
          </w:tcPr>
          <w:p w14:paraId="76EDDC89" w14:textId="77777777" w:rsidR="00E30CDC" w:rsidRPr="00DC6DAD" w:rsidRDefault="00E30CDC" w:rsidP="00DC6DAD">
            <w:pPr>
              <w:tabs>
                <w:tab w:val="left" w:pos="0"/>
              </w:tabs>
              <w:spacing w:after="60"/>
              <w:rPr>
                <w:rFonts w:cs="Arial"/>
              </w:rPr>
            </w:pPr>
            <w:r w:rsidRPr="00DC6DAD">
              <w:rPr>
                <w:rFonts w:cs="Arial"/>
              </w:rPr>
              <w:t>PBRF Census (staffing return)</w:t>
            </w:r>
          </w:p>
        </w:tc>
        <w:tc>
          <w:tcPr>
            <w:tcW w:w="7877" w:type="dxa"/>
          </w:tcPr>
          <w:p w14:paraId="1E325C39" w14:textId="77777777" w:rsidR="00E30CDC" w:rsidRPr="00DC6DAD" w:rsidRDefault="00E30CDC" w:rsidP="00DC6DAD">
            <w:pPr>
              <w:tabs>
                <w:tab w:val="left" w:pos="0"/>
              </w:tabs>
              <w:spacing w:after="60"/>
              <w:rPr>
                <w:rFonts w:cs="Arial"/>
              </w:rPr>
            </w:pPr>
            <w:r w:rsidRPr="00DC6DAD">
              <w:rPr>
                <w:rFonts w:cs="Arial"/>
              </w:rPr>
              <w:t xml:space="preserve">The Performance Based Research Fund Census (staffing return) is only required from TEOs that are seeking funding from the PBRF and provides details of staff that are conducting research </w:t>
            </w:r>
            <w:r w:rsidR="00A94D2C" w:rsidRPr="00DC6DAD">
              <w:rPr>
                <w:rFonts w:cs="Arial"/>
              </w:rPr>
              <w:t>and an</w:t>
            </w:r>
            <w:r w:rsidRPr="00DC6DAD">
              <w:rPr>
                <w:rFonts w:cs="Arial"/>
              </w:rPr>
              <w:t xml:space="preserve"> indication in advance of the number of PBRF Evidence Portfolios that the TEC can expect to receive. It is only required in years when these are being submitted.</w:t>
            </w:r>
          </w:p>
        </w:tc>
      </w:tr>
      <w:tr w:rsidR="00E30CDC" w:rsidRPr="00DC6DAD" w14:paraId="393C1C6B" w14:textId="77777777" w:rsidTr="00DC6DAD">
        <w:trPr>
          <w:cantSplit/>
        </w:trPr>
        <w:tc>
          <w:tcPr>
            <w:tcW w:w="1843" w:type="dxa"/>
          </w:tcPr>
          <w:p w14:paraId="21AC10C8" w14:textId="77777777" w:rsidR="00E30CDC" w:rsidRPr="00DC6DAD" w:rsidRDefault="00E30CDC" w:rsidP="00DC6DAD">
            <w:pPr>
              <w:tabs>
                <w:tab w:val="left" w:pos="0"/>
              </w:tabs>
              <w:spacing w:after="60"/>
              <w:rPr>
                <w:rFonts w:cs="Arial"/>
              </w:rPr>
            </w:pPr>
            <w:r w:rsidRPr="00DC6DAD">
              <w:rPr>
                <w:rFonts w:cs="Arial"/>
              </w:rPr>
              <w:t>PTE</w:t>
            </w:r>
          </w:p>
        </w:tc>
        <w:tc>
          <w:tcPr>
            <w:tcW w:w="7877" w:type="dxa"/>
          </w:tcPr>
          <w:p w14:paraId="610C8AF7" w14:textId="77777777" w:rsidR="00E30CDC" w:rsidRPr="00DC6DAD" w:rsidRDefault="00E30CDC" w:rsidP="00DC6DAD">
            <w:pPr>
              <w:tabs>
                <w:tab w:val="left" w:pos="0"/>
              </w:tabs>
              <w:spacing w:after="60"/>
              <w:rPr>
                <w:rFonts w:cs="Arial"/>
              </w:rPr>
            </w:pPr>
            <w:r w:rsidRPr="00DC6DAD">
              <w:rPr>
                <w:rFonts w:cs="Arial"/>
              </w:rPr>
              <w:t>Private Training Establishment</w:t>
            </w:r>
          </w:p>
        </w:tc>
      </w:tr>
      <w:tr w:rsidR="00BB0110" w:rsidRPr="00DC6DAD" w14:paraId="471DE784" w14:textId="77777777" w:rsidTr="00C47BC9">
        <w:trPr>
          <w:cantSplit/>
        </w:trPr>
        <w:tc>
          <w:tcPr>
            <w:tcW w:w="1843" w:type="dxa"/>
            <w:shd w:val="clear" w:color="auto" w:fill="auto"/>
          </w:tcPr>
          <w:p w14:paraId="521B03EB" w14:textId="77777777" w:rsidR="00BB0110" w:rsidRDefault="00BB0110" w:rsidP="00DC6DAD">
            <w:pPr>
              <w:tabs>
                <w:tab w:val="left" w:pos="0"/>
              </w:tabs>
              <w:spacing w:after="60"/>
              <w:rPr>
                <w:rFonts w:cs="Arial"/>
              </w:rPr>
            </w:pPr>
            <w:r>
              <w:rPr>
                <w:rFonts w:cs="Arial"/>
              </w:rPr>
              <w:t>Qualification</w:t>
            </w:r>
          </w:p>
        </w:tc>
        <w:tc>
          <w:tcPr>
            <w:tcW w:w="7877" w:type="dxa"/>
            <w:shd w:val="clear" w:color="auto" w:fill="auto"/>
          </w:tcPr>
          <w:p w14:paraId="71724069" w14:textId="77777777" w:rsidR="00BB0110" w:rsidRDefault="00C47BC9" w:rsidP="0073740A">
            <w:pPr>
              <w:pStyle w:val="BodyText"/>
              <w:jc w:val="both"/>
            </w:pPr>
            <w:r w:rsidRPr="00C47BC9">
              <w:t>A qualification recognises the achievement of a set of learning outcomes for a particular purpose through formal certification.</w:t>
            </w:r>
          </w:p>
        </w:tc>
      </w:tr>
      <w:tr w:rsidR="00E30CDC" w:rsidRPr="00DC6DAD" w14:paraId="209991FB" w14:textId="77777777" w:rsidTr="00DC6DAD">
        <w:trPr>
          <w:cantSplit/>
        </w:trPr>
        <w:tc>
          <w:tcPr>
            <w:tcW w:w="1843" w:type="dxa"/>
          </w:tcPr>
          <w:p w14:paraId="61479808" w14:textId="77777777" w:rsidR="00E30CDC" w:rsidRPr="00DC6DAD" w:rsidRDefault="00E30CDC" w:rsidP="00DC6DAD">
            <w:pPr>
              <w:tabs>
                <w:tab w:val="left" w:pos="0"/>
              </w:tabs>
              <w:spacing w:after="60"/>
              <w:rPr>
                <w:rFonts w:cs="Arial"/>
              </w:rPr>
            </w:pPr>
            <w:r>
              <w:rPr>
                <w:rFonts w:cs="Arial"/>
              </w:rPr>
              <w:t>Quality Assured Qualification</w:t>
            </w:r>
          </w:p>
        </w:tc>
        <w:tc>
          <w:tcPr>
            <w:tcW w:w="7877" w:type="dxa"/>
          </w:tcPr>
          <w:p w14:paraId="12A04606" w14:textId="77777777" w:rsidR="00C457D5" w:rsidRDefault="00C457D5" w:rsidP="00C457D5">
            <w:pPr>
              <w:pStyle w:val="BodyText"/>
              <w:jc w:val="both"/>
            </w:pPr>
            <w:r>
              <w:t xml:space="preserve">A quality assured qualification is one that has been approved by the quality assurance bodies, NZQA or Universities New Zealand (CUAP). </w:t>
            </w:r>
          </w:p>
          <w:p w14:paraId="29AB02DD" w14:textId="77777777" w:rsidR="00E30CDC" w:rsidRPr="00676BC8" w:rsidRDefault="00C457D5" w:rsidP="00EA3ECD">
            <w:pPr>
              <w:tabs>
                <w:tab w:val="left" w:pos="0"/>
              </w:tabs>
              <w:spacing w:after="60"/>
              <w:rPr>
                <w:rFonts w:cs="Arial"/>
              </w:rPr>
            </w:pPr>
            <w:r>
              <w:t xml:space="preserve">Each qualification listed in the SDR Qualifications Register is attached to a TEO, and the data stored for the qualification includes a qualification code, NZSCED code, a Qualification Award </w:t>
            </w:r>
            <w:r w:rsidR="00EA3ECD">
              <w:t>Category code and a NZQF Level.</w:t>
            </w:r>
          </w:p>
        </w:tc>
      </w:tr>
      <w:tr w:rsidR="00E30CDC" w:rsidRPr="00DC6DAD" w14:paraId="55D44F3D" w14:textId="77777777" w:rsidTr="00DC6DAD">
        <w:trPr>
          <w:cantSplit/>
        </w:trPr>
        <w:tc>
          <w:tcPr>
            <w:tcW w:w="1843" w:type="dxa"/>
          </w:tcPr>
          <w:p w14:paraId="3E821EC7" w14:textId="77777777" w:rsidR="00E30CDC" w:rsidRPr="00DC6DAD" w:rsidRDefault="00E30CDC" w:rsidP="00DC6DAD">
            <w:pPr>
              <w:tabs>
                <w:tab w:val="left" w:pos="0"/>
              </w:tabs>
              <w:spacing w:after="60"/>
              <w:rPr>
                <w:rFonts w:cs="Arial"/>
              </w:rPr>
            </w:pPr>
            <w:r w:rsidRPr="00DC6DAD">
              <w:rPr>
                <w:rFonts w:cs="Arial"/>
              </w:rPr>
              <w:t>Qualification Award Category</w:t>
            </w:r>
          </w:p>
        </w:tc>
        <w:tc>
          <w:tcPr>
            <w:tcW w:w="7877" w:type="dxa"/>
          </w:tcPr>
          <w:p w14:paraId="20E394E8" w14:textId="77777777" w:rsidR="00E30CDC" w:rsidRPr="00DC6DAD" w:rsidRDefault="00E30CDC" w:rsidP="00DC6DAD">
            <w:pPr>
              <w:tabs>
                <w:tab w:val="left" w:pos="0"/>
              </w:tabs>
              <w:spacing w:after="60"/>
              <w:rPr>
                <w:rFonts w:cs="Arial"/>
              </w:rPr>
            </w:pPr>
            <w:proofErr w:type="spellStart"/>
            <w:r w:rsidRPr="00DC6DAD">
              <w:rPr>
                <w:rFonts w:cs="Arial"/>
              </w:rPr>
              <w:t>Recognised</w:t>
            </w:r>
            <w:proofErr w:type="spellEnd"/>
            <w:r w:rsidRPr="00DC6DAD">
              <w:rPr>
                <w:rFonts w:cs="Arial"/>
              </w:rPr>
              <w:t xml:space="preserve"> qualifications are awarded qualification codes between 01 and 60 &amp; 98. Refer to </w:t>
            </w:r>
            <w:hyperlink r:id="rId58" w:history="1">
              <w:r w:rsidRPr="00DC6DAD">
                <w:rPr>
                  <w:rFonts w:cs="Arial"/>
                </w:rPr>
                <w:t>Appendix 9</w:t>
              </w:r>
            </w:hyperlink>
            <w:r w:rsidRPr="00DC6DAD">
              <w:rPr>
                <w:rFonts w:cs="Arial"/>
              </w:rPr>
              <w:t xml:space="preserve"> of the SDR manual for a description of each code. </w:t>
            </w:r>
          </w:p>
        </w:tc>
      </w:tr>
      <w:tr w:rsidR="00E30CDC" w:rsidRPr="00DC6DAD" w14:paraId="04696B1D" w14:textId="77777777" w:rsidTr="00DC6DAD">
        <w:trPr>
          <w:cantSplit/>
        </w:trPr>
        <w:tc>
          <w:tcPr>
            <w:tcW w:w="1843" w:type="dxa"/>
          </w:tcPr>
          <w:p w14:paraId="4CF0B186" w14:textId="77777777" w:rsidR="00E30CDC" w:rsidRPr="00DC6DAD" w:rsidRDefault="00E30CDC" w:rsidP="00DC6DAD">
            <w:pPr>
              <w:tabs>
                <w:tab w:val="left" w:pos="0"/>
              </w:tabs>
              <w:spacing w:after="60"/>
              <w:rPr>
                <w:rFonts w:cs="Arial"/>
              </w:rPr>
            </w:pPr>
            <w:r w:rsidRPr="00DC6DAD">
              <w:rPr>
                <w:rFonts w:cs="Arial"/>
              </w:rPr>
              <w:t>QAB (Quality Assurance Body)</w:t>
            </w:r>
          </w:p>
        </w:tc>
        <w:tc>
          <w:tcPr>
            <w:tcW w:w="7877" w:type="dxa"/>
          </w:tcPr>
          <w:p w14:paraId="48D73DC4" w14:textId="77777777" w:rsidR="00E30CDC" w:rsidRPr="00DC6DAD" w:rsidRDefault="00E30CDC" w:rsidP="00DC6DAD">
            <w:pPr>
              <w:tabs>
                <w:tab w:val="left" w:pos="0"/>
              </w:tabs>
              <w:spacing w:after="60"/>
              <w:rPr>
                <w:rFonts w:cs="Arial"/>
              </w:rPr>
            </w:pPr>
            <w:r w:rsidRPr="00DC6DAD">
              <w:rPr>
                <w:rFonts w:cs="Arial"/>
              </w:rPr>
              <w:t>Quality Assurance Bodies approve qualifications, making them ‘</w:t>
            </w:r>
            <w:proofErr w:type="spellStart"/>
            <w:r w:rsidRPr="00DC6DAD">
              <w:rPr>
                <w:rFonts w:cs="Arial"/>
              </w:rPr>
              <w:t>recognised</w:t>
            </w:r>
            <w:proofErr w:type="spellEnd"/>
            <w:r w:rsidRPr="00DC6DAD">
              <w:rPr>
                <w:rFonts w:cs="Arial"/>
              </w:rPr>
              <w:t xml:space="preserve">’. Quality Assurance Bodies </w:t>
            </w:r>
            <w:proofErr w:type="gramStart"/>
            <w:r w:rsidRPr="00DC6DAD">
              <w:rPr>
                <w:rFonts w:cs="Arial"/>
              </w:rPr>
              <w:t>include:</w:t>
            </w:r>
            <w:proofErr w:type="gramEnd"/>
            <w:r w:rsidRPr="00DC6DAD">
              <w:rPr>
                <w:rFonts w:cs="Arial"/>
              </w:rPr>
              <w:t xml:space="preserve"> New Zealand Vice Chancellors’ Committee or NZQA or its agents, (ITP Quality and NZCTE for example). </w:t>
            </w:r>
          </w:p>
        </w:tc>
      </w:tr>
      <w:tr w:rsidR="00E30CDC" w:rsidRPr="00DC6DAD" w14:paraId="22F7A65A" w14:textId="77777777" w:rsidTr="00DC6DAD">
        <w:trPr>
          <w:cantSplit/>
        </w:trPr>
        <w:tc>
          <w:tcPr>
            <w:tcW w:w="1843" w:type="dxa"/>
          </w:tcPr>
          <w:p w14:paraId="5B3EE205" w14:textId="77777777" w:rsidR="00E30CDC" w:rsidRPr="00DC6DAD" w:rsidRDefault="00E30CDC" w:rsidP="00DC6DAD">
            <w:pPr>
              <w:tabs>
                <w:tab w:val="left" w:pos="0"/>
              </w:tabs>
              <w:spacing w:after="60"/>
              <w:rPr>
                <w:rFonts w:cs="Arial"/>
              </w:rPr>
            </w:pPr>
            <w:r>
              <w:rPr>
                <w:rFonts w:cs="Arial"/>
              </w:rPr>
              <w:t>Qualification Completion</w:t>
            </w:r>
          </w:p>
        </w:tc>
        <w:tc>
          <w:tcPr>
            <w:tcW w:w="7877" w:type="dxa"/>
          </w:tcPr>
          <w:p w14:paraId="1671B349" w14:textId="77777777" w:rsidR="00E30CDC" w:rsidRPr="007B780C" w:rsidRDefault="00E30CDC" w:rsidP="00DC6DAD">
            <w:pPr>
              <w:tabs>
                <w:tab w:val="left" w:pos="0"/>
              </w:tabs>
              <w:spacing w:after="60"/>
              <w:rPr>
                <w:rFonts w:cs="Arial"/>
              </w:rPr>
            </w:pPr>
            <w:r w:rsidRPr="007B780C">
              <w:rPr>
                <w:rFonts w:cs="Arial"/>
              </w:rPr>
              <w:t>A learner has completed a qualification when they have met the requirements to be eligible for the award of the qualification as set out in the approved regulations for the qualification.</w:t>
            </w:r>
          </w:p>
        </w:tc>
      </w:tr>
      <w:tr w:rsidR="00E30CDC" w:rsidRPr="00DC6DAD" w14:paraId="1A4C5E03" w14:textId="77777777" w:rsidTr="00DC6DAD">
        <w:trPr>
          <w:cantSplit/>
        </w:trPr>
        <w:tc>
          <w:tcPr>
            <w:tcW w:w="1843" w:type="dxa"/>
          </w:tcPr>
          <w:p w14:paraId="11B59254" w14:textId="77777777" w:rsidR="00E30CDC" w:rsidRPr="00DC6DAD" w:rsidRDefault="00E30CDC" w:rsidP="00DC6DAD">
            <w:pPr>
              <w:tabs>
                <w:tab w:val="left" w:pos="0"/>
              </w:tabs>
              <w:spacing w:after="60"/>
              <w:rPr>
                <w:rFonts w:cs="Arial"/>
              </w:rPr>
            </w:pPr>
            <w:r w:rsidRPr="00DC6DAD">
              <w:rPr>
                <w:rFonts w:cs="Arial"/>
              </w:rPr>
              <w:t>Qualification Completion File</w:t>
            </w:r>
          </w:p>
        </w:tc>
        <w:tc>
          <w:tcPr>
            <w:tcW w:w="7877" w:type="dxa"/>
          </w:tcPr>
          <w:p w14:paraId="7DBB6CDD" w14:textId="77777777" w:rsidR="00E30CDC" w:rsidRPr="00DC6DAD" w:rsidRDefault="00E30CDC" w:rsidP="00DC6DAD">
            <w:pPr>
              <w:tabs>
                <w:tab w:val="left" w:pos="0"/>
              </w:tabs>
              <w:spacing w:after="60"/>
              <w:rPr>
                <w:rFonts w:cs="Arial"/>
              </w:rPr>
            </w:pPr>
            <w:r w:rsidRPr="00DC6DAD">
              <w:rPr>
                <w:rFonts w:cs="Arial"/>
              </w:rPr>
              <w:t xml:space="preserve">This file is submitted 3 times a year (April, </w:t>
            </w:r>
            <w:proofErr w:type="gramStart"/>
            <w:r w:rsidRPr="00DC6DAD">
              <w:rPr>
                <w:rFonts w:cs="Arial"/>
              </w:rPr>
              <w:t>August</w:t>
            </w:r>
            <w:proofErr w:type="gramEnd"/>
            <w:r w:rsidRPr="00DC6DAD">
              <w:rPr>
                <w:rFonts w:cs="Arial"/>
              </w:rPr>
              <w:t xml:space="preserve"> and December).  This file contains records for individual students who have passed all the academic requirements for the completion of a </w:t>
            </w:r>
            <w:proofErr w:type="spellStart"/>
            <w:r w:rsidRPr="00DC6DAD">
              <w:rPr>
                <w:rFonts w:cs="Arial"/>
              </w:rPr>
              <w:t>recognised</w:t>
            </w:r>
            <w:proofErr w:type="spellEnd"/>
            <w:r w:rsidRPr="00DC6DAD">
              <w:rPr>
                <w:rFonts w:cs="Arial"/>
              </w:rPr>
              <w:t xml:space="preserve"> qualification. </w:t>
            </w:r>
          </w:p>
        </w:tc>
      </w:tr>
      <w:tr w:rsidR="00E30CDC" w:rsidRPr="00DC6DAD" w14:paraId="68F33580" w14:textId="77777777" w:rsidTr="00DC6DAD">
        <w:trPr>
          <w:cantSplit/>
        </w:trPr>
        <w:tc>
          <w:tcPr>
            <w:tcW w:w="1843" w:type="dxa"/>
          </w:tcPr>
          <w:p w14:paraId="7EBF5926" w14:textId="77777777" w:rsidR="00E30CDC" w:rsidRPr="00DC6DAD" w:rsidRDefault="00C457D5" w:rsidP="00DC6DAD">
            <w:pPr>
              <w:tabs>
                <w:tab w:val="left" w:pos="0"/>
              </w:tabs>
              <w:spacing w:after="60"/>
              <w:rPr>
                <w:rFonts w:cs="Arial"/>
              </w:rPr>
            </w:pPr>
            <w:r>
              <w:rPr>
                <w:rFonts w:cs="Arial"/>
              </w:rPr>
              <w:t xml:space="preserve">SDR </w:t>
            </w:r>
            <w:r w:rsidR="00E30CDC">
              <w:rPr>
                <w:rFonts w:cs="Arial"/>
              </w:rPr>
              <w:t>Qualifications Register</w:t>
            </w:r>
          </w:p>
        </w:tc>
        <w:tc>
          <w:tcPr>
            <w:tcW w:w="7877" w:type="dxa"/>
          </w:tcPr>
          <w:p w14:paraId="0DCC12A0" w14:textId="77777777" w:rsidR="00E30CDC" w:rsidRPr="007B780C" w:rsidRDefault="00E30CDC" w:rsidP="00DC6DAD">
            <w:pPr>
              <w:tabs>
                <w:tab w:val="left" w:pos="0"/>
              </w:tabs>
              <w:spacing w:after="60"/>
              <w:rPr>
                <w:rFonts w:cs="Arial"/>
              </w:rPr>
            </w:pPr>
            <w:r w:rsidRPr="007B780C">
              <w:rPr>
                <w:rFonts w:cs="Arial"/>
              </w:rPr>
              <w:t xml:space="preserve">The </w:t>
            </w:r>
            <w:r w:rsidR="00C457D5">
              <w:rPr>
                <w:rFonts w:cs="Arial"/>
              </w:rPr>
              <w:t xml:space="preserve">SDR </w:t>
            </w:r>
            <w:r w:rsidRPr="007B780C">
              <w:rPr>
                <w:rFonts w:cs="Arial"/>
              </w:rPr>
              <w:t>Qualifications Register is a database, maintained by the TEC, which lists information on quality assured qualifications offered by TEOs that are eligible for Student Achievement Component funding and for Student Allowances and Loans.</w:t>
            </w:r>
          </w:p>
        </w:tc>
      </w:tr>
      <w:tr w:rsidR="00E30CDC" w:rsidRPr="00DC6DAD" w14:paraId="15F2DBEF" w14:textId="77777777" w:rsidTr="00DC6DAD">
        <w:trPr>
          <w:cantSplit/>
        </w:trPr>
        <w:tc>
          <w:tcPr>
            <w:tcW w:w="1843" w:type="dxa"/>
          </w:tcPr>
          <w:p w14:paraId="5558643D" w14:textId="77777777" w:rsidR="00E30CDC" w:rsidRPr="00DC6DAD" w:rsidRDefault="00E30CDC" w:rsidP="00DC6DAD">
            <w:pPr>
              <w:tabs>
                <w:tab w:val="left" w:pos="0"/>
              </w:tabs>
              <w:spacing w:after="60"/>
              <w:rPr>
                <w:rFonts w:cs="Arial"/>
              </w:rPr>
            </w:pPr>
            <w:proofErr w:type="spellStart"/>
            <w:r>
              <w:rPr>
                <w:rFonts w:cs="Arial"/>
              </w:rPr>
              <w:t>Recognised</w:t>
            </w:r>
            <w:proofErr w:type="spellEnd"/>
            <w:r>
              <w:rPr>
                <w:rFonts w:cs="Arial"/>
              </w:rPr>
              <w:t xml:space="preserve"> Qualification</w:t>
            </w:r>
          </w:p>
        </w:tc>
        <w:tc>
          <w:tcPr>
            <w:tcW w:w="7877" w:type="dxa"/>
          </w:tcPr>
          <w:p w14:paraId="3B0A51DA" w14:textId="77777777" w:rsidR="00E30CDC" w:rsidRPr="007B780C" w:rsidRDefault="00E30CDC" w:rsidP="00DC6DAD">
            <w:pPr>
              <w:tabs>
                <w:tab w:val="left" w:pos="0"/>
              </w:tabs>
              <w:spacing w:after="60"/>
              <w:rPr>
                <w:rFonts w:cs="Arial"/>
              </w:rPr>
            </w:pPr>
            <w:r w:rsidRPr="007B780C">
              <w:rPr>
                <w:rFonts w:cs="Arial"/>
              </w:rPr>
              <w:t>A qualification that has been approved by a Quality Assurance Body and meets the requirements of the New Zealand Qualifications Framework.</w:t>
            </w:r>
          </w:p>
        </w:tc>
      </w:tr>
      <w:tr w:rsidR="00E30CDC" w:rsidRPr="00DC6DAD" w14:paraId="2D7D91F6" w14:textId="77777777" w:rsidTr="00DC6DAD">
        <w:trPr>
          <w:cantSplit/>
        </w:trPr>
        <w:tc>
          <w:tcPr>
            <w:tcW w:w="1843" w:type="dxa"/>
          </w:tcPr>
          <w:p w14:paraId="20EC1B18" w14:textId="77777777" w:rsidR="00E30CDC" w:rsidRPr="00DC6DAD" w:rsidRDefault="00E30CDC" w:rsidP="00DC6DAD">
            <w:pPr>
              <w:tabs>
                <w:tab w:val="left" w:pos="0"/>
              </w:tabs>
              <w:spacing w:after="60"/>
              <w:rPr>
                <w:rFonts w:cs="Arial"/>
              </w:rPr>
            </w:pPr>
            <w:r>
              <w:rPr>
                <w:rFonts w:cs="Arial"/>
              </w:rPr>
              <w:t>NZQF</w:t>
            </w:r>
            <w:r w:rsidRPr="00DC6DAD">
              <w:rPr>
                <w:rFonts w:cs="Arial"/>
              </w:rPr>
              <w:t xml:space="preserve"> Level</w:t>
            </w:r>
          </w:p>
        </w:tc>
        <w:tc>
          <w:tcPr>
            <w:tcW w:w="7877" w:type="dxa"/>
          </w:tcPr>
          <w:p w14:paraId="1CD83532" w14:textId="77777777" w:rsidR="00E30CDC" w:rsidRPr="00DC6DAD" w:rsidRDefault="00E30CDC" w:rsidP="00DC6DAD">
            <w:pPr>
              <w:tabs>
                <w:tab w:val="left" w:pos="0"/>
              </w:tabs>
              <w:spacing w:after="60"/>
              <w:rPr>
                <w:rFonts w:cs="Arial"/>
              </w:rPr>
            </w:pPr>
            <w:r w:rsidRPr="00DC6DAD">
              <w:rPr>
                <w:rFonts w:cs="Arial"/>
              </w:rPr>
              <w:t xml:space="preserve">Refers to the level on the NZ </w:t>
            </w:r>
            <w:r>
              <w:rPr>
                <w:rFonts w:cs="Arial"/>
              </w:rPr>
              <w:t>Qual</w:t>
            </w:r>
            <w:r w:rsidR="00D95C82">
              <w:rPr>
                <w:rFonts w:cs="Arial"/>
              </w:rPr>
              <w:t>i</w:t>
            </w:r>
            <w:r>
              <w:rPr>
                <w:rFonts w:cs="Arial"/>
              </w:rPr>
              <w:t>fication Framework</w:t>
            </w:r>
            <w:r w:rsidRPr="00DC6DAD">
              <w:rPr>
                <w:rFonts w:cs="Arial"/>
              </w:rPr>
              <w:t xml:space="preserve"> of Quality Assured Qualifications. </w:t>
            </w:r>
          </w:p>
        </w:tc>
      </w:tr>
      <w:tr w:rsidR="00E30CDC" w:rsidRPr="00DC6DAD" w14:paraId="4AF78D8F" w14:textId="77777777" w:rsidTr="00DC6DAD">
        <w:trPr>
          <w:cantSplit/>
        </w:trPr>
        <w:tc>
          <w:tcPr>
            <w:tcW w:w="1843" w:type="dxa"/>
          </w:tcPr>
          <w:p w14:paraId="45555931" w14:textId="77777777" w:rsidR="00E30CDC" w:rsidRPr="00DC6DAD" w:rsidRDefault="00E30CDC" w:rsidP="00DC6DAD">
            <w:pPr>
              <w:tabs>
                <w:tab w:val="left" w:pos="0"/>
              </w:tabs>
              <w:spacing w:after="60"/>
              <w:rPr>
                <w:rFonts w:cs="Arial"/>
              </w:rPr>
            </w:pPr>
            <w:r w:rsidRPr="00DC6DAD">
              <w:rPr>
                <w:rFonts w:cs="Arial"/>
              </w:rPr>
              <w:t>SDR</w:t>
            </w:r>
          </w:p>
        </w:tc>
        <w:tc>
          <w:tcPr>
            <w:tcW w:w="7877" w:type="dxa"/>
          </w:tcPr>
          <w:p w14:paraId="764B89EF" w14:textId="77777777" w:rsidR="00E30CDC" w:rsidRPr="00DC6DAD" w:rsidRDefault="00E30CDC" w:rsidP="00DC6DAD">
            <w:pPr>
              <w:tabs>
                <w:tab w:val="left" w:pos="0"/>
              </w:tabs>
              <w:spacing w:after="60"/>
              <w:rPr>
                <w:rFonts w:cs="Arial"/>
              </w:rPr>
            </w:pPr>
            <w:r>
              <w:t>The Single Data Return (SDR) is a set of data items that are specifically required by the Ministry of Education and the Tertiary Education Commission (TEC) for monitoring performance against Investment Plans as well as statistical reporting purposes</w:t>
            </w:r>
          </w:p>
        </w:tc>
      </w:tr>
      <w:tr w:rsidR="00E30CDC" w:rsidRPr="00DC6DAD" w14:paraId="1DDB0E9C" w14:textId="77777777" w:rsidTr="00DC6DAD">
        <w:trPr>
          <w:cantSplit/>
        </w:trPr>
        <w:tc>
          <w:tcPr>
            <w:tcW w:w="1843" w:type="dxa"/>
          </w:tcPr>
          <w:p w14:paraId="15FE8AFB" w14:textId="77777777" w:rsidR="00E30CDC" w:rsidRPr="00DC6DAD" w:rsidRDefault="00E30CDC" w:rsidP="00DC6DAD">
            <w:pPr>
              <w:tabs>
                <w:tab w:val="left" w:pos="0"/>
              </w:tabs>
              <w:spacing w:after="60"/>
              <w:rPr>
                <w:rFonts w:cs="Arial"/>
              </w:rPr>
            </w:pPr>
            <w:r w:rsidRPr="00DC6DAD">
              <w:rPr>
                <w:rFonts w:cs="Arial"/>
              </w:rPr>
              <w:t>SMS</w:t>
            </w:r>
          </w:p>
        </w:tc>
        <w:tc>
          <w:tcPr>
            <w:tcW w:w="7877" w:type="dxa"/>
          </w:tcPr>
          <w:p w14:paraId="61268577" w14:textId="1D9A18F2" w:rsidR="00E30CDC" w:rsidRPr="00DC6DAD" w:rsidRDefault="00E30CDC" w:rsidP="00DC6DAD">
            <w:pPr>
              <w:tabs>
                <w:tab w:val="left" w:pos="0"/>
              </w:tabs>
              <w:spacing w:after="60"/>
              <w:rPr>
                <w:rFonts w:cs="Arial"/>
              </w:rPr>
            </w:pPr>
            <w:r w:rsidRPr="00DC6DAD">
              <w:rPr>
                <w:rFonts w:cs="Arial"/>
              </w:rPr>
              <w:t>An SMS (Student Management System) is a database or application which can store information relating to an organisation. A certified SMS can also generate reports and data files which are required for the Government. A list of certified SMSs can be found on the STEO website (</w:t>
            </w:r>
            <w:hyperlink r:id="rId59" w:history="1">
              <w:r w:rsidR="00C37D9D">
                <w:rPr>
                  <w:rStyle w:val="Hyperlink"/>
                </w:rPr>
                <w:t>Education Sector Logon (ESL) | Applications &amp; Online Systems</w:t>
              </w:r>
            </w:hyperlink>
            <w:r w:rsidRPr="00DC6DAD">
              <w:rPr>
                <w:rFonts w:cs="Arial"/>
              </w:rPr>
              <w:t>).</w:t>
            </w:r>
          </w:p>
        </w:tc>
      </w:tr>
      <w:tr w:rsidR="00E30CDC" w:rsidRPr="00DC6DAD" w14:paraId="6A2D135C" w14:textId="77777777" w:rsidTr="00DC6DAD">
        <w:trPr>
          <w:cantSplit/>
        </w:trPr>
        <w:tc>
          <w:tcPr>
            <w:tcW w:w="1843" w:type="dxa"/>
          </w:tcPr>
          <w:p w14:paraId="77CC2B1E" w14:textId="77777777" w:rsidR="00E30CDC" w:rsidRPr="00DC6DAD" w:rsidRDefault="00E30CDC" w:rsidP="00DC6DAD">
            <w:pPr>
              <w:tabs>
                <w:tab w:val="left" w:pos="0"/>
              </w:tabs>
              <w:spacing w:after="60"/>
              <w:rPr>
                <w:rFonts w:cs="Arial"/>
              </w:rPr>
            </w:pPr>
            <w:r w:rsidRPr="00DC6DAD">
              <w:rPr>
                <w:rFonts w:cs="Arial"/>
              </w:rPr>
              <w:t>STAR</w:t>
            </w:r>
          </w:p>
        </w:tc>
        <w:tc>
          <w:tcPr>
            <w:tcW w:w="7877" w:type="dxa"/>
          </w:tcPr>
          <w:p w14:paraId="6E9F23CB" w14:textId="77777777" w:rsidR="00E30CDC" w:rsidRPr="00DC6DAD" w:rsidRDefault="00E30CDC" w:rsidP="00DC6DAD">
            <w:pPr>
              <w:tabs>
                <w:tab w:val="left" w:pos="0"/>
              </w:tabs>
              <w:spacing w:after="60"/>
              <w:rPr>
                <w:rFonts w:cs="Arial"/>
              </w:rPr>
            </w:pPr>
            <w:r w:rsidRPr="00DC6DAD">
              <w:rPr>
                <w:rFonts w:cs="Arial"/>
              </w:rPr>
              <w:t>The Secondary Tertiary Alignment Resource (STAR) is funding received by secondary schools for the purpose of offering non</w:t>
            </w:r>
            <w:r w:rsidR="0073740A">
              <w:rPr>
                <w:rFonts w:cs="Arial"/>
              </w:rPr>
              <w:t>-</w:t>
            </w:r>
            <w:r w:rsidRPr="00DC6DAD">
              <w:rPr>
                <w:rFonts w:cs="Arial"/>
              </w:rPr>
              <w:t xml:space="preserve">conventional and tertiary type courses to their students. STAR funded students may </w:t>
            </w:r>
            <w:r w:rsidR="00E068FB" w:rsidRPr="00DC6DAD">
              <w:rPr>
                <w:rFonts w:cs="Arial"/>
              </w:rPr>
              <w:t>enroll</w:t>
            </w:r>
            <w:r w:rsidRPr="00DC6DAD">
              <w:rPr>
                <w:rFonts w:cs="Arial"/>
              </w:rPr>
              <w:t xml:space="preserve"> with a TEO for the purpose of receiving tuition.</w:t>
            </w:r>
          </w:p>
        </w:tc>
      </w:tr>
      <w:tr w:rsidR="00E30CDC" w:rsidRPr="00DC6DAD" w14:paraId="1EEB0210" w14:textId="77777777" w:rsidTr="00DC6DAD">
        <w:trPr>
          <w:cantSplit/>
        </w:trPr>
        <w:tc>
          <w:tcPr>
            <w:tcW w:w="1843" w:type="dxa"/>
          </w:tcPr>
          <w:p w14:paraId="5E4CB0EC" w14:textId="77777777" w:rsidR="00E30CDC" w:rsidRPr="00DC6DAD" w:rsidRDefault="00E30CDC" w:rsidP="00DC6DAD">
            <w:pPr>
              <w:tabs>
                <w:tab w:val="left" w:pos="0"/>
              </w:tabs>
              <w:spacing w:after="60"/>
              <w:rPr>
                <w:rFonts w:cs="Arial"/>
              </w:rPr>
            </w:pPr>
            <w:r w:rsidRPr="00DC6DAD">
              <w:rPr>
                <w:rFonts w:cs="Arial"/>
              </w:rPr>
              <w:lastRenderedPageBreak/>
              <w:t>STEO (website)</w:t>
            </w:r>
          </w:p>
        </w:tc>
        <w:tc>
          <w:tcPr>
            <w:tcW w:w="7877" w:type="dxa"/>
          </w:tcPr>
          <w:p w14:paraId="3F2C3B48" w14:textId="5EEC5599" w:rsidR="00E30CDC" w:rsidRPr="00DC6DAD" w:rsidRDefault="00E30CDC" w:rsidP="0073740A">
            <w:pPr>
              <w:tabs>
                <w:tab w:val="left" w:pos="0"/>
              </w:tabs>
              <w:spacing w:after="60"/>
              <w:rPr>
                <w:rFonts w:cs="Arial"/>
              </w:rPr>
            </w:pPr>
            <w:r w:rsidRPr="00DC6DAD">
              <w:rPr>
                <w:rFonts w:cs="Arial"/>
              </w:rPr>
              <w:t xml:space="preserve">The Services for Tertiary Education Organisations (STEO) website can be found at: </w:t>
            </w:r>
            <w:hyperlink r:id="rId60" w:history="1">
              <w:r w:rsidR="00C37D9D">
                <w:rPr>
                  <w:rStyle w:val="Hyperlink"/>
                </w:rPr>
                <w:t>Education Sector Logon (ESL) | Applications &amp; Online Systems</w:t>
              </w:r>
            </w:hyperlink>
            <w:r w:rsidRPr="00DC6DAD">
              <w:rPr>
                <w:rFonts w:cs="Arial"/>
              </w:rPr>
              <w:t>.</w:t>
            </w:r>
          </w:p>
        </w:tc>
      </w:tr>
      <w:tr w:rsidR="00E30CDC" w:rsidRPr="00DC6DAD" w14:paraId="4A6A04C1" w14:textId="77777777" w:rsidTr="00DC6DAD">
        <w:trPr>
          <w:cantSplit/>
        </w:trPr>
        <w:tc>
          <w:tcPr>
            <w:tcW w:w="1843" w:type="dxa"/>
          </w:tcPr>
          <w:p w14:paraId="38BAEF89" w14:textId="77777777" w:rsidR="00E30CDC" w:rsidRPr="00DC6DAD" w:rsidRDefault="00E30CDC" w:rsidP="00DC6DAD">
            <w:pPr>
              <w:tabs>
                <w:tab w:val="left" w:pos="0"/>
              </w:tabs>
              <w:spacing w:after="60"/>
              <w:rPr>
                <w:rFonts w:cs="Arial"/>
              </w:rPr>
            </w:pPr>
            <w:r w:rsidRPr="00DC6DAD">
              <w:rPr>
                <w:rFonts w:cs="Arial"/>
              </w:rPr>
              <w:t>Student Component Funding</w:t>
            </w:r>
          </w:p>
        </w:tc>
        <w:tc>
          <w:tcPr>
            <w:tcW w:w="7877" w:type="dxa"/>
            <w:shd w:val="clear" w:color="auto" w:fill="auto"/>
          </w:tcPr>
          <w:p w14:paraId="76843ECC" w14:textId="77777777" w:rsidR="00E30CDC" w:rsidRPr="00DC6DAD" w:rsidRDefault="00E30CDC" w:rsidP="00DC6DAD">
            <w:pPr>
              <w:tabs>
                <w:tab w:val="left" w:pos="0"/>
              </w:tabs>
              <w:spacing w:after="60"/>
              <w:rPr>
                <w:rFonts w:cs="Arial"/>
              </w:rPr>
            </w:pPr>
            <w:r w:rsidRPr="00DC6DAD">
              <w:rPr>
                <w:rFonts w:cs="Arial"/>
              </w:rPr>
              <w:t>Student Component funding involved allocating a qualification an Equivalent Full-Time Student (EFTS) value, splitting the qualification into courses, calculating the courses’ EFTS factors, classifying the courses, and applying funding rates. See the TEC website for more information (</w:t>
            </w:r>
            <w:hyperlink r:id="rId61" w:history="1">
              <w:r w:rsidRPr="00DC6DAD">
                <w:rPr>
                  <w:rFonts w:cs="Arial"/>
                </w:rPr>
                <w:t>http://www.tec.govt.nz</w:t>
              </w:r>
            </w:hyperlink>
            <w:r w:rsidRPr="00DC6DAD">
              <w:rPr>
                <w:rFonts w:cs="Arial"/>
              </w:rPr>
              <w:t>).</w:t>
            </w:r>
          </w:p>
        </w:tc>
      </w:tr>
      <w:tr w:rsidR="00E30CDC" w:rsidRPr="00DC6DAD" w14:paraId="76ED4405" w14:textId="77777777" w:rsidTr="00DC6DAD">
        <w:trPr>
          <w:cantSplit/>
        </w:trPr>
        <w:tc>
          <w:tcPr>
            <w:tcW w:w="1843" w:type="dxa"/>
          </w:tcPr>
          <w:p w14:paraId="604548A3" w14:textId="77777777" w:rsidR="00E30CDC" w:rsidRPr="00DC6DAD" w:rsidRDefault="00E30CDC" w:rsidP="00DC6DAD">
            <w:pPr>
              <w:tabs>
                <w:tab w:val="left" w:pos="0"/>
              </w:tabs>
              <w:spacing w:after="60"/>
              <w:rPr>
                <w:rFonts w:cs="Arial"/>
              </w:rPr>
            </w:pPr>
            <w:r w:rsidRPr="00DC6DAD">
              <w:rPr>
                <w:rFonts w:cs="Arial"/>
              </w:rPr>
              <w:t>Student Achievement Component Funding</w:t>
            </w:r>
          </w:p>
        </w:tc>
        <w:tc>
          <w:tcPr>
            <w:tcW w:w="7877" w:type="dxa"/>
          </w:tcPr>
          <w:p w14:paraId="5D007DF7" w14:textId="77777777" w:rsidR="00E30CDC" w:rsidRPr="00DC6DAD" w:rsidRDefault="00E30CDC" w:rsidP="00DC6DAD">
            <w:pPr>
              <w:tabs>
                <w:tab w:val="left" w:pos="0"/>
              </w:tabs>
              <w:spacing w:after="60"/>
              <w:rPr>
                <w:rFonts w:cs="Arial"/>
              </w:rPr>
            </w:pPr>
            <w:r w:rsidRPr="00DC6DAD">
              <w:rPr>
                <w:rFonts w:cs="Arial"/>
              </w:rPr>
              <w:t>The Student Achievement Component (SAC) is the government’s contribution to the direct costs of teaching and learning and other costs driven by student numbers within approved tertiary education Investment Plans.</w:t>
            </w:r>
            <w:r w:rsidR="00E068FB">
              <w:rPr>
                <w:rFonts w:cs="Arial"/>
              </w:rPr>
              <w:t xml:space="preserve"> </w:t>
            </w:r>
            <w:r w:rsidRPr="00DC6DAD">
              <w:rPr>
                <w:rFonts w:cs="Arial"/>
              </w:rPr>
              <w:t>See the TEC website for more information (http://www.tec.govt.nz).</w:t>
            </w:r>
          </w:p>
        </w:tc>
      </w:tr>
      <w:tr w:rsidR="00E30CDC" w:rsidRPr="00DC6DAD" w14:paraId="1A25058F" w14:textId="77777777" w:rsidTr="00DC6DAD">
        <w:trPr>
          <w:cantSplit/>
        </w:trPr>
        <w:tc>
          <w:tcPr>
            <w:tcW w:w="1843" w:type="dxa"/>
          </w:tcPr>
          <w:p w14:paraId="0757651D" w14:textId="77777777" w:rsidR="00E30CDC" w:rsidRPr="00DC6DAD" w:rsidRDefault="00E30CDC" w:rsidP="00DC6DAD">
            <w:pPr>
              <w:tabs>
                <w:tab w:val="left" w:pos="0"/>
              </w:tabs>
              <w:spacing w:after="60"/>
              <w:rPr>
                <w:rFonts w:cs="Arial"/>
              </w:rPr>
            </w:pPr>
            <w:r w:rsidRPr="00DC6DAD">
              <w:rPr>
                <w:rFonts w:cs="Arial"/>
              </w:rPr>
              <w:t>Student File</w:t>
            </w:r>
          </w:p>
        </w:tc>
        <w:tc>
          <w:tcPr>
            <w:tcW w:w="7877" w:type="dxa"/>
          </w:tcPr>
          <w:p w14:paraId="3ECEAF39" w14:textId="77777777" w:rsidR="00E30CDC" w:rsidRPr="00DC6DAD" w:rsidRDefault="00E30CDC" w:rsidP="00DC6DAD">
            <w:pPr>
              <w:tabs>
                <w:tab w:val="left" w:pos="0"/>
              </w:tabs>
              <w:spacing w:after="60"/>
              <w:rPr>
                <w:rFonts w:cs="Arial"/>
              </w:rPr>
            </w:pPr>
            <w:r w:rsidRPr="00DC6DAD">
              <w:rPr>
                <w:rFonts w:cs="Arial"/>
              </w:rPr>
              <w:t xml:space="preserve">File containing records for individual student enrolled in a course or qualification. All students for which a </w:t>
            </w:r>
            <w:r w:rsidR="00331492">
              <w:rPr>
                <w:rFonts w:cs="Arial"/>
              </w:rPr>
              <w:t>confirmed student enrolment</w:t>
            </w:r>
            <w:r w:rsidRPr="00DC6DAD">
              <w:rPr>
                <w:rFonts w:cs="Arial"/>
              </w:rPr>
              <w:t xml:space="preserve"> has been made in your student management system should be reported, regardless of the level of study or the funding source.</w:t>
            </w:r>
          </w:p>
        </w:tc>
      </w:tr>
      <w:tr w:rsidR="00E30CDC" w:rsidRPr="00DC6DAD" w14:paraId="3B6E0741" w14:textId="77777777" w:rsidTr="00DC6DAD">
        <w:trPr>
          <w:cantSplit/>
        </w:trPr>
        <w:tc>
          <w:tcPr>
            <w:tcW w:w="1843" w:type="dxa"/>
          </w:tcPr>
          <w:p w14:paraId="19530F5A" w14:textId="77777777" w:rsidR="00E30CDC" w:rsidRPr="00DC6DAD" w:rsidRDefault="00E30CDC" w:rsidP="00DC6DAD">
            <w:pPr>
              <w:tabs>
                <w:tab w:val="left" w:pos="0"/>
              </w:tabs>
              <w:spacing w:after="60"/>
              <w:rPr>
                <w:rFonts w:cs="Arial"/>
              </w:rPr>
            </w:pPr>
            <w:r w:rsidRPr="00DC6DAD">
              <w:rPr>
                <w:rFonts w:cs="Arial"/>
              </w:rPr>
              <w:t>Summary Report/Validation Summary Report</w:t>
            </w:r>
          </w:p>
        </w:tc>
        <w:tc>
          <w:tcPr>
            <w:tcW w:w="7877" w:type="dxa"/>
          </w:tcPr>
          <w:p w14:paraId="22809F5A" w14:textId="77777777" w:rsidR="00E30CDC" w:rsidRPr="00DC6DAD" w:rsidRDefault="00E30CDC" w:rsidP="00DC6DAD">
            <w:pPr>
              <w:tabs>
                <w:tab w:val="left" w:pos="0"/>
              </w:tabs>
              <w:spacing w:after="60"/>
              <w:rPr>
                <w:rFonts w:cs="Arial"/>
              </w:rPr>
            </w:pPr>
            <w:r w:rsidRPr="00DC6DAD">
              <w:rPr>
                <w:rFonts w:cs="Arial"/>
              </w:rPr>
              <w:t xml:space="preserve">When using the validation </w:t>
            </w:r>
            <w:proofErr w:type="gramStart"/>
            <w:r w:rsidRPr="00DC6DAD">
              <w:rPr>
                <w:rFonts w:cs="Arial"/>
              </w:rPr>
              <w:t>program</w:t>
            </w:r>
            <w:proofErr w:type="gramEnd"/>
            <w:r w:rsidRPr="00DC6DAD">
              <w:rPr>
                <w:rFonts w:cs="Arial"/>
              </w:rPr>
              <w:t xml:space="preserve"> a summary report is generated. This is sent with your validated data files to the Ministry. </w:t>
            </w:r>
          </w:p>
        </w:tc>
      </w:tr>
      <w:tr w:rsidR="00E30CDC" w:rsidRPr="00DC6DAD" w14:paraId="567551CD" w14:textId="77777777" w:rsidTr="00DC6DAD">
        <w:trPr>
          <w:cantSplit/>
        </w:trPr>
        <w:tc>
          <w:tcPr>
            <w:tcW w:w="1843" w:type="dxa"/>
          </w:tcPr>
          <w:p w14:paraId="07190E00" w14:textId="77777777" w:rsidR="00E30CDC" w:rsidRPr="00DC6DAD" w:rsidRDefault="00E30CDC" w:rsidP="00DC6DAD">
            <w:pPr>
              <w:tabs>
                <w:tab w:val="left" w:pos="0"/>
              </w:tabs>
              <w:spacing w:after="60"/>
              <w:rPr>
                <w:rFonts w:cs="Arial"/>
              </w:rPr>
            </w:pPr>
            <w:r w:rsidRPr="00DC6DAD">
              <w:rPr>
                <w:rFonts w:cs="Arial"/>
              </w:rPr>
              <w:t>TEC</w:t>
            </w:r>
          </w:p>
        </w:tc>
        <w:tc>
          <w:tcPr>
            <w:tcW w:w="7877" w:type="dxa"/>
          </w:tcPr>
          <w:p w14:paraId="673AD11E" w14:textId="77777777" w:rsidR="00E30CDC" w:rsidRPr="00DC6DAD" w:rsidRDefault="00E30CDC" w:rsidP="00DC6DAD">
            <w:pPr>
              <w:tabs>
                <w:tab w:val="left" w:pos="0"/>
              </w:tabs>
              <w:spacing w:after="60"/>
              <w:rPr>
                <w:rFonts w:cs="Arial"/>
              </w:rPr>
            </w:pPr>
            <w:r w:rsidRPr="00DC6DAD">
              <w:rPr>
                <w:rFonts w:cs="Arial"/>
              </w:rPr>
              <w:t>Tertiary Education Commission</w:t>
            </w:r>
          </w:p>
        </w:tc>
      </w:tr>
      <w:tr w:rsidR="00E30CDC" w:rsidRPr="00DC6DAD" w14:paraId="0EB8B117" w14:textId="77777777" w:rsidTr="00DC6DAD">
        <w:trPr>
          <w:cantSplit/>
        </w:trPr>
        <w:tc>
          <w:tcPr>
            <w:tcW w:w="1843" w:type="dxa"/>
          </w:tcPr>
          <w:p w14:paraId="6DD00082" w14:textId="77777777" w:rsidR="00E30CDC" w:rsidRPr="00DC6DAD" w:rsidRDefault="00E30CDC" w:rsidP="00DC6DAD">
            <w:pPr>
              <w:tabs>
                <w:tab w:val="left" w:pos="0"/>
              </w:tabs>
              <w:spacing w:after="60"/>
              <w:rPr>
                <w:rFonts w:cs="Arial"/>
              </w:rPr>
            </w:pPr>
            <w:r w:rsidRPr="00DC6DAD">
              <w:rPr>
                <w:rFonts w:cs="Arial"/>
              </w:rPr>
              <w:t>TEI</w:t>
            </w:r>
          </w:p>
        </w:tc>
        <w:tc>
          <w:tcPr>
            <w:tcW w:w="7877" w:type="dxa"/>
          </w:tcPr>
          <w:p w14:paraId="5FB06FAA" w14:textId="77777777" w:rsidR="00E30CDC" w:rsidRPr="00DC6DAD" w:rsidRDefault="00E30CDC" w:rsidP="00DC6DAD">
            <w:pPr>
              <w:tabs>
                <w:tab w:val="left" w:pos="0"/>
              </w:tabs>
              <w:spacing w:after="60"/>
              <w:rPr>
                <w:rFonts w:cs="Arial"/>
              </w:rPr>
            </w:pPr>
            <w:r w:rsidRPr="00DC6DAD">
              <w:rPr>
                <w:rFonts w:cs="Arial"/>
              </w:rPr>
              <w:t>Tertiary Education Institution</w:t>
            </w:r>
          </w:p>
        </w:tc>
      </w:tr>
      <w:tr w:rsidR="00E30CDC" w:rsidRPr="00DC6DAD" w14:paraId="2BC6E0FA" w14:textId="77777777" w:rsidTr="00DC6DAD">
        <w:trPr>
          <w:cantSplit/>
        </w:trPr>
        <w:tc>
          <w:tcPr>
            <w:tcW w:w="1843" w:type="dxa"/>
          </w:tcPr>
          <w:p w14:paraId="5E6E7B26" w14:textId="77777777" w:rsidR="00E30CDC" w:rsidRPr="00DC6DAD" w:rsidRDefault="00E30CDC" w:rsidP="00DC6DAD">
            <w:pPr>
              <w:tabs>
                <w:tab w:val="left" w:pos="0"/>
              </w:tabs>
              <w:spacing w:after="60"/>
              <w:rPr>
                <w:rFonts w:cs="Arial"/>
              </w:rPr>
            </w:pPr>
            <w:r w:rsidRPr="00DC6DAD">
              <w:rPr>
                <w:rFonts w:cs="Arial"/>
              </w:rPr>
              <w:t>TEO</w:t>
            </w:r>
          </w:p>
        </w:tc>
        <w:tc>
          <w:tcPr>
            <w:tcW w:w="7877" w:type="dxa"/>
          </w:tcPr>
          <w:p w14:paraId="4F7738B2" w14:textId="77777777" w:rsidR="00E30CDC" w:rsidRPr="00DC6DAD" w:rsidRDefault="00E30CDC" w:rsidP="00DC6DAD">
            <w:pPr>
              <w:tabs>
                <w:tab w:val="left" w:pos="0"/>
              </w:tabs>
              <w:spacing w:after="60"/>
              <w:rPr>
                <w:rFonts w:cs="Arial"/>
              </w:rPr>
            </w:pPr>
            <w:r w:rsidRPr="00DC6DAD">
              <w:rPr>
                <w:rFonts w:cs="Arial"/>
              </w:rPr>
              <w:t>Tertiary Education Organisation</w:t>
            </w:r>
          </w:p>
        </w:tc>
      </w:tr>
      <w:tr w:rsidR="00E30CDC" w:rsidRPr="00DC6DAD" w14:paraId="6C0DB2CF" w14:textId="77777777" w:rsidTr="00DC6DAD">
        <w:trPr>
          <w:cantSplit/>
        </w:trPr>
        <w:tc>
          <w:tcPr>
            <w:tcW w:w="1843" w:type="dxa"/>
          </w:tcPr>
          <w:p w14:paraId="07B1A845" w14:textId="77777777" w:rsidR="00E30CDC" w:rsidRPr="00DC6DAD" w:rsidRDefault="00E30CDC" w:rsidP="00DC6DAD">
            <w:pPr>
              <w:tabs>
                <w:tab w:val="left" w:pos="0"/>
              </w:tabs>
              <w:spacing w:after="60"/>
              <w:rPr>
                <w:rFonts w:cs="Arial"/>
              </w:rPr>
            </w:pPr>
            <w:r w:rsidRPr="00DC6DAD">
              <w:rPr>
                <w:rFonts w:cs="Arial"/>
              </w:rPr>
              <w:t>Type B students</w:t>
            </w:r>
          </w:p>
        </w:tc>
        <w:tc>
          <w:tcPr>
            <w:tcW w:w="7877" w:type="dxa"/>
          </w:tcPr>
          <w:p w14:paraId="4591238D" w14:textId="77777777" w:rsidR="00E30CDC" w:rsidRPr="007B780C" w:rsidRDefault="00E30CDC" w:rsidP="0090241F">
            <w:pPr>
              <w:tabs>
                <w:tab w:val="left" w:pos="0"/>
              </w:tabs>
              <w:spacing w:after="60"/>
              <w:rPr>
                <w:rFonts w:cs="Arial"/>
              </w:rPr>
            </w:pPr>
            <w:r w:rsidRPr="007B780C">
              <w:rPr>
                <w:rFonts w:cs="Arial"/>
              </w:rPr>
              <w:t>Includes all STAR students and students enrolled in qualifications that have a total EFTS value (across all enrolments) less than or equivalent to 0.03. Only a minimal set of data for the student is required to be returned – a</w:t>
            </w:r>
            <w:r w:rsidR="00DA731D">
              <w:rPr>
                <w:rFonts w:cs="Arial"/>
              </w:rPr>
              <w:t>n</w:t>
            </w:r>
            <w:r w:rsidR="0090241F">
              <w:rPr>
                <w:rFonts w:cs="Arial"/>
              </w:rPr>
              <w:t xml:space="preserve"> ‘Unverified’</w:t>
            </w:r>
            <w:r w:rsidRPr="007B780C">
              <w:rPr>
                <w:rFonts w:cs="Arial"/>
              </w:rPr>
              <w:t xml:space="preserve"> NSN is acceptable.</w:t>
            </w:r>
          </w:p>
        </w:tc>
      </w:tr>
      <w:tr w:rsidR="00E30CDC" w:rsidRPr="00DC6DAD" w14:paraId="49B957F1" w14:textId="77777777" w:rsidTr="00DC6DAD">
        <w:trPr>
          <w:cantSplit/>
        </w:trPr>
        <w:tc>
          <w:tcPr>
            <w:tcW w:w="1843" w:type="dxa"/>
          </w:tcPr>
          <w:p w14:paraId="6491A030" w14:textId="77777777" w:rsidR="00E30CDC" w:rsidRPr="00DC6DAD" w:rsidRDefault="00E30CDC" w:rsidP="00DC6DAD">
            <w:pPr>
              <w:tabs>
                <w:tab w:val="left" w:pos="0"/>
              </w:tabs>
              <w:spacing w:after="60"/>
              <w:rPr>
                <w:rFonts w:cs="Arial"/>
              </w:rPr>
            </w:pPr>
            <w:r w:rsidRPr="00DC6DAD">
              <w:rPr>
                <w:rFonts w:cs="Arial"/>
              </w:rPr>
              <w:t>Type C students</w:t>
            </w:r>
          </w:p>
        </w:tc>
        <w:tc>
          <w:tcPr>
            <w:tcW w:w="7877" w:type="dxa"/>
          </w:tcPr>
          <w:p w14:paraId="41BB4E58" w14:textId="77777777" w:rsidR="00E30CDC" w:rsidRPr="007B780C" w:rsidRDefault="00E30CDC" w:rsidP="00DC6DAD">
            <w:pPr>
              <w:tabs>
                <w:tab w:val="left" w:pos="0"/>
              </w:tabs>
              <w:spacing w:after="60"/>
              <w:rPr>
                <w:rFonts w:cs="Arial"/>
              </w:rPr>
            </w:pPr>
            <w:r w:rsidRPr="007B780C">
              <w:rPr>
                <w:rFonts w:cs="Arial"/>
              </w:rPr>
              <w:t xml:space="preserve">Are students enrolled in non-formal </w:t>
            </w:r>
            <w:proofErr w:type="gramStart"/>
            <w:r w:rsidRPr="007B780C">
              <w:rPr>
                <w:rFonts w:cs="Arial"/>
              </w:rPr>
              <w:t>education.</w:t>
            </w:r>
            <w:proofErr w:type="gramEnd"/>
            <w:r w:rsidRPr="007B780C">
              <w:rPr>
                <w:rFonts w:cs="Arial"/>
              </w:rPr>
              <w:t xml:space="preserve"> A limited set of data for the student is required to be returned – a “partial” NSN is required. NB a proxy date of birth is not permissible.</w:t>
            </w:r>
          </w:p>
        </w:tc>
      </w:tr>
      <w:tr w:rsidR="00E30CDC" w:rsidRPr="00DC6DAD" w14:paraId="6AF5ED5A" w14:textId="77777777" w:rsidTr="00DC6DAD">
        <w:trPr>
          <w:cantSplit/>
        </w:trPr>
        <w:tc>
          <w:tcPr>
            <w:tcW w:w="1843" w:type="dxa"/>
          </w:tcPr>
          <w:p w14:paraId="666F8773" w14:textId="77777777" w:rsidR="00E30CDC" w:rsidRPr="00DC6DAD" w:rsidRDefault="00E30CDC" w:rsidP="00DC6DAD">
            <w:pPr>
              <w:tabs>
                <w:tab w:val="left" w:pos="0"/>
              </w:tabs>
              <w:spacing w:after="60"/>
              <w:rPr>
                <w:rFonts w:cs="Arial"/>
              </w:rPr>
            </w:pPr>
            <w:r w:rsidRPr="00DC6DAD">
              <w:rPr>
                <w:rFonts w:cs="Arial"/>
              </w:rPr>
              <w:t>Type D students</w:t>
            </w:r>
          </w:p>
        </w:tc>
        <w:tc>
          <w:tcPr>
            <w:tcW w:w="7877" w:type="dxa"/>
          </w:tcPr>
          <w:p w14:paraId="5FAC2AE1" w14:textId="77777777" w:rsidR="00E30CDC" w:rsidRPr="007B780C" w:rsidRDefault="00E30CDC" w:rsidP="0090241F">
            <w:pPr>
              <w:tabs>
                <w:tab w:val="left" w:pos="0"/>
              </w:tabs>
              <w:spacing w:after="60"/>
              <w:rPr>
                <w:rFonts w:cs="Arial"/>
              </w:rPr>
            </w:pPr>
            <w:r w:rsidRPr="007B780C">
              <w:rPr>
                <w:rFonts w:cs="Arial"/>
              </w:rPr>
              <w:t>Are students enrolled in at least one quality assured qualification or a course(s) toward such a qualification with a total EFTS value (across all enrolments) greater than 0.03. A full data set for the student is required to be returned – a</w:t>
            </w:r>
            <w:r w:rsidR="00B95008">
              <w:rPr>
                <w:rFonts w:cs="Arial"/>
              </w:rPr>
              <w:t xml:space="preserve"> ‘</w:t>
            </w:r>
            <w:r w:rsidR="0090241F">
              <w:rPr>
                <w:rFonts w:cs="Arial"/>
              </w:rPr>
              <w:t>Verified’</w:t>
            </w:r>
            <w:r w:rsidRPr="007B780C">
              <w:rPr>
                <w:rFonts w:cs="Arial"/>
              </w:rPr>
              <w:t xml:space="preserve"> NSN is required.</w:t>
            </w:r>
          </w:p>
        </w:tc>
      </w:tr>
      <w:tr w:rsidR="00E30CDC" w:rsidRPr="00DC6DAD" w14:paraId="3BD3830F" w14:textId="77777777" w:rsidTr="00DC6DAD">
        <w:trPr>
          <w:cantSplit/>
        </w:trPr>
        <w:tc>
          <w:tcPr>
            <w:tcW w:w="1843" w:type="dxa"/>
          </w:tcPr>
          <w:p w14:paraId="779F79F2" w14:textId="77777777" w:rsidR="00E30CDC" w:rsidRPr="00DC6DAD" w:rsidRDefault="00331492" w:rsidP="00DC6DAD">
            <w:pPr>
              <w:tabs>
                <w:tab w:val="left" w:pos="0"/>
              </w:tabs>
              <w:spacing w:after="60"/>
              <w:rPr>
                <w:rFonts w:cs="Arial"/>
              </w:rPr>
            </w:pPr>
            <w:r>
              <w:rPr>
                <w:rFonts w:cs="Arial"/>
              </w:rPr>
              <w:t>Confirmed student enrolment</w:t>
            </w:r>
          </w:p>
        </w:tc>
        <w:tc>
          <w:tcPr>
            <w:tcW w:w="7877" w:type="dxa"/>
          </w:tcPr>
          <w:p w14:paraId="3C163A9E" w14:textId="77777777" w:rsidR="00E30CDC" w:rsidRPr="007B780C" w:rsidRDefault="00E30CDC" w:rsidP="00DC6DAD">
            <w:pPr>
              <w:tabs>
                <w:tab w:val="left" w:pos="0"/>
              </w:tabs>
              <w:spacing w:after="60"/>
              <w:rPr>
                <w:rFonts w:cs="Arial"/>
              </w:rPr>
            </w:pPr>
            <w:r w:rsidRPr="007B780C">
              <w:rPr>
                <w:rFonts w:cs="Arial"/>
              </w:rPr>
              <w:t>Refer File Specifications - Definitions</w:t>
            </w:r>
          </w:p>
        </w:tc>
      </w:tr>
      <w:tr w:rsidR="00E30CDC" w:rsidRPr="00DC6DAD" w14:paraId="2A1125C6" w14:textId="77777777" w:rsidTr="00DC6DAD">
        <w:trPr>
          <w:cantSplit/>
        </w:trPr>
        <w:tc>
          <w:tcPr>
            <w:tcW w:w="1843" w:type="dxa"/>
          </w:tcPr>
          <w:p w14:paraId="3C57B11D" w14:textId="77777777" w:rsidR="00E30CDC" w:rsidRPr="00DC6DAD" w:rsidRDefault="00E30CDC" w:rsidP="00DC6DAD">
            <w:pPr>
              <w:tabs>
                <w:tab w:val="left" w:pos="0"/>
              </w:tabs>
              <w:spacing w:after="60"/>
              <w:rPr>
                <w:rFonts w:cs="Arial"/>
              </w:rPr>
            </w:pPr>
            <w:r w:rsidRPr="00DC6DAD">
              <w:rPr>
                <w:rFonts w:cs="Arial"/>
              </w:rPr>
              <w:t>Validation Logic</w:t>
            </w:r>
          </w:p>
        </w:tc>
        <w:tc>
          <w:tcPr>
            <w:tcW w:w="7877" w:type="dxa"/>
          </w:tcPr>
          <w:p w14:paraId="0B327723" w14:textId="77777777" w:rsidR="00E30CDC" w:rsidRPr="00DC6DAD" w:rsidRDefault="00E30CDC" w:rsidP="00DC6DAD">
            <w:pPr>
              <w:tabs>
                <w:tab w:val="left" w:pos="0"/>
              </w:tabs>
              <w:spacing w:after="60"/>
              <w:rPr>
                <w:rFonts w:cs="Arial"/>
              </w:rPr>
            </w:pPr>
            <w:r w:rsidRPr="00DC6DAD">
              <w:rPr>
                <w:rFonts w:cs="Arial"/>
              </w:rPr>
              <w:t>Is described for each field. It defines the errors and warnings that may arise after using the SDR validation programme. A full list of validations for the SDR can be found in appendix 11 of the SDR manual.</w:t>
            </w:r>
          </w:p>
        </w:tc>
      </w:tr>
      <w:tr w:rsidR="00E30CDC" w:rsidRPr="00DC6DAD" w14:paraId="58B161A2" w14:textId="77777777" w:rsidTr="003E7247">
        <w:trPr>
          <w:cantSplit/>
        </w:trPr>
        <w:tc>
          <w:tcPr>
            <w:tcW w:w="1843" w:type="dxa"/>
          </w:tcPr>
          <w:p w14:paraId="6EE2EF46" w14:textId="77777777" w:rsidR="00E30CDC" w:rsidRPr="00DC6DAD" w:rsidRDefault="00E30CDC" w:rsidP="00DC6DAD">
            <w:pPr>
              <w:tabs>
                <w:tab w:val="left" w:pos="0"/>
              </w:tabs>
              <w:spacing w:after="60"/>
              <w:rPr>
                <w:rFonts w:cs="Arial"/>
              </w:rPr>
            </w:pPr>
            <w:bookmarkStart w:id="1224" w:name="_Hlk182283327"/>
            <w:r w:rsidRPr="00DC6DAD">
              <w:rPr>
                <w:rFonts w:cs="Arial"/>
              </w:rPr>
              <w:t>Warning</w:t>
            </w:r>
          </w:p>
        </w:tc>
        <w:tc>
          <w:tcPr>
            <w:tcW w:w="7877" w:type="dxa"/>
          </w:tcPr>
          <w:p w14:paraId="1302422D" w14:textId="77777777" w:rsidR="00E30CDC" w:rsidRPr="00DC6DAD" w:rsidRDefault="00E30CDC" w:rsidP="00DC6DAD">
            <w:pPr>
              <w:tabs>
                <w:tab w:val="left" w:pos="0"/>
              </w:tabs>
              <w:spacing w:after="60"/>
              <w:rPr>
                <w:rFonts w:cs="Arial"/>
              </w:rPr>
            </w:pPr>
            <w:r w:rsidRPr="00DC6DAD">
              <w:rPr>
                <w:rFonts w:cs="Arial"/>
              </w:rPr>
              <w:t>A warning report lists the possible errors for each individual record in the data files. These records must be checked in your SMS.</w:t>
            </w:r>
          </w:p>
        </w:tc>
      </w:tr>
      <w:tr w:rsidR="003E7247" w:rsidRPr="00DC6DAD" w14:paraId="11FCD0C7" w14:textId="77777777" w:rsidTr="00283188">
        <w:trPr>
          <w:cantSplit/>
          <w:trHeight w:val="829"/>
        </w:trPr>
        <w:tc>
          <w:tcPr>
            <w:tcW w:w="1843" w:type="dxa"/>
          </w:tcPr>
          <w:p w14:paraId="27FB60EA" w14:textId="77777777" w:rsidR="003E7247" w:rsidRDefault="003E7247" w:rsidP="00283188">
            <w:pPr>
              <w:tabs>
                <w:tab w:val="left" w:pos="0"/>
              </w:tabs>
              <w:spacing w:after="60"/>
              <w:rPr>
                <w:rFonts w:cs="Arial"/>
              </w:rPr>
            </w:pPr>
            <w:r>
              <w:rPr>
                <w:rFonts w:cs="Arial"/>
              </w:rPr>
              <w:t>Workforce Questionnaire</w:t>
            </w:r>
          </w:p>
          <w:p w14:paraId="71C1BB69" w14:textId="77777777" w:rsidR="003E7247" w:rsidRPr="00DC6DAD" w:rsidRDefault="003E7247" w:rsidP="00283188">
            <w:pPr>
              <w:tabs>
                <w:tab w:val="left" w:pos="0"/>
              </w:tabs>
              <w:spacing w:after="60"/>
              <w:rPr>
                <w:rFonts w:cs="Arial"/>
              </w:rPr>
            </w:pPr>
          </w:p>
        </w:tc>
        <w:tc>
          <w:tcPr>
            <w:tcW w:w="7877" w:type="dxa"/>
          </w:tcPr>
          <w:p w14:paraId="303F9325" w14:textId="77777777" w:rsidR="003E7247" w:rsidRPr="00DC6DAD" w:rsidRDefault="003E7247" w:rsidP="00B95008">
            <w:pPr>
              <w:tabs>
                <w:tab w:val="left" w:pos="0"/>
              </w:tabs>
              <w:spacing w:after="60"/>
              <w:rPr>
                <w:rFonts w:cs="Arial"/>
              </w:rPr>
            </w:pPr>
            <w:r w:rsidRPr="00DC6DAD">
              <w:rPr>
                <w:rFonts w:cs="Arial"/>
              </w:rPr>
              <w:t>An annual return of staff employed at TEOs. The data collected is used to measure the size of the education workforce, the proportion of each gender in each category, and the calculation of staff: student ratios. It is a</w:t>
            </w:r>
            <w:r w:rsidR="00B95008">
              <w:rPr>
                <w:rFonts w:cs="Arial"/>
              </w:rPr>
              <w:t>n annual data collection which must be completed and submitted in January before the December SDR can be submitted</w:t>
            </w:r>
            <w:r w:rsidRPr="00DC6DAD">
              <w:rPr>
                <w:rFonts w:cs="Arial"/>
              </w:rPr>
              <w:t>.</w:t>
            </w:r>
          </w:p>
        </w:tc>
      </w:tr>
    </w:tbl>
    <w:p w14:paraId="2AE23012" w14:textId="77777777" w:rsidR="008746BD" w:rsidRDefault="008746BD" w:rsidP="008746BD">
      <w:pPr>
        <w:pStyle w:val="Heading1"/>
      </w:pPr>
      <w:bookmarkStart w:id="1225" w:name="_Toc95301913"/>
      <w:bookmarkEnd w:id="1224"/>
      <w:r>
        <w:lastRenderedPageBreak/>
        <w:t>Appendices</w:t>
      </w:r>
      <w:bookmarkEnd w:id="1225"/>
    </w:p>
    <w:p w14:paraId="425AEAD8" w14:textId="77777777" w:rsidR="00E30CDC" w:rsidRDefault="00DC0265" w:rsidP="00EC14D9">
      <w:pPr>
        <w:pStyle w:val="BodyText"/>
        <w:tabs>
          <w:tab w:val="left" w:pos="5760"/>
        </w:tabs>
      </w:pPr>
      <w:r>
        <w:t>Please refer to STEO websites for the following appendices.</w:t>
      </w:r>
    </w:p>
    <w:p w14:paraId="34F0452C" w14:textId="77777777" w:rsidR="00372905" w:rsidRDefault="00EE4A79" w:rsidP="00EC14D9">
      <w:pPr>
        <w:pStyle w:val="BodyText"/>
        <w:tabs>
          <w:tab w:val="left" w:pos="5760"/>
        </w:tabs>
      </w:pPr>
      <w:hyperlink r:id="rId62" w:history="1">
        <w:hyperlink r:id="rId63" w:history="1">
          <w:r w:rsidR="00C37D9D">
            <w:rPr>
              <w:rStyle w:val="Hyperlink"/>
            </w:rPr>
            <w:t>Single Data Return manuals | Applications &amp; Online Systems (education.govt.nz)</w:t>
          </w:r>
        </w:hyperlink>
      </w:hyperlink>
    </w:p>
    <w:p w14:paraId="009A879F" w14:textId="77777777" w:rsidR="006115AF" w:rsidRDefault="006115AF" w:rsidP="00EC14D9">
      <w:pPr>
        <w:pStyle w:val="BodyText"/>
        <w:tabs>
          <w:tab w:val="left" w:pos="5760"/>
        </w:tabs>
      </w:pPr>
    </w:p>
    <w:p w14:paraId="4351A20C" w14:textId="77777777" w:rsidR="00FB0B96" w:rsidRPr="00FB0B96" w:rsidRDefault="00FB0B96" w:rsidP="00EC14D9">
      <w:pPr>
        <w:pStyle w:val="BodyText"/>
        <w:tabs>
          <w:tab w:val="left" w:pos="5760"/>
        </w:tabs>
        <w:rPr>
          <w:b/>
        </w:rPr>
      </w:pPr>
      <w:bookmarkStart w:id="1226" w:name="OLE_LINK6"/>
      <w:r w:rsidRPr="00FB0B96">
        <w:rPr>
          <w:b/>
        </w:rPr>
        <w:t xml:space="preserve">SDR Appendix </w:t>
      </w:r>
      <w:r w:rsidR="00F322BB">
        <w:rPr>
          <w:b/>
        </w:rPr>
        <w:t>202</w:t>
      </w:r>
      <w:r w:rsidR="00461388">
        <w:rPr>
          <w:b/>
        </w:rPr>
        <w:t>2</w:t>
      </w:r>
      <w:r w:rsidRPr="00FB0B96">
        <w:rPr>
          <w:b/>
        </w:rPr>
        <w:t xml:space="preserve"> document contains:</w:t>
      </w:r>
    </w:p>
    <w:p w14:paraId="2DC2848C" w14:textId="77777777" w:rsidR="00FB0B96" w:rsidRDefault="00FB0B96" w:rsidP="00EC14D9">
      <w:pPr>
        <w:pStyle w:val="BodyText"/>
        <w:tabs>
          <w:tab w:val="left" w:pos="5760"/>
        </w:tabs>
      </w:pPr>
    </w:p>
    <w:p w14:paraId="1A63BA2A" w14:textId="77777777" w:rsidR="008746BD" w:rsidRDefault="008746BD" w:rsidP="00DC0265">
      <w:pPr>
        <w:pStyle w:val="BodyText"/>
        <w:tabs>
          <w:tab w:val="left" w:pos="5760"/>
        </w:tabs>
        <w:ind w:left="1560" w:hanging="1560"/>
      </w:pPr>
      <w:r>
        <w:t>APPENDIX 1A</w:t>
      </w:r>
      <w:r w:rsidR="00DC0265">
        <w:tab/>
      </w:r>
      <w:r w:rsidR="00903AB1">
        <w:t>Tertiary Education Organisations (Sorted by Code)</w:t>
      </w:r>
    </w:p>
    <w:p w14:paraId="7EE9A5C9" w14:textId="77777777" w:rsidR="008746BD" w:rsidRDefault="008746BD" w:rsidP="00DC0265">
      <w:pPr>
        <w:pStyle w:val="BodyText"/>
        <w:tabs>
          <w:tab w:val="left" w:pos="5760"/>
        </w:tabs>
        <w:ind w:left="1560" w:hanging="1560"/>
      </w:pPr>
      <w:r>
        <w:t>APPENDIX 1B</w:t>
      </w:r>
      <w:r w:rsidR="00DC0265">
        <w:tab/>
      </w:r>
      <w:r w:rsidR="00903AB1">
        <w:t>Tertiary Education Organisations (Sorted by Name)</w:t>
      </w:r>
    </w:p>
    <w:p w14:paraId="648A09A0" w14:textId="77777777" w:rsidR="008746BD" w:rsidRDefault="008746BD" w:rsidP="00DC0265">
      <w:pPr>
        <w:pStyle w:val="BodyText"/>
        <w:tabs>
          <w:tab w:val="left" w:pos="5760"/>
        </w:tabs>
        <w:ind w:left="1560" w:hanging="1560"/>
      </w:pPr>
      <w:r>
        <w:t>APPENDIX 2A</w:t>
      </w:r>
      <w:r w:rsidR="00DC0265">
        <w:tab/>
      </w:r>
      <w:r w:rsidR="00903AB1">
        <w:t>Secondary, Composite and Special Schools (Sorted by Code)</w:t>
      </w:r>
    </w:p>
    <w:p w14:paraId="1EA037D6" w14:textId="77777777" w:rsidR="008746BD" w:rsidRDefault="008746BD" w:rsidP="00DC0265">
      <w:pPr>
        <w:pStyle w:val="BodyText"/>
        <w:tabs>
          <w:tab w:val="left" w:pos="5760"/>
        </w:tabs>
        <w:ind w:left="1560" w:hanging="1560"/>
      </w:pPr>
      <w:r>
        <w:t>APPENDIX 2B</w:t>
      </w:r>
      <w:r w:rsidR="00DC0265">
        <w:tab/>
      </w:r>
      <w:r w:rsidR="00903AB1">
        <w:t>Secondary, Composite and Special Schools (Sorted by Name)</w:t>
      </w:r>
    </w:p>
    <w:p w14:paraId="038AD820" w14:textId="77777777" w:rsidR="008746BD" w:rsidRDefault="008746BD" w:rsidP="00DC0265">
      <w:pPr>
        <w:pStyle w:val="BodyText"/>
        <w:tabs>
          <w:tab w:val="left" w:pos="5760"/>
        </w:tabs>
        <w:ind w:left="1560" w:hanging="1560"/>
      </w:pPr>
      <w:r>
        <w:t>APPENDIX 3</w:t>
      </w:r>
      <w:r w:rsidR="00DC0265">
        <w:tab/>
      </w:r>
      <w:r w:rsidR="00903AB1">
        <w:t>Country of Citizenship Codes</w:t>
      </w:r>
    </w:p>
    <w:p w14:paraId="0091ECC4" w14:textId="77777777" w:rsidR="008746BD" w:rsidRDefault="008746BD" w:rsidP="00DC0265">
      <w:pPr>
        <w:pStyle w:val="BodyText"/>
        <w:tabs>
          <w:tab w:val="left" w:pos="5760"/>
        </w:tabs>
        <w:ind w:left="1560" w:hanging="1560"/>
      </w:pPr>
      <w:r>
        <w:t xml:space="preserve">APPENDIX 4 </w:t>
      </w:r>
      <w:r w:rsidR="00DC0265">
        <w:tab/>
      </w:r>
      <w:r w:rsidR="00903AB1">
        <w:t>Iwi Codes</w:t>
      </w:r>
    </w:p>
    <w:p w14:paraId="7934C3F6" w14:textId="77777777" w:rsidR="008746BD" w:rsidRDefault="008746BD" w:rsidP="00DC0265">
      <w:pPr>
        <w:pStyle w:val="BodyText"/>
        <w:tabs>
          <w:tab w:val="left" w:pos="5760"/>
        </w:tabs>
        <w:ind w:left="1560" w:hanging="1560"/>
      </w:pPr>
      <w:r>
        <w:t>APPENDIX 5</w:t>
      </w:r>
      <w:r w:rsidR="00DC0265">
        <w:tab/>
      </w:r>
      <w:r w:rsidR="00903AB1">
        <w:t>Main Subject Codes</w:t>
      </w:r>
    </w:p>
    <w:p w14:paraId="784EAD60" w14:textId="77777777" w:rsidR="008746BD" w:rsidRDefault="008746BD" w:rsidP="00DC0265">
      <w:pPr>
        <w:pStyle w:val="BodyText"/>
        <w:tabs>
          <w:tab w:val="left" w:pos="5760"/>
        </w:tabs>
        <w:ind w:left="1560" w:hanging="1560"/>
      </w:pPr>
      <w:r>
        <w:t>APPENDIX 6</w:t>
      </w:r>
      <w:r w:rsidR="00DC0265">
        <w:tab/>
      </w:r>
      <w:r w:rsidR="00903AB1">
        <w:t>Course Classification Codes</w:t>
      </w:r>
    </w:p>
    <w:p w14:paraId="7D5E2EBD" w14:textId="77777777" w:rsidR="008746BD" w:rsidRDefault="008746BD" w:rsidP="00DC0265">
      <w:pPr>
        <w:pStyle w:val="BodyText"/>
        <w:tabs>
          <w:tab w:val="left" w:pos="5760"/>
        </w:tabs>
        <w:ind w:left="1560" w:hanging="1560"/>
      </w:pPr>
      <w:r>
        <w:t>APPENDIX 7</w:t>
      </w:r>
      <w:r w:rsidR="00DC0265">
        <w:tab/>
      </w:r>
      <w:r w:rsidR="00903AB1">
        <w:t>Valid Funding Category for Course Classifications</w:t>
      </w:r>
    </w:p>
    <w:p w14:paraId="2133F409" w14:textId="77777777" w:rsidR="008746BD" w:rsidRDefault="008746BD" w:rsidP="00DC0265">
      <w:pPr>
        <w:pStyle w:val="BodyText"/>
        <w:tabs>
          <w:tab w:val="left" w:pos="5760"/>
        </w:tabs>
        <w:ind w:left="1560" w:hanging="1560"/>
      </w:pPr>
      <w:r>
        <w:t>APPENDIX 8</w:t>
      </w:r>
      <w:r w:rsidR="00DC0265">
        <w:tab/>
      </w:r>
      <w:r>
        <w:t xml:space="preserve">NZSCED </w:t>
      </w:r>
      <w:r w:rsidR="00903AB1">
        <w:t>Field of Study Codes</w:t>
      </w:r>
    </w:p>
    <w:p w14:paraId="6125BBFC" w14:textId="77777777" w:rsidR="008746BD" w:rsidRDefault="008746BD" w:rsidP="00DC0265">
      <w:pPr>
        <w:pStyle w:val="BodyText"/>
        <w:tabs>
          <w:tab w:val="left" w:pos="5760"/>
        </w:tabs>
        <w:ind w:left="1560" w:hanging="1560"/>
      </w:pPr>
      <w:r>
        <w:t>APPENDIX 9</w:t>
      </w:r>
      <w:r w:rsidR="00DC0265">
        <w:tab/>
      </w:r>
      <w:r w:rsidR="00903AB1">
        <w:t>Qualification Award Category Codes and their Relationship with ISCED Level and NZQF Level</w:t>
      </w:r>
    </w:p>
    <w:p w14:paraId="7FA98DA8" w14:textId="77777777" w:rsidR="008746BD" w:rsidRPr="008746BD" w:rsidRDefault="008746BD" w:rsidP="00DC0265">
      <w:pPr>
        <w:pStyle w:val="BodyText"/>
        <w:tabs>
          <w:tab w:val="left" w:pos="5760"/>
        </w:tabs>
        <w:ind w:left="1560" w:hanging="1560"/>
        <w:rPr>
          <w:lang w:val="en-US"/>
        </w:rPr>
      </w:pPr>
      <w:r>
        <w:t>APPENDIX 10</w:t>
      </w:r>
      <w:r w:rsidR="00DC0265">
        <w:tab/>
      </w:r>
      <w:r>
        <w:t xml:space="preserve">SDR </w:t>
      </w:r>
      <w:r w:rsidR="00903AB1">
        <w:t>Error/Warning Codes</w:t>
      </w:r>
    </w:p>
    <w:p w14:paraId="26AC6171" w14:textId="77777777" w:rsidR="008746BD" w:rsidRDefault="008746BD" w:rsidP="00DC0265">
      <w:pPr>
        <w:pStyle w:val="BodyText"/>
        <w:tabs>
          <w:tab w:val="left" w:pos="5760"/>
        </w:tabs>
        <w:ind w:left="1560" w:hanging="1560"/>
      </w:pPr>
      <w:r>
        <w:t>APPENDIX 11</w:t>
      </w:r>
      <w:r w:rsidR="00DC0265">
        <w:tab/>
      </w:r>
      <w:r w:rsidR="00903AB1">
        <w:t>Important Links</w:t>
      </w:r>
    </w:p>
    <w:p w14:paraId="3E22E5D2" w14:textId="77777777" w:rsidR="00422B90" w:rsidRDefault="008746BD" w:rsidP="00422B90">
      <w:pPr>
        <w:pStyle w:val="BodyText"/>
        <w:tabs>
          <w:tab w:val="left" w:pos="5760"/>
        </w:tabs>
        <w:ind w:left="1560" w:hanging="1560"/>
      </w:pPr>
      <w:r>
        <w:t>APPENDIX 12</w:t>
      </w:r>
      <w:r w:rsidR="00DC0265">
        <w:tab/>
      </w:r>
      <w:r w:rsidR="00DC0265" w:rsidRPr="00DC0265">
        <w:t>Voluntary Submission of Course Completion Files</w:t>
      </w:r>
      <w:bookmarkStart w:id="1227" w:name="_Toc246907491"/>
    </w:p>
    <w:p w14:paraId="5BD784DA" w14:textId="77777777" w:rsidR="002D1751" w:rsidRDefault="002D1751" w:rsidP="002D1751">
      <w:pPr>
        <w:spacing w:after="120"/>
        <w:ind w:left="1559" w:hanging="1559"/>
      </w:pPr>
      <w:r w:rsidRPr="002C6CC6">
        <w:t>A</w:t>
      </w:r>
      <w:r>
        <w:t xml:space="preserve">PPENDIX </w:t>
      </w:r>
      <w:r w:rsidRPr="002C6CC6">
        <w:t>13</w:t>
      </w:r>
      <w:bookmarkEnd w:id="1227"/>
      <w:r>
        <w:tab/>
      </w:r>
      <w:r w:rsidRPr="002C6CC6">
        <w:t>Histories of Changes</w:t>
      </w:r>
    </w:p>
    <w:p w14:paraId="761077AF" w14:textId="77777777" w:rsidR="008C4832" w:rsidRDefault="008C4832" w:rsidP="008C4832">
      <w:pPr>
        <w:spacing w:after="120"/>
        <w:ind w:left="1559" w:hanging="1559"/>
      </w:pPr>
      <w:bookmarkStart w:id="1228" w:name="_Toc298827578"/>
      <w:bookmarkStart w:id="1229" w:name="_Toc370464950"/>
      <w:bookmarkStart w:id="1230" w:name="_Toc396723950"/>
      <w:bookmarkStart w:id="1231" w:name="_Toc430726249"/>
      <w:bookmarkStart w:id="1232" w:name="_Toc454803834"/>
      <w:bookmarkStart w:id="1233" w:name="_Toc454803946"/>
      <w:r w:rsidRPr="002C6CC6">
        <w:t>A</w:t>
      </w:r>
      <w:r>
        <w:t xml:space="preserve">PPENDIX </w:t>
      </w:r>
      <w:r w:rsidRPr="002C6CC6">
        <w:t>1</w:t>
      </w:r>
      <w:r>
        <w:t>4</w:t>
      </w:r>
      <w:r>
        <w:tab/>
      </w:r>
      <w:r w:rsidRPr="007B3E21">
        <w:t>International PhD Policy and Reporting</w:t>
      </w:r>
    </w:p>
    <w:bookmarkEnd w:id="1228"/>
    <w:bookmarkEnd w:id="1229"/>
    <w:bookmarkEnd w:id="1230"/>
    <w:bookmarkEnd w:id="1231"/>
    <w:bookmarkEnd w:id="1232"/>
    <w:bookmarkEnd w:id="1233"/>
    <w:p w14:paraId="70CC6244" w14:textId="77777777" w:rsidR="00B6112C" w:rsidRDefault="00B6112C" w:rsidP="00DC0265">
      <w:pPr>
        <w:pStyle w:val="BodyText"/>
        <w:tabs>
          <w:tab w:val="left" w:pos="5760"/>
        </w:tabs>
        <w:ind w:left="1560" w:hanging="1560"/>
      </w:pPr>
      <w:r>
        <w:t>APPENDIX 15</w:t>
      </w:r>
      <w:r>
        <w:tab/>
        <w:t>Valid Post Codes</w:t>
      </w:r>
    </w:p>
    <w:bookmarkEnd w:id="1226"/>
    <w:p w14:paraId="6BE2C7E8" w14:textId="77777777" w:rsidR="008746BD" w:rsidRDefault="008746BD" w:rsidP="00EC14D9">
      <w:pPr>
        <w:pStyle w:val="BodyText"/>
        <w:tabs>
          <w:tab w:val="left" w:pos="5760"/>
        </w:tabs>
      </w:pPr>
    </w:p>
    <w:sectPr w:rsidR="008746BD" w:rsidSect="00810D61">
      <w:pgSz w:w="11906" w:h="16838" w:code="9"/>
      <w:pgMar w:top="1205" w:right="1191" w:bottom="992" w:left="1191"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17835" w14:textId="77777777" w:rsidR="00B10029" w:rsidRDefault="00B10029">
      <w:r>
        <w:separator/>
      </w:r>
    </w:p>
  </w:endnote>
  <w:endnote w:type="continuationSeparator" w:id="0">
    <w:p w14:paraId="31B2B77D" w14:textId="77777777" w:rsidR="00B10029" w:rsidRDefault="00B10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F92D5" w14:textId="77777777" w:rsidR="00DA441C" w:rsidRDefault="00DA44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9B307" w14:textId="77777777" w:rsidR="00096861" w:rsidRPr="00C65E09" w:rsidRDefault="00096861" w:rsidP="004B49A8">
    <w:pPr>
      <w:pStyle w:val="Footer"/>
      <w:tabs>
        <w:tab w:val="center" w:pos="4762"/>
        <w:tab w:val="left" w:pos="7852"/>
      </w:tabs>
      <w:rPr>
        <w:color w:val="A6A6A6"/>
        <w:sz w:val="18"/>
        <w:szCs w:val="18"/>
      </w:rPr>
    </w:pPr>
    <w:r>
      <w:rPr>
        <w:color w:val="A6A6A6"/>
        <w:sz w:val="18"/>
        <w:szCs w:val="18"/>
      </w:rPr>
      <w:tab/>
    </w:r>
    <w:r w:rsidRPr="00C65E09">
      <w:rPr>
        <w:color w:val="A6A6A6"/>
        <w:sz w:val="18"/>
        <w:szCs w:val="18"/>
      </w:rPr>
      <w:t>Ministry of Education</w:t>
    </w:r>
    <w:r>
      <w:rPr>
        <w:color w:val="A6A6A6"/>
        <w:sz w:val="18"/>
        <w:szCs w:val="18"/>
      </w:rPr>
      <w:t xml:space="preserve"> and Tertiary Education Commission</w:t>
    </w:r>
    <w:r w:rsidRPr="00C65E09">
      <w:rPr>
        <w:color w:val="A6A6A6"/>
        <w:sz w:val="18"/>
        <w:szCs w:val="18"/>
      </w:rPr>
      <w:t xml:space="preserve"> – Single Data Return </w:t>
    </w:r>
    <w:r>
      <w:rPr>
        <w:color w:val="A6A6A6"/>
        <w:sz w:val="18"/>
        <w:szCs w:val="18"/>
      </w:rPr>
      <w:t>2022</w:t>
    </w:r>
    <w:r>
      <w:rPr>
        <w:color w:val="A6A6A6"/>
        <w:sz w:val="18"/>
        <w:szCs w:val="18"/>
      </w:rPr>
      <w:tab/>
    </w:r>
  </w:p>
  <w:p w14:paraId="3115E152" w14:textId="1A8E1D9E" w:rsidR="00096861" w:rsidRPr="00C65E09" w:rsidRDefault="00096861">
    <w:pPr>
      <w:pStyle w:val="Footer"/>
      <w:rPr>
        <w:color w:val="A6A6A6"/>
        <w:sz w:val="18"/>
        <w:szCs w:val="18"/>
      </w:rPr>
    </w:pPr>
    <w:r>
      <w:rPr>
        <w:color w:val="A6A6A6"/>
        <w:sz w:val="18"/>
        <w:szCs w:val="18"/>
      </w:rPr>
      <w:t xml:space="preserve">Published </w:t>
    </w:r>
    <w:r w:rsidR="00D43976">
      <w:rPr>
        <w:color w:val="A6A6A6"/>
        <w:sz w:val="18"/>
        <w:szCs w:val="18"/>
      </w:rPr>
      <w:t xml:space="preserve">June </w:t>
    </w:r>
    <w:r>
      <w:rPr>
        <w:color w:val="A6A6A6"/>
        <w:sz w:val="18"/>
        <w:szCs w:val="18"/>
      </w:rPr>
      <w:t>202</w:t>
    </w:r>
    <w:r w:rsidR="006E7FDD">
      <w:rPr>
        <w:color w:val="A6A6A6"/>
        <w:sz w:val="18"/>
        <w:szCs w:val="18"/>
      </w:rPr>
      <w:t>2</w:t>
    </w:r>
    <w:r w:rsidRPr="00C65E09">
      <w:rPr>
        <w:color w:val="A6A6A6"/>
        <w:sz w:val="18"/>
        <w:szCs w:val="18"/>
      </w:rPr>
      <w:tab/>
    </w:r>
    <w:r w:rsidRPr="00C65E09">
      <w:rPr>
        <w:color w:val="A6A6A6"/>
        <w:sz w:val="18"/>
        <w:szCs w:val="18"/>
      </w:rPr>
      <w:tab/>
      <w:t xml:space="preserve">Page </w:t>
    </w:r>
    <w:r w:rsidRPr="00C65E09">
      <w:rPr>
        <w:color w:val="A6A6A6"/>
        <w:sz w:val="18"/>
        <w:szCs w:val="18"/>
      </w:rPr>
      <w:fldChar w:fldCharType="begin"/>
    </w:r>
    <w:r w:rsidRPr="00C65E09">
      <w:rPr>
        <w:color w:val="A6A6A6"/>
        <w:sz w:val="18"/>
        <w:szCs w:val="18"/>
      </w:rPr>
      <w:instrText xml:space="preserve"> PAGE  \* Arabic  \* MERGEFORMAT </w:instrText>
    </w:r>
    <w:r w:rsidRPr="00C65E09">
      <w:rPr>
        <w:color w:val="A6A6A6"/>
        <w:sz w:val="18"/>
        <w:szCs w:val="18"/>
      </w:rPr>
      <w:fldChar w:fldCharType="separate"/>
    </w:r>
    <w:r w:rsidR="00FE6C90">
      <w:rPr>
        <w:noProof/>
        <w:color w:val="A6A6A6"/>
        <w:sz w:val="18"/>
        <w:szCs w:val="18"/>
      </w:rPr>
      <w:t>3</w:t>
    </w:r>
    <w:r w:rsidRPr="00C65E09">
      <w:rPr>
        <w:color w:val="A6A6A6"/>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2B06C" w14:textId="77777777" w:rsidR="00096861" w:rsidRPr="005C2A89" w:rsidRDefault="00096861" w:rsidP="005C2A89">
    <w:pPr>
      <w:pStyle w:val="Footer"/>
      <w:tabs>
        <w:tab w:val="clear" w:pos="8306"/>
        <w:tab w:val="right" w:pos="9000"/>
      </w:tabs>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20E9F" w14:textId="77777777" w:rsidR="00B10029" w:rsidRDefault="00B10029">
      <w:r>
        <w:separator/>
      </w:r>
    </w:p>
  </w:footnote>
  <w:footnote w:type="continuationSeparator" w:id="0">
    <w:p w14:paraId="45DE2C7C" w14:textId="77777777" w:rsidR="00B10029" w:rsidRDefault="00B10029">
      <w:r>
        <w:continuationSeparator/>
      </w:r>
    </w:p>
  </w:footnote>
  <w:footnote w:id="1">
    <w:p w14:paraId="1B489CCC" w14:textId="77777777" w:rsidR="00096861" w:rsidRPr="00C17A4C" w:rsidRDefault="00096861">
      <w:pPr>
        <w:pStyle w:val="FootnoteText"/>
        <w:rPr>
          <w:color w:val="C00000"/>
          <w:lang w:val="en-NZ"/>
        </w:rPr>
      </w:pPr>
      <w:r w:rsidRPr="00C35721">
        <w:rPr>
          <w:rStyle w:val="FootnoteReference"/>
          <w:color w:val="C00000"/>
        </w:rPr>
        <w:footnoteRef/>
      </w:r>
      <w:r w:rsidRPr="00585FCA">
        <w:rPr>
          <w:color w:val="C00000"/>
        </w:rPr>
        <w:t xml:space="preserve"> ‘Immediate family’ is used as defined by the Domestic Tertiary Students Notice (2)(c) as including the partner and any child in New Zealand of a person recognised as a refugee or protected person, or if the person recognised is a dependent child, their parents and any siblings in New Zealand. Refer to </w:t>
      </w:r>
      <w:hyperlink r:id="rId1" w:history="1">
        <w:r w:rsidRPr="00585FCA">
          <w:rPr>
            <w:rStyle w:val="Hyperlink"/>
          </w:rPr>
          <w:t>https://www.education.govt.nz/our-work/legislation/definition-of-domestic-student/</w:t>
        </w:r>
      </w:hyperlink>
      <w:r w:rsidRPr="00C17A4C">
        <w:rPr>
          <w:color w:val="C00000"/>
        </w:rPr>
        <w:t>.</w:t>
      </w:r>
    </w:p>
  </w:footnote>
  <w:footnote w:id="2">
    <w:p w14:paraId="4BB3FDF3" w14:textId="77777777" w:rsidR="00F9540A" w:rsidRPr="00C17A4C" w:rsidRDefault="00F9540A" w:rsidP="00F9540A">
      <w:pPr>
        <w:pStyle w:val="FootnoteText"/>
        <w:rPr>
          <w:lang w:val="en-NZ"/>
        </w:rPr>
      </w:pPr>
      <w:r>
        <w:rPr>
          <w:rStyle w:val="FootnoteReference"/>
        </w:rPr>
        <w:footnoteRef/>
      </w:r>
      <w:r>
        <w:t xml:space="preserve"> </w:t>
      </w:r>
      <w:r w:rsidRPr="00C17A4C">
        <w:rPr>
          <w:color w:val="C00000"/>
          <w:szCs w:val="20"/>
          <w:lang w:val="en-NZ"/>
        </w:rPr>
        <w:t xml:space="preserve">This category of domestic tertiary student will apply for the 2022 and 2023 calendar years only. The specific criteria are outlined in </w:t>
      </w:r>
      <w:r w:rsidRPr="00C17A4C">
        <w:rPr>
          <w:color w:val="C00000"/>
          <w:szCs w:val="20"/>
        </w:rPr>
        <w:t xml:space="preserve">the Domestic Tertiary Students Notice (2)(j). Refer to </w:t>
      </w:r>
      <w:hyperlink r:id="rId2" w:history="1">
        <w:r w:rsidRPr="00585FCA">
          <w:rPr>
            <w:rStyle w:val="Hyperlink"/>
            <w:szCs w:val="20"/>
          </w:rPr>
          <w:t>https://www.education.govt.nz/our-work/legislation/definition-of-domestic-student/</w:t>
        </w:r>
      </w:hyperlink>
      <w:r w:rsidRPr="00C17A4C">
        <w:rPr>
          <w:color w:val="C00000"/>
          <w:szCs w:val="20"/>
        </w:rPr>
        <w:t>.</w:t>
      </w:r>
    </w:p>
  </w:footnote>
  <w:footnote w:id="3">
    <w:p w14:paraId="532223D3" w14:textId="77777777" w:rsidR="00096861" w:rsidRDefault="00096861" w:rsidP="00DF37CC">
      <w:pPr>
        <w:pStyle w:val="FootnoteText"/>
      </w:pPr>
      <w:r>
        <w:rPr>
          <w:rStyle w:val="FootnoteReference"/>
        </w:rPr>
        <w:footnoteRef/>
      </w:r>
      <w:r>
        <w:t xml:space="preserve"> See </w:t>
      </w:r>
      <w:hyperlink r:id="rId3" w:history="1">
        <w:r w:rsidRPr="004E463C">
          <w:rPr>
            <w:rStyle w:val="Hyperlink"/>
          </w:rPr>
          <w:t>https://www.tec.govt.nz/funding/funding-and-performance/funding/fund-finder/performance-based-research-fund/2018-quality-evaluation/</w:t>
        </w:r>
      </w:hyperlink>
      <w:r>
        <w:t xml:space="preserve"> for further detail.</w:t>
      </w:r>
    </w:p>
  </w:footnote>
  <w:footnote w:id="4">
    <w:p w14:paraId="5FC5399B" w14:textId="77777777" w:rsidR="00096861" w:rsidRDefault="00096861" w:rsidP="009A1755">
      <w:pPr>
        <w:pStyle w:val="FootnoteText"/>
        <w:rPr>
          <w:rFonts w:eastAsiaTheme="minorEastAsia"/>
          <w:szCs w:val="20"/>
        </w:rPr>
      </w:pPr>
      <w:r>
        <w:rPr>
          <w:rStyle w:val="FootnoteReference"/>
        </w:rPr>
        <w:t>[1]</w:t>
      </w:r>
      <w:r>
        <w:t xml:space="preserve"> </w:t>
      </w:r>
      <w:r w:rsidRPr="009A1755">
        <w:t>No other funds are required to submit EFTS forecasts. This includes SAC levels 1 and 2 competitive and non-competitive funds</w:t>
      </w:r>
      <w:r>
        <w:t xml:space="preserve">. </w:t>
      </w:r>
    </w:p>
  </w:footnote>
  <w:footnote w:id="5">
    <w:p w14:paraId="2C3FD4FD" w14:textId="77777777" w:rsidR="00096861" w:rsidRPr="00086F2B" w:rsidRDefault="00096861" w:rsidP="00192E74">
      <w:pPr>
        <w:rPr>
          <w:rFonts w:ascii="Calibri" w:hAnsi="Calibri"/>
          <w:lang w:val="en-NZ"/>
        </w:rPr>
      </w:pPr>
      <w:r w:rsidRPr="00F65932">
        <w:rPr>
          <w:rStyle w:val="FootnoteReference"/>
        </w:rPr>
        <w:footnoteRef/>
      </w:r>
      <w:r w:rsidRPr="00F65932">
        <w:t xml:space="preserve"> ‘Immediate family’ is used as defined by the Domestic Tertiary Students Notice (2)(c) as including the partner and any child in New Zealand of a person </w:t>
      </w:r>
      <w:proofErr w:type="spellStart"/>
      <w:r w:rsidRPr="00F65932">
        <w:t>recognised</w:t>
      </w:r>
      <w:proofErr w:type="spellEnd"/>
      <w:r w:rsidRPr="00F65932">
        <w:t xml:space="preserve"> as a refugee or protected person, or if the person </w:t>
      </w:r>
      <w:proofErr w:type="spellStart"/>
      <w:r w:rsidRPr="00F65932">
        <w:t>recognised</w:t>
      </w:r>
      <w:proofErr w:type="spellEnd"/>
      <w:r w:rsidRPr="00F65932">
        <w:t xml:space="preserve"> is a dependent child, their </w:t>
      </w:r>
      <w:proofErr w:type="gramStart"/>
      <w:r w:rsidRPr="00F65932">
        <w:t>parents</w:t>
      </w:r>
      <w:proofErr w:type="gramEnd"/>
      <w:r w:rsidRPr="00F65932">
        <w:t xml:space="preserve"> and any siblings in New Zealand.</w:t>
      </w:r>
      <w:r>
        <w:t xml:space="preserve"> Refer to </w:t>
      </w:r>
      <w:hyperlink r:id="rId4" w:history="1">
        <w:r w:rsidRPr="00192E74">
          <w:rPr>
            <w:rStyle w:val="Hyperlink"/>
          </w:rPr>
          <w:t>www.education.govt.nz/our-work/legislation/definition-of-domestic-student/</w:t>
        </w:r>
      </w:hyperlink>
      <w:r>
        <w:t>.</w:t>
      </w:r>
    </w:p>
  </w:footnote>
  <w:footnote w:id="6">
    <w:p w14:paraId="27DAB40B" w14:textId="77777777" w:rsidR="00096861" w:rsidRPr="00086F2B" w:rsidRDefault="00096861" w:rsidP="00192E74">
      <w:pPr>
        <w:pStyle w:val="FootnoteText"/>
        <w:rPr>
          <w:szCs w:val="20"/>
          <w:lang w:val="en-NZ"/>
        </w:rPr>
      </w:pPr>
      <w:r w:rsidRPr="00F65932">
        <w:rPr>
          <w:rStyle w:val="FootnoteReference"/>
          <w:szCs w:val="20"/>
        </w:rPr>
        <w:footnoteRef/>
      </w:r>
      <w:r w:rsidRPr="00F65932">
        <w:rPr>
          <w:szCs w:val="20"/>
        </w:rPr>
        <w:t xml:space="preserve"> </w:t>
      </w:r>
      <w:r w:rsidRPr="00F65932">
        <w:rPr>
          <w:szCs w:val="20"/>
          <w:lang w:val="en-NZ"/>
        </w:rPr>
        <w:t xml:space="preserve">This category of domestic tertiary student will apply for the 2022 and 2023 calendar years only. The specific criteria are outlined in </w:t>
      </w:r>
      <w:r w:rsidRPr="00F65932">
        <w:rPr>
          <w:szCs w:val="20"/>
        </w:rPr>
        <w:t xml:space="preserve">the Domestic Tertiary Students Notice (2)(j). Refer to </w:t>
      </w:r>
      <w:hyperlink r:id="rId5" w:history="1">
        <w:r w:rsidRPr="00192E74">
          <w:rPr>
            <w:rStyle w:val="Hyperlink"/>
            <w:szCs w:val="20"/>
          </w:rPr>
          <w:t>www.education.govt.nz/our-work/legislation/definition-of-domestic-student/</w:t>
        </w:r>
      </w:hyperlink>
      <w:r>
        <w:rPr>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A114C" w14:textId="77777777" w:rsidR="00DA441C" w:rsidRDefault="00DA44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39CE5" w14:textId="77777777" w:rsidR="00DA441C" w:rsidRDefault="00DA44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E3117" w14:textId="77777777" w:rsidR="00DA441C" w:rsidRDefault="00DA44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56E869F2"/>
    <w:lvl w:ilvl="0">
      <w:start w:val="1"/>
      <w:numFmt w:val="lowerRoman"/>
      <w:pStyle w:val="ListNumber"/>
      <w:lvlText w:val="%1."/>
      <w:lvlJc w:val="right"/>
      <w:pPr>
        <w:tabs>
          <w:tab w:val="num" w:pos="746"/>
        </w:tabs>
        <w:ind w:left="746" w:hanging="180"/>
      </w:pPr>
      <w:rPr>
        <w:rFonts w:cs="Times New Roman" w:hint="default"/>
      </w:rPr>
    </w:lvl>
  </w:abstractNum>
  <w:abstractNum w:abstractNumId="1" w15:restartNumberingAfterBreak="0">
    <w:nsid w:val="FFFFFF7F"/>
    <w:multiLevelType w:val="singleLevel"/>
    <w:tmpl w:val="24EE1826"/>
    <w:lvl w:ilvl="0">
      <w:start w:val="1"/>
      <w:numFmt w:val="lowerLetter"/>
      <w:pStyle w:val="ListNumber3"/>
      <w:lvlText w:val="%1)"/>
      <w:lvlJc w:val="left"/>
      <w:pPr>
        <w:tabs>
          <w:tab w:val="num" w:pos="644"/>
        </w:tabs>
        <w:ind w:left="644" w:hanging="360"/>
      </w:pPr>
      <w:rPr>
        <w:rFonts w:cs="Times New Roman"/>
        <w:b w:val="0"/>
      </w:rPr>
    </w:lvl>
  </w:abstractNum>
  <w:abstractNum w:abstractNumId="2" w15:restartNumberingAfterBreak="0">
    <w:nsid w:val="FFFFFF83"/>
    <w:multiLevelType w:val="singleLevel"/>
    <w:tmpl w:val="4820528E"/>
    <w:lvl w:ilvl="0">
      <w:start w:val="1"/>
      <w:numFmt w:val="bullet"/>
      <w:lvlText w:val=""/>
      <w:lvlJc w:val="left"/>
      <w:pPr>
        <w:tabs>
          <w:tab w:val="num" w:pos="643"/>
        </w:tabs>
        <w:ind w:left="643" w:hanging="360"/>
      </w:pPr>
      <w:rPr>
        <w:rFonts w:ascii="Wingdings 3" w:hAnsi="Wingdings 3" w:hint="default"/>
      </w:rPr>
    </w:lvl>
  </w:abstractNum>
  <w:abstractNum w:abstractNumId="3" w15:restartNumberingAfterBreak="0">
    <w:nsid w:val="FFFFFF88"/>
    <w:multiLevelType w:val="singleLevel"/>
    <w:tmpl w:val="304A0F4E"/>
    <w:lvl w:ilvl="0">
      <w:start w:val="1"/>
      <w:numFmt w:val="decimal"/>
      <w:pStyle w:val="ListBullet2"/>
      <w:lvlText w:val="%1."/>
      <w:lvlJc w:val="left"/>
      <w:pPr>
        <w:tabs>
          <w:tab w:val="num" w:pos="360"/>
        </w:tabs>
        <w:ind w:left="360" w:hanging="360"/>
      </w:pPr>
      <w:rPr>
        <w:rFonts w:cs="Times New Roman"/>
      </w:rPr>
    </w:lvl>
  </w:abstractNum>
  <w:abstractNum w:abstractNumId="4" w15:restartNumberingAfterBreak="0">
    <w:nsid w:val="FFFFFF89"/>
    <w:multiLevelType w:val="singleLevel"/>
    <w:tmpl w:val="21D2F39A"/>
    <w:lvl w:ilvl="0">
      <w:start w:val="1"/>
      <w:numFmt w:val="bullet"/>
      <w:pStyle w:val="ListNumber2"/>
      <w:lvlText w:val=""/>
      <w:lvlJc w:val="left"/>
      <w:pPr>
        <w:tabs>
          <w:tab w:val="num" w:pos="360"/>
        </w:tabs>
        <w:ind w:left="360" w:hanging="360"/>
      </w:pPr>
      <w:rPr>
        <w:rFonts w:ascii="Symbol" w:hAnsi="Symbol" w:hint="default"/>
      </w:rPr>
    </w:lvl>
  </w:abstractNum>
  <w:abstractNum w:abstractNumId="5" w15:restartNumberingAfterBreak="0">
    <w:nsid w:val="008F1B2E"/>
    <w:multiLevelType w:val="hybridMultilevel"/>
    <w:tmpl w:val="EDB860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14D2402"/>
    <w:multiLevelType w:val="hybridMultilevel"/>
    <w:tmpl w:val="6F105CAE"/>
    <w:lvl w:ilvl="0" w:tplc="FFFFFFFF">
      <w:numFmt w:val="decimal"/>
      <w:pStyle w:val="Heading8"/>
      <w:lvlText w:val="%1"/>
      <w:lvlJc w:val="left"/>
      <w:pPr>
        <w:tabs>
          <w:tab w:val="num" w:pos="930"/>
        </w:tabs>
        <w:ind w:left="930" w:hanging="57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15:restartNumberingAfterBreak="0">
    <w:nsid w:val="021D2EC5"/>
    <w:multiLevelType w:val="singleLevel"/>
    <w:tmpl w:val="3BC4550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FD5ED0"/>
    <w:multiLevelType w:val="hybridMultilevel"/>
    <w:tmpl w:val="1354DD0A"/>
    <w:lvl w:ilvl="0" w:tplc="14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03ED4360"/>
    <w:multiLevelType w:val="hybridMultilevel"/>
    <w:tmpl w:val="D2F0C6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0716771A"/>
    <w:multiLevelType w:val="hybridMultilevel"/>
    <w:tmpl w:val="5D8C4068"/>
    <w:lvl w:ilvl="0" w:tplc="25D84716">
      <w:numFmt w:val="decimal"/>
      <w:lvlText w:val="%1"/>
      <w:lvlJc w:val="left"/>
      <w:pPr>
        <w:ind w:left="900" w:hanging="720"/>
      </w:pPr>
      <w:rPr>
        <w:rFonts w:ascii="Arial" w:hAnsi="Arial" w:cs="Arial" w:hint="default"/>
        <w:sz w:val="20"/>
        <w:szCs w:val="20"/>
      </w:rPr>
    </w:lvl>
    <w:lvl w:ilvl="1" w:tplc="14090019" w:tentative="1">
      <w:start w:val="1"/>
      <w:numFmt w:val="lowerLetter"/>
      <w:lvlText w:val="%2."/>
      <w:lvlJc w:val="left"/>
      <w:pPr>
        <w:ind w:left="1260" w:hanging="360"/>
      </w:pPr>
    </w:lvl>
    <w:lvl w:ilvl="2" w:tplc="1409001B" w:tentative="1">
      <w:start w:val="1"/>
      <w:numFmt w:val="lowerRoman"/>
      <w:lvlText w:val="%3."/>
      <w:lvlJc w:val="right"/>
      <w:pPr>
        <w:ind w:left="1980" w:hanging="180"/>
      </w:pPr>
    </w:lvl>
    <w:lvl w:ilvl="3" w:tplc="1409000F" w:tentative="1">
      <w:start w:val="1"/>
      <w:numFmt w:val="decimal"/>
      <w:lvlText w:val="%4."/>
      <w:lvlJc w:val="left"/>
      <w:pPr>
        <w:ind w:left="2700" w:hanging="360"/>
      </w:pPr>
    </w:lvl>
    <w:lvl w:ilvl="4" w:tplc="14090019" w:tentative="1">
      <w:start w:val="1"/>
      <w:numFmt w:val="lowerLetter"/>
      <w:lvlText w:val="%5."/>
      <w:lvlJc w:val="left"/>
      <w:pPr>
        <w:ind w:left="3420" w:hanging="360"/>
      </w:pPr>
    </w:lvl>
    <w:lvl w:ilvl="5" w:tplc="1409001B" w:tentative="1">
      <w:start w:val="1"/>
      <w:numFmt w:val="lowerRoman"/>
      <w:lvlText w:val="%6."/>
      <w:lvlJc w:val="right"/>
      <w:pPr>
        <w:ind w:left="4140" w:hanging="180"/>
      </w:pPr>
    </w:lvl>
    <w:lvl w:ilvl="6" w:tplc="1409000F" w:tentative="1">
      <w:start w:val="1"/>
      <w:numFmt w:val="decimal"/>
      <w:lvlText w:val="%7."/>
      <w:lvlJc w:val="left"/>
      <w:pPr>
        <w:ind w:left="4860" w:hanging="360"/>
      </w:pPr>
    </w:lvl>
    <w:lvl w:ilvl="7" w:tplc="14090019" w:tentative="1">
      <w:start w:val="1"/>
      <w:numFmt w:val="lowerLetter"/>
      <w:lvlText w:val="%8."/>
      <w:lvlJc w:val="left"/>
      <w:pPr>
        <w:ind w:left="5580" w:hanging="360"/>
      </w:pPr>
    </w:lvl>
    <w:lvl w:ilvl="8" w:tplc="1409001B" w:tentative="1">
      <w:start w:val="1"/>
      <w:numFmt w:val="lowerRoman"/>
      <w:lvlText w:val="%9."/>
      <w:lvlJc w:val="right"/>
      <w:pPr>
        <w:ind w:left="6300" w:hanging="180"/>
      </w:pPr>
    </w:lvl>
  </w:abstractNum>
  <w:abstractNum w:abstractNumId="11" w15:restartNumberingAfterBreak="0">
    <w:nsid w:val="08C818F3"/>
    <w:multiLevelType w:val="hybridMultilevel"/>
    <w:tmpl w:val="33F8FFBE"/>
    <w:lvl w:ilvl="0" w:tplc="14090001">
      <w:start w:val="1"/>
      <w:numFmt w:val="bullet"/>
      <w:lvlText w:val=""/>
      <w:lvlJc w:val="left"/>
      <w:pPr>
        <w:tabs>
          <w:tab w:val="num" w:pos="717"/>
        </w:tabs>
        <w:ind w:left="717" w:hanging="360"/>
      </w:pPr>
      <w:rPr>
        <w:rFonts w:ascii="Symbol" w:hAnsi="Symbol" w:hint="default"/>
      </w:rPr>
    </w:lvl>
    <w:lvl w:ilvl="1" w:tplc="14090003" w:tentative="1">
      <w:start w:val="1"/>
      <w:numFmt w:val="bullet"/>
      <w:lvlText w:val="o"/>
      <w:lvlJc w:val="left"/>
      <w:pPr>
        <w:tabs>
          <w:tab w:val="num" w:pos="1437"/>
        </w:tabs>
        <w:ind w:left="1437" w:hanging="360"/>
      </w:pPr>
      <w:rPr>
        <w:rFonts w:ascii="Courier New" w:hAnsi="Courier New" w:hint="default"/>
      </w:rPr>
    </w:lvl>
    <w:lvl w:ilvl="2" w:tplc="14090005" w:tentative="1">
      <w:start w:val="1"/>
      <w:numFmt w:val="bullet"/>
      <w:lvlText w:val=""/>
      <w:lvlJc w:val="left"/>
      <w:pPr>
        <w:tabs>
          <w:tab w:val="num" w:pos="2157"/>
        </w:tabs>
        <w:ind w:left="2157" w:hanging="360"/>
      </w:pPr>
      <w:rPr>
        <w:rFonts w:ascii="Wingdings" w:hAnsi="Wingdings" w:hint="default"/>
      </w:rPr>
    </w:lvl>
    <w:lvl w:ilvl="3" w:tplc="14090001" w:tentative="1">
      <w:start w:val="1"/>
      <w:numFmt w:val="bullet"/>
      <w:lvlText w:val=""/>
      <w:lvlJc w:val="left"/>
      <w:pPr>
        <w:tabs>
          <w:tab w:val="num" w:pos="2877"/>
        </w:tabs>
        <w:ind w:left="2877" w:hanging="360"/>
      </w:pPr>
      <w:rPr>
        <w:rFonts w:ascii="Symbol" w:hAnsi="Symbol" w:hint="default"/>
      </w:rPr>
    </w:lvl>
    <w:lvl w:ilvl="4" w:tplc="14090003" w:tentative="1">
      <w:start w:val="1"/>
      <w:numFmt w:val="bullet"/>
      <w:lvlText w:val="o"/>
      <w:lvlJc w:val="left"/>
      <w:pPr>
        <w:tabs>
          <w:tab w:val="num" w:pos="3597"/>
        </w:tabs>
        <w:ind w:left="3597" w:hanging="360"/>
      </w:pPr>
      <w:rPr>
        <w:rFonts w:ascii="Courier New" w:hAnsi="Courier New" w:hint="default"/>
      </w:rPr>
    </w:lvl>
    <w:lvl w:ilvl="5" w:tplc="14090005" w:tentative="1">
      <w:start w:val="1"/>
      <w:numFmt w:val="bullet"/>
      <w:lvlText w:val=""/>
      <w:lvlJc w:val="left"/>
      <w:pPr>
        <w:tabs>
          <w:tab w:val="num" w:pos="4317"/>
        </w:tabs>
        <w:ind w:left="4317" w:hanging="360"/>
      </w:pPr>
      <w:rPr>
        <w:rFonts w:ascii="Wingdings" w:hAnsi="Wingdings" w:hint="default"/>
      </w:rPr>
    </w:lvl>
    <w:lvl w:ilvl="6" w:tplc="14090001" w:tentative="1">
      <w:start w:val="1"/>
      <w:numFmt w:val="bullet"/>
      <w:lvlText w:val=""/>
      <w:lvlJc w:val="left"/>
      <w:pPr>
        <w:tabs>
          <w:tab w:val="num" w:pos="5037"/>
        </w:tabs>
        <w:ind w:left="5037" w:hanging="360"/>
      </w:pPr>
      <w:rPr>
        <w:rFonts w:ascii="Symbol" w:hAnsi="Symbol" w:hint="default"/>
      </w:rPr>
    </w:lvl>
    <w:lvl w:ilvl="7" w:tplc="14090003" w:tentative="1">
      <w:start w:val="1"/>
      <w:numFmt w:val="bullet"/>
      <w:lvlText w:val="o"/>
      <w:lvlJc w:val="left"/>
      <w:pPr>
        <w:tabs>
          <w:tab w:val="num" w:pos="5757"/>
        </w:tabs>
        <w:ind w:left="5757" w:hanging="360"/>
      </w:pPr>
      <w:rPr>
        <w:rFonts w:ascii="Courier New" w:hAnsi="Courier New" w:hint="default"/>
      </w:rPr>
    </w:lvl>
    <w:lvl w:ilvl="8" w:tplc="14090005" w:tentative="1">
      <w:start w:val="1"/>
      <w:numFmt w:val="bullet"/>
      <w:lvlText w:val=""/>
      <w:lvlJc w:val="left"/>
      <w:pPr>
        <w:tabs>
          <w:tab w:val="num" w:pos="6477"/>
        </w:tabs>
        <w:ind w:left="6477" w:hanging="360"/>
      </w:pPr>
      <w:rPr>
        <w:rFonts w:ascii="Wingdings" w:hAnsi="Wingdings" w:hint="default"/>
      </w:rPr>
    </w:lvl>
  </w:abstractNum>
  <w:abstractNum w:abstractNumId="12" w15:restartNumberingAfterBreak="0">
    <w:nsid w:val="0C8C12C6"/>
    <w:multiLevelType w:val="hybridMultilevel"/>
    <w:tmpl w:val="BFF481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1B4683D"/>
    <w:multiLevelType w:val="hybridMultilevel"/>
    <w:tmpl w:val="53122B1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78F1067"/>
    <w:multiLevelType w:val="hybridMultilevel"/>
    <w:tmpl w:val="E2CC3D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1E89317D"/>
    <w:multiLevelType w:val="singleLevel"/>
    <w:tmpl w:val="675EFFEC"/>
    <w:lvl w:ilvl="0">
      <w:start w:val="1"/>
      <w:numFmt w:val="bullet"/>
      <w:lvlText w:val=""/>
      <w:lvlJc w:val="left"/>
      <w:pPr>
        <w:tabs>
          <w:tab w:val="num" w:pos="360"/>
        </w:tabs>
        <w:ind w:left="340" w:hanging="340"/>
      </w:pPr>
      <w:rPr>
        <w:rFonts w:ascii="Symbol" w:hAnsi="Symbol" w:hint="default"/>
      </w:rPr>
    </w:lvl>
  </w:abstractNum>
  <w:abstractNum w:abstractNumId="16" w15:restartNumberingAfterBreak="0">
    <w:nsid w:val="20227C42"/>
    <w:multiLevelType w:val="hybridMultilevel"/>
    <w:tmpl w:val="78E45714"/>
    <w:lvl w:ilvl="0" w:tplc="B34E6726">
      <w:start w:val="1"/>
      <w:numFmt w:val="upperLetter"/>
      <w:lvlText w:val="%1."/>
      <w:lvlJc w:val="left"/>
      <w:pPr>
        <w:ind w:left="1249" w:hanging="360"/>
      </w:pPr>
      <w:rPr>
        <w:rFonts w:hint="default"/>
      </w:rPr>
    </w:lvl>
    <w:lvl w:ilvl="1" w:tplc="14090019" w:tentative="1">
      <w:start w:val="1"/>
      <w:numFmt w:val="lowerLetter"/>
      <w:lvlText w:val="%2."/>
      <w:lvlJc w:val="left"/>
      <w:pPr>
        <w:ind w:left="1969" w:hanging="360"/>
      </w:pPr>
    </w:lvl>
    <w:lvl w:ilvl="2" w:tplc="1409001B" w:tentative="1">
      <w:start w:val="1"/>
      <w:numFmt w:val="lowerRoman"/>
      <w:lvlText w:val="%3."/>
      <w:lvlJc w:val="right"/>
      <w:pPr>
        <w:ind w:left="2689" w:hanging="180"/>
      </w:pPr>
    </w:lvl>
    <w:lvl w:ilvl="3" w:tplc="1409000F" w:tentative="1">
      <w:start w:val="1"/>
      <w:numFmt w:val="decimal"/>
      <w:lvlText w:val="%4."/>
      <w:lvlJc w:val="left"/>
      <w:pPr>
        <w:ind w:left="3409" w:hanging="360"/>
      </w:pPr>
    </w:lvl>
    <w:lvl w:ilvl="4" w:tplc="14090019" w:tentative="1">
      <w:start w:val="1"/>
      <w:numFmt w:val="lowerLetter"/>
      <w:lvlText w:val="%5."/>
      <w:lvlJc w:val="left"/>
      <w:pPr>
        <w:ind w:left="4129" w:hanging="360"/>
      </w:pPr>
    </w:lvl>
    <w:lvl w:ilvl="5" w:tplc="1409001B" w:tentative="1">
      <w:start w:val="1"/>
      <w:numFmt w:val="lowerRoman"/>
      <w:lvlText w:val="%6."/>
      <w:lvlJc w:val="right"/>
      <w:pPr>
        <w:ind w:left="4849" w:hanging="180"/>
      </w:pPr>
    </w:lvl>
    <w:lvl w:ilvl="6" w:tplc="1409000F" w:tentative="1">
      <w:start w:val="1"/>
      <w:numFmt w:val="decimal"/>
      <w:lvlText w:val="%7."/>
      <w:lvlJc w:val="left"/>
      <w:pPr>
        <w:ind w:left="5569" w:hanging="360"/>
      </w:pPr>
    </w:lvl>
    <w:lvl w:ilvl="7" w:tplc="14090019" w:tentative="1">
      <w:start w:val="1"/>
      <w:numFmt w:val="lowerLetter"/>
      <w:lvlText w:val="%8."/>
      <w:lvlJc w:val="left"/>
      <w:pPr>
        <w:ind w:left="6289" w:hanging="360"/>
      </w:pPr>
    </w:lvl>
    <w:lvl w:ilvl="8" w:tplc="1409001B" w:tentative="1">
      <w:start w:val="1"/>
      <w:numFmt w:val="lowerRoman"/>
      <w:lvlText w:val="%9."/>
      <w:lvlJc w:val="right"/>
      <w:pPr>
        <w:ind w:left="7009" w:hanging="180"/>
      </w:pPr>
    </w:lvl>
  </w:abstractNum>
  <w:abstractNum w:abstractNumId="17" w15:restartNumberingAfterBreak="0">
    <w:nsid w:val="20B61A09"/>
    <w:multiLevelType w:val="hybridMultilevel"/>
    <w:tmpl w:val="F4F032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2190442F"/>
    <w:multiLevelType w:val="hybridMultilevel"/>
    <w:tmpl w:val="BB5A0DB4"/>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080" w:hanging="360"/>
      </w:pPr>
      <w:rPr>
        <w:rFonts w:ascii="Symbol" w:hAnsi="Symbo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26FC555D"/>
    <w:multiLevelType w:val="hybridMultilevel"/>
    <w:tmpl w:val="180A9822"/>
    <w:lvl w:ilvl="0" w:tplc="9A264C9C">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0" w15:restartNumberingAfterBreak="0">
    <w:nsid w:val="2A427268"/>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1" w15:restartNumberingAfterBreak="0">
    <w:nsid w:val="3006168A"/>
    <w:multiLevelType w:val="hybridMultilevel"/>
    <w:tmpl w:val="1F9025CA"/>
    <w:lvl w:ilvl="0" w:tplc="26944310">
      <w:start w:val="1"/>
      <w:numFmt w:val="decimal"/>
      <w:lvlText w:val="%1"/>
      <w:lvlJc w:val="left"/>
      <w:pPr>
        <w:ind w:left="540" w:hanging="360"/>
      </w:pPr>
      <w:rPr>
        <w:rFonts w:hint="default"/>
      </w:rPr>
    </w:lvl>
    <w:lvl w:ilvl="1" w:tplc="14090019" w:tentative="1">
      <w:start w:val="1"/>
      <w:numFmt w:val="lowerLetter"/>
      <w:lvlText w:val="%2."/>
      <w:lvlJc w:val="left"/>
      <w:pPr>
        <w:ind w:left="1260" w:hanging="360"/>
      </w:pPr>
    </w:lvl>
    <w:lvl w:ilvl="2" w:tplc="1409001B" w:tentative="1">
      <w:start w:val="1"/>
      <w:numFmt w:val="lowerRoman"/>
      <w:lvlText w:val="%3."/>
      <w:lvlJc w:val="right"/>
      <w:pPr>
        <w:ind w:left="1980" w:hanging="180"/>
      </w:pPr>
    </w:lvl>
    <w:lvl w:ilvl="3" w:tplc="1409000F" w:tentative="1">
      <w:start w:val="1"/>
      <w:numFmt w:val="decimal"/>
      <w:lvlText w:val="%4."/>
      <w:lvlJc w:val="left"/>
      <w:pPr>
        <w:ind w:left="2700" w:hanging="360"/>
      </w:pPr>
    </w:lvl>
    <w:lvl w:ilvl="4" w:tplc="14090019" w:tentative="1">
      <w:start w:val="1"/>
      <w:numFmt w:val="lowerLetter"/>
      <w:lvlText w:val="%5."/>
      <w:lvlJc w:val="left"/>
      <w:pPr>
        <w:ind w:left="3420" w:hanging="360"/>
      </w:pPr>
    </w:lvl>
    <w:lvl w:ilvl="5" w:tplc="1409001B" w:tentative="1">
      <w:start w:val="1"/>
      <w:numFmt w:val="lowerRoman"/>
      <w:lvlText w:val="%6."/>
      <w:lvlJc w:val="right"/>
      <w:pPr>
        <w:ind w:left="4140" w:hanging="180"/>
      </w:pPr>
    </w:lvl>
    <w:lvl w:ilvl="6" w:tplc="1409000F" w:tentative="1">
      <w:start w:val="1"/>
      <w:numFmt w:val="decimal"/>
      <w:lvlText w:val="%7."/>
      <w:lvlJc w:val="left"/>
      <w:pPr>
        <w:ind w:left="4860" w:hanging="360"/>
      </w:pPr>
    </w:lvl>
    <w:lvl w:ilvl="7" w:tplc="14090019" w:tentative="1">
      <w:start w:val="1"/>
      <w:numFmt w:val="lowerLetter"/>
      <w:lvlText w:val="%8."/>
      <w:lvlJc w:val="left"/>
      <w:pPr>
        <w:ind w:left="5580" w:hanging="360"/>
      </w:pPr>
    </w:lvl>
    <w:lvl w:ilvl="8" w:tplc="1409001B" w:tentative="1">
      <w:start w:val="1"/>
      <w:numFmt w:val="lowerRoman"/>
      <w:lvlText w:val="%9."/>
      <w:lvlJc w:val="right"/>
      <w:pPr>
        <w:ind w:left="6300" w:hanging="180"/>
      </w:pPr>
    </w:lvl>
  </w:abstractNum>
  <w:abstractNum w:abstractNumId="22" w15:restartNumberingAfterBreak="0">
    <w:nsid w:val="305438E8"/>
    <w:multiLevelType w:val="hybridMultilevel"/>
    <w:tmpl w:val="C264E87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305E35DA"/>
    <w:multiLevelType w:val="hybridMultilevel"/>
    <w:tmpl w:val="42CE33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31EC6265"/>
    <w:multiLevelType w:val="hybridMultilevel"/>
    <w:tmpl w:val="B058D59A"/>
    <w:lvl w:ilvl="0" w:tplc="14090001">
      <w:start w:val="1"/>
      <w:numFmt w:val="bullet"/>
      <w:lvlText w:val=""/>
      <w:lvlJc w:val="left"/>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33B14CE9"/>
    <w:multiLevelType w:val="hybridMultilevel"/>
    <w:tmpl w:val="784A521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Times New Roman"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Times New Roman"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Times New Roman" w:hint="default"/>
      </w:rPr>
    </w:lvl>
    <w:lvl w:ilvl="8" w:tplc="14090005">
      <w:start w:val="1"/>
      <w:numFmt w:val="bullet"/>
      <w:lvlText w:val=""/>
      <w:lvlJc w:val="left"/>
      <w:pPr>
        <w:ind w:left="6120" w:hanging="360"/>
      </w:pPr>
      <w:rPr>
        <w:rFonts w:ascii="Wingdings" w:hAnsi="Wingdings" w:hint="default"/>
      </w:rPr>
    </w:lvl>
  </w:abstractNum>
  <w:abstractNum w:abstractNumId="26" w15:restartNumberingAfterBreak="0">
    <w:nsid w:val="3831000D"/>
    <w:multiLevelType w:val="hybridMultilevel"/>
    <w:tmpl w:val="4C724722"/>
    <w:lvl w:ilvl="0" w:tplc="BE626934">
      <w:start w:val="4"/>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399C5CBC"/>
    <w:multiLevelType w:val="hybridMultilevel"/>
    <w:tmpl w:val="BB52CBD8"/>
    <w:lvl w:ilvl="0" w:tplc="ADDC4048">
      <w:start w:val="1"/>
      <w:numFmt w:val="bullet"/>
      <w:lvlText w:val=""/>
      <w:lvlJc w:val="left"/>
      <w:pPr>
        <w:tabs>
          <w:tab w:val="num" w:pos="720"/>
        </w:tabs>
        <w:ind w:left="720" w:hanging="360"/>
      </w:pPr>
      <w:rPr>
        <w:rFonts w:ascii="Symbol" w:hAnsi="Symbol" w:hint="default"/>
        <w:color w:val="auto"/>
      </w:rPr>
    </w:lvl>
    <w:lvl w:ilvl="1" w:tplc="746A6C2A" w:tentative="1">
      <w:start w:val="1"/>
      <w:numFmt w:val="bullet"/>
      <w:lvlText w:val="o"/>
      <w:lvlJc w:val="left"/>
      <w:pPr>
        <w:tabs>
          <w:tab w:val="num" w:pos="1440"/>
        </w:tabs>
        <w:ind w:left="1440" w:hanging="360"/>
      </w:pPr>
      <w:rPr>
        <w:rFonts w:ascii="Courier New" w:hAnsi="Courier New" w:hint="default"/>
      </w:rPr>
    </w:lvl>
    <w:lvl w:ilvl="2" w:tplc="DDD4B71A" w:tentative="1">
      <w:start w:val="1"/>
      <w:numFmt w:val="bullet"/>
      <w:lvlText w:val=""/>
      <w:lvlJc w:val="left"/>
      <w:pPr>
        <w:tabs>
          <w:tab w:val="num" w:pos="2160"/>
        </w:tabs>
        <w:ind w:left="2160" w:hanging="360"/>
      </w:pPr>
      <w:rPr>
        <w:rFonts w:ascii="Wingdings" w:hAnsi="Wingdings" w:hint="default"/>
      </w:rPr>
    </w:lvl>
    <w:lvl w:ilvl="3" w:tplc="EFE2794C" w:tentative="1">
      <w:start w:val="1"/>
      <w:numFmt w:val="bullet"/>
      <w:lvlText w:val=""/>
      <w:lvlJc w:val="left"/>
      <w:pPr>
        <w:tabs>
          <w:tab w:val="num" w:pos="2880"/>
        </w:tabs>
        <w:ind w:left="2880" w:hanging="360"/>
      </w:pPr>
      <w:rPr>
        <w:rFonts w:ascii="Symbol" w:hAnsi="Symbol" w:hint="default"/>
      </w:rPr>
    </w:lvl>
    <w:lvl w:ilvl="4" w:tplc="BA6E9BB4" w:tentative="1">
      <w:start w:val="1"/>
      <w:numFmt w:val="bullet"/>
      <w:lvlText w:val="o"/>
      <w:lvlJc w:val="left"/>
      <w:pPr>
        <w:tabs>
          <w:tab w:val="num" w:pos="3600"/>
        </w:tabs>
        <w:ind w:left="3600" w:hanging="360"/>
      </w:pPr>
      <w:rPr>
        <w:rFonts w:ascii="Courier New" w:hAnsi="Courier New" w:hint="default"/>
      </w:rPr>
    </w:lvl>
    <w:lvl w:ilvl="5" w:tplc="EF60B762" w:tentative="1">
      <w:start w:val="1"/>
      <w:numFmt w:val="bullet"/>
      <w:lvlText w:val=""/>
      <w:lvlJc w:val="left"/>
      <w:pPr>
        <w:tabs>
          <w:tab w:val="num" w:pos="4320"/>
        </w:tabs>
        <w:ind w:left="4320" w:hanging="360"/>
      </w:pPr>
      <w:rPr>
        <w:rFonts w:ascii="Wingdings" w:hAnsi="Wingdings" w:hint="default"/>
      </w:rPr>
    </w:lvl>
    <w:lvl w:ilvl="6" w:tplc="C160032E" w:tentative="1">
      <w:start w:val="1"/>
      <w:numFmt w:val="bullet"/>
      <w:lvlText w:val=""/>
      <w:lvlJc w:val="left"/>
      <w:pPr>
        <w:tabs>
          <w:tab w:val="num" w:pos="5040"/>
        </w:tabs>
        <w:ind w:left="5040" w:hanging="360"/>
      </w:pPr>
      <w:rPr>
        <w:rFonts w:ascii="Symbol" w:hAnsi="Symbol" w:hint="default"/>
      </w:rPr>
    </w:lvl>
    <w:lvl w:ilvl="7" w:tplc="51443348" w:tentative="1">
      <w:start w:val="1"/>
      <w:numFmt w:val="bullet"/>
      <w:lvlText w:val="o"/>
      <w:lvlJc w:val="left"/>
      <w:pPr>
        <w:tabs>
          <w:tab w:val="num" w:pos="5760"/>
        </w:tabs>
        <w:ind w:left="5760" w:hanging="360"/>
      </w:pPr>
      <w:rPr>
        <w:rFonts w:ascii="Courier New" w:hAnsi="Courier New" w:hint="default"/>
      </w:rPr>
    </w:lvl>
    <w:lvl w:ilvl="8" w:tplc="A2B6A4F4"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ED5334E"/>
    <w:multiLevelType w:val="hybridMultilevel"/>
    <w:tmpl w:val="0B38BC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40DD0E3E"/>
    <w:multiLevelType w:val="singleLevel"/>
    <w:tmpl w:val="0E8AFED0"/>
    <w:lvl w:ilvl="0">
      <w:start w:val="1"/>
      <w:numFmt w:val="decimal"/>
      <w:lvlText w:val="%1"/>
      <w:lvlJc w:val="left"/>
      <w:pPr>
        <w:tabs>
          <w:tab w:val="num" w:pos="495"/>
        </w:tabs>
        <w:ind w:left="495" w:hanging="360"/>
      </w:pPr>
      <w:rPr>
        <w:rFonts w:cs="Times New Roman" w:hint="default"/>
      </w:rPr>
    </w:lvl>
  </w:abstractNum>
  <w:abstractNum w:abstractNumId="30" w15:restartNumberingAfterBreak="0">
    <w:nsid w:val="43DB68B8"/>
    <w:multiLevelType w:val="hybridMultilevel"/>
    <w:tmpl w:val="58448E2C"/>
    <w:lvl w:ilvl="0" w:tplc="98FC93D8">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46DF1B7B"/>
    <w:multiLevelType w:val="hybridMultilevel"/>
    <w:tmpl w:val="DC2413DA"/>
    <w:lvl w:ilvl="0" w:tplc="A6EEA26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4A067BDE"/>
    <w:multiLevelType w:val="hybridMultilevel"/>
    <w:tmpl w:val="484E5FE8"/>
    <w:lvl w:ilvl="0" w:tplc="49EA1234">
      <w:numFmt w:val="bullet"/>
      <w:lvlText w:val="-"/>
      <w:lvlJc w:val="left"/>
      <w:pPr>
        <w:tabs>
          <w:tab w:val="num" w:pos="360"/>
        </w:tabs>
        <w:ind w:left="360" w:hanging="360"/>
      </w:pPr>
      <w:rPr>
        <w:rFonts w:ascii="Times New Roman" w:eastAsia="Times New Roman" w:hAnsi="Times New Roman" w:hint="default"/>
      </w:rPr>
    </w:lvl>
    <w:lvl w:ilvl="1" w:tplc="C0368386" w:tentative="1">
      <w:start w:val="1"/>
      <w:numFmt w:val="bullet"/>
      <w:lvlText w:val="o"/>
      <w:lvlJc w:val="left"/>
      <w:pPr>
        <w:tabs>
          <w:tab w:val="num" w:pos="1080"/>
        </w:tabs>
        <w:ind w:left="1080" w:hanging="360"/>
      </w:pPr>
      <w:rPr>
        <w:rFonts w:ascii="Courier New" w:hAnsi="Courier New" w:hint="default"/>
      </w:rPr>
    </w:lvl>
    <w:lvl w:ilvl="2" w:tplc="239435AA" w:tentative="1">
      <w:start w:val="1"/>
      <w:numFmt w:val="bullet"/>
      <w:lvlText w:val=""/>
      <w:lvlJc w:val="left"/>
      <w:pPr>
        <w:tabs>
          <w:tab w:val="num" w:pos="1800"/>
        </w:tabs>
        <w:ind w:left="1800" w:hanging="360"/>
      </w:pPr>
      <w:rPr>
        <w:rFonts w:ascii="Wingdings" w:hAnsi="Wingdings" w:hint="default"/>
      </w:rPr>
    </w:lvl>
    <w:lvl w:ilvl="3" w:tplc="2E6C336C" w:tentative="1">
      <w:start w:val="1"/>
      <w:numFmt w:val="bullet"/>
      <w:lvlText w:val=""/>
      <w:lvlJc w:val="left"/>
      <w:pPr>
        <w:tabs>
          <w:tab w:val="num" w:pos="2520"/>
        </w:tabs>
        <w:ind w:left="2520" w:hanging="360"/>
      </w:pPr>
      <w:rPr>
        <w:rFonts w:ascii="Symbol" w:hAnsi="Symbol" w:hint="default"/>
      </w:rPr>
    </w:lvl>
    <w:lvl w:ilvl="4" w:tplc="40F2DDC2" w:tentative="1">
      <w:start w:val="1"/>
      <w:numFmt w:val="bullet"/>
      <w:lvlText w:val="o"/>
      <w:lvlJc w:val="left"/>
      <w:pPr>
        <w:tabs>
          <w:tab w:val="num" w:pos="3240"/>
        </w:tabs>
        <w:ind w:left="3240" w:hanging="360"/>
      </w:pPr>
      <w:rPr>
        <w:rFonts w:ascii="Courier New" w:hAnsi="Courier New" w:hint="default"/>
      </w:rPr>
    </w:lvl>
    <w:lvl w:ilvl="5" w:tplc="D6F63AD4" w:tentative="1">
      <w:start w:val="1"/>
      <w:numFmt w:val="bullet"/>
      <w:lvlText w:val=""/>
      <w:lvlJc w:val="left"/>
      <w:pPr>
        <w:tabs>
          <w:tab w:val="num" w:pos="3960"/>
        </w:tabs>
        <w:ind w:left="3960" w:hanging="360"/>
      </w:pPr>
      <w:rPr>
        <w:rFonts w:ascii="Wingdings" w:hAnsi="Wingdings" w:hint="default"/>
      </w:rPr>
    </w:lvl>
    <w:lvl w:ilvl="6" w:tplc="5DEC84EC" w:tentative="1">
      <w:start w:val="1"/>
      <w:numFmt w:val="bullet"/>
      <w:lvlText w:val=""/>
      <w:lvlJc w:val="left"/>
      <w:pPr>
        <w:tabs>
          <w:tab w:val="num" w:pos="4680"/>
        </w:tabs>
        <w:ind w:left="4680" w:hanging="360"/>
      </w:pPr>
      <w:rPr>
        <w:rFonts w:ascii="Symbol" w:hAnsi="Symbol" w:hint="default"/>
      </w:rPr>
    </w:lvl>
    <w:lvl w:ilvl="7" w:tplc="C0B8CC2A" w:tentative="1">
      <w:start w:val="1"/>
      <w:numFmt w:val="bullet"/>
      <w:lvlText w:val="o"/>
      <w:lvlJc w:val="left"/>
      <w:pPr>
        <w:tabs>
          <w:tab w:val="num" w:pos="5400"/>
        </w:tabs>
        <w:ind w:left="5400" w:hanging="360"/>
      </w:pPr>
      <w:rPr>
        <w:rFonts w:ascii="Courier New" w:hAnsi="Courier New" w:hint="default"/>
      </w:rPr>
    </w:lvl>
    <w:lvl w:ilvl="8" w:tplc="E0C68F54"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4F5255B8"/>
    <w:multiLevelType w:val="singleLevel"/>
    <w:tmpl w:val="85929AE0"/>
    <w:lvl w:ilvl="0">
      <w:start w:val="1"/>
      <w:numFmt w:val="bullet"/>
      <w:pStyle w:val="NormalBullets"/>
      <w:lvlText w:val=""/>
      <w:lvlJc w:val="left"/>
      <w:pPr>
        <w:tabs>
          <w:tab w:val="num" w:pos="927"/>
        </w:tabs>
        <w:ind w:left="851" w:hanging="284"/>
      </w:pPr>
      <w:rPr>
        <w:rFonts w:ascii="Symbol" w:hAnsi="Symbol" w:hint="default"/>
      </w:rPr>
    </w:lvl>
  </w:abstractNum>
  <w:abstractNum w:abstractNumId="34" w15:restartNumberingAfterBreak="0">
    <w:nsid w:val="500F100E"/>
    <w:multiLevelType w:val="hybridMultilevel"/>
    <w:tmpl w:val="20523AF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Times New Roman"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Times New Roman"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Times New Roman" w:hint="default"/>
      </w:rPr>
    </w:lvl>
    <w:lvl w:ilvl="8" w:tplc="14090005">
      <w:start w:val="1"/>
      <w:numFmt w:val="bullet"/>
      <w:lvlText w:val=""/>
      <w:lvlJc w:val="left"/>
      <w:pPr>
        <w:ind w:left="6120" w:hanging="360"/>
      </w:pPr>
      <w:rPr>
        <w:rFonts w:ascii="Wingdings" w:hAnsi="Wingdings" w:hint="default"/>
      </w:rPr>
    </w:lvl>
  </w:abstractNum>
  <w:abstractNum w:abstractNumId="35" w15:restartNumberingAfterBreak="0">
    <w:nsid w:val="51130E08"/>
    <w:multiLevelType w:val="hybridMultilevel"/>
    <w:tmpl w:val="E0048C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511E221A"/>
    <w:multiLevelType w:val="hybridMultilevel"/>
    <w:tmpl w:val="B8BCA0E0"/>
    <w:lvl w:ilvl="0" w:tplc="94CE3EA4">
      <w:start w:val="1"/>
      <w:numFmt w:val="bullet"/>
      <w:lvlText w:val="›"/>
      <w:lvlJc w:val="left"/>
      <w:pPr>
        <w:ind w:left="360" w:hanging="360"/>
      </w:pPr>
      <w:rPr>
        <w:rFonts w:ascii="Times New Roman" w:hAnsi="Times New Roman" w:cs="Times New Roman"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37" w15:restartNumberingAfterBreak="0">
    <w:nsid w:val="53F523B9"/>
    <w:multiLevelType w:val="hybridMultilevel"/>
    <w:tmpl w:val="4E741906"/>
    <w:lvl w:ilvl="0" w:tplc="14090005">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8" w15:restartNumberingAfterBreak="0">
    <w:nsid w:val="57F353DE"/>
    <w:multiLevelType w:val="hybridMultilevel"/>
    <w:tmpl w:val="98CC3570"/>
    <w:lvl w:ilvl="0" w:tplc="9C226070">
      <w:start w:val="1"/>
      <w:numFmt w:val="bullet"/>
      <w:lvlText w:val=""/>
      <w:lvlJc w:val="left"/>
      <w:pPr>
        <w:ind w:left="720" w:hanging="360"/>
      </w:pPr>
      <w:rPr>
        <w:rFonts w:ascii="Symbol" w:hAnsi="Symbol" w:hint="default"/>
        <w:sz w:val="20"/>
        <w:szCs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5B4E0840"/>
    <w:multiLevelType w:val="hybridMultilevel"/>
    <w:tmpl w:val="E11A46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5E03655C"/>
    <w:multiLevelType w:val="singleLevel"/>
    <w:tmpl w:val="675EFFEC"/>
    <w:lvl w:ilvl="0">
      <w:start w:val="1"/>
      <w:numFmt w:val="bullet"/>
      <w:lvlText w:val=""/>
      <w:lvlJc w:val="left"/>
      <w:pPr>
        <w:tabs>
          <w:tab w:val="num" w:pos="360"/>
        </w:tabs>
        <w:ind w:left="340" w:hanging="340"/>
      </w:pPr>
      <w:rPr>
        <w:rFonts w:ascii="Symbol" w:hAnsi="Symbol" w:hint="default"/>
      </w:rPr>
    </w:lvl>
  </w:abstractNum>
  <w:abstractNum w:abstractNumId="41" w15:restartNumberingAfterBreak="0">
    <w:nsid w:val="655E1BBF"/>
    <w:multiLevelType w:val="hybridMultilevel"/>
    <w:tmpl w:val="3338365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6845661C"/>
    <w:multiLevelType w:val="hybridMultilevel"/>
    <w:tmpl w:val="185267FA"/>
    <w:lvl w:ilvl="0" w:tplc="EF9E407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976249B"/>
    <w:multiLevelType w:val="hybridMultilevel"/>
    <w:tmpl w:val="9D4E4B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6AC54AD9"/>
    <w:multiLevelType w:val="hybridMultilevel"/>
    <w:tmpl w:val="690A36CC"/>
    <w:lvl w:ilvl="0" w:tplc="14090001">
      <w:start w:val="1"/>
      <w:numFmt w:val="bullet"/>
      <w:lvlText w:val=""/>
      <w:lvlJc w:val="left"/>
      <w:pPr>
        <w:tabs>
          <w:tab w:val="num" w:pos="360"/>
        </w:tabs>
        <w:ind w:left="360" w:hanging="360"/>
      </w:pPr>
      <w:rPr>
        <w:rFonts w:ascii="Symbol" w:hAnsi="Symbol" w:hint="default"/>
      </w:rPr>
    </w:lvl>
    <w:lvl w:ilvl="1" w:tplc="A76C5E5C">
      <w:start w:val="2012"/>
      <w:numFmt w:val="bullet"/>
      <w:lvlText w:val="•"/>
      <w:lvlJc w:val="left"/>
      <w:pPr>
        <w:ind w:left="1260" w:hanging="540"/>
      </w:pPr>
      <w:rPr>
        <w:rFonts w:ascii="Arial" w:eastAsia="Times New Roman" w:hAnsi="Arial" w:cs="Arial" w:hint="default"/>
      </w:rPr>
    </w:lvl>
    <w:lvl w:ilvl="2" w:tplc="14090005" w:tentative="1">
      <w:start w:val="1"/>
      <w:numFmt w:val="bullet"/>
      <w:lvlText w:val=""/>
      <w:lvlJc w:val="left"/>
      <w:pPr>
        <w:tabs>
          <w:tab w:val="num" w:pos="1800"/>
        </w:tabs>
        <w:ind w:left="1800" w:hanging="360"/>
      </w:pPr>
      <w:rPr>
        <w:rFonts w:ascii="Wingdings" w:hAnsi="Wingdings" w:hint="default"/>
      </w:rPr>
    </w:lvl>
    <w:lvl w:ilvl="3" w:tplc="14090001" w:tentative="1">
      <w:start w:val="1"/>
      <w:numFmt w:val="bullet"/>
      <w:lvlText w:val=""/>
      <w:lvlJc w:val="left"/>
      <w:pPr>
        <w:tabs>
          <w:tab w:val="num" w:pos="2520"/>
        </w:tabs>
        <w:ind w:left="2520" w:hanging="360"/>
      </w:pPr>
      <w:rPr>
        <w:rFonts w:ascii="Symbol" w:hAnsi="Symbol" w:hint="default"/>
      </w:rPr>
    </w:lvl>
    <w:lvl w:ilvl="4" w:tplc="14090003" w:tentative="1">
      <w:start w:val="1"/>
      <w:numFmt w:val="bullet"/>
      <w:lvlText w:val="o"/>
      <w:lvlJc w:val="left"/>
      <w:pPr>
        <w:tabs>
          <w:tab w:val="num" w:pos="3240"/>
        </w:tabs>
        <w:ind w:left="3240" w:hanging="360"/>
      </w:pPr>
      <w:rPr>
        <w:rFonts w:ascii="Courier New" w:hAnsi="Courier New" w:hint="default"/>
      </w:rPr>
    </w:lvl>
    <w:lvl w:ilvl="5" w:tplc="14090005" w:tentative="1">
      <w:start w:val="1"/>
      <w:numFmt w:val="bullet"/>
      <w:lvlText w:val=""/>
      <w:lvlJc w:val="left"/>
      <w:pPr>
        <w:tabs>
          <w:tab w:val="num" w:pos="3960"/>
        </w:tabs>
        <w:ind w:left="3960" w:hanging="360"/>
      </w:pPr>
      <w:rPr>
        <w:rFonts w:ascii="Wingdings" w:hAnsi="Wingdings" w:hint="default"/>
      </w:rPr>
    </w:lvl>
    <w:lvl w:ilvl="6" w:tplc="14090001" w:tentative="1">
      <w:start w:val="1"/>
      <w:numFmt w:val="bullet"/>
      <w:lvlText w:val=""/>
      <w:lvlJc w:val="left"/>
      <w:pPr>
        <w:tabs>
          <w:tab w:val="num" w:pos="4680"/>
        </w:tabs>
        <w:ind w:left="4680" w:hanging="360"/>
      </w:pPr>
      <w:rPr>
        <w:rFonts w:ascii="Symbol" w:hAnsi="Symbol" w:hint="default"/>
      </w:rPr>
    </w:lvl>
    <w:lvl w:ilvl="7" w:tplc="14090003" w:tentative="1">
      <w:start w:val="1"/>
      <w:numFmt w:val="bullet"/>
      <w:lvlText w:val="o"/>
      <w:lvlJc w:val="left"/>
      <w:pPr>
        <w:tabs>
          <w:tab w:val="num" w:pos="5400"/>
        </w:tabs>
        <w:ind w:left="5400" w:hanging="360"/>
      </w:pPr>
      <w:rPr>
        <w:rFonts w:ascii="Courier New" w:hAnsi="Courier New" w:hint="default"/>
      </w:rPr>
    </w:lvl>
    <w:lvl w:ilvl="8" w:tplc="14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07E5772"/>
    <w:multiLevelType w:val="hybridMultilevel"/>
    <w:tmpl w:val="EFB811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746C29C0"/>
    <w:multiLevelType w:val="hybridMultilevel"/>
    <w:tmpl w:val="0CBA981C"/>
    <w:lvl w:ilvl="0" w:tplc="FFEEDEC6">
      <w:start w:val="1"/>
      <w:numFmt w:val="bullet"/>
      <w:lvlText w:val=""/>
      <w:lvlJc w:val="left"/>
      <w:pPr>
        <w:ind w:left="720" w:hanging="360"/>
      </w:pPr>
      <w:rPr>
        <w:rFonts w:ascii="Symbol" w:hAnsi="Symbol" w:hint="default"/>
        <w:lang w:val="en-US"/>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7" w15:restartNumberingAfterBreak="0">
    <w:nsid w:val="75CD0F46"/>
    <w:multiLevelType w:val="hybridMultilevel"/>
    <w:tmpl w:val="4A8C2B5C"/>
    <w:lvl w:ilvl="0" w:tplc="D7B014E2">
      <w:start w:val="1997"/>
      <w:numFmt w:val="bullet"/>
      <w:lvlText w:val="•"/>
      <w:lvlJc w:val="left"/>
      <w:pPr>
        <w:ind w:left="1080" w:hanging="72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8" w15:restartNumberingAfterBreak="0">
    <w:nsid w:val="79CC5B52"/>
    <w:multiLevelType w:val="hybridMultilevel"/>
    <w:tmpl w:val="043A5FBC"/>
    <w:lvl w:ilvl="0" w:tplc="EC38ABD0">
      <w:numFmt w:val="bullet"/>
      <w:pStyle w:val="ListBullet"/>
      <w:lvlText w:val=""/>
      <w:lvlJc w:val="left"/>
      <w:pPr>
        <w:tabs>
          <w:tab w:val="num" w:pos="720"/>
        </w:tabs>
        <w:ind w:left="720" w:hanging="360"/>
      </w:pPr>
      <w:rPr>
        <w:rFonts w:ascii="Wingdings" w:eastAsia="Times New Roman" w:hAnsi="Wingdings"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B6F32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7BA259EB"/>
    <w:multiLevelType w:val="hybridMultilevel"/>
    <w:tmpl w:val="074E8B84"/>
    <w:lvl w:ilvl="0" w:tplc="6DE093BC">
      <w:start w:val="1"/>
      <w:numFmt w:val="decimal"/>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51" w15:restartNumberingAfterBreak="0">
    <w:nsid w:val="7BF1319F"/>
    <w:multiLevelType w:val="hybridMultilevel"/>
    <w:tmpl w:val="B974234C"/>
    <w:lvl w:ilvl="0" w:tplc="14090005">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2" w15:restartNumberingAfterBreak="0">
    <w:nsid w:val="7CFE72B5"/>
    <w:multiLevelType w:val="hybridMultilevel"/>
    <w:tmpl w:val="AA62DB56"/>
    <w:lvl w:ilvl="0" w:tplc="792AC04C">
      <w:start w:val="1"/>
      <w:numFmt w:val="bullet"/>
      <w:lvlText w:val=""/>
      <w:lvlJc w:val="left"/>
      <w:pPr>
        <w:tabs>
          <w:tab w:val="num" w:pos="360"/>
        </w:tabs>
        <w:ind w:left="360" w:hanging="360"/>
      </w:pPr>
      <w:rPr>
        <w:rFonts w:ascii="Symbol" w:hAnsi="Symbol" w:hint="default"/>
      </w:rPr>
    </w:lvl>
    <w:lvl w:ilvl="1" w:tplc="BDCA9AC2">
      <w:start w:val="1"/>
      <w:numFmt w:val="bullet"/>
      <w:lvlText w:val="o"/>
      <w:lvlJc w:val="left"/>
      <w:pPr>
        <w:tabs>
          <w:tab w:val="num" w:pos="1080"/>
        </w:tabs>
        <w:ind w:left="1080" w:hanging="360"/>
      </w:pPr>
      <w:rPr>
        <w:rFonts w:ascii="Courier New" w:hAnsi="Courier New" w:hint="default"/>
      </w:rPr>
    </w:lvl>
    <w:lvl w:ilvl="2" w:tplc="B3925B5A" w:tentative="1">
      <w:start w:val="1"/>
      <w:numFmt w:val="bullet"/>
      <w:lvlText w:val=""/>
      <w:lvlJc w:val="left"/>
      <w:pPr>
        <w:tabs>
          <w:tab w:val="num" w:pos="1800"/>
        </w:tabs>
        <w:ind w:left="1800" w:hanging="360"/>
      </w:pPr>
      <w:rPr>
        <w:rFonts w:ascii="Wingdings" w:hAnsi="Wingdings" w:hint="default"/>
      </w:rPr>
    </w:lvl>
    <w:lvl w:ilvl="3" w:tplc="17D25670" w:tentative="1">
      <w:start w:val="1"/>
      <w:numFmt w:val="bullet"/>
      <w:lvlText w:val=""/>
      <w:lvlJc w:val="left"/>
      <w:pPr>
        <w:tabs>
          <w:tab w:val="num" w:pos="2520"/>
        </w:tabs>
        <w:ind w:left="2520" w:hanging="360"/>
      </w:pPr>
      <w:rPr>
        <w:rFonts w:ascii="Symbol" w:hAnsi="Symbol" w:hint="default"/>
      </w:rPr>
    </w:lvl>
    <w:lvl w:ilvl="4" w:tplc="8EE20A1E" w:tentative="1">
      <w:start w:val="1"/>
      <w:numFmt w:val="bullet"/>
      <w:lvlText w:val="o"/>
      <w:lvlJc w:val="left"/>
      <w:pPr>
        <w:tabs>
          <w:tab w:val="num" w:pos="3240"/>
        </w:tabs>
        <w:ind w:left="3240" w:hanging="360"/>
      </w:pPr>
      <w:rPr>
        <w:rFonts w:ascii="Courier New" w:hAnsi="Courier New" w:hint="default"/>
      </w:rPr>
    </w:lvl>
    <w:lvl w:ilvl="5" w:tplc="82D6AE80" w:tentative="1">
      <w:start w:val="1"/>
      <w:numFmt w:val="bullet"/>
      <w:lvlText w:val=""/>
      <w:lvlJc w:val="left"/>
      <w:pPr>
        <w:tabs>
          <w:tab w:val="num" w:pos="3960"/>
        </w:tabs>
        <w:ind w:left="3960" w:hanging="360"/>
      </w:pPr>
      <w:rPr>
        <w:rFonts w:ascii="Wingdings" w:hAnsi="Wingdings" w:hint="default"/>
      </w:rPr>
    </w:lvl>
    <w:lvl w:ilvl="6" w:tplc="1AFCA03C" w:tentative="1">
      <w:start w:val="1"/>
      <w:numFmt w:val="bullet"/>
      <w:lvlText w:val=""/>
      <w:lvlJc w:val="left"/>
      <w:pPr>
        <w:tabs>
          <w:tab w:val="num" w:pos="4680"/>
        </w:tabs>
        <w:ind w:left="4680" w:hanging="360"/>
      </w:pPr>
      <w:rPr>
        <w:rFonts w:ascii="Symbol" w:hAnsi="Symbol" w:hint="default"/>
      </w:rPr>
    </w:lvl>
    <w:lvl w:ilvl="7" w:tplc="C8CCAE3E" w:tentative="1">
      <w:start w:val="1"/>
      <w:numFmt w:val="bullet"/>
      <w:lvlText w:val="o"/>
      <w:lvlJc w:val="left"/>
      <w:pPr>
        <w:tabs>
          <w:tab w:val="num" w:pos="5400"/>
        </w:tabs>
        <w:ind w:left="5400" w:hanging="360"/>
      </w:pPr>
      <w:rPr>
        <w:rFonts w:ascii="Courier New" w:hAnsi="Courier New" w:hint="default"/>
      </w:rPr>
    </w:lvl>
    <w:lvl w:ilvl="8" w:tplc="18664B24"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7D8F3082"/>
    <w:multiLevelType w:val="hybridMultilevel"/>
    <w:tmpl w:val="49B2B366"/>
    <w:lvl w:ilvl="0" w:tplc="CCC2BC86">
      <w:start w:val="1"/>
      <w:numFmt w:val="bullet"/>
      <w:lvlText w:val=""/>
      <w:lvlJc w:val="left"/>
      <w:pPr>
        <w:tabs>
          <w:tab w:val="num" w:pos="1080"/>
        </w:tabs>
        <w:ind w:left="1080" w:hanging="360"/>
      </w:pPr>
      <w:rPr>
        <w:rFonts w:ascii="Symbol" w:hAnsi="Symbol" w:hint="default"/>
      </w:rPr>
    </w:lvl>
    <w:lvl w:ilvl="1" w:tplc="DC4A90D0" w:tentative="1">
      <w:start w:val="1"/>
      <w:numFmt w:val="bullet"/>
      <w:lvlText w:val="o"/>
      <w:lvlJc w:val="left"/>
      <w:pPr>
        <w:tabs>
          <w:tab w:val="num" w:pos="1800"/>
        </w:tabs>
        <w:ind w:left="1800" w:hanging="360"/>
      </w:pPr>
      <w:rPr>
        <w:rFonts w:ascii="Courier New" w:hAnsi="Courier New" w:hint="default"/>
      </w:rPr>
    </w:lvl>
    <w:lvl w:ilvl="2" w:tplc="0E3EAB04" w:tentative="1">
      <w:start w:val="1"/>
      <w:numFmt w:val="bullet"/>
      <w:lvlText w:val=""/>
      <w:lvlJc w:val="left"/>
      <w:pPr>
        <w:tabs>
          <w:tab w:val="num" w:pos="2520"/>
        </w:tabs>
        <w:ind w:left="2520" w:hanging="360"/>
      </w:pPr>
      <w:rPr>
        <w:rFonts w:ascii="Wingdings" w:hAnsi="Wingdings" w:hint="default"/>
      </w:rPr>
    </w:lvl>
    <w:lvl w:ilvl="3" w:tplc="6A084058" w:tentative="1">
      <w:start w:val="1"/>
      <w:numFmt w:val="bullet"/>
      <w:lvlText w:val=""/>
      <w:lvlJc w:val="left"/>
      <w:pPr>
        <w:tabs>
          <w:tab w:val="num" w:pos="3240"/>
        </w:tabs>
        <w:ind w:left="3240" w:hanging="360"/>
      </w:pPr>
      <w:rPr>
        <w:rFonts w:ascii="Symbol" w:hAnsi="Symbol" w:hint="default"/>
      </w:rPr>
    </w:lvl>
    <w:lvl w:ilvl="4" w:tplc="D31C7CCE" w:tentative="1">
      <w:start w:val="1"/>
      <w:numFmt w:val="bullet"/>
      <w:lvlText w:val="o"/>
      <w:lvlJc w:val="left"/>
      <w:pPr>
        <w:tabs>
          <w:tab w:val="num" w:pos="3960"/>
        </w:tabs>
        <w:ind w:left="3960" w:hanging="360"/>
      </w:pPr>
      <w:rPr>
        <w:rFonts w:ascii="Courier New" w:hAnsi="Courier New" w:hint="default"/>
      </w:rPr>
    </w:lvl>
    <w:lvl w:ilvl="5" w:tplc="5D3AD0F2" w:tentative="1">
      <w:start w:val="1"/>
      <w:numFmt w:val="bullet"/>
      <w:lvlText w:val=""/>
      <w:lvlJc w:val="left"/>
      <w:pPr>
        <w:tabs>
          <w:tab w:val="num" w:pos="4680"/>
        </w:tabs>
        <w:ind w:left="4680" w:hanging="360"/>
      </w:pPr>
      <w:rPr>
        <w:rFonts w:ascii="Wingdings" w:hAnsi="Wingdings" w:hint="default"/>
      </w:rPr>
    </w:lvl>
    <w:lvl w:ilvl="6" w:tplc="5FEAF0DA" w:tentative="1">
      <w:start w:val="1"/>
      <w:numFmt w:val="bullet"/>
      <w:lvlText w:val=""/>
      <w:lvlJc w:val="left"/>
      <w:pPr>
        <w:tabs>
          <w:tab w:val="num" w:pos="5400"/>
        </w:tabs>
        <w:ind w:left="5400" w:hanging="360"/>
      </w:pPr>
      <w:rPr>
        <w:rFonts w:ascii="Symbol" w:hAnsi="Symbol" w:hint="default"/>
      </w:rPr>
    </w:lvl>
    <w:lvl w:ilvl="7" w:tplc="A4CCB8F4" w:tentative="1">
      <w:start w:val="1"/>
      <w:numFmt w:val="bullet"/>
      <w:lvlText w:val="o"/>
      <w:lvlJc w:val="left"/>
      <w:pPr>
        <w:tabs>
          <w:tab w:val="num" w:pos="6120"/>
        </w:tabs>
        <w:ind w:left="6120" w:hanging="360"/>
      </w:pPr>
      <w:rPr>
        <w:rFonts w:ascii="Courier New" w:hAnsi="Courier New" w:hint="default"/>
      </w:rPr>
    </w:lvl>
    <w:lvl w:ilvl="8" w:tplc="EA52EB28" w:tentative="1">
      <w:start w:val="1"/>
      <w:numFmt w:val="bullet"/>
      <w:lvlText w:val=""/>
      <w:lvlJc w:val="left"/>
      <w:pPr>
        <w:tabs>
          <w:tab w:val="num" w:pos="6840"/>
        </w:tabs>
        <w:ind w:left="6840" w:hanging="360"/>
      </w:pPr>
      <w:rPr>
        <w:rFonts w:ascii="Wingdings" w:hAnsi="Wingdings" w:hint="default"/>
      </w:rPr>
    </w:lvl>
  </w:abstractNum>
  <w:abstractNum w:abstractNumId="54" w15:restartNumberingAfterBreak="0">
    <w:nsid w:val="7F483CD6"/>
    <w:multiLevelType w:val="hybridMultilevel"/>
    <w:tmpl w:val="2422B0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834881904">
    <w:abstractNumId w:val="4"/>
  </w:num>
  <w:num w:numId="2" w16cid:durableId="1974556129">
    <w:abstractNumId w:val="1"/>
  </w:num>
  <w:num w:numId="3" w16cid:durableId="1391076875">
    <w:abstractNumId w:val="3"/>
  </w:num>
  <w:num w:numId="4" w16cid:durableId="1415589915">
    <w:abstractNumId w:val="0"/>
  </w:num>
  <w:num w:numId="5" w16cid:durableId="951984253">
    <w:abstractNumId w:val="40"/>
  </w:num>
  <w:num w:numId="6" w16cid:durableId="146285185">
    <w:abstractNumId w:val="33"/>
  </w:num>
  <w:num w:numId="7" w16cid:durableId="645355952">
    <w:abstractNumId w:val="29"/>
  </w:num>
  <w:num w:numId="8" w16cid:durableId="624890923">
    <w:abstractNumId w:val="20"/>
  </w:num>
  <w:num w:numId="9" w16cid:durableId="946887684">
    <w:abstractNumId w:val="15"/>
  </w:num>
  <w:num w:numId="10" w16cid:durableId="929200157">
    <w:abstractNumId w:val="7"/>
  </w:num>
  <w:num w:numId="11" w16cid:durableId="1389721826">
    <w:abstractNumId w:val="6"/>
  </w:num>
  <w:num w:numId="12" w16cid:durableId="649939144">
    <w:abstractNumId w:val="49"/>
  </w:num>
  <w:num w:numId="13" w16cid:durableId="1044675353">
    <w:abstractNumId w:val="52"/>
  </w:num>
  <w:num w:numId="14" w16cid:durableId="874079801">
    <w:abstractNumId w:val="44"/>
  </w:num>
  <w:num w:numId="15" w16cid:durableId="486633386">
    <w:abstractNumId w:val="11"/>
  </w:num>
  <w:num w:numId="16" w16cid:durableId="1167940821">
    <w:abstractNumId w:val="42"/>
  </w:num>
  <w:num w:numId="17" w16cid:durableId="185488391">
    <w:abstractNumId w:val="32"/>
  </w:num>
  <w:num w:numId="18" w16cid:durableId="1439715738">
    <w:abstractNumId w:val="53"/>
  </w:num>
  <w:num w:numId="19" w16cid:durableId="177233168">
    <w:abstractNumId w:val="26"/>
  </w:num>
  <w:num w:numId="20" w16cid:durableId="1570264034">
    <w:abstractNumId w:val="48"/>
  </w:num>
  <w:num w:numId="21" w16cid:durableId="929431711">
    <w:abstractNumId w:val="1"/>
  </w:num>
  <w:num w:numId="22" w16cid:durableId="577176048">
    <w:abstractNumId w:val="0"/>
  </w:num>
  <w:num w:numId="23" w16cid:durableId="1247231032">
    <w:abstractNumId w:val="2"/>
  </w:num>
  <w:num w:numId="24" w16cid:durableId="1311399937">
    <w:abstractNumId w:val="27"/>
  </w:num>
  <w:num w:numId="25" w16cid:durableId="2140799023">
    <w:abstractNumId w:val="21"/>
  </w:num>
  <w:num w:numId="26" w16cid:durableId="1480419468">
    <w:abstractNumId w:val="50"/>
  </w:num>
  <w:num w:numId="27" w16cid:durableId="1428112459">
    <w:abstractNumId w:val="47"/>
  </w:num>
  <w:num w:numId="28" w16cid:durableId="1209148469">
    <w:abstractNumId w:val="28"/>
  </w:num>
  <w:num w:numId="29" w16cid:durableId="1086223166">
    <w:abstractNumId w:val="8"/>
  </w:num>
  <w:num w:numId="30" w16cid:durableId="1209535645">
    <w:abstractNumId w:val="13"/>
  </w:num>
  <w:num w:numId="31" w16cid:durableId="1661883217">
    <w:abstractNumId w:val="30"/>
  </w:num>
  <w:num w:numId="32" w16cid:durableId="1801652803">
    <w:abstractNumId w:val="25"/>
  </w:num>
  <w:num w:numId="33" w16cid:durableId="1392845457">
    <w:abstractNumId w:val="34"/>
  </w:num>
  <w:num w:numId="34" w16cid:durableId="508837189">
    <w:abstractNumId w:val="37"/>
  </w:num>
  <w:num w:numId="35" w16cid:durableId="1970085418">
    <w:abstractNumId w:val="51"/>
  </w:num>
  <w:num w:numId="36" w16cid:durableId="1339819015">
    <w:abstractNumId w:val="18"/>
  </w:num>
  <w:num w:numId="37" w16cid:durableId="945774132">
    <w:abstractNumId w:val="9"/>
  </w:num>
  <w:num w:numId="38" w16cid:durableId="292710998">
    <w:abstractNumId w:val="16"/>
  </w:num>
  <w:num w:numId="39" w16cid:durableId="1489439223">
    <w:abstractNumId w:val="38"/>
  </w:num>
  <w:num w:numId="40" w16cid:durableId="1162697011">
    <w:abstractNumId w:val="54"/>
  </w:num>
  <w:num w:numId="41" w16cid:durableId="713651018">
    <w:abstractNumId w:val="12"/>
  </w:num>
  <w:num w:numId="42" w16cid:durableId="1080100284">
    <w:abstractNumId w:val="22"/>
  </w:num>
  <w:num w:numId="43" w16cid:durableId="1391424713">
    <w:abstractNumId w:val="17"/>
  </w:num>
  <w:num w:numId="44" w16cid:durableId="519009496">
    <w:abstractNumId w:val="5"/>
  </w:num>
  <w:num w:numId="45" w16cid:durableId="1662272077">
    <w:abstractNumId w:val="14"/>
  </w:num>
  <w:num w:numId="46" w16cid:durableId="1807507971">
    <w:abstractNumId w:val="23"/>
  </w:num>
  <w:num w:numId="47" w16cid:durableId="1715274444">
    <w:abstractNumId w:val="31"/>
  </w:num>
  <w:num w:numId="48" w16cid:durableId="551623979">
    <w:abstractNumId w:val="19"/>
  </w:num>
  <w:num w:numId="49" w16cid:durableId="135689960">
    <w:abstractNumId w:val="39"/>
  </w:num>
  <w:num w:numId="50" w16cid:durableId="284623659">
    <w:abstractNumId w:val="10"/>
  </w:num>
  <w:num w:numId="51" w16cid:durableId="635568776">
    <w:abstractNumId w:val="46"/>
  </w:num>
  <w:num w:numId="52" w16cid:durableId="1745254917">
    <w:abstractNumId w:val="36"/>
  </w:num>
  <w:num w:numId="53" w16cid:durableId="710035010">
    <w:abstractNumId w:val="41"/>
  </w:num>
  <w:num w:numId="54" w16cid:durableId="164902458">
    <w:abstractNumId w:val="45"/>
  </w:num>
  <w:num w:numId="55" w16cid:durableId="89399309">
    <w:abstractNumId w:val="24"/>
  </w:num>
  <w:num w:numId="56" w16cid:durableId="1764063463">
    <w:abstractNumId w:val="24"/>
  </w:num>
  <w:num w:numId="57" w16cid:durableId="186992648">
    <w:abstractNumId w:val="35"/>
  </w:num>
  <w:num w:numId="58" w16cid:durableId="1147744332">
    <w:abstractNumId w:val="4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992"/>
  <w:drawingGridHorizontalSpacing w:val="100"/>
  <w:displayHorizontalDrawingGridEvery w:val="2"/>
  <w:noPunctuationKerning/>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0E4"/>
    <w:rsid w:val="00001EAA"/>
    <w:rsid w:val="000021FF"/>
    <w:rsid w:val="00002CCB"/>
    <w:rsid w:val="00003E95"/>
    <w:rsid w:val="00004398"/>
    <w:rsid w:val="00005E81"/>
    <w:rsid w:val="00005EE1"/>
    <w:rsid w:val="00006A15"/>
    <w:rsid w:val="00007233"/>
    <w:rsid w:val="00007703"/>
    <w:rsid w:val="00007DAD"/>
    <w:rsid w:val="0001069E"/>
    <w:rsid w:val="000107B2"/>
    <w:rsid w:val="00010BBB"/>
    <w:rsid w:val="0001107F"/>
    <w:rsid w:val="0001268C"/>
    <w:rsid w:val="00013637"/>
    <w:rsid w:val="000143D5"/>
    <w:rsid w:val="000146D7"/>
    <w:rsid w:val="00014BDF"/>
    <w:rsid w:val="00015074"/>
    <w:rsid w:val="00015335"/>
    <w:rsid w:val="000157CA"/>
    <w:rsid w:val="00016069"/>
    <w:rsid w:val="00016900"/>
    <w:rsid w:val="00016A57"/>
    <w:rsid w:val="00020319"/>
    <w:rsid w:val="00020C66"/>
    <w:rsid w:val="00021884"/>
    <w:rsid w:val="00022988"/>
    <w:rsid w:val="000230D4"/>
    <w:rsid w:val="0002338A"/>
    <w:rsid w:val="00023835"/>
    <w:rsid w:val="00023888"/>
    <w:rsid w:val="00023BCC"/>
    <w:rsid w:val="00023F08"/>
    <w:rsid w:val="00024420"/>
    <w:rsid w:val="0002451F"/>
    <w:rsid w:val="00024721"/>
    <w:rsid w:val="0002499A"/>
    <w:rsid w:val="00024BA5"/>
    <w:rsid w:val="00025CBB"/>
    <w:rsid w:val="00025F77"/>
    <w:rsid w:val="00027F4A"/>
    <w:rsid w:val="00030BC5"/>
    <w:rsid w:val="00030C64"/>
    <w:rsid w:val="00032906"/>
    <w:rsid w:val="000332D0"/>
    <w:rsid w:val="000333EB"/>
    <w:rsid w:val="000334CF"/>
    <w:rsid w:val="000334E6"/>
    <w:rsid w:val="00033F46"/>
    <w:rsid w:val="00034B27"/>
    <w:rsid w:val="00034D11"/>
    <w:rsid w:val="00035DF5"/>
    <w:rsid w:val="000360B7"/>
    <w:rsid w:val="00036981"/>
    <w:rsid w:val="00037B69"/>
    <w:rsid w:val="00037E09"/>
    <w:rsid w:val="00040065"/>
    <w:rsid w:val="00041222"/>
    <w:rsid w:val="00042652"/>
    <w:rsid w:val="00043AA0"/>
    <w:rsid w:val="00043B94"/>
    <w:rsid w:val="000444B0"/>
    <w:rsid w:val="000444EB"/>
    <w:rsid w:val="00044EF2"/>
    <w:rsid w:val="0004548F"/>
    <w:rsid w:val="00046201"/>
    <w:rsid w:val="00047703"/>
    <w:rsid w:val="00047BC4"/>
    <w:rsid w:val="00047DB9"/>
    <w:rsid w:val="00051679"/>
    <w:rsid w:val="00053681"/>
    <w:rsid w:val="00054B81"/>
    <w:rsid w:val="00055CAD"/>
    <w:rsid w:val="000569D3"/>
    <w:rsid w:val="00056F3E"/>
    <w:rsid w:val="00057021"/>
    <w:rsid w:val="000571F0"/>
    <w:rsid w:val="00057AF7"/>
    <w:rsid w:val="00057DFC"/>
    <w:rsid w:val="0006021B"/>
    <w:rsid w:val="00060BE5"/>
    <w:rsid w:val="0006136B"/>
    <w:rsid w:val="0006138A"/>
    <w:rsid w:val="00062BDC"/>
    <w:rsid w:val="000637FA"/>
    <w:rsid w:val="000638F6"/>
    <w:rsid w:val="00063A94"/>
    <w:rsid w:val="00063E35"/>
    <w:rsid w:val="00064816"/>
    <w:rsid w:val="00065773"/>
    <w:rsid w:val="0006589D"/>
    <w:rsid w:val="000659AF"/>
    <w:rsid w:val="00066522"/>
    <w:rsid w:val="000667CE"/>
    <w:rsid w:val="00066B6D"/>
    <w:rsid w:val="00066EFB"/>
    <w:rsid w:val="00067A3D"/>
    <w:rsid w:val="00067BA4"/>
    <w:rsid w:val="00070496"/>
    <w:rsid w:val="00070716"/>
    <w:rsid w:val="000711B5"/>
    <w:rsid w:val="000712DB"/>
    <w:rsid w:val="0007148F"/>
    <w:rsid w:val="00071502"/>
    <w:rsid w:val="00071EB2"/>
    <w:rsid w:val="00073591"/>
    <w:rsid w:val="00073AF7"/>
    <w:rsid w:val="00074888"/>
    <w:rsid w:val="00074D9C"/>
    <w:rsid w:val="00074FF2"/>
    <w:rsid w:val="000755E7"/>
    <w:rsid w:val="0007577F"/>
    <w:rsid w:val="00075B59"/>
    <w:rsid w:val="00076CD1"/>
    <w:rsid w:val="0007798E"/>
    <w:rsid w:val="000814AD"/>
    <w:rsid w:val="00081C86"/>
    <w:rsid w:val="00081CDE"/>
    <w:rsid w:val="000820BB"/>
    <w:rsid w:val="000823E2"/>
    <w:rsid w:val="000824A7"/>
    <w:rsid w:val="00082D3C"/>
    <w:rsid w:val="00082DCB"/>
    <w:rsid w:val="00082DDB"/>
    <w:rsid w:val="00083C61"/>
    <w:rsid w:val="00084036"/>
    <w:rsid w:val="00084E1F"/>
    <w:rsid w:val="000856B0"/>
    <w:rsid w:val="000858DF"/>
    <w:rsid w:val="000858EB"/>
    <w:rsid w:val="00085A27"/>
    <w:rsid w:val="00085F0E"/>
    <w:rsid w:val="00086252"/>
    <w:rsid w:val="000866F2"/>
    <w:rsid w:val="0008778D"/>
    <w:rsid w:val="00090564"/>
    <w:rsid w:val="0009108E"/>
    <w:rsid w:val="00091EB9"/>
    <w:rsid w:val="00092411"/>
    <w:rsid w:val="000930D4"/>
    <w:rsid w:val="000941F9"/>
    <w:rsid w:val="00094603"/>
    <w:rsid w:val="00094E98"/>
    <w:rsid w:val="000957D6"/>
    <w:rsid w:val="00095C28"/>
    <w:rsid w:val="00096861"/>
    <w:rsid w:val="00097608"/>
    <w:rsid w:val="000A01E8"/>
    <w:rsid w:val="000A02CB"/>
    <w:rsid w:val="000A08D6"/>
    <w:rsid w:val="000A0CA9"/>
    <w:rsid w:val="000A14A2"/>
    <w:rsid w:val="000A1B39"/>
    <w:rsid w:val="000A2247"/>
    <w:rsid w:val="000A4D5A"/>
    <w:rsid w:val="000A5854"/>
    <w:rsid w:val="000A616F"/>
    <w:rsid w:val="000A6391"/>
    <w:rsid w:val="000A6CD9"/>
    <w:rsid w:val="000B02FC"/>
    <w:rsid w:val="000B10FF"/>
    <w:rsid w:val="000B18F9"/>
    <w:rsid w:val="000B225A"/>
    <w:rsid w:val="000B317C"/>
    <w:rsid w:val="000B3453"/>
    <w:rsid w:val="000B3850"/>
    <w:rsid w:val="000B39CD"/>
    <w:rsid w:val="000B3ABD"/>
    <w:rsid w:val="000B3F20"/>
    <w:rsid w:val="000B4333"/>
    <w:rsid w:val="000B51E3"/>
    <w:rsid w:val="000B5749"/>
    <w:rsid w:val="000B67A1"/>
    <w:rsid w:val="000B6953"/>
    <w:rsid w:val="000B6B42"/>
    <w:rsid w:val="000B6C5D"/>
    <w:rsid w:val="000B6D25"/>
    <w:rsid w:val="000B6FD2"/>
    <w:rsid w:val="000B74BC"/>
    <w:rsid w:val="000C0E21"/>
    <w:rsid w:val="000C10B2"/>
    <w:rsid w:val="000C1B1F"/>
    <w:rsid w:val="000C259E"/>
    <w:rsid w:val="000C2F33"/>
    <w:rsid w:val="000C437B"/>
    <w:rsid w:val="000C4B29"/>
    <w:rsid w:val="000C5B40"/>
    <w:rsid w:val="000C6AD1"/>
    <w:rsid w:val="000C6D69"/>
    <w:rsid w:val="000C6ECE"/>
    <w:rsid w:val="000C771C"/>
    <w:rsid w:val="000D0396"/>
    <w:rsid w:val="000D1A38"/>
    <w:rsid w:val="000D1D19"/>
    <w:rsid w:val="000D1E4C"/>
    <w:rsid w:val="000D1EF2"/>
    <w:rsid w:val="000D2854"/>
    <w:rsid w:val="000D2B92"/>
    <w:rsid w:val="000D3D62"/>
    <w:rsid w:val="000D3FED"/>
    <w:rsid w:val="000D4496"/>
    <w:rsid w:val="000D4876"/>
    <w:rsid w:val="000D4FA6"/>
    <w:rsid w:val="000D52D5"/>
    <w:rsid w:val="000D592D"/>
    <w:rsid w:val="000D6133"/>
    <w:rsid w:val="000D6219"/>
    <w:rsid w:val="000D6541"/>
    <w:rsid w:val="000D69A9"/>
    <w:rsid w:val="000D6B1F"/>
    <w:rsid w:val="000D6DE4"/>
    <w:rsid w:val="000D70D6"/>
    <w:rsid w:val="000D71A6"/>
    <w:rsid w:val="000D7AC8"/>
    <w:rsid w:val="000E07F0"/>
    <w:rsid w:val="000E17D7"/>
    <w:rsid w:val="000E190E"/>
    <w:rsid w:val="000E1AD8"/>
    <w:rsid w:val="000E266E"/>
    <w:rsid w:val="000E2790"/>
    <w:rsid w:val="000E286E"/>
    <w:rsid w:val="000E2AE0"/>
    <w:rsid w:val="000E2D24"/>
    <w:rsid w:val="000E30A7"/>
    <w:rsid w:val="000E316A"/>
    <w:rsid w:val="000E33FD"/>
    <w:rsid w:val="000E3714"/>
    <w:rsid w:val="000E4B1B"/>
    <w:rsid w:val="000E4C2F"/>
    <w:rsid w:val="000E6007"/>
    <w:rsid w:val="000E6185"/>
    <w:rsid w:val="000E63B1"/>
    <w:rsid w:val="000E762A"/>
    <w:rsid w:val="000E78CC"/>
    <w:rsid w:val="000E7C61"/>
    <w:rsid w:val="000F0315"/>
    <w:rsid w:val="000F08B1"/>
    <w:rsid w:val="000F1D25"/>
    <w:rsid w:val="000F21FE"/>
    <w:rsid w:val="000F27A5"/>
    <w:rsid w:val="000F2861"/>
    <w:rsid w:val="000F4D25"/>
    <w:rsid w:val="000F54FD"/>
    <w:rsid w:val="000F57F9"/>
    <w:rsid w:val="000F5EFF"/>
    <w:rsid w:val="000F6E54"/>
    <w:rsid w:val="000F700F"/>
    <w:rsid w:val="0010017D"/>
    <w:rsid w:val="001008FE"/>
    <w:rsid w:val="001013F2"/>
    <w:rsid w:val="001032B7"/>
    <w:rsid w:val="00103F6A"/>
    <w:rsid w:val="00104792"/>
    <w:rsid w:val="00104B1F"/>
    <w:rsid w:val="00104E83"/>
    <w:rsid w:val="00105F07"/>
    <w:rsid w:val="00106176"/>
    <w:rsid w:val="001069B7"/>
    <w:rsid w:val="00106EE5"/>
    <w:rsid w:val="0010700A"/>
    <w:rsid w:val="00107722"/>
    <w:rsid w:val="0011023A"/>
    <w:rsid w:val="001103CA"/>
    <w:rsid w:val="001106A1"/>
    <w:rsid w:val="001109CF"/>
    <w:rsid w:val="00111311"/>
    <w:rsid w:val="0011197D"/>
    <w:rsid w:val="00111ECD"/>
    <w:rsid w:val="00112C11"/>
    <w:rsid w:val="00112D8F"/>
    <w:rsid w:val="00112DD4"/>
    <w:rsid w:val="0011377B"/>
    <w:rsid w:val="00113B91"/>
    <w:rsid w:val="00113EFC"/>
    <w:rsid w:val="001152A6"/>
    <w:rsid w:val="001152E2"/>
    <w:rsid w:val="00116C2F"/>
    <w:rsid w:val="00116DF9"/>
    <w:rsid w:val="00116F41"/>
    <w:rsid w:val="00117D2E"/>
    <w:rsid w:val="0012027B"/>
    <w:rsid w:val="0012093B"/>
    <w:rsid w:val="00120AD8"/>
    <w:rsid w:val="001217E1"/>
    <w:rsid w:val="00121A89"/>
    <w:rsid w:val="001220FA"/>
    <w:rsid w:val="001223FC"/>
    <w:rsid w:val="00122584"/>
    <w:rsid w:val="00122595"/>
    <w:rsid w:val="0012271B"/>
    <w:rsid w:val="0012271D"/>
    <w:rsid w:val="00123E0E"/>
    <w:rsid w:val="00125010"/>
    <w:rsid w:val="0012517B"/>
    <w:rsid w:val="00125606"/>
    <w:rsid w:val="00125804"/>
    <w:rsid w:val="00125977"/>
    <w:rsid w:val="00126E57"/>
    <w:rsid w:val="001271BE"/>
    <w:rsid w:val="001271C4"/>
    <w:rsid w:val="00127940"/>
    <w:rsid w:val="00127D5E"/>
    <w:rsid w:val="001300DB"/>
    <w:rsid w:val="001302E9"/>
    <w:rsid w:val="001307B5"/>
    <w:rsid w:val="0013161A"/>
    <w:rsid w:val="0013210A"/>
    <w:rsid w:val="0013291C"/>
    <w:rsid w:val="001350C1"/>
    <w:rsid w:val="00135516"/>
    <w:rsid w:val="00135B45"/>
    <w:rsid w:val="001369AB"/>
    <w:rsid w:val="001374AD"/>
    <w:rsid w:val="001375C4"/>
    <w:rsid w:val="00137D0D"/>
    <w:rsid w:val="00140434"/>
    <w:rsid w:val="00141602"/>
    <w:rsid w:val="00141D20"/>
    <w:rsid w:val="001421A4"/>
    <w:rsid w:val="001421FA"/>
    <w:rsid w:val="00142963"/>
    <w:rsid w:val="001436D2"/>
    <w:rsid w:val="001439B5"/>
    <w:rsid w:val="00143B73"/>
    <w:rsid w:val="00144CFA"/>
    <w:rsid w:val="001450E6"/>
    <w:rsid w:val="001451CB"/>
    <w:rsid w:val="001452DB"/>
    <w:rsid w:val="001458A3"/>
    <w:rsid w:val="001462BA"/>
    <w:rsid w:val="00146438"/>
    <w:rsid w:val="00147001"/>
    <w:rsid w:val="00147348"/>
    <w:rsid w:val="00147B95"/>
    <w:rsid w:val="00147D6F"/>
    <w:rsid w:val="00150411"/>
    <w:rsid w:val="00150597"/>
    <w:rsid w:val="0015082C"/>
    <w:rsid w:val="00150A93"/>
    <w:rsid w:val="00150BA4"/>
    <w:rsid w:val="001528AD"/>
    <w:rsid w:val="00154110"/>
    <w:rsid w:val="0015442A"/>
    <w:rsid w:val="00154CC1"/>
    <w:rsid w:val="0015523B"/>
    <w:rsid w:val="0015574A"/>
    <w:rsid w:val="00156A88"/>
    <w:rsid w:val="0015770A"/>
    <w:rsid w:val="001579D1"/>
    <w:rsid w:val="00157FA2"/>
    <w:rsid w:val="00161ADE"/>
    <w:rsid w:val="00162401"/>
    <w:rsid w:val="00162436"/>
    <w:rsid w:val="00162970"/>
    <w:rsid w:val="0016320B"/>
    <w:rsid w:val="0016351A"/>
    <w:rsid w:val="00163C45"/>
    <w:rsid w:val="00164E23"/>
    <w:rsid w:val="001653F2"/>
    <w:rsid w:val="00166DF0"/>
    <w:rsid w:val="0016768F"/>
    <w:rsid w:val="00170D46"/>
    <w:rsid w:val="00171E74"/>
    <w:rsid w:val="001732A0"/>
    <w:rsid w:val="00173441"/>
    <w:rsid w:val="0017447F"/>
    <w:rsid w:val="001752CC"/>
    <w:rsid w:val="00175B3D"/>
    <w:rsid w:val="00175C6B"/>
    <w:rsid w:val="00176470"/>
    <w:rsid w:val="00176AED"/>
    <w:rsid w:val="00176C6C"/>
    <w:rsid w:val="00177470"/>
    <w:rsid w:val="0017761E"/>
    <w:rsid w:val="001779E4"/>
    <w:rsid w:val="00180451"/>
    <w:rsid w:val="0018078C"/>
    <w:rsid w:val="00180963"/>
    <w:rsid w:val="0018165A"/>
    <w:rsid w:val="00181D96"/>
    <w:rsid w:val="00183409"/>
    <w:rsid w:val="001839E7"/>
    <w:rsid w:val="00183AB9"/>
    <w:rsid w:val="001845D2"/>
    <w:rsid w:val="001865C2"/>
    <w:rsid w:val="001865E6"/>
    <w:rsid w:val="00186997"/>
    <w:rsid w:val="00186A18"/>
    <w:rsid w:val="00190A6F"/>
    <w:rsid w:val="001923E7"/>
    <w:rsid w:val="00192E74"/>
    <w:rsid w:val="001938F2"/>
    <w:rsid w:val="00193AE2"/>
    <w:rsid w:val="00194148"/>
    <w:rsid w:val="00194791"/>
    <w:rsid w:val="00194A63"/>
    <w:rsid w:val="00195263"/>
    <w:rsid w:val="001952DE"/>
    <w:rsid w:val="0019534E"/>
    <w:rsid w:val="001959BA"/>
    <w:rsid w:val="00195B7C"/>
    <w:rsid w:val="00195E00"/>
    <w:rsid w:val="00196520"/>
    <w:rsid w:val="0019673B"/>
    <w:rsid w:val="00197288"/>
    <w:rsid w:val="00197B86"/>
    <w:rsid w:val="00197F42"/>
    <w:rsid w:val="001A0A0F"/>
    <w:rsid w:val="001A0B80"/>
    <w:rsid w:val="001A0FB5"/>
    <w:rsid w:val="001A1DFD"/>
    <w:rsid w:val="001A26CF"/>
    <w:rsid w:val="001A2FD7"/>
    <w:rsid w:val="001A4352"/>
    <w:rsid w:val="001A472C"/>
    <w:rsid w:val="001A4C94"/>
    <w:rsid w:val="001A4E3B"/>
    <w:rsid w:val="001A527E"/>
    <w:rsid w:val="001A594D"/>
    <w:rsid w:val="001A5A93"/>
    <w:rsid w:val="001A5BC3"/>
    <w:rsid w:val="001A5EF3"/>
    <w:rsid w:val="001A6541"/>
    <w:rsid w:val="001A678B"/>
    <w:rsid w:val="001A7CB4"/>
    <w:rsid w:val="001B1145"/>
    <w:rsid w:val="001B21C0"/>
    <w:rsid w:val="001B32D5"/>
    <w:rsid w:val="001B6A51"/>
    <w:rsid w:val="001B71EA"/>
    <w:rsid w:val="001B7BD2"/>
    <w:rsid w:val="001C006D"/>
    <w:rsid w:val="001C0A83"/>
    <w:rsid w:val="001C0DE1"/>
    <w:rsid w:val="001C190B"/>
    <w:rsid w:val="001C1F7F"/>
    <w:rsid w:val="001C235B"/>
    <w:rsid w:val="001C288F"/>
    <w:rsid w:val="001C30C9"/>
    <w:rsid w:val="001C3414"/>
    <w:rsid w:val="001C35D9"/>
    <w:rsid w:val="001C37EB"/>
    <w:rsid w:val="001C3CF9"/>
    <w:rsid w:val="001C3EFC"/>
    <w:rsid w:val="001C4F08"/>
    <w:rsid w:val="001C78F1"/>
    <w:rsid w:val="001C7CBC"/>
    <w:rsid w:val="001D006A"/>
    <w:rsid w:val="001D044A"/>
    <w:rsid w:val="001D23B8"/>
    <w:rsid w:val="001D2B40"/>
    <w:rsid w:val="001D2D40"/>
    <w:rsid w:val="001D2D5E"/>
    <w:rsid w:val="001D2DE8"/>
    <w:rsid w:val="001D3EBA"/>
    <w:rsid w:val="001D4055"/>
    <w:rsid w:val="001D4080"/>
    <w:rsid w:val="001D41AF"/>
    <w:rsid w:val="001D43DE"/>
    <w:rsid w:val="001D4755"/>
    <w:rsid w:val="001D4DC4"/>
    <w:rsid w:val="001D5DF1"/>
    <w:rsid w:val="001D66C0"/>
    <w:rsid w:val="001D6F21"/>
    <w:rsid w:val="001D7F3D"/>
    <w:rsid w:val="001E1945"/>
    <w:rsid w:val="001E1DF6"/>
    <w:rsid w:val="001E242C"/>
    <w:rsid w:val="001E2A07"/>
    <w:rsid w:val="001E2BC8"/>
    <w:rsid w:val="001E2F84"/>
    <w:rsid w:val="001E30E7"/>
    <w:rsid w:val="001E3118"/>
    <w:rsid w:val="001E312D"/>
    <w:rsid w:val="001E4212"/>
    <w:rsid w:val="001E4275"/>
    <w:rsid w:val="001E42B5"/>
    <w:rsid w:val="001E45DE"/>
    <w:rsid w:val="001E45EB"/>
    <w:rsid w:val="001E6934"/>
    <w:rsid w:val="001E6C29"/>
    <w:rsid w:val="001E7008"/>
    <w:rsid w:val="001E7ACD"/>
    <w:rsid w:val="001E7EEC"/>
    <w:rsid w:val="001F05DF"/>
    <w:rsid w:val="001F09A1"/>
    <w:rsid w:val="001F09F2"/>
    <w:rsid w:val="001F0FEE"/>
    <w:rsid w:val="001F1D32"/>
    <w:rsid w:val="001F1E96"/>
    <w:rsid w:val="001F2307"/>
    <w:rsid w:val="001F27CA"/>
    <w:rsid w:val="001F295D"/>
    <w:rsid w:val="001F56D0"/>
    <w:rsid w:val="001F590E"/>
    <w:rsid w:val="001F60A6"/>
    <w:rsid w:val="001F72BA"/>
    <w:rsid w:val="001F7A1A"/>
    <w:rsid w:val="001F7D6F"/>
    <w:rsid w:val="00200A46"/>
    <w:rsid w:val="00200FAE"/>
    <w:rsid w:val="00201707"/>
    <w:rsid w:val="00202059"/>
    <w:rsid w:val="002030EB"/>
    <w:rsid w:val="00204640"/>
    <w:rsid w:val="002049C5"/>
    <w:rsid w:val="00204E08"/>
    <w:rsid w:val="002054B1"/>
    <w:rsid w:val="00205872"/>
    <w:rsid w:val="0020649C"/>
    <w:rsid w:val="0020685D"/>
    <w:rsid w:val="00207597"/>
    <w:rsid w:val="00207730"/>
    <w:rsid w:val="00207B62"/>
    <w:rsid w:val="00207E18"/>
    <w:rsid w:val="00210788"/>
    <w:rsid w:val="00210C1D"/>
    <w:rsid w:val="0021160B"/>
    <w:rsid w:val="00211853"/>
    <w:rsid w:val="00211F71"/>
    <w:rsid w:val="00212737"/>
    <w:rsid w:val="0021280F"/>
    <w:rsid w:val="00212F0E"/>
    <w:rsid w:val="00212F1E"/>
    <w:rsid w:val="00213180"/>
    <w:rsid w:val="00213399"/>
    <w:rsid w:val="00213664"/>
    <w:rsid w:val="00213C0F"/>
    <w:rsid w:val="00213FF2"/>
    <w:rsid w:val="0021538C"/>
    <w:rsid w:val="00215B93"/>
    <w:rsid w:val="002204C3"/>
    <w:rsid w:val="0022092D"/>
    <w:rsid w:val="00220938"/>
    <w:rsid w:val="002209DC"/>
    <w:rsid w:val="00220E22"/>
    <w:rsid w:val="00220FBC"/>
    <w:rsid w:val="00221250"/>
    <w:rsid w:val="00221E7C"/>
    <w:rsid w:val="00222E19"/>
    <w:rsid w:val="002236DB"/>
    <w:rsid w:val="002248FE"/>
    <w:rsid w:val="002251DE"/>
    <w:rsid w:val="00225791"/>
    <w:rsid w:val="002259EE"/>
    <w:rsid w:val="002268AD"/>
    <w:rsid w:val="00227146"/>
    <w:rsid w:val="00230597"/>
    <w:rsid w:val="002309C0"/>
    <w:rsid w:val="00230DDF"/>
    <w:rsid w:val="00231614"/>
    <w:rsid w:val="00232159"/>
    <w:rsid w:val="0023230A"/>
    <w:rsid w:val="0023294E"/>
    <w:rsid w:val="00232E2B"/>
    <w:rsid w:val="002335DA"/>
    <w:rsid w:val="00233AE9"/>
    <w:rsid w:val="002342D8"/>
    <w:rsid w:val="00236039"/>
    <w:rsid w:val="002363CA"/>
    <w:rsid w:val="002372F1"/>
    <w:rsid w:val="0023744E"/>
    <w:rsid w:val="00237BBE"/>
    <w:rsid w:val="00241484"/>
    <w:rsid w:val="00241596"/>
    <w:rsid w:val="00241E53"/>
    <w:rsid w:val="00241E97"/>
    <w:rsid w:val="002425B7"/>
    <w:rsid w:val="00242BE5"/>
    <w:rsid w:val="00244D7B"/>
    <w:rsid w:val="002453B1"/>
    <w:rsid w:val="0024595C"/>
    <w:rsid w:val="00245C2B"/>
    <w:rsid w:val="00246A6F"/>
    <w:rsid w:val="00246B70"/>
    <w:rsid w:val="00250288"/>
    <w:rsid w:val="002503F3"/>
    <w:rsid w:val="00251935"/>
    <w:rsid w:val="002520B8"/>
    <w:rsid w:val="00252D09"/>
    <w:rsid w:val="0025327E"/>
    <w:rsid w:val="002532C3"/>
    <w:rsid w:val="00253855"/>
    <w:rsid w:val="00254BE1"/>
    <w:rsid w:val="00255583"/>
    <w:rsid w:val="002555C1"/>
    <w:rsid w:val="0025572B"/>
    <w:rsid w:val="002558D3"/>
    <w:rsid w:val="00255A62"/>
    <w:rsid w:val="00255C13"/>
    <w:rsid w:val="00256C24"/>
    <w:rsid w:val="00257B03"/>
    <w:rsid w:val="00260491"/>
    <w:rsid w:val="002608C6"/>
    <w:rsid w:val="00261A73"/>
    <w:rsid w:val="00262231"/>
    <w:rsid w:val="00262F5D"/>
    <w:rsid w:val="00263938"/>
    <w:rsid w:val="002647E7"/>
    <w:rsid w:val="00264CF8"/>
    <w:rsid w:val="00264E2F"/>
    <w:rsid w:val="00264E5E"/>
    <w:rsid w:val="00265258"/>
    <w:rsid w:val="002659FB"/>
    <w:rsid w:val="00267A6F"/>
    <w:rsid w:val="00267DF4"/>
    <w:rsid w:val="002700B0"/>
    <w:rsid w:val="002703A4"/>
    <w:rsid w:val="002718B4"/>
    <w:rsid w:val="00271B72"/>
    <w:rsid w:val="00271CC4"/>
    <w:rsid w:val="002728B0"/>
    <w:rsid w:val="002729D7"/>
    <w:rsid w:val="00272F71"/>
    <w:rsid w:val="00273252"/>
    <w:rsid w:val="0027393B"/>
    <w:rsid w:val="00273FDA"/>
    <w:rsid w:val="002741F3"/>
    <w:rsid w:val="002753C9"/>
    <w:rsid w:val="00275B3F"/>
    <w:rsid w:val="00275F96"/>
    <w:rsid w:val="00276520"/>
    <w:rsid w:val="0027663C"/>
    <w:rsid w:val="00276664"/>
    <w:rsid w:val="0027731B"/>
    <w:rsid w:val="002800AD"/>
    <w:rsid w:val="002802B6"/>
    <w:rsid w:val="002805A7"/>
    <w:rsid w:val="00280644"/>
    <w:rsid w:val="002811EC"/>
    <w:rsid w:val="0028140E"/>
    <w:rsid w:val="00281F63"/>
    <w:rsid w:val="0028250F"/>
    <w:rsid w:val="00282A66"/>
    <w:rsid w:val="00282BE9"/>
    <w:rsid w:val="00283188"/>
    <w:rsid w:val="00283895"/>
    <w:rsid w:val="002847C9"/>
    <w:rsid w:val="00284BB5"/>
    <w:rsid w:val="00284F5B"/>
    <w:rsid w:val="00285722"/>
    <w:rsid w:val="00285CDD"/>
    <w:rsid w:val="0028670C"/>
    <w:rsid w:val="00287BB1"/>
    <w:rsid w:val="00287D00"/>
    <w:rsid w:val="0029086E"/>
    <w:rsid w:val="00290F25"/>
    <w:rsid w:val="0029101E"/>
    <w:rsid w:val="00293393"/>
    <w:rsid w:val="0029383D"/>
    <w:rsid w:val="00294562"/>
    <w:rsid w:val="002946EC"/>
    <w:rsid w:val="00294C22"/>
    <w:rsid w:val="00295568"/>
    <w:rsid w:val="00296155"/>
    <w:rsid w:val="0029648C"/>
    <w:rsid w:val="00297204"/>
    <w:rsid w:val="00297DCA"/>
    <w:rsid w:val="002A06D7"/>
    <w:rsid w:val="002A0719"/>
    <w:rsid w:val="002A0F2B"/>
    <w:rsid w:val="002A1898"/>
    <w:rsid w:val="002A1B6F"/>
    <w:rsid w:val="002A23B5"/>
    <w:rsid w:val="002A2F5B"/>
    <w:rsid w:val="002A3BF8"/>
    <w:rsid w:val="002A4C2C"/>
    <w:rsid w:val="002A4DCF"/>
    <w:rsid w:val="002A5109"/>
    <w:rsid w:val="002A53F6"/>
    <w:rsid w:val="002A58C1"/>
    <w:rsid w:val="002A590C"/>
    <w:rsid w:val="002A612C"/>
    <w:rsid w:val="002A65B5"/>
    <w:rsid w:val="002A66D7"/>
    <w:rsid w:val="002A6F67"/>
    <w:rsid w:val="002A730D"/>
    <w:rsid w:val="002A767A"/>
    <w:rsid w:val="002A76C5"/>
    <w:rsid w:val="002B17A6"/>
    <w:rsid w:val="002B3175"/>
    <w:rsid w:val="002B396F"/>
    <w:rsid w:val="002B4063"/>
    <w:rsid w:val="002B4B28"/>
    <w:rsid w:val="002B5210"/>
    <w:rsid w:val="002B6DB4"/>
    <w:rsid w:val="002B6DFC"/>
    <w:rsid w:val="002B792D"/>
    <w:rsid w:val="002C0A8E"/>
    <w:rsid w:val="002C0BE5"/>
    <w:rsid w:val="002C0FE8"/>
    <w:rsid w:val="002C176A"/>
    <w:rsid w:val="002C2F93"/>
    <w:rsid w:val="002C3230"/>
    <w:rsid w:val="002C3249"/>
    <w:rsid w:val="002C3E94"/>
    <w:rsid w:val="002C561A"/>
    <w:rsid w:val="002C6EDA"/>
    <w:rsid w:val="002C7A4B"/>
    <w:rsid w:val="002D0594"/>
    <w:rsid w:val="002D0DF5"/>
    <w:rsid w:val="002D126E"/>
    <w:rsid w:val="002D1537"/>
    <w:rsid w:val="002D1751"/>
    <w:rsid w:val="002D1A36"/>
    <w:rsid w:val="002D1E11"/>
    <w:rsid w:val="002D2580"/>
    <w:rsid w:val="002D2C2D"/>
    <w:rsid w:val="002D3601"/>
    <w:rsid w:val="002D4768"/>
    <w:rsid w:val="002D4935"/>
    <w:rsid w:val="002D563A"/>
    <w:rsid w:val="002D57D2"/>
    <w:rsid w:val="002D5C51"/>
    <w:rsid w:val="002D5C5E"/>
    <w:rsid w:val="002D6688"/>
    <w:rsid w:val="002D6C40"/>
    <w:rsid w:val="002D70C0"/>
    <w:rsid w:val="002D74E3"/>
    <w:rsid w:val="002D7BD6"/>
    <w:rsid w:val="002D7FE4"/>
    <w:rsid w:val="002E0C61"/>
    <w:rsid w:val="002E19B4"/>
    <w:rsid w:val="002E2F73"/>
    <w:rsid w:val="002E3F56"/>
    <w:rsid w:val="002E4425"/>
    <w:rsid w:val="002E4D6A"/>
    <w:rsid w:val="002E541A"/>
    <w:rsid w:val="002E60B7"/>
    <w:rsid w:val="002E6480"/>
    <w:rsid w:val="002E65A0"/>
    <w:rsid w:val="002E6BC8"/>
    <w:rsid w:val="002E6D6D"/>
    <w:rsid w:val="002E6EC1"/>
    <w:rsid w:val="002E724E"/>
    <w:rsid w:val="002E76D1"/>
    <w:rsid w:val="002F0298"/>
    <w:rsid w:val="002F04AC"/>
    <w:rsid w:val="002F04FB"/>
    <w:rsid w:val="002F1C1E"/>
    <w:rsid w:val="002F203E"/>
    <w:rsid w:val="002F20E0"/>
    <w:rsid w:val="002F21F0"/>
    <w:rsid w:val="002F3DC9"/>
    <w:rsid w:val="002F4B49"/>
    <w:rsid w:val="002F4CCE"/>
    <w:rsid w:val="002F56F8"/>
    <w:rsid w:val="002F5AA5"/>
    <w:rsid w:val="002F620D"/>
    <w:rsid w:val="002F7173"/>
    <w:rsid w:val="0030044D"/>
    <w:rsid w:val="0030093E"/>
    <w:rsid w:val="00300F45"/>
    <w:rsid w:val="00300F5D"/>
    <w:rsid w:val="00300F8E"/>
    <w:rsid w:val="003014A9"/>
    <w:rsid w:val="00302C76"/>
    <w:rsid w:val="00302CA8"/>
    <w:rsid w:val="003057EF"/>
    <w:rsid w:val="00305F62"/>
    <w:rsid w:val="00306C51"/>
    <w:rsid w:val="00306D05"/>
    <w:rsid w:val="00307935"/>
    <w:rsid w:val="00307B12"/>
    <w:rsid w:val="00307ED4"/>
    <w:rsid w:val="00310888"/>
    <w:rsid w:val="00310921"/>
    <w:rsid w:val="0031115B"/>
    <w:rsid w:val="00311D7D"/>
    <w:rsid w:val="00311F2F"/>
    <w:rsid w:val="00312A49"/>
    <w:rsid w:val="00312A80"/>
    <w:rsid w:val="00312F12"/>
    <w:rsid w:val="00313C3C"/>
    <w:rsid w:val="0031639A"/>
    <w:rsid w:val="003174A6"/>
    <w:rsid w:val="0032134B"/>
    <w:rsid w:val="003218BE"/>
    <w:rsid w:val="00321E02"/>
    <w:rsid w:val="00322532"/>
    <w:rsid w:val="00323039"/>
    <w:rsid w:val="0032323F"/>
    <w:rsid w:val="003260DA"/>
    <w:rsid w:val="0032621A"/>
    <w:rsid w:val="00326C78"/>
    <w:rsid w:val="00326DC5"/>
    <w:rsid w:val="00326DD1"/>
    <w:rsid w:val="003270AE"/>
    <w:rsid w:val="003271AC"/>
    <w:rsid w:val="00327365"/>
    <w:rsid w:val="0033126E"/>
    <w:rsid w:val="00331492"/>
    <w:rsid w:val="00333B2A"/>
    <w:rsid w:val="003341EE"/>
    <w:rsid w:val="00335121"/>
    <w:rsid w:val="00335438"/>
    <w:rsid w:val="0033650C"/>
    <w:rsid w:val="00336ACB"/>
    <w:rsid w:val="00337298"/>
    <w:rsid w:val="0033754E"/>
    <w:rsid w:val="0033756B"/>
    <w:rsid w:val="00340084"/>
    <w:rsid w:val="0034149F"/>
    <w:rsid w:val="0034189A"/>
    <w:rsid w:val="00341AF7"/>
    <w:rsid w:val="00341D55"/>
    <w:rsid w:val="00342B97"/>
    <w:rsid w:val="00342C26"/>
    <w:rsid w:val="003438F3"/>
    <w:rsid w:val="00343AE8"/>
    <w:rsid w:val="00344048"/>
    <w:rsid w:val="00344475"/>
    <w:rsid w:val="003448D6"/>
    <w:rsid w:val="00347361"/>
    <w:rsid w:val="0034761F"/>
    <w:rsid w:val="00347725"/>
    <w:rsid w:val="00347E5F"/>
    <w:rsid w:val="00347F97"/>
    <w:rsid w:val="003505F3"/>
    <w:rsid w:val="003506DB"/>
    <w:rsid w:val="00350844"/>
    <w:rsid w:val="003508ED"/>
    <w:rsid w:val="0035124B"/>
    <w:rsid w:val="0035144D"/>
    <w:rsid w:val="0035170E"/>
    <w:rsid w:val="00351DA8"/>
    <w:rsid w:val="003523AA"/>
    <w:rsid w:val="003524EB"/>
    <w:rsid w:val="00352570"/>
    <w:rsid w:val="0035299C"/>
    <w:rsid w:val="00352A63"/>
    <w:rsid w:val="00353FAF"/>
    <w:rsid w:val="00354674"/>
    <w:rsid w:val="00355545"/>
    <w:rsid w:val="00355CAD"/>
    <w:rsid w:val="003560BD"/>
    <w:rsid w:val="0035624B"/>
    <w:rsid w:val="00356A96"/>
    <w:rsid w:val="00357941"/>
    <w:rsid w:val="00357FF0"/>
    <w:rsid w:val="00360C14"/>
    <w:rsid w:val="003610F5"/>
    <w:rsid w:val="00361674"/>
    <w:rsid w:val="00361EBC"/>
    <w:rsid w:val="0036378A"/>
    <w:rsid w:val="0036388B"/>
    <w:rsid w:val="00363F71"/>
    <w:rsid w:val="003642DA"/>
    <w:rsid w:val="00364922"/>
    <w:rsid w:val="00364E62"/>
    <w:rsid w:val="00365112"/>
    <w:rsid w:val="003655F1"/>
    <w:rsid w:val="003656D2"/>
    <w:rsid w:val="00365B8D"/>
    <w:rsid w:val="0036689B"/>
    <w:rsid w:val="00366B2B"/>
    <w:rsid w:val="00366EAD"/>
    <w:rsid w:val="00366FC0"/>
    <w:rsid w:val="003675B4"/>
    <w:rsid w:val="00370F2E"/>
    <w:rsid w:val="003718F3"/>
    <w:rsid w:val="00371E5A"/>
    <w:rsid w:val="00372905"/>
    <w:rsid w:val="00372ABA"/>
    <w:rsid w:val="00372CF1"/>
    <w:rsid w:val="00372DDB"/>
    <w:rsid w:val="00372E72"/>
    <w:rsid w:val="00372F82"/>
    <w:rsid w:val="0037349D"/>
    <w:rsid w:val="003736C0"/>
    <w:rsid w:val="00373B1E"/>
    <w:rsid w:val="00374B35"/>
    <w:rsid w:val="00374C4C"/>
    <w:rsid w:val="00374DF5"/>
    <w:rsid w:val="00375878"/>
    <w:rsid w:val="00375B33"/>
    <w:rsid w:val="003809EF"/>
    <w:rsid w:val="00380D92"/>
    <w:rsid w:val="00381C2B"/>
    <w:rsid w:val="0038328D"/>
    <w:rsid w:val="00383ACE"/>
    <w:rsid w:val="00385050"/>
    <w:rsid w:val="003854BE"/>
    <w:rsid w:val="0038559F"/>
    <w:rsid w:val="00386270"/>
    <w:rsid w:val="003864B5"/>
    <w:rsid w:val="00386EC9"/>
    <w:rsid w:val="00387133"/>
    <w:rsid w:val="00387899"/>
    <w:rsid w:val="00390CEB"/>
    <w:rsid w:val="0039124A"/>
    <w:rsid w:val="003912A9"/>
    <w:rsid w:val="003919B9"/>
    <w:rsid w:val="003932B6"/>
    <w:rsid w:val="0039344E"/>
    <w:rsid w:val="0039367F"/>
    <w:rsid w:val="00393FD4"/>
    <w:rsid w:val="00394572"/>
    <w:rsid w:val="0039524D"/>
    <w:rsid w:val="0039546E"/>
    <w:rsid w:val="00396B9E"/>
    <w:rsid w:val="00397277"/>
    <w:rsid w:val="00397727"/>
    <w:rsid w:val="003979AF"/>
    <w:rsid w:val="00397C9E"/>
    <w:rsid w:val="003A17C8"/>
    <w:rsid w:val="003A3623"/>
    <w:rsid w:val="003A40D4"/>
    <w:rsid w:val="003A59D0"/>
    <w:rsid w:val="003A5CF5"/>
    <w:rsid w:val="003A65C9"/>
    <w:rsid w:val="003A7253"/>
    <w:rsid w:val="003A7363"/>
    <w:rsid w:val="003A73D9"/>
    <w:rsid w:val="003A7CF6"/>
    <w:rsid w:val="003B1849"/>
    <w:rsid w:val="003B19E2"/>
    <w:rsid w:val="003B2385"/>
    <w:rsid w:val="003B2F7C"/>
    <w:rsid w:val="003B3463"/>
    <w:rsid w:val="003B4217"/>
    <w:rsid w:val="003B542A"/>
    <w:rsid w:val="003B549A"/>
    <w:rsid w:val="003B5BE2"/>
    <w:rsid w:val="003B66AB"/>
    <w:rsid w:val="003B7C0B"/>
    <w:rsid w:val="003B7D88"/>
    <w:rsid w:val="003C00B4"/>
    <w:rsid w:val="003C03F9"/>
    <w:rsid w:val="003C05B2"/>
    <w:rsid w:val="003C162A"/>
    <w:rsid w:val="003C31D4"/>
    <w:rsid w:val="003C362D"/>
    <w:rsid w:val="003C39B8"/>
    <w:rsid w:val="003C3D1D"/>
    <w:rsid w:val="003C3FB1"/>
    <w:rsid w:val="003C419F"/>
    <w:rsid w:val="003C4C6B"/>
    <w:rsid w:val="003C5247"/>
    <w:rsid w:val="003C53CE"/>
    <w:rsid w:val="003C548E"/>
    <w:rsid w:val="003C6ADC"/>
    <w:rsid w:val="003C7DA6"/>
    <w:rsid w:val="003D0B2C"/>
    <w:rsid w:val="003D0DE8"/>
    <w:rsid w:val="003D100D"/>
    <w:rsid w:val="003D19E2"/>
    <w:rsid w:val="003D1A10"/>
    <w:rsid w:val="003D21AF"/>
    <w:rsid w:val="003D3731"/>
    <w:rsid w:val="003D3E1A"/>
    <w:rsid w:val="003D4B44"/>
    <w:rsid w:val="003D50F0"/>
    <w:rsid w:val="003D6BBB"/>
    <w:rsid w:val="003D6D20"/>
    <w:rsid w:val="003D709A"/>
    <w:rsid w:val="003D71B1"/>
    <w:rsid w:val="003D7219"/>
    <w:rsid w:val="003D7419"/>
    <w:rsid w:val="003D7B6F"/>
    <w:rsid w:val="003D7CC9"/>
    <w:rsid w:val="003E034B"/>
    <w:rsid w:val="003E0386"/>
    <w:rsid w:val="003E206C"/>
    <w:rsid w:val="003E214C"/>
    <w:rsid w:val="003E2BE7"/>
    <w:rsid w:val="003E335F"/>
    <w:rsid w:val="003E35C9"/>
    <w:rsid w:val="003E3AF6"/>
    <w:rsid w:val="003E41AA"/>
    <w:rsid w:val="003E48CF"/>
    <w:rsid w:val="003E4EBC"/>
    <w:rsid w:val="003E58F4"/>
    <w:rsid w:val="003E5D00"/>
    <w:rsid w:val="003E6778"/>
    <w:rsid w:val="003E6EC0"/>
    <w:rsid w:val="003E7247"/>
    <w:rsid w:val="003E7511"/>
    <w:rsid w:val="003E7D51"/>
    <w:rsid w:val="003F08F9"/>
    <w:rsid w:val="003F0B9B"/>
    <w:rsid w:val="003F0EC8"/>
    <w:rsid w:val="003F11B5"/>
    <w:rsid w:val="003F1317"/>
    <w:rsid w:val="003F1814"/>
    <w:rsid w:val="003F1B80"/>
    <w:rsid w:val="003F2B5F"/>
    <w:rsid w:val="003F3789"/>
    <w:rsid w:val="003F3B06"/>
    <w:rsid w:val="003F4B29"/>
    <w:rsid w:val="003F627B"/>
    <w:rsid w:val="003F65FA"/>
    <w:rsid w:val="003F6D89"/>
    <w:rsid w:val="004002F0"/>
    <w:rsid w:val="004005C4"/>
    <w:rsid w:val="00401151"/>
    <w:rsid w:val="004013F5"/>
    <w:rsid w:val="00401A7A"/>
    <w:rsid w:val="00401B5D"/>
    <w:rsid w:val="0040224B"/>
    <w:rsid w:val="00402324"/>
    <w:rsid w:val="004026F0"/>
    <w:rsid w:val="004028F3"/>
    <w:rsid w:val="00402B60"/>
    <w:rsid w:val="00402F17"/>
    <w:rsid w:val="004033E5"/>
    <w:rsid w:val="004036F6"/>
    <w:rsid w:val="00403C23"/>
    <w:rsid w:val="00403DCF"/>
    <w:rsid w:val="00403F3F"/>
    <w:rsid w:val="004047E0"/>
    <w:rsid w:val="00404A17"/>
    <w:rsid w:val="00405145"/>
    <w:rsid w:val="0040607D"/>
    <w:rsid w:val="00406D3C"/>
    <w:rsid w:val="0040710A"/>
    <w:rsid w:val="00407F63"/>
    <w:rsid w:val="004105FA"/>
    <w:rsid w:val="00410CA3"/>
    <w:rsid w:val="00410D8C"/>
    <w:rsid w:val="00410F89"/>
    <w:rsid w:val="00410FF4"/>
    <w:rsid w:val="0041101C"/>
    <w:rsid w:val="0041189A"/>
    <w:rsid w:val="0041226C"/>
    <w:rsid w:val="0041258D"/>
    <w:rsid w:val="0041293B"/>
    <w:rsid w:val="0041326F"/>
    <w:rsid w:val="00413372"/>
    <w:rsid w:val="00415175"/>
    <w:rsid w:val="00415B55"/>
    <w:rsid w:val="00415C6D"/>
    <w:rsid w:val="00416738"/>
    <w:rsid w:val="004168CE"/>
    <w:rsid w:val="00416E9B"/>
    <w:rsid w:val="00416F6C"/>
    <w:rsid w:val="00417AB8"/>
    <w:rsid w:val="004204E4"/>
    <w:rsid w:val="0042083A"/>
    <w:rsid w:val="0042237A"/>
    <w:rsid w:val="004227EB"/>
    <w:rsid w:val="00422A39"/>
    <w:rsid w:val="00422B90"/>
    <w:rsid w:val="00422F12"/>
    <w:rsid w:val="004230EC"/>
    <w:rsid w:val="004233F5"/>
    <w:rsid w:val="0042346C"/>
    <w:rsid w:val="004237C5"/>
    <w:rsid w:val="00423A3D"/>
    <w:rsid w:val="00424222"/>
    <w:rsid w:val="00424B48"/>
    <w:rsid w:val="00425AD5"/>
    <w:rsid w:val="00425C01"/>
    <w:rsid w:val="00425EFE"/>
    <w:rsid w:val="00426285"/>
    <w:rsid w:val="00426AC4"/>
    <w:rsid w:val="00427668"/>
    <w:rsid w:val="00430156"/>
    <w:rsid w:val="00430703"/>
    <w:rsid w:val="00430A12"/>
    <w:rsid w:val="004313E4"/>
    <w:rsid w:val="00431A1D"/>
    <w:rsid w:val="004324A8"/>
    <w:rsid w:val="00432DE9"/>
    <w:rsid w:val="004330E6"/>
    <w:rsid w:val="004333BD"/>
    <w:rsid w:val="0043426C"/>
    <w:rsid w:val="00434500"/>
    <w:rsid w:val="004347E9"/>
    <w:rsid w:val="00434CC7"/>
    <w:rsid w:val="00435DA8"/>
    <w:rsid w:val="00435DE0"/>
    <w:rsid w:val="00437625"/>
    <w:rsid w:val="004406D7"/>
    <w:rsid w:val="00440F44"/>
    <w:rsid w:val="00442728"/>
    <w:rsid w:val="00442748"/>
    <w:rsid w:val="00444161"/>
    <w:rsid w:val="00444553"/>
    <w:rsid w:val="00445111"/>
    <w:rsid w:val="00445782"/>
    <w:rsid w:val="00445A33"/>
    <w:rsid w:val="004465A0"/>
    <w:rsid w:val="00447E4D"/>
    <w:rsid w:val="00450011"/>
    <w:rsid w:val="00450319"/>
    <w:rsid w:val="004503A4"/>
    <w:rsid w:val="00452457"/>
    <w:rsid w:val="0045486E"/>
    <w:rsid w:val="004548D9"/>
    <w:rsid w:val="0045494A"/>
    <w:rsid w:val="0045574C"/>
    <w:rsid w:val="004559D5"/>
    <w:rsid w:val="004563C1"/>
    <w:rsid w:val="00456EDD"/>
    <w:rsid w:val="00457EEF"/>
    <w:rsid w:val="00460429"/>
    <w:rsid w:val="0046082F"/>
    <w:rsid w:val="004609CB"/>
    <w:rsid w:val="00461388"/>
    <w:rsid w:val="0046144A"/>
    <w:rsid w:val="00461C8E"/>
    <w:rsid w:val="0046254E"/>
    <w:rsid w:val="00462791"/>
    <w:rsid w:val="00462794"/>
    <w:rsid w:val="00462F6D"/>
    <w:rsid w:val="004631C0"/>
    <w:rsid w:val="00463811"/>
    <w:rsid w:val="00465F2F"/>
    <w:rsid w:val="004664C8"/>
    <w:rsid w:val="00466DB7"/>
    <w:rsid w:val="00467BEF"/>
    <w:rsid w:val="00467D97"/>
    <w:rsid w:val="00470999"/>
    <w:rsid w:val="0047129E"/>
    <w:rsid w:val="0047167A"/>
    <w:rsid w:val="004729CD"/>
    <w:rsid w:val="00472AD6"/>
    <w:rsid w:val="00472BF7"/>
    <w:rsid w:val="00472BFC"/>
    <w:rsid w:val="004737F3"/>
    <w:rsid w:val="00473D5B"/>
    <w:rsid w:val="00473F56"/>
    <w:rsid w:val="004741AB"/>
    <w:rsid w:val="004743C0"/>
    <w:rsid w:val="00474D36"/>
    <w:rsid w:val="00474EE9"/>
    <w:rsid w:val="00475EA1"/>
    <w:rsid w:val="00476634"/>
    <w:rsid w:val="00477CA1"/>
    <w:rsid w:val="00477F86"/>
    <w:rsid w:val="00480922"/>
    <w:rsid w:val="00481052"/>
    <w:rsid w:val="00482521"/>
    <w:rsid w:val="00482B30"/>
    <w:rsid w:val="004838C9"/>
    <w:rsid w:val="00484162"/>
    <w:rsid w:val="004854DA"/>
    <w:rsid w:val="004858CE"/>
    <w:rsid w:val="00485DF5"/>
    <w:rsid w:val="00486572"/>
    <w:rsid w:val="00486AF3"/>
    <w:rsid w:val="00486BBF"/>
    <w:rsid w:val="004918B5"/>
    <w:rsid w:val="00491FA3"/>
    <w:rsid w:val="00492AAE"/>
    <w:rsid w:val="0049430A"/>
    <w:rsid w:val="00495132"/>
    <w:rsid w:val="00496040"/>
    <w:rsid w:val="0049707D"/>
    <w:rsid w:val="004975BC"/>
    <w:rsid w:val="004A1325"/>
    <w:rsid w:val="004A27FF"/>
    <w:rsid w:val="004A3935"/>
    <w:rsid w:val="004A5DEF"/>
    <w:rsid w:val="004A766D"/>
    <w:rsid w:val="004A7B86"/>
    <w:rsid w:val="004A7F2C"/>
    <w:rsid w:val="004B05B5"/>
    <w:rsid w:val="004B1034"/>
    <w:rsid w:val="004B339C"/>
    <w:rsid w:val="004B35AE"/>
    <w:rsid w:val="004B3688"/>
    <w:rsid w:val="004B49A8"/>
    <w:rsid w:val="004B53C8"/>
    <w:rsid w:val="004B5567"/>
    <w:rsid w:val="004B5891"/>
    <w:rsid w:val="004B59CB"/>
    <w:rsid w:val="004B5A30"/>
    <w:rsid w:val="004B5E3A"/>
    <w:rsid w:val="004B5E41"/>
    <w:rsid w:val="004B5F77"/>
    <w:rsid w:val="004B639F"/>
    <w:rsid w:val="004B7107"/>
    <w:rsid w:val="004B74C1"/>
    <w:rsid w:val="004B756E"/>
    <w:rsid w:val="004B76C6"/>
    <w:rsid w:val="004B7790"/>
    <w:rsid w:val="004B7968"/>
    <w:rsid w:val="004C0E0B"/>
    <w:rsid w:val="004C1D5D"/>
    <w:rsid w:val="004C1DEA"/>
    <w:rsid w:val="004C2084"/>
    <w:rsid w:val="004C27A8"/>
    <w:rsid w:val="004C2A14"/>
    <w:rsid w:val="004C2D97"/>
    <w:rsid w:val="004C4038"/>
    <w:rsid w:val="004C48C9"/>
    <w:rsid w:val="004C53FD"/>
    <w:rsid w:val="004C56BD"/>
    <w:rsid w:val="004C5C95"/>
    <w:rsid w:val="004C62C3"/>
    <w:rsid w:val="004C65E0"/>
    <w:rsid w:val="004C6C72"/>
    <w:rsid w:val="004C6D29"/>
    <w:rsid w:val="004C7DB9"/>
    <w:rsid w:val="004D2359"/>
    <w:rsid w:val="004D2852"/>
    <w:rsid w:val="004D3E9C"/>
    <w:rsid w:val="004D482C"/>
    <w:rsid w:val="004D49E7"/>
    <w:rsid w:val="004D5656"/>
    <w:rsid w:val="004D5DC2"/>
    <w:rsid w:val="004D6315"/>
    <w:rsid w:val="004D7939"/>
    <w:rsid w:val="004D7BCA"/>
    <w:rsid w:val="004D7F03"/>
    <w:rsid w:val="004E055D"/>
    <w:rsid w:val="004E0718"/>
    <w:rsid w:val="004E07C9"/>
    <w:rsid w:val="004E117B"/>
    <w:rsid w:val="004E173E"/>
    <w:rsid w:val="004E1784"/>
    <w:rsid w:val="004E2C29"/>
    <w:rsid w:val="004E35C7"/>
    <w:rsid w:val="004E445C"/>
    <w:rsid w:val="004E463C"/>
    <w:rsid w:val="004E51F1"/>
    <w:rsid w:val="004E5C11"/>
    <w:rsid w:val="004E6FB5"/>
    <w:rsid w:val="004E70C2"/>
    <w:rsid w:val="004E722A"/>
    <w:rsid w:val="004E798D"/>
    <w:rsid w:val="004E7D0B"/>
    <w:rsid w:val="004F12BF"/>
    <w:rsid w:val="004F1A80"/>
    <w:rsid w:val="004F1C9B"/>
    <w:rsid w:val="004F1E55"/>
    <w:rsid w:val="004F1F7E"/>
    <w:rsid w:val="004F212D"/>
    <w:rsid w:val="004F254C"/>
    <w:rsid w:val="004F2C96"/>
    <w:rsid w:val="004F32DA"/>
    <w:rsid w:val="004F3FFF"/>
    <w:rsid w:val="004F4904"/>
    <w:rsid w:val="004F529B"/>
    <w:rsid w:val="004F5536"/>
    <w:rsid w:val="004F59D0"/>
    <w:rsid w:val="004F5E3D"/>
    <w:rsid w:val="004F7B32"/>
    <w:rsid w:val="0050051F"/>
    <w:rsid w:val="005007E6"/>
    <w:rsid w:val="00501FF4"/>
    <w:rsid w:val="00502324"/>
    <w:rsid w:val="0050286D"/>
    <w:rsid w:val="00502BDD"/>
    <w:rsid w:val="00505217"/>
    <w:rsid w:val="005057FD"/>
    <w:rsid w:val="00507A3C"/>
    <w:rsid w:val="00511B2F"/>
    <w:rsid w:val="00511B51"/>
    <w:rsid w:val="005124B8"/>
    <w:rsid w:val="00512C4A"/>
    <w:rsid w:val="00512D10"/>
    <w:rsid w:val="00513907"/>
    <w:rsid w:val="005146E9"/>
    <w:rsid w:val="00514848"/>
    <w:rsid w:val="00514A2C"/>
    <w:rsid w:val="005156B3"/>
    <w:rsid w:val="005157A6"/>
    <w:rsid w:val="00515A0A"/>
    <w:rsid w:val="00515FF1"/>
    <w:rsid w:val="00516052"/>
    <w:rsid w:val="00517152"/>
    <w:rsid w:val="00517C41"/>
    <w:rsid w:val="00520065"/>
    <w:rsid w:val="00520C26"/>
    <w:rsid w:val="005212F1"/>
    <w:rsid w:val="0052134F"/>
    <w:rsid w:val="005215AA"/>
    <w:rsid w:val="005226BA"/>
    <w:rsid w:val="0052283E"/>
    <w:rsid w:val="00522D3E"/>
    <w:rsid w:val="00523342"/>
    <w:rsid w:val="00523603"/>
    <w:rsid w:val="005237A8"/>
    <w:rsid w:val="005240C1"/>
    <w:rsid w:val="005242D7"/>
    <w:rsid w:val="00524601"/>
    <w:rsid w:val="00524D19"/>
    <w:rsid w:val="00525925"/>
    <w:rsid w:val="00525B08"/>
    <w:rsid w:val="005260C8"/>
    <w:rsid w:val="00526989"/>
    <w:rsid w:val="005272E3"/>
    <w:rsid w:val="00527864"/>
    <w:rsid w:val="00527AF2"/>
    <w:rsid w:val="00527CD2"/>
    <w:rsid w:val="005308DC"/>
    <w:rsid w:val="0053169C"/>
    <w:rsid w:val="00531FF8"/>
    <w:rsid w:val="0053306C"/>
    <w:rsid w:val="00533A7D"/>
    <w:rsid w:val="00535617"/>
    <w:rsid w:val="005359EB"/>
    <w:rsid w:val="00535B22"/>
    <w:rsid w:val="00536054"/>
    <w:rsid w:val="005360D3"/>
    <w:rsid w:val="0053638D"/>
    <w:rsid w:val="005364D3"/>
    <w:rsid w:val="005369A9"/>
    <w:rsid w:val="005404D3"/>
    <w:rsid w:val="00540515"/>
    <w:rsid w:val="00540682"/>
    <w:rsid w:val="00540E76"/>
    <w:rsid w:val="00541DC7"/>
    <w:rsid w:val="00541F1E"/>
    <w:rsid w:val="0054225B"/>
    <w:rsid w:val="0054410B"/>
    <w:rsid w:val="0054465D"/>
    <w:rsid w:val="0054574A"/>
    <w:rsid w:val="00546A5C"/>
    <w:rsid w:val="00546F98"/>
    <w:rsid w:val="005476E2"/>
    <w:rsid w:val="0054771D"/>
    <w:rsid w:val="00547CBA"/>
    <w:rsid w:val="0055029A"/>
    <w:rsid w:val="00551173"/>
    <w:rsid w:val="0055146E"/>
    <w:rsid w:val="005514E3"/>
    <w:rsid w:val="00551C35"/>
    <w:rsid w:val="00551D83"/>
    <w:rsid w:val="00552377"/>
    <w:rsid w:val="005526AD"/>
    <w:rsid w:val="00552865"/>
    <w:rsid w:val="005528DF"/>
    <w:rsid w:val="0055292D"/>
    <w:rsid w:val="005529FB"/>
    <w:rsid w:val="00552A11"/>
    <w:rsid w:val="005531B4"/>
    <w:rsid w:val="00553790"/>
    <w:rsid w:val="00556CEA"/>
    <w:rsid w:val="0055723A"/>
    <w:rsid w:val="00557A52"/>
    <w:rsid w:val="00557BB9"/>
    <w:rsid w:val="00557CAD"/>
    <w:rsid w:val="0056046D"/>
    <w:rsid w:val="005616BA"/>
    <w:rsid w:val="00561CB8"/>
    <w:rsid w:val="0056251F"/>
    <w:rsid w:val="0056258F"/>
    <w:rsid w:val="00563578"/>
    <w:rsid w:val="00563BB5"/>
    <w:rsid w:val="00565737"/>
    <w:rsid w:val="00565F26"/>
    <w:rsid w:val="00565FF8"/>
    <w:rsid w:val="00566B00"/>
    <w:rsid w:val="00567374"/>
    <w:rsid w:val="005701D3"/>
    <w:rsid w:val="005701FA"/>
    <w:rsid w:val="00571695"/>
    <w:rsid w:val="005722A0"/>
    <w:rsid w:val="0057246D"/>
    <w:rsid w:val="005726FB"/>
    <w:rsid w:val="0057294E"/>
    <w:rsid w:val="00573AE6"/>
    <w:rsid w:val="005740BC"/>
    <w:rsid w:val="00574D8F"/>
    <w:rsid w:val="005750E7"/>
    <w:rsid w:val="005755BA"/>
    <w:rsid w:val="00576EDB"/>
    <w:rsid w:val="00577793"/>
    <w:rsid w:val="00577955"/>
    <w:rsid w:val="00580496"/>
    <w:rsid w:val="0058091D"/>
    <w:rsid w:val="00580DC4"/>
    <w:rsid w:val="00581906"/>
    <w:rsid w:val="00581ED7"/>
    <w:rsid w:val="00582EA2"/>
    <w:rsid w:val="005839FF"/>
    <w:rsid w:val="005845E2"/>
    <w:rsid w:val="005846D4"/>
    <w:rsid w:val="00585426"/>
    <w:rsid w:val="005856C3"/>
    <w:rsid w:val="00585FCA"/>
    <w:rsid w:val="005863C1"/>
    <w:rsid w:val="00586F5F"/>
    <w:rsid w:val="005871E9"/>
    <w:rsid w:val="00590F3B"/>
    <w:rsid w:val="005910D1"/>
    <w:rsid w:val="00591226"/>
    <w:rsid w:val="0059227B"/>
    <w:rsid w:val="005933DF"/>
    <w:rsid w:val="00593D27"/>
    <w:rsid w:val="00593E17"/>
    <w:rsid w:val="00594F03"/>
    <w:rsid w:val="00595855"/>
    <w:rsid w:val="00595C05"/>
    <w:rsid w:val="005967D4"/>
    <w:rsid w:val="00596DEB"/>
    <w:rsid w:val="00596FD0"/>
    <w:rsid w:val="005971F5"/>
    <w:rsid w:val="00597634"/>
    <w:rsid w:val="005A1093"/>
    <w:rsid w:val="005A110D"/>
    <w:rsid w:val="005A114B"/>
    <w:rsid w:val="005A1C65"/>
    <w:rsid w:val="005A3265"/>
    <w:rsid w:val="005A4DAC"/>
    <w:rsid w:val="005A51C0"/>
    <w:rsid w:val="005A51CD"/>
    <w:rsid w:val="005A5B54"/>
    <w:rsid w:val="005A5BD0"/>
    <w:rsid w:val="005A5F89"/>
    <w:rsid w:val="005A63ED"/>
    <w:rsid w:val="005A676C"/>
    <w:rsid w:val="005A70F6"/>
    <w:rsid w:val="005A71D5"/>
    <w:rsid w:val="005A7739"/>
    <w:rsid w:val="005A7C1B"/>
    <w:rsid w:val="005B04A0"/>
    <w:rsid w:val="005B06F6"/>
    <w:rsid w:val="005B0988"/>
    <w:rsid w:val="005B0DC7"/>
    <w:rsid w:val="005B2E54"/>
    <w:rsid w:val="005B2F84"/>
    <w:rsid w:val="005B40DC"/>
    <w:rsid w:val="005B4CCC"/>
    <w:rsid w:val="005B54C9"/>
    <w:rsid w:val="005B56C5"/>
    <w:rsid w:val="005B6174"/>
    <w:rsid w:val="005B6E76"/>
    <w:rsid w:val="005B763D"/>
    <w:rsid w:val="005B7D5E"/>
    <w:rsid w:val="005C03BE"/>
    <w:rsid w:val="005C0D01"/>
    <w:rsid w:val="005C2500"/>
    <w:rsid w:val="005C2A89"/>
    <w:rsid w:val="005C37F9"/>
    <w:rsid w:val="005C3854"/>
    <w:rsid w:val="005C3DFF"/>
    <w:rsid w:val="005C4108"/>
    <w:rsid w:val="005C42A3"/>
    <w:rsid w:val="005C4519"/>
    <w:rsid w:val="005C58B4"/>
    <w:rsid w:val="005D19F1"/>
    <w:rsid w:val="005D1B95"/>
    <w:rsid w:val="005D1CC8"/>
    <w:rsid w:val="005D1D24"/>
    <w:rsid w:val="005D281A"/>
    <w:rsid w:val="005D2CBB"/>
    <w:rsid w:val="005D3057"/>
    <w:rsid w:val="005D30A4"/>
    <w:rsid w:val="005D3D19"/>
    <w:rsid w:val="005D3E80"/>
    <w:rsid w:val="005D43ED"/>
    <w:rsid w:val="005D4CB5"/>
    <w:rsid w:val="005D618E"/>
    <w:rsid w:val="005D6450"/>
    <w:rsid w:val="005D7507"/>
    <w:rsid w:val="005D773A"/>
    <w:rsid w:val="005E0026"/>
    <w:rsid w:val="005E09E4"/>
    <w:rsid w:val="005E1928"/>
    <w:rsid w:val="005E1B3D"/>
    <w:rsid w:val="005E22A8"/>
    <w:rsid w:val="005E3513"/>
    <w:rsid w:val="005E3F9E"/>
    <w:rsid w:val="005E439F"/>
    <w:rsid w:val="005E50E7"/>
    <w:rsid w:val="005E59E8"/>
    <w:rsid w:val="005E6789"/>
    <w:rsid w:val="005E7A78"/>
    <w:rsid w:val="005E7B56"/>
    <w:rsid w:val="005E7BD2"/>
    <w:rsid w:val="005E7F8B"/>
    <w:rsid w:val="005F0C77"/>
    <w:rsid w:val="005F0C8A"/>
    <w:rsid w:val="005F0E28"/>
    <w:rsid w:val="005F12A9"/>
    <w:rsid w:val="005F1BEB"/>
    <w:rsid w:val="005F3527"/>
    <w:rsid w:val="005F363F"/>
    <w:rsid w:val="005F3AD6"/>
    <w:rsid w:val="005F4821"/>
    <w:rsid w:val="005F599E"/>
    <w:rsid w:val="005F5D23"/>
    <w:rsid w:val="005F7F04"/>
    <w:rsid w:val="006000A9"/>
    <w:rsid w:val="006001E3"/>
    <w:rsid w:val="00600BA2"/>
    <w:rsid w:val="006021B2"/>
    <w:rsid w:val="006025A8"/>
    <w:rsid w:val="0060293C"/>
    <w:rsid w:val="00602C37"/>
    <w:rsid w:val="0060386E"/>
    <w:rsid w:val="00603AD3"/>
    <w:rsid w:val="006043F8"/>
    <w:rsid w:val="00604544"/>
    <w:rsid w:val="00605294"/>
    <w:rsid w:val="00605A6F"/>
    <w:rsid w:val="006077BB"/>
    <w:rsid w:val="006115AF"/>
    <w:rsid w:val="00611742"/>
    <w:rsid w:val="00611B7B"/>
    <w:rsid w:val="00611CB6"/>
    <w:rsid w:val="0061223B"/>
    <w:rsid w:val="00612573"/>
    <w:rsid w:val="00612F54"/>
    <w:rsid w:val="00613690"/>
    <w:rsid w:val="00613825"/>
    <w:rsid w:val="00613E48"/>
    <w:rsid w:val="00614E19"/>
    <w:rsid w:val="00615BD7"/>
    <w:rsid w:val="00615E1A"/>
    <w:rsid w:val="00617CF6"/>
    <w:rsid w:val="0062029B"/>
    <w:rsid w:val="0062090A"/>
    <w:rsid w:val="00622935"/>
    <w:rsid w:val="00624266"/>
    <w:rsid w:val="0062488D"/>
    <w:rsid w:val="0062697F"/>
    <w:rsid w:val="006274B3"/>
    <w:rsid w:val="00627C74"/>
    <w:rsid w:val="00627D21"/>
    <w:rsid w:val="00627DEF"/>
    <w:rsid w:val="00630548"/>
    <w:rsid w:val="006310CB"/>
    <w:rsid w:val="006311FA"/>
    <w:rsid w:val="00632744"/>
    <w:rsid w:val="006327D5"/>
    <w:rsid w:val="0063286A"/>
    <w:rsid w:val="00632B90"/>
    <w:rsid w:val="00632BDA"/>
    <w:rsid w:val="0063488D"/>
    <w:rsid w:val="0063587D"/>
    <w:rsid w:val="00636397"/>
    <w:rsid w:val="006365A1"/>
    <w:rsid w:val="00636DEA"/>
    <w:rsid w:val="006376E8"/>
    <w:rsid w:val="00637958"/>
    <w:rsid w:val="00637A88"/>
    <w:rsid w:val="00637B9A"/>
    <w:rsid w:val="00637C20"/>
    <w:rsid w:val="00637C98"/>
    <w:rsid w:val="00640255"/>
    <w:rsid w:val="00640283"/>
    <w:rsid w:val="00640660"/>
    <w:rsid w:val="00640F25"/>
    <w:rsid w:val="0064193D"/>
    <w:rsid w:val="006425E2"/>
    <w:rsid w:val="0064350E"/>
    <w:rsid w:val="006438E9"/>
    <w:rsid w:val="00643E9D"/>
    <w:rsid w:val="00643EB2"/>
    <w:rsid w:val="00644179"/>
    <w:rsid w:val="00645A9A"/>
    <w:rsid w:val="00646EBF"/>
    <w:rsid w:val="0065081B"/>
    <w:rsid w:val="0065296A"/>
    <w:rsid w:val="006529C5"/>
    <w:rsid w:val="00653D62"/>
    <w:rsid w:val="0065405C"/>
    <w:rsid w:val="006545F8"/>
    <w:rsid w:val="00656561"/>
    <w:rsid w:val="00656B37"/>
    <w:rsid w:val="0066025A"/>
    <w:rsid w:val="00660268"/>
    <w:rsid w:val="006606EA"/>
    <w:rsid w:val="00660A57"/>
    <w:rsid w:val="00661DCD"/>
    <w:rsid w:val="00661F76"/>
    <w:rsid w:val="006627E8"/>
    <w:rsid w:val="006631D8"/>
    <w:rsid w:val="00664033"/>
    <w:rsid w:val="00664236"/>
    <w:rsid w:val="006653CC"/>
    <w:rsid w:val="006653D0"/>
    <w:rsid w:val="00665B86"/>
    <w:rsid w:val="00665C07"/>
    <w:rsid w:val="00665C80"/>
    <w:rsid w:val="00666589"/>
    <w:rsid w:val="00666B24"/>
    <w:rsid w:val="00666C7A"/>
    <w:rsid w:val="00667585"/>
    <w:rsid w:val="00670437"/>
    <w:rsid w:val="00670FD9"/>
    <w:rsid w:val="00671E74"/>
    <w:rsid w:val="00672491"/>
    <w:rsid w:val="00673B0C"/>
    <w:rsid w:val="00673C7E"/>
    <w:rsid w:val="00673E2B"/>
    <w:rsid w:val="006742A9"/>
    <w:rsid w:val="0067498A"/>
    <w:rsid w:val="00674D4E"/>
    <w:rsid w:val="00675211"/>
    <w:rsid w:val="00675249"/>
    <w:rsid w:val="0067545F"/>
    <w:rsid w:val="00675E09"/>
    <w:rsid w:val="006768A2"/>
    <w:rsid w:val="00676BC8"/>
    <w:rsid w:val="00677D7D"/>
    <w:rsid w:val="006804A6"/>
    <w:rsid w:val="00681E7B"/>
    <w:rsid w:val="006824ED"/>
    <w:rsid w:val="00682A68"/>
    <w:rsid w:val="00682D0D"/>
    <w:rsid w:val="00683280"/>
    <w:rsid w:val="00683F1E"/>
    <w:rsid w:val="006841F3"/>
    <w:rsid w:val="0068482F"/>
    <w:rsid w:val="00684895"/>
    <w:rsid w:val="00684E70"/>
    <w:rsid w:val="006862A0"/>
    <w:rsid w:val="0068713D"/>
    <w:rsid w:val="006879AE"/>
    <w:rsid w:val="00687B60"/>
    <w:rsid w:val="00690D7A"/>
    <w:rsid w:val="0069131A"/>
    <w:rsid w:val="006918E0"/>
    <w:rsid w:val="006920B8"/>
    <w:rsid w:val="00692275"/>
    <w:rsid w:val="0069230A"/>
    <w:rsid w:val="00692A4C"/>
    <w:rsid w:val="0069302D"/>
    <w:rsid w:val="00693E52"/>
    <w:rsid w:val="00693F01"/>
    <w:rsid w:val="006945E7"/>
    <w:rsid w:val="00694C1F"/>
    <w:rsid w:val="0069627F"/>
    <w:rsid w:val="006962AD"/>
    <w:rsid w:val="00697858"/>
    <w:rsid w:val="00697A3E"/>
    <w:rsid w:val="00697BF7"/>
    <w:rsid w:val="006A0540"/>
    <w:rsid w:val="006A0A89"/>
    <w:rsid w:val="006A266A"/>
    <w:rsid w:val="006A3330"/>
    <w:rsid w:val="006A364B"/>
    <w:rsid w:val="006A3B88"/>
    <w:rsid w:val="006A5452"/>
    <w:rsid w:val="006A5AA2"/>
    <w:rsid w:val="006A634B"/>
    <w:rsid w:val="006A6835"/>
    <w:rsid w:val="006A686D"/>
    <w:rsid w:val="006A70B4"/>
    <w:rsid w:val="006A74C8"/>
    <w:rsid w:val="006B033B"/>
    <w:rsid w:val="006B0FDC"/>
    <w:rsid w:val="006B1C4F"/>
    <w:rsid w:val="006B1DA1"/>
    <w:rsid w:val="006B27C9"/>
    <w:rsid w:val="006B2BCD"/>
    <w:rsid w:val="006B2C30"/>
    <w:rsid w:val="006B634F"/>
    <w:rsid w:val="006B7070"/>
    <w:rsid w:val="006B728B"/>
    <w:rsid w:val="006B7470"/>
    <w:rsid w:val="006B7771"/>
    <w:rsid w:val="006B7D3E"/>
    <w:rsid w:val="006C063C"/>
    <w:rsid w:val="006C0FB7"/>
    <w:rsid w:val="006C1159"/>
    <w:rsid w:val="006C290A"/>
    <w:rsid w:val="006C2BB0"/>
    <w:rsid w:val="006C4667"/>
    <w:rsid w:val="006C4948"/>
    <w:rsid w:val="006C5BA8"/>
    <w:rsid w:val="006C5DDF"/>
    <w:rsid w:val="006C5F42"/>
    <w:rsid w:val="006C67EC"/>
    <w:rsid w:val="006C708C"/>
    <w:rsid w:val="006C773D"/>
    <w:rsid w:val="006D0099"/>
    <w:rsid w:val="006D035A"/>
    <w:rsid w:val="006D0D2D"/>
    <w:rsid w:val="006D0F15"/>
    <w:rsid w:val="006D1E5A"/>
    <w:rsid w:val="006D23CC"/>
    <w:rsid w:val="006D31CF"/>
    <w:rsid w:val="006D32D2"/>
    <w:rsid w:val="006D386E"/>
    <w:rsid w:val="006D500F"/>
    <w:rsid w:val="006D5642"/>
    <w:rsid w:val="006D6034"/>
    <w:rsid w:val="006E0033"/>
    <w:rsid w:val="006E0587"/>
    <w:rsid w:val="006E171D"/>
    <w:rsid w:val="006E1EAA"/>
    <w:rsid w:val="006E1FEE"/>
    <w:rsid w:val="006E259E"/>
    <w:rsid w:val="006E3AE2"/>
    <w:rsid w:val="006E40B3"/>
    <w:rsid w:val="006E487F"/>
    <w:rsid w:val="006E4B04"/>
    <w:rsid w:val="006E4EE7"/>
    <w:rsid w:val="006E51F0"/>
    <w:rsid w:val="006E5D34"/>
    <w:rsid w:val="006E5D3A"/>
    <w:rsid w:val="006E61F2"/>
    <w:rsid w:val="006E6878"/>
    <w:rsid w:val="006E6DA2"/>
    <w:rsid w:val="006E775D"/>
    <w:rsid w:val="006E7CA2"/>
    <w:rsid w:val="006E7FDD"/>
    <w:rsid w:val="006F044C"/>
    <w:rsid w:val="006F0494"/>
    <w:rsid w:val="006F0E5A"/>
    <w:rsid w:val="006F17EC"/>
    <w:rsid w:val="006F286E"/>
    <w:rsid w:val="006F2B20"/>
    <w:rsid w:val="006F2E24"/>
    <w:rsid w:val="006F313A"/>
    <w:rsid w:val="006F415E"/>
    <w:rsid w:val="006F54F5"/>
    <w:rsid w:val="006F5E5C"/>
    <w:rsid w:val="006F6E1E"/>
    <w:rsid w:val="006F75F3"/>
    <w:rsid w:val="006F7899"/>
    <w:rsid w:val="006F7BEB"/>
    <w:rsid w:val="00700CBD"/>
    <w:rsid w:val="007015F4"/>
    <w:rsid w:val="00701618"/>
    <w:rsid w:val="00702A58"/>
    <w:rsid w:val="007033F6"/>
    <w:rsid w:val="00703AE9"/>
    <w:rsid w:val="0070526C"/>
    <w:rsid w:val="00705724"/>
    <w:rsid w:val="007071D0"/>
    <w:rsid w:val="007073C9"/>
    <w:rsid w:val="00707AC1"/>
    <w:rsid w:val="007103B3"/>
    <w:rsid w:val="007109C9"/>
    <w:rsid w:val="00711210"/>
    <w:rsid w:val="00711A63"/>
    <w:rsid w:val="0071240A"/>
    <w:rsid w:val="0071299C"/>
    <w:rsid w:val="00712FD4"/>
    <w:rsid w:val="00713962"/>
    <w:rsid w:val="00714C62"/>
    <w:rsid w:val="007157C5"/>
    <w:rsid w:val="00715807"/>
    <w:rsid w:val="00715B1F"/>
    <w:rsid w:val="0071666E"/>
    <w:rsid w:val="00716D02"/>
    <w:rsid w:val="00716D21"/>
    <w:rsid w:val="00716D64"/>
    <w:rsid w:val="00717D80"/>
    <w:rsid w:val="00721552"/>
    <w:rsid w:val="00721EB0"/>
    <w:rsid w:val="007245BB"/>
    <w:rsid w:val="0072477B"/>
    <w:rsid w:val="007248F1"/>
    <w:rsid w:val="00725D22"/>
    <w:rsid w:val="007266B7"/>
    <w:rsid w:val="00730087"/>
    <w:rsid w:val="00730369"/>
    <w:rsid w:val="0073119F"/>
    <w:rsid w:val="007317FA"/>
    <w:rsid w:val="0073216C"/>
    <w:rsid w:val="00732685"/>
    <w:rsid w:val="00732EC3"/>
    <w:rsid w:val="007339A3"/>
    <w:rsid w:val="00733DF1"/>
    <w:rsid w:val="00735621"/>
    <w:rsid w:val="00735EF7"/>
    <w:rsid w:val="00736CDE"/>
    <w:rsid w:val="007371FD"/>
    <w:rsid w:val="0073740A"/>
    <w:rsid w:val="007404FB"/>
    <w:rsid w:val="00740756"/>
    <w:rsid w:val="00741AE9"/>
    <w:rsid w:val="00741CA8"/>
    <w:rsid w:val="00741FB0"/>
    <w:rsid w:val="007420A4"/>
    <w:rsid w:val="0074220A"/>
    <w:rsid w:val="00742EB0"/>
    <w:rsid w:val="00743059"/>
    <w:rsid w:val="00743244"/>
    <w:rsid w:val="007433F9"/>
    <w:rsid w:val="00743D3B"/>
    <w:rsid w:val="007446A8"/>
    <w:rsid w:val="0074483C"/>
    <w:rsid w:val="00744AA2"/>
    <w:rsid w:val="00745110"/>
    <w:rsid w:val="00745188"/>
    <w:rsid w:val="00746262"/>
    <w:rsid w:val="00746564"/>
    <w:rsid w:val="00751984"/>
    <w:rsid w:val="0075209B"/>
    <w:rsid w:val="00752B92"/>
    <w:rsid w:val="00753BC3"/>
    <w:rsid w:val="0075405A"/>
    <w:rsid w:val="00754269"/>
    <w:rsid w:val="00754C1F"/>
    <w:rsid w:val="00754EE7"/>
    <w:rsid w:val="00755865"/>
    <w:rsid w:val="00755CE7"/>
    <w:rsid w:val="00755FA4"/>
    <w:rsid w:val="0075650E"/>
    <w:rsid w:val="00757272"/>
    <w:rsid w:val="0075763B"/>
    <w:rsid w:val="00757F53"/>
    <w:rsid w:val="007606DA"/>
    <w:rsid w:val="00760780"/>
    <w:rsid w:val="007613E9"/>
    <w:rsid w:val="00761438"/>
    <w:rsid w:val="007615CA"/>
    <w:rsid w:val="00762149"/>
    <w:rsid w:val="0076262E"/>
    <w:rsid w:val="0076285D"/>
    <w:rsid w:val="00762CF2"/>
    <w:rsid w:val="00763454"/>
    <w:rsid w:val="0076446D"/>
    <w:rsid w:val="00764647"/>
    <w:rsid w:val="00765123"/>
    <w:rsid w:val="00765473"/>
    <w:rsid w:val="007658B1"/>
    <w:rsid w:val="007659DA"/>
    <w:rsid w:val="00765E9C"/>
    <w:rsid w:val="00765F78"/>
    <w:rsid w:val="007664AD"/>
    <w:rsid w:val="0076710F"/>
    <w:rsid w:val="007672E1"/>
    <w:rsid w:val="00770400"/>
    <w:rsid w:val="007709E6"/>
    <w:rsid w:val="00771879"/>
    <w:rsid w:val="00771D56"/>
    <w:rsid w:val="00771F80"/>
    <w:rsid w:val="00773610"/>
    <w:rsid w:val="00774549"/>
    <w:rsid w:val="00775303"/>
    <w:rsid w:val="00775899"/>
    <w:rsid w:val="00777EE4"/>
    <w:rsid w:val="007806BF"/>
    <w:rsid w:val="00782156"/>
    <w:rsid w:val="00782C0D"/>
    <w:rsid w:val="00782FD1"/>
    <w:rsid w:val="0078335E"/>
    <w:rsid w:val="007843EC"/>
    <w:rsid w:val="00785928"/>
    <w:rsid w:val="0078599B"/>
    <w:rsid w:val="00785F08"/>
    <w:rsid w:val="007876B9"/>
    <w:rsid w:val="00790DED"/>
    <w:rsid w:val="00791667"/>
    <w:rsid w:val="00791BC3"/>
    <w:rsid w:val="00791DDC"/>
    <w:rsid w:val="0079206F"/>
    <w:rsid w:val="007926B3"/>
    <w:rsid w:val="00793A36"/>
    <w:rsid w:val="00793B1A"/>
    <w:rsid w:val="007941F1"/>
    <w:rsid w:val="00794ECD"/>
    <w:rsid w:val="00795706"/>
    <w:rsid w:val="00797177"/>
    <w:rsid w:val="007A026F"/>
    <w:rsid w:val="007A0DC9"/>
    <w:rsid w:val="007A1741"/>
    <w:rsid w:val="007A1C0A"/>
    <w:rsid w:val="007A256F"/>
    <w:rsid w:val="007A3085"/>
    <w:rsid w:val="007A485E"/>
    <w:rsid w:val="007A4C6B"/>
    <w:rsid w:val="007A5834"/>
    <w:rsid w:val="007A5A24"/>
    <w:rsid w:val="007A5CC9"/>
    <w:rsid w:val="007A5E82"/>
    <w:rsid w:val="007A6F1A"/>
    <w:rsid w:val="007A714A"/>
    <w:rsid w:val="007A790B"/>
    <w:rsid w:val="007A7F7E"/>
    <w:rsid w:val="007B07FD"/>
    <w:rsid w:val="007B1CE9"/>
    <w:rsid w:val="007B2062"/>
    <w:rsid w:val="007B36F3"/>
    <w:rsid w:val="007B4888"/>
    <w:rsid w:val="007B543F"/>
    <w:rsid w:val="007B5625"/>
    <w:rsid w:val="007B58C8"/>
    <w:rsid w:val="007B63B2"/>
    <w:rsid w:val="007B65AB"/>
    <w:rsid w:val="007B6DF9"/>
    <w:rsid w:val="007B780C"/>
    <w:rsid w:val="007C10E5"/>
    <w:rsid w:val="007C31B7"/>
    <w:rsid w:val="007C38BC"/>
    <w:rsid w:val="007C399A"/>
    <w:rsid w:val="007C3C40"/>
    <w:rsid w:val="007C3D1C"/>
    <w:rsid w:val="007C455F"/>
    <w:rsid w:val="007C47DB"/>
    <w:rsid w:val="007C4FFE"/>
    <w:rsid w:val="007C5235"/>
    <w:rsid w:val="007C584C"/>
    <w:rsid w:val="007C5911"/>
    <w:rsid w:val="007C64B4"/>
    <w:rsid w:val="007C762E"/>
    <w:rsid w:val="007D0472"/>
    <w:rsid w:val="007D0896"/>
    <w:rsid w:val="007D098B"/>
    <w:rsid w:val="007D1867"/>
    <w:rsid w:val="007D2A16"/>
    <w:rsid w:val="007D3A2D"/>
    <w:rsid w:val="007D3B95"/>
    <w:rsid w:val="007D3F73"/>
    <w:rsid w:val="007D42D9"/>
    <w:rsid w:val="007D44F8"/>
    <w:rsid w:val="007D4BF1"/>
    <w:rsid w:val="007D4EAD"/>
    <w:rsid w:val="007D5C10"/>
    <w:rsid w:val="007D659B"/>
    <w:rsid w:val="007D6971"/>
    <w:rsid w:val="007D70C3"/>
    <w:rsid w:val="007D734D"/>
    <w:rsid w:val="007D7EB3"/>
    <w:rsid w:val="007E093E"/>
    <w:rsid w:val="007E0FD6"/>
    <w:rsid w:val="007E186D"/>
    <w:rsid w:val="007E19C7"/>
    <w:rsid w:val="007E1F51"/>
    <w:rsid w:val="007E23CD"/>
    <w:rsid w:val="007E24AC"/>
    <w:rsid w:val="007E26DB"/>
    <w:rsid w:val="007E3334"/>
    <w:rsid w:val="007E5057"/>
    <w:rsid w:val="007E50BB"/>
    <w:rsid w:val="007E5927"/>
    <w:rsid w:val="007E5A00"/>
    <w:rsid w:val="007E5A36"/>
    <w:rsid w:val="007E5C0E"/>
    <w:rsid w:val="007E63D5"/>
    <w:rsid w:val="007E6AC9"/>
    <w:rsid w:val="007F0329"/>
    <w:rsid w:val="007F0BF3"/>
    <w:rsid w:val="007F0C46"/>
    <w:rsid w:val="007F0D05"/>
    <w:rsid w:val="007F1429"/>
    <w:rsid w:val="007F1851"/>
    <w:rsid w:val="007F2DD6"/>
    <w:rsid w:val="007F3BE7"/>
    <w:rsid w:val="007F41E0"/>
    <w:rsid w:val="007F60D4"/>
    <w:rsid w:val="007F692C"/>
    <w:rsid w:val="007F7327"/>
    <w:rsid w:val="007F7D1A"/>
    <w:rsid w:val="007F7F79"/>
    <w:rsid w:val="008005E1"/>
    <w:rsid w:val="00800D1E"/>
    <w:rsid w:val="00800EF5"/>
    <w:rsid w:val="00801D99"/>
    <w:rsid w:val="00801DCB"/>
    <w:rsid w:val="00802642"/>
    <w:rsid w:val="008046FD"/>
    <w:rsid w:val="0080521A"/>
    <w:rsid w:val="00805312"/>
    <w:rsid w:val="008067DF"/>
    <w:rsid w:val="00807053"/>
    <w:rsid w:val="00810767"/>
    <w:rsid w:val="00810D61"/>
    <w:rsid w:val="00811513"/>
    <w:rsid w:val="00813403"/>
    <w:rsid w:val="0081354E"/>
    <w:rsid w:val="00814068"/>
    <w:rsid w:val="008141FC"/>
    <w:rsid w:val="00814235"/>
    <w:rsid w:val="00814929"/>
    <w:rsid w:val="00814DDF"/>
    <w:rsid w:val="00815747"/>
    <w:rsid w:val="008159EA"/>
    <w:rsid w:val="00817AA4"/>
    <w:rsid w:val="00817B73"/>
    <w:rsid w:val="0082031D"/>
    <w:rsid w:val="0082046D"/>
    <w:rsid w:val="008206EB"/>
    <w:rsid w:val="00820B97"/>
    <w:rsid w:val="008215FB"/>
    <w:rsid w:val="008217F9"/>
    <w:rsid w:val="00821C11"/>
    <w:rsid w:val="00823CB0"/>
    <w:rsid w:val="008244A5"/>
    <w:rsid w:val="008248F2"/>
    <w:rsid w:val="00824AE7"/>
    <w:rsid w:val="00824EBF"/>
    <w:rsid w:val="00825532"/>
    <w:rsid w:val="00825BE4"/>
    <w:rsid w:val="00826540"/>
    <w:rsid w:val="00826FAC"/>
    <w:rsid w:val="008270EE"/>
    <w:rsid w:val="00827F9D"/>
    <w:rsid w:val="00830057"/>
    <w:rsid w:val="0083024C"/>
    <w:rsid w:val="00830D6A"/>
    <w:rsid w:val="008333F3"/>
    <w:rsid w:val="00833764"/>
    <w:rsid w:val="00834498"/>
    <w:rsid w:val="008345D7"/>
    <w:rsid w:val="00834CB6"/>
    <w:rsid w:val="00834D4D"/>
    <w:rsid w:val="00835AF9"/>
    <w:rsid w:val="00837588"/>
    <w:rsid w:val="008376A0"/>
    <w:rsid w:val="00840856"/>
    <w:rsid w:val="00840BBF"/>
    <w:rsid w:val="0084120C"/>
    <w:rsid w:val="008413EF"/>
    <w:rsid w:val="0084161B"/>
    <w:rsid w:val="00841ECA"/>
    <w:rsid w:val="008429FE"/>
    <w:rsid w:val="00843E1A"/>
    <w:rsid w:val="00844248"/>
    <w:rsid w:val="0084514F"/>
    <w:rsid w:val="00845D4C"/>
    <w:rsid w:val="00845F8A"/>
    <w:rsid w:val="00846DDF"/>
    <w:rsid w:val="008473E2"/>
    <w:rsid w:val="00847508"/>
    <w:rsid w:val="0084785B"/>
    <w:rsid w:val="0085010B"/>
    <w:rsid w:val="00850278"/>
    <w:rsid w:val="00850295"/>
    <w:rsid w:val="00851ADB"/>
    <w:rsid w:val="008538FB"/>
    <w:rsid w:val="00853DFB"/>
    <w:rsid w:val="00853F14"/>
    <w:rsid w:val="0085415B"/>
    <w:rsid w:val="00855FD7"/>
    <w:rsid w:val="00856560"/>
    <w:rsid w:val="008566A0"/>
    <w:rsid w:val="00856ECF"/>
    <w:rsid w:val="00857127"/>
    <w:rsid w:val="0085712D"/>
    <w:rsid w:val="0085722D"/>
    <w:rsid w:val="00857382"/>
    <w:rsid w:val="00857DAA"/>
    <w:rsid w:val="00860145"/>
    <w:rsid w:val="008604A4"/>
    <w:rsid w:val="00860694"/>
    <w:rsid w:val="008606C1"/>
    <w:rsid w:val="008613B6"/>
    <w:rsid w:val="008615B8"/>
    <w:rsid w:val="00861ADC"/>
    <w:rsid w:val="00861F94"/>
    <w:rsid w:val="008626F9"/>
    <w:rsid w:val="00862B34"/>
    <w:rsid w:val="00863354"/>
    <w:rsid w:val="00863F52"/>
    <w:rsid w:val="00863F7A"/>
    <w:rsid w:val="008647F2"/>
    <w:rsid w:val="008650D4"/>
    <w:rsid w:val="00865B31"/>
    <w:rsid w:val="00865BA1"/>
    <w:rsid w:val="00865F77"/>
    <w:rsid w:val="00866AF3"/>
    <w:rsid w:val="008673CD"/>
    <w:rsid w:val="00867D5D"/>
    <w:rsid w:val="0087037F"/>
    <w:rsid w:val="00870642"/>
    <w:rsid w:val="00871C9B"/>
    <w:rsid w:val="00872688"/>
    <w:rsid w:val="00872C77"/>
    <w:rsid w:val="008737A5"/>
    <w:rsid w:val="00873C5E"/>
    <w:rsid w:val="008740DA"/>
    <w:rsid w:val="0087464A"/>
    <w:rsid w:val="008746BD"/>
    <w:rsid w:val="00874855"/>
    <w:rsid w:val="00874D27"/>
    <w:rsid w:val="008755D7"/>
    <w:rsid w:val="00875C72"/>
    <w:rsid w:val="00877211"/>
    <w:rsid w:val="0087790B"/>
    <w:rsid w:val="00877BC5"/>
    <w:rsid w:val="00880AC5"/>
    <w:rsid w:val="00880EFB"/>
    <w:rsid w:val="0088106B"/>
    <w:rsid w:val="00881E4E"/>
    <w:rsid w:val="00881EAA"/>
    <w:rsid w:val="008835B6"/>
    <w:rsid w:val="008838E5"/>
    <w:rsid w:val="00884BB1"/>
    <w:rsid w:val="008859DE"/>
    <w:rsid w:val="00886706"/>
    <w:rsid w:val="00887708"/>
    <w:rsid w:val="008906F4"/>
    <w:rsid w:val="00890FE5"/>
    <w:rsid w:val="00891107"/>
    <w:rsid w:val="00891F01"/>
    <w:rsid w:val="008924DA"/>
    <w:rsid w:val="00893108"/>
    <w:rsid w:val="00894760"/>
    <w:rsid w:val="00894EFA"/>
    <w:rsid w:val="00895003"/>
    <w:rsid w:val="00896000"/>
    <w:rsid w:val="008965A0"/>
    <w:rsid w:val="008979E9"/>
    <w:rsid w:val="008A043C"/>
    <w:rsid w:val="008A07D4"/>
    <w:rsid w:val="008A0BB4"/>
    <w:rsid w:val="008A2606"/>
    <w:rsid w:val="008A2E12"/>
    <w:rsid w:val="008A3080"/>
    <w:rsid w:val="008A328E"/>
    <w:rsid w:val="008A3983"/>
    <w:rsid w:val="008A49D3"/>
    <w:rsid w:val="008A4CF7"/>
    <w:rsid w:val="008A5095"/>
    <w:rsid w:val="008A5D79"/>
    <w:rsid w:val="008A5F61"/>
    <w:rsid w:val="008A734D"/>
    <w:rsid w:val="008A762F"/>
    <w:rsid w:val="008A7AC9"/>
    <w:rsid w:val="008A7CB1"/>
    <w:rsid w:val="008B03A0"/>
    <w:rsid w:val="008B0800"/>
    <w:rsid w:val="008B213D"/>
    <w:rsid w:val="008B2687"/>
    <w:rsid w:val="008B2B3F"/>
    <w:rsid w:val="008B2D3A"/>
    <w:rsid w:val="008B30D7"/>
    <w:rsid w:val="008B3105"/>
    <w:rsid w:val="008B368B"/>
    <w:rsid w:val="008B3A95"/>
    <w:rsid w:val="008B4444"/>
    <w:rsid w:val="008B4CDE"/>
    <w:rsid w:val="008B5163"/>
    <w:rsid w:val="008B5204"/>
    <w:rsid w:val="008B53A9"/>
    <w:rsid w:val="008B672C"/>
    <w:rsid w:val="008B6D8D"/>
    <w:rsid w:val="008B7D6E"/>
    <w:rsid w:val="008B7F7A"/>
    <w:rsid w:val="008C02A7"/>
    <w:rsid w:val="008C15FB"/>
    <w:rsid w:val="008C257A"/>
    <w:rsid w:val="008C2986"/>
    <w:rsid w:val="008C2AF6"/>
    <w:rsid w:val="008C321D"/>
    <w:rsid w:val="008C39A9"/>
    <w:rsid w:val="008C40AC"/>
    <w:rsid w:val="008C4832"/>
    <w:rsid w:val="008C4854"/>
    <w:rsid w:val="008C48A0"/>
    <w:rsid w:val="008C4BD6"/>
    <w:rsid w:val="008C4C12"/>
    <w:rsid w:val="008C5226"/>
    <w:rsid w:val="008C58E9"/>
    <w:rsid w:val="008C6DDF"/>
    <w:rsid w:val="008C778C"/>
    <w:rsid w:val="008C7F9A"/>
    <w:rsid w:val="008D049F"/>
    <w:rsid w:val="008D0674"/>
    <w:rsid w:val="008D1B9F"/>
    <w:rsid w:val="008D35A6"/>
    <w:rsid w:val="008D37AC"/>
    <w:rsid w:val="008D3AF9"/>
    <w:rsid w:val="008D4034"/>
    <w:rsid w:val="008D44E6"/>
    <w:rsid w:val="008D5989"/>
    <w:rsid w:val="008D65E7"/>
    <w:rsid w:val="008D6707"/>
    <w:rsid w:val="008D770E"/>
    <w:rsid w:val="008D775E"/>
    <w:rsid w:val="008D7A36"/>
    <w:rsid w:val="008E306F"/>
    <w:rsid w:val="008E33EC"/>
    <w:rsid w:val="008E39BD"/>
    <w:rsid w:val="008E4CDA"/>
    <w:rsid w:val="008E53DB"/>
    <w:rsid w:val="008E53DF"/>
    <w:rsid w:val="008E5B57"/>
    <w:rsid w:val="008E6688"/>
    <w:rsid w:val="008E71D8"/>
    <w:rsid w:val="008F10C9"/>
    <w:rsid w:val="008F1142"/>
    <w:rsid w:val="008F1845"/>
    <w:rsid w:val="008F1C4B"/>
    <w:rsid w:val="008F2285"/>
    <w:rsid w:val="008F2CF0"/>
    <w:rsid w:val="008F34D7"/>
    <w:rsid w:val="008F3736"/>
    <w:rsid w:val="008F49A7"/>
    <w:rsid w:val="008F4E18"/>
    <w:rsid w:val="008F4FC5"/>
    <w:rsid w:val="008F5C32"/>
    <w:rsid w:val="008F64B5"/>
    <w:rsid w:val="008F7DE9"/>
    <w:rsid w:val="00900CFB"/>
    <w:rsid w:val="009011A0"/>
    <w:rsid w:val="00901ECD"/>
    <w:rsid w:val="0090241F"/>
    <w:rsid w:val="00902785"/>
    <w:rsid w:val="009037CE"/>
    <w:rsid w:val="00903AB1"/>
    <w:rsid w:val="00903B63"/>
    <w:rsid w:val="00905733"/>
    <w:rsid w:val="0090611B"/>
    <w:rsid w:val="0090643A"/>
    <w:rsid w:val="00906BCF"/>
    <w:rsid w:val="00906EC6"/>
    <w:rsid w:val="00906FF8"/>
    <w:rsid w:val="009109BE"/>
    <w:rsid w:val="0091177C"/>
    <w:rsid w:val="00911C51"/>
    <w:rsid w:val="00911C9E"/>
    <w:rsid w:val="00912594"/>
    <w:rsid w:val="00913ABB"/>
    <w:rsid w:val="00913B87"/>
    <w:rsid w:val="00913E79"/>
    <w:rsid w:val="0091420B"/>
    <w:rsid w:val="00914319"/>
    <w:rsid w:val="00914A6E"/>
    <w:rsid w:val="00914F26"/>
    <w:rsid w:val="00915B8C"/>
    <w:rsid w:val="00916B10"/>
    <w:rsid w:val="00917B4E"/>
    <w:rsid w:val="00920D86"/>
    <w:rsid w:val="009210D5"/>
    <w:rsid w:val="009229D1"/>
    <w:rsid w:val="00922FCA"/>
    <w:rsid w:val="00923223"/>
    <w:rsid w:val="009232E4"/>
    <w:rsid w:val="00923B32"/>
    <w:rsid w:val="00923C02"/>
    <w:rsid w:val="009246F0"/>
    <w:rsid w:val="00925CC3"/>
    <w:rsid w:val="00925F79"/>
    <w:rsid w:val="009275DC"/>
    <w:rsid w:val="00927F2D"/>
    <w:rsid w:val="009302FB"/>
    <w:rsid w:val="0093081B"/>
    <w:rsid w:val="009311EF"/>
    <w:rsid w:val="0093139D"/>
    <w:rsid w:val="009313E3"/>
    <w:rsid w:val="0093212A"/>
    <w:rsid w:val="00933DB9"/>
    <w:rsid w:val="00934FA9"/>
    <w:rsid w:val="00935783"/>
    <w:rsid w:val="00935889"/>
    <w:rsid w:val="009367BA"/>
    <w:rsid w:val="009368A3"/>
    <w:rsid w:val="00936FB5"/>
    <w:rsid w:val="009374B1"/>
    <w:rsid w:val="00940FCD"/>
    <w:rsid w:val="009415C0"/>
    <w:rsid w:val="0094229A"/>
    <w:rsid w:val="0094414F"/>
    <w:rsid w:val="00944A3A"/>
    <w:rsid w:val="00944A78"/>
    <w:rsid w:val="00944D55"/>
    <w:rsid w:val="00946018"/>
    <w:rsid w:val="00946964"/>
    <w:rsid w:val="009475C1"/>
    <w:rsid w:val="009504C5"/>
    <w:rsid w:val="009512D5"/>
    <w:rsid w:val="009520E2"/>
    <w:rsid w:val="00952A89"/>
    <w:rsid w:val="00954380"/>
    <w:rsid w:val="00954656"/>
    <w:rsid w:val="00954ECD"/>
    <w:rsid w:val="00955743"/>
    <w:rsid w:val="0095611F"/>
    <w:rsid w:val="009566FD"/>
    <w:rsid w:val="009569B9"/>
    <w:rsid w:val="009575BE"/>
    <w:rsid w:val="00957BE2"/>
    <w:rsid w:val="00960FF2"/>
    <w:rsid w:val="0096159D"/>
    <w:rsid w:val="00961762"/>
    <w:rsid w:val="00962BCB"/>
    <w:rsid w:val="0096366C"/>
    <w:rsid w:val="00963672"/>
    <w:rsid w:val="009645C4"/>
    <w:rsid w:val="00964BF9"/>
    <w:rsid w:val="00965922"/>
    <w:rsid w:val="009667DA"/>
    <w:rsid w:val="00966C32"/>
    <w:rsid w:val="009677FF"/>
    <w:rsid w:val="00967DB3"/>
    <w:rsid w:val="0097219A"/>
    <w:rsid w:val="009725AC"/>
    <w:rsid w:val="0097279D"/>
    <w:rsid w:val="00972AA3"/>
    <w:rsid w:val="009735C1"/>
    <w:rsid w:val="009740B7"/>
    <w:rsid w:val="009747AC"/>
    <w:rsid w:val="00974E1B"/>
    <w:rsid w:val="00975343"/>
    <w:rsid w:val="00975CED"/>
    <w:rsid w:val="00975D47"/>
    <w:rsid w:val="0097606C"/>
    <w:rsid w:val="0097629C"/>
    <w:rsid w:val="009768FB"/>
    <w:rsid w:val="00976DCB"/>
    <w:rsid w:val="009775A2"/>
    <w:rsid w:val="0097788A"/>
    <w:rsid w:val="00980030"/>
    <w:rsid w:val="0098011C"/>
    <w:rsid w:val="00980D4A"/>
    <w:rsid w:val="0098255A"/>
    <w:rsid w:val="00982722"/>
    <w:rsid w:val="00983D30"/>
    <w:rsid w:val="009843DB"/>
    <w:rsid w:val="00984773"/>
    <w:rsid w:val="0098498E"/>
    <w:rsid w:val="0098545C"/>
    <w:rsid w:val="0098568C"/>
    <w:rsid w:val="0098679F"/>
    <w:rsid w:val="0099082B"/>
    <w:rsid w:val="0099099B"/>
    <w:rsid w:val="0099130F"/>
    <w:rsid w:val="009919CF"/>
    <w:rsid w:val="009922AD"/>
    <w:rsid w:val="00993C09"/>
    <w:rsid w:val="009962AF"/>
    <w:rsid w:val="00997298"/>
    <w:rsid w:val="0099752B"/>
    <w:rsid w:val="009979EA"/>
    <w:rsid w:val="00997A2C"/>
    <w:rsid w:val="009A013C"/>
    <w:rsid w:val="009A01DD"/>
    <w:rsid w:val="009A0728"/>
    <w:rsid w:val="009A0BC6"/>
    <w:rsid w:val="009A0EC5"/>
    <w:rsid w:val="009A1275"/>
    <w:rsid w:val="009A1755"/>
    <w:rsid w:val="009A1D38"/>
    <w:rsid w:val="009A23A7"/>
    <w:rsid w:val="009A27D4"/>
    <w:rsid w:val="009A32C3"/>
    <w:rsid w:val="009A3958"/>
    <w:rsid w:val="009A3E1A"/>
    <w:rsid w:val="009A4510"/>
    <w:rsid w:val="009A4B67"/>
    <w:rsid w:val="009A4ED6"/>
    <w:rsid w:val="009A706B"/>
    <w:rsid w:val="009A7198"/>
    <w:rsid w:val="009A71B8"/>
    <w:rsid w:val="009A71E2"/>
    <w:rsid w:val="009A758D"/>
    <w:rsid w:val="009A7CAE"/>
    <w:rsid w:val="009B064F"/>
    <w:rsid w:val="009B06D6"/>
    <w:rsid w:val="009B0D90"/>
    <w:rsid w:val="009B142B"/>
    <w:rsid w:val="009B16D2"/>
    <w:rsid w:val="009B1BBE"/>
    <w:rsid w:val="009B249E"/>
    <w:rsid w:val="009B293F"/>
    <w:rsid w:val="009B43BC"/>
    <w:rsid w:val="009B43CF"/>
    <w:rsid w:val="009B4A7E"/>
    <w:rsid w:val="009B6165"/>
    <w:rsid w:val="009B6258"/>
    <w:rsid w:val="009B7267"/>
    <w:rsid w:val="009B795D"/>
    <w:rsid w:val="009B7E20"/>
    <w:rsid w:val="009C0643"/>
    <w:rsid w:val="009C0980"/>
    <w:rsid w:val="009C0D7D"/>
    <w:rsid w:val="009C1847"/>
    <w:rsid w:val="009C1A96"/>
    <w:rsid w:val="009C251D"/>
    <w:rsid w:val="009C2B76"/>
    <w:rsid w:val="009C2F5E"/>
    <w:rsid w:val="009C31D6"/>
    <w:rsid w:val="009C4A98"/>
    <w:rsid w:val="009C5B4D"/>
    <w:rsid w:val="009C63DD"/>
    <w:rsid w:val="009C7014"/>
    <w:rsid w:val="009C720B"/>
    <w:rsid w:val="009C7AEA"/>
    <w:rsid w:val="009C7CE4"/>
    <w:rsid w:val="009C7D8B"/>
    <w:rsid w:val="009C7ECB"/>
    <w:rsid w:val="009D0F5D"/>
    <w:rsid w:val="009D1EF8"/>
    <w:rsid w:val="009D29EA"/>
    <w:rsid w:val="009D2E4E"/>
    <w:rsid w:val="009D359D"/>
    <w:rsid w:val="009D3760"/>
    <w:rsid w:val="009D4230"/>
    <w:rsid w:val="009D473D"/>
    <w:rsid w:val="009D5743"/>
    <w:rsid w:val="009D6E3A"/>
    <w:rsid w:val="009E07F9"/>
    <w:rsid w:val="009E1294"/>
    <w:rsid w:val="009E1EF7"/>
    <w:rsid w:val="009E2A5C"/>
    <w:rsid w:val="009E34AB"/>
    <w:rsid w:val="009E3DE1"/>
    <w:rsid w:val="009E40E4"/>
    <w:rsid w:val="009E41CD"/>
    <w:rsid w:val="009E519A"/>
    <w:rsid w:val="009E56C3"/>
    <w:rsid w:val="009E6212"/>
    <w:rsid w:val="009E651E"/>
    <w:rsid w:val="009E6A76"/>
    <w:rsid w:val="009E6D7E"/>
    <w:rsid w:val="009E7163"/>
    <w:rsid w:val="009E77BB"/>
    <w:rsid w:val="009E7E3D"/>
    <w:rsid w:val="009F038C"/>
    <w:rsid w:val="009F08FE"/>
    <w:rsid w:val="009F0B7B"/>
    <w:rsid w:val="009F1DE8"/>
    <w:rsid w:val="009F3307"/>
    <w:rsid w:val="009F35A8"/>
    <w:rsid w:val="009F3C61"/>
    <w:rsid w:val="009F435D"/>
    <w:rsid w:val="009F447E"/>
    <w:rsid w:val="009F547F"/>
    <w:rsid w:val="009F5BFE"/>
    <w:rsid w:val="009F6845"/>
    <w:rsid w:val="009F6C9F"/>
    <w:rsid w:val="009F7A83"/>
    <w:rsid w:val="009F7A87"/>
    <w:rsid w:val="009F7BEA"/>
    <w:rsid w:val="00A002D8"/>
    <w:rsid w:val="00A006BF"/>
    <w:rsid w:val="00A0135B"/>
    <w:rsid w:val="00A01F1F"/>
    <w:rsid w:val="00A035BC"/>
    <w:rsid w:val="00A04589"/>
    <w:rsid w:val="00A047A6"/>
    <w:rsid w:val="00A04986"/>
    <w:rsid w:val="00A05F33"/>
    <w:rsid w:val="00A05F79"/>
    <w:rsid w:val="00A0693C"/>
    <w:rsid w:val="00A0697B"/>
    <w:rsid w:val="00A06D31"/>
    <w:rsid w:val="00A06D32"/>
    <w:rsid w:val="00A07566"/>
    <w:rsid w:val="00A079D3"/>
    <w:rsid w:val="00A106D3"/>
    <w:rsid w:val="00A10D43"/>
    <w:rsid w:val="00A10E05"/>
    <w:rsid w:val="00A11033"/>
    <w:rsid w:val="00A114D8"/>
    <w:rsid w:val="00A12B61"/>
    <w:rsid w:val="00A13FED"/>
    <w:rsid w:val="00A1463A"/>
    <w:rsid w:val="00A15CE0"/>
    <w:rsid w:val="00A16058"/>
    <w:rsid w:val="00A164B1"/>
    <w:rsid w:val="00A1727F"/>
    <w:rsid w:val="00A17396"/>
    <w:rsid w:val="00A17836"/>
    <w:rsid w:val="00A17A92"/>
    <w:rsid w:val="00A2017B"/>
    <w:rsid w:val="00A201E8"/>
    <w:rsid w:val="00A20B24"/>
    <w:rsid w:val="00A20BB1"/>
    <w:rsid w:val="00A2156C"/>
    <w:rsid w:val="00A21A20"/>
    <w:rsid w:val="00A2229B"/>
    <w:rsid w:val="00A22929"/>
    <w:rsid w:val="00A22F33"/>
    <w:rsid w:val="00A231A4"/>
    <w:rsid w:val="00A23430"/>
    <w:rsid w:val="00A23438"/>
    <w:rsid w:val="00A235D0"/>
    <w:rsid w:val="00A236C1"/>
    <w:rsid w:val="00A23EE9"/>
    <w:rsid w:val="00A24084"/>
    <w:rsid w:val="00A24C71"/>
    <w:rsid w:val="00A253E6"/>
    <w:rsid w:val="00A25B81"/>
    <w:rsid w:val="00A25C1E"/>
    <w:rsid w:val="00A26163"/>
    <w:rsid w:val="00A26205"/>
    <w:rsid w:val="00A2643B"/>
    <w:rsid w:val="00A27133"/>
    <w:rsid w:val="00A27975"/>
    <w:rsid w:val="00A313D0"/>
    <w:rsid w:val="00A3319A"/>
    <w:rsid w:val="00A34D6A"/>
    <w:rsid w:val="00A34EA6"/>
    <w:rsid w:val="00A35789"/>
    <w:rsid w:val="00A35D63"/>
    <w:rsid w:val="00A360C4"/>
    <w:rsid w:val="00A36B1A"/>
    <w:rsid w:val="00A379E9"/>
    <w:rsid w:val="00A40BA0"/>
    <w:rsid w:val="00A41F61"/>
    <w:rsid w:val="00A42D8F"/>
    <w:rsid w:val="00A436AF"/>
    <w:rsid w:val="00A4388C"/>
    <w:rsid w:val="00A441F2"/>
    <w:rsid w:val="00A4472B"/>
    <w:rsid w:val="00A44A7E"/>
    <w:rsid w:val="00A4687F"/>
    <w:rsid w:val="00A475A6"/>
    <w:rsid w:val="00A50658"/>
    <w:rsid w:val="00A5078A"/>
    <w:rsid w:val="00A50892"/>
    <w:rsid w:val="00A515E5"/>
    <w:rsid w:val="00A51964"/>
    <w:rsid w:val="00A51EBF"/>
    <w:rsid w:val="00A5393B"/>
    <w:rsid w:val="00A550AE"/>
    <w:rsid w:val="00A57018"/>
    <w:rsid w:val="00A575C9"/>
    <w:rsid w:val="00A604B4"/>
    <w:rsid w:val="00A608B7"/>
    <w:rsid w:val="00A627D9"/>
    <w:rsid w:val="00A62C59"/>
    <w:rsid w:val="00A631E0"/>
    <w:rsid w:val="00A64652"/>
    <w:rsid w:val="00A653D3"/>
    <w:rsid w:val="00A65BE5"/>
    <w:rsid w:val="00A65F43"/>
    <w:rsid w:val="00A67BBC"/>
    <w:rsid w:val="00A707BF"/>
    <w:rsid w:val="00A71E59"/>
    <w:rsid w:val="00A7226B"/>
    <w:rsid w:val="00A73A2E"/>
    <w:rsid w:val="00A74762"/>
    <w:rsid w:val="00A757C3"/>
    <w:rsid w:val="00A7795D"/>
    <w:rsid w:val="00A8085F"/>
    <w:rsid w:val="00A8086B"/>
    <w:rsid w:val="00A80E90"/>
    <w:rsid w:val="00A81815"/>
    <w:rsid w:val="00A82610"/>
    <w:rsid w:val="00A82C5D"/>
    <w:rsid w:val="00A85360"/>
    <w:rsid w:val="00A8543D"/>
    <w:rsid w:val="00A856A7"/>
    <w:rsid w:val="00A8659C"/>
    <w:rsid w:val="00A8798F"/>
    <w:rsid w:val="00A91103"/>
    <w:rsid w:val="00A91373"/>
    <w:rsid w:val="00A91D64"/>
    <w:rsid w:val="00A921B4"/>
    <w:rsid w:val="00A92857"/>
    <w:rsid w:val="00A93A30"/>
    <w:rsid w:val="00A93DE2"/>
    <w:rsid w:val="00A9421A"/>
    <w:rsid w:val="00A94A7F"/>
    <w:rsid w:val="00A94D2C"/>
    <w:rsid w:val="00A950B4"/>
    <w:rsid w:val="00A959CC"/>
    <w:rsid w:val="00A96133"/>
    <w:rsid w:val="00A966CC"/>
    <w:rsid w:val="00A96798"/>
    <w:rsid w:val="00A96A5A"/>
    <w:rsid w:val="00A96F27"/>
    <w:rsid w:val="00A971B7"/>
    <w:rsid w:val="00A97B06"/>
    <w:rsid w:val="00A97D64"/>
    <w:rsid w:val="00AA03F1"/>
    <w:rsid w:val="00AA194E"/>
    <w:rsid w:val="00AA1F43"/>
    <w:rsid w:val="00AA2988"/>
    <w:rsid w:val="00AA2BB1"/>
    <w:rsid w:val="00AA30FF"/>
    <w:rsid w:val="00AA3E1C"/>
    <w:rsid w:val="00AA3F2D"/>
    <w:rsid w:val="00AA3FB0"/>
    <w:rsid w:val="00AA3FE3"/>
    <w:rsid w:val="00AA4346"/>
    <w:rsid w:val="00AA4ED8"/>
    <w:rsid w:val="00AA5343"/>
    <w:rsid w:val="00AA57F6"/>
    <w:rsid w:val="00AA6DFC"/>
    <w:rsid w:val="00AA6E83"/>
    <w:rsid w:val="00AA7347"/>
    <w:rsid w:val="00AA7664"/>
    <w:rsid w:val="00AB07AC"/>
    <w:rsid w:val="00AB0A89"/>
    <w:rsid w:val="00AB1991"/>
    <w:rsid w:val="00AB1ACC"/>
    <w:rsid w:val="00AB296F"/>
    <w:rsid w:val="00AB2DC4"/>
    <w:rsid w:val="00AB305E"/>
    <w:rsid w:val="00AB3544"/>
    <w:rsid w:val="00AB3AD5"/>
    <w:rsid w:val="00AB3B18"/>
    <w:rsid w:val="00AB3D26"/>
    <w:rsid w:val="00AB45BA"/>
    <w:rsid w:val="00AB5066"/>
    <w:rsid w:val="00AB52F3"/>
    <w:rsid w:val="00AB5F25"/>
    <w:rsid w:val="00AB6216"/>
    <w:rsid w:val="00AB66F6"/>
    <w:rsid w:val="00AB6BC5"/>
    <w:rsid w:val="00AB6CA3"/>
    <w:rsid w:val="00AB6D1C"/>
    <w:rsid w:val="00AB6D6A"/>
    <w:rsid w:val="00AC0AF7"/>
    <w:rsid w:val="00AC0D6B"/>
    <w:rsid w:val="00AC27F8"/>
    <w:rsid w:val="00AC2D87"/>
    <w:rsid w:val="00AC302E"/>
    <w:rsid w:val="00AC32CD"/>
    <w:rsid w:val="00AC3688"/>
    <w:rsid w:val="00AC3F3B"/>
    <w:rsid w:val="00AC41CF"/>
    <w:rsid w:val="00AC44F2"/>
    <w:rsid w:val="00AC45A2"/>
    <w:rsid w:val="00AC46EA"/>
    <w:rsid w:val="00AC496A"/>
    <w:rsid w:val="00AC60AC"/>
    <w:rsid w:val="00AC6802"/>
    <w:rsid w:val="00AC6820"/>
    <w:rsid w:val="00AC6B06"/>
    <w:rsid w:val="00AC6F78"/>
    <w:rsid w:val="00AC704C"/>
    <w:rsid w:val="00AC7B77"/>
    <w:rsid w:val="00AD07BB"/>
    <w:rsid w:val="00AD144B"/>
    <w:rsid w:val="00AD1588"/>
    <w:rsid w:val="00AD1915"/>
    <w:rsid w:val="00AD1EA6"/>
    <w:rsid w:val="00AD2B51"/>
    <w:rsid w:val="00AD2CE9"/>
    <w:rsid w:val="00AD3CED"/>
    <w:rsid w:val="00AD3D5B"/>
    <w:rsid w:val="00AD3E0F"/>
    <w:rsid w:val="00AD46D3"/>
    <w:rsid w:val="00AD4C42"/>
    <w:rsid w:val="00AD55D5"/>
    <w:rsid w:val="00AD596B"/>
    <w:rsid w:val="00AD5E6A"/>
    <w:rsid w:val="00AD6188"/>
    <w:rsid w:val="00AD6AA9"/>
    <w:rsid w:val="00AE05CB"/>
    <w:rsid w:val="00AE224C"/>
    <w:rsid w:val="00AE24EE"/>
    <w:rsid w:val="00AE2E2C"/>
    <w:rsid w:val="00AE358E"/>
    <w:rsid w:val="00AE3B74"/>
    <w:rsid w:val="00AE4484"/>
    <w:rsid w:val="00AE4703"/>
    <w:rsid w:val="00AE4BBB"/>
    <w:rsid w:val="00AE4C8B"/>
    <w:rsid w:val="00AE5369"/>
    <w:rsid w:val="00AE55A4"/>
    <w:rsid w:val="00AE6D8C"/>
    <w:rsid w:val="00AE7265"/>
    <w:rsid w:val="00AF06DF"/>
    <w:rsid w:val="00AF0DD3"/>
    <w:rsid w:val="00AF1A9F"/>
    <w:rsid w:val="00AF1C1A"/>
    <w:rsid w:val="00AF1EB5"/>
    <w:rsid w:val="00AF24A9"/>
    <w:rsid w:val="00AF3377"/>
    <w:rsid w:val="00AF342B"/>
    <w:rsid w:val="00AF4268"/>
    <w:rsid w:val="00AF4820"/>
    <w:rsid w:val="00AF4DC7"/>
    <w:rsid w:val="00B002C4"/>
    <w:rsid w:val="00B00580"/>
    <w:rsid w:val="00B007BA"/>
    <w:rsid w:val="00B00911"/>
    <w:rsid w:val="00B00C16"/>
    <w:rsid w:val="00B00E9C"/>
    <w:rsid w:val="00B010B4"/>
    <w:rsid w:val="00B01D0D"/>
    <w:rsid w:val="00B03C59"/>
    <w:rsid w:val="00B05016"/>
    <w:rsid w:val="00B06763"/>
    <w:rsid w:val="00B07244"/>
    <w:rsid w:val="00B07B05"/>
    <w:rsid w:val="00B10029"/>
    <w:rsid w:val="00B10F7E"/>
    <w:rsid w:val="00B10FE7"/>
    <w:rsid w:val="00B121C2"/>
    <w:rsid w:val="00B12556"/>
    <w:rsid w:val="00B129CD"/>
    <w:rsid w:val="00B12A4E"/>
    <w:rsid w:val="00B12CE1"/>
    <w:rsid w:val="00B12D68"/>
    <w:rsid w:val="00B13B24"/>
    <w:rsid w:val="00B1565A"/>
    <w:rsid w:val="00B15BBD"/>
    <w:rsid w:val="00B1702E"/>
    <w:rsid w:val="00B172E0"/>
    <w:rsid w:val="00B17CFD"/>
    <w:rsid w:val="00B206DE"/>
    <w:rsid w:val="00B20779"/>
    <w:rsid w:val="00B209E8"/>
    <w:rsid w:val="00B20EF3"/>
    <w:rsid w:val="00B21260"/>
    <w:rsid w:val="00B2212A"/>
    <w:rsid w:val="00B2267E"/>
    <w:rsid w:val="00B226BE"/>
    <w:rsid w:val="00B226F9"/>
    <w:rsid w:val="00B233EA"/>
    <w:rsid w:val="00B247FE"/>
    <w:rsid w:val="00B2499C"/>
    <w:rsid w:val="00B25BE4"/>
    <w:rsid w:val="00B25D6C"/>
    <w:rsid w:val="00B25DF5"/>
    <w:rsid w:val="00B267F0"/>
    <w:rsid w:val="00B27667"/>
    <w:rsid w:val="00B276D3"/>
    <w:rsid w:val="00B30485"/>
    <w:rsid w:val="00B3057E"/>
    <w:rsid w:val="00B30674"/>
    <w:rsid w:val="00B30B19"/>
    <w:rsid w:val="00B314E7"/>
    <w:rsid w:val="00B32093"/>
    <w:rsid w:val="00B32176"/>
    <w:rsid w:val="00B321E3"/>
    <w:rsid w:val="00B32220"/>
    <w:rsid w:val="00B32457"/>
    <w:rsid w:val="00B33281"/>
    <w:rsid w:val="00B33812"/>
    <w:rsid w:val="00B344BC"/>
    <w:rsid w:val="00B34D7D"/>
    <w:rsid w:val="00B35115"/>
    <w:rsid w:val="00B377AA"/>
    <w:rsid w:val="00B37B78"/>
    <w:rsid w:val="00B404BD"/>
    <w:rsid w:val="00B40D7E"/>
    <w:rsid w:val="00B41757"/>
    <w:rsid w:val="00B42356"/>
    <w:rsid w:val="00B4252D"/>
    <w:rsid w:val="00B426F3"/>
    <w:rsid w:val="00B429A3"/>
    <w:rsid w:val="00B4328B"/>
    <w:rsid w:val="00B43351"/>
    <w:rsid w:val="00B4426C"/>
    <w:rsid w:val="00B4456C"/>
    <w:rsid w:val="00B461A3"/>
    <w:rsid w:val="00B4766D"/>
    <w:rsid w:val="00B50653"/>
    <w:rsid w:val="00B5157F"/>
    <w:rsid w:val="00B52DD3"/>
    <w:rsid w:val="00B5365B"/>
    <w:rsid w:val="00B53785"/>
    <w:rsid w:val="00B54944"/>
    <w:rsid w:val="00B563FE"/>
    <w:rsid w:val="00B5674A"/>
    <w:rsid w:val="00B56BFC"/>
    <w:rsid w:val="00B57658"/>
    <w:rsid w:val="00B57F7F"/>
    <w:rsid w:val="00B6023F"/>
    <w:rsid w:val="00B61126"/>
    <w:rsid w:val="00B6112C"/>
    <w:rsid w:val="00B61923"/>
    <w:rsid w:val="00B61E2E"/>
    <w:rsid w:val="00B633B5"/>
    <w:rsid w:val="00B63C57"/>
    <w:rsid w:val="00B647B6"/>
    <w:rsid w:val="00B64C03"/>
    <w:rsid w:val="00B65FDB"/>
    <w:rsid w:val="00B66009"/>
    <w:rsid w:val="00B66189"/>
    <w:rsid w:val="00B66974"/>
    <w:rsid w:val="00B66DD1"/>
    <w:rsid w:val="00B6773E"/>
    <w:rsid w:val="00B67AAD"/>
    <w:rsid w:val="00B70646"/>
    <w:rsid w:val="00B7096F"/>
    <w:rsid w:val="00B715D8"/>
    <w:rsid w:val="00B71D9A"/>
    <w:rsid w:val="00B71E02"/>
    <w:rsid w:val="00B72012"/>
    <w:rsid w:val="00B72FEA"/>
    <w:rsid w:val="00B7390E"/>
    <w:rsid w:val="00B7406C"/>
    <w:rsid w:val="00B7511C"/>
    <w:rsid w:val="00B75671"/>
    <w:rsid w:val="00B7623B"/>
    <w:rsid w:val="00B76A5F"/>
    <w:rsid w:val="00B80839"/>
    <w:rsid w:val="00B80F8D"/>
    <w:rsid w:val="00B8291A"/>
    <w:rsid w:val="00B82CDD"/>
    <w:rsid w:val="00B82D4B"/>
    <w:rsid w:val="00B832CE"/>
    <w:rsid w:val="00B8353F"/>
    <w:rsid w:val="00B8396A"/>
    <w:rsid w:val="00B83CA8"/>
    <w:rsid w:val="00B83FF1"/>
    <w:rsid w:val="00B8488C"/>
    <w:rsid w:val="00B85530"/>
    <w:rsid w:val="00B85A5E"/>
    <w:rsid w:val="00B85B0A"/>
    <w:rsid w:val="00B85F24"/>
    <w:rsid w:val="00B86171"/>
    <w:rsid w:val="00B866CF"/>
    <w:rsid w:val="00B86E7A"/>
    <w:rsid w:val="00B90552"/>
    <w:rsid w:val="00B90576"/>
    <w:rsid w:val="00B905C9"/>
    <w:rsid w:val="00B908B5"/>
    <w:rsid w:val="00B917FE"/>
    <w:rsid w:val="00B921DC"/>
    <w:rsid w:val="00B92F69"/>
    <w:rsid w:val="00B945E0"/>
    <w:rsid w:val="00B947A7"/>
    <w:rsid w:val="00B95008"/>
    <w:rsid w:val="00B962C5"/>
    <w:rsid w:val="00B9642F"/>
    <w:rsid w:val="00B969DD"/>
    <w:rsid w:val="00B96F77"/>
    <w:rsid w:val="00BA0D16"/>
    <w:rsid w:val="00BA15F1"/>
    <w:rsid w:val="00BA1DBE"/>
    <w:rsid w:val="00BA2B0E"/>
    <w:rsid w:val="00BA3DF0"/>
    <w:rsid w:val="00BA4873"/>
    <w:rsid w:val="00BA5C22"/>
    <w:rsid w:val="00BA6059"/>
    <w:rsid w:val="00BA6450"/>
    <w:rsid w:val="00BA6651"/>
    <w:rsid w:val="00BA6ECE"/>
    <w:rsid w:val="00BA737F"/>
    <w:rsid w:val="00BA76ED"/>
    <w:rsid w:val="00BA7D6B"/>
    <w:rsid w:val="00BB0110"/>
    <w:rsid w:val="00BB026A"/>
    <w:rsid w:val="00BB0784"/>
    <w:rsid w:val="00BB167E"/>
    <w:rsid w:val="00BB1CA1"/>
    <w:rsid w:val="00BB1DEC"/>
    <w:rsid w:val="00BB211B"/>
    <w:rsid w:val="00BB2236"/>
    <w:rsid w:val="00BB29E6"/>
    <w:rsid w:val="00BB2A55"/>
    <w:rsid w:val="00BB31B8"/>
    <w:rsid w:val="00BB36A8"/>
    <w:rsid w:val="00BB3BD3"/>
    <w:rsid w:val="00BB3C73"/>
    <w:rsid w:val="00BB3D9B"/>
    <w:rsid w:val="00BB4023"/>
    <w:rsid w:val="00BB5B81"/>
    <w:rsid w:val="00BB6019"/>
    <w:rsid w:val="00BB6031"/>
    <w:rsid w:val="00BB6189"/>
    <w:rsid w:val="00BB7563"/>
    <w:rsid w:val="00BB7F0E"/>
    <w:rsid w:val="00BC0217"/>
    <w:rsid w:val="00BC0582"/>
    <w:rsid w:val="00BC0662"/>
    <w:rsid w:val="00BC0841"/>
    <w:rsid w:val="00BC09EE"/>
    <w:rsid w:val="00BC15AE"/>
    <w:rsid w:val="00BC29AF"/>
    <w:rsid w:val="00BC2F20"/>
    <w:rsid w:val="00BC33B5"/>
    <w:rsid w:val="00BC357B"/>
    <w:rsid w:val="00BC4BC9"/>
    <w:rsid w:val="00BC4CDB"/>
    <w:rsid w:val="00BC515F"/>
    <w:rsid w:val="00BC5219"/>
    <w:rsid w:val="00BC55A8"/>
    <w:rsid w:val="00BC5BCE"/>
    <w:rsid w:val="00BC60F7"/>
    <w:rsid w:val="00BC64AA"/>
    <w:rsid w:val="00BC7D75"/>
    <w:rsid w:val="00BD098D"/>
    <w:rsid w:val="00BD1689"/>
    <w:rsid w:val="00BD16D0"/>
    <w:rsid w:val="00BD1C9F"/>
    <w:rsid w:val="00BD1ECF"/>
    <w:rsid w:val="00BD26A9"/>
    <w:rsid w:val="00BD2BAF"/>
    <w:rsid w:val="00BD2F07"/>
    <w:rsid w:val="00BD3048"/>
    <w:rsid w:val="00BD3103"/>
    <w:rsid w:val="00BD44FA"/>
    <w:rsid w:val="00BD4A70"/>
    <w:rsid w:val="00BD52C3"/>
    <w:rsid w:val="00BD5876"/>
    <w:rsid w:val="00BD78C4"/>
    <w:rsid w:val="00BE0B5E"/>
    <w:rsid w:val="00BE1858"/>
    <w:rsid w:val="00BE1DEF"/>
    <w:rsid w:val="00BE3A18"/>
    <w:rsid w:val="00BE4432"/>
    <w:rsid w:val="00BE4EFD"/>
    <w:rsid w:val="00BE55EC"/>
    <w:rsid w:val="00BE5BF2"/>
    <w:rsid w:val="00BE5FD0"/>
    <w:rsid w:val="00BE6372"/>
    <w:rsid w:val="00BE6460"/>
    <w:rsid w:val="00BE6543"/>
    <w:rsid w:val="00BE6769"/>
    <w:rsid w:val="00BE6FFB"/>
    <w:rsid w:val="00BE709B"/>
    <w:rsid w:val="00BE7FD0"/>
    <w:rsid w:val="00BF03D0"/>
    <w:rsid w:val="00BF11BA"/>
    <w:rsid w:val="00BF1710"/>
    <w:rsid w:val="00BF1767"/>
    <w:rsid w:val="00BF1E09"/>
    <w:rsid w:val="00BF2809"/>
    <w:rsid w:val="00BF2F5A"/>
    <w:rsid w:val="00BF3945"/>
    <w:rsid w:val="00BF3DD3"/>
    <w:rsid w:val="00BF4AF3"/>
    <w:rsid w:val="00BF57D6"/>
    <w:rsid w:val="00BF6387"/>
    <w:rsid w:val="00BF6628"/>
    <w:rsid w:val="00BF6B98"/>
    <w:rsid w:val="00BF764A"/>
    <w:rsid w:val="00BF7712"/>
    <w:rsid w:val="00BF77B4"/>
    <w:rsid w:val="00BF7F8F"/>
    <w:rsid w:val="00C0009E"/>
    <w:rsid w:val="00C000AA"/>
    <w:rsid w:val="00C002CC"/>
    <w:rsid w:val="00C00B0F"/>
    <w:rsid w:val="00C02545"/>
    <w:rsid w:val="00C05CD1"/>
    <w:rsid w:val="00C06DD6"/>
    <w:rsid w:val="00C0764C"/>
    <w:rsid w:val="00C10201"/>
    <w:rsid w:val="00C105C7"/>
    <w:rsid w:val="00C10F10"/>
    <w:rsid w:val="00C1128D"/>
    <w:rsid w:val="00C11F41"/>
    <w:rsid w:val="00C124B1"/>
    <w:rsid w:val="00C124BB"/>
    <w:rsid w:val="00C1290E"/>
    <w:rsid w:val="00C13197"/>
    <w:rsid w:val="00C137B9"/>
    <w:rsid w:val="00C13911"/>
    <w:rsid w:val="00C13A1E"/>
    <w:rsid w:val="00C14814"/>
    <w:rsid w:val="00C14A66"/>
    <w:rsid w:val="00C14E18"/>
    <w:rsid w:val="00C14E3F"/>
    <w:rsid w:val="00C158F5"/>
    <w:rsid w:val="00C15D36"/>
    <w:rsid w:val="00C16971"/>
    <w:rsid w:val="00C17054"/>
    <w:rsid w:val="00C170D8"/>
    <w:rsid w:val="00C1750A"/>
    <w:rsid w:val="00C1753F"/>
    <w:rsid w:val="00C17A4C"/>
    <w:rsid w:val="00C17D60"/>
    <w:rsid w:val="00C206A3"/>
    <w:rsid w:val="00C210ED"/>
    <w:rsid w:val="00C215B1"/>
    <w:rsid w:val="00C22641"/>
    <w:rsid w:val="00C23D9F"/>
    <w:rsid w:val="00C23E9D"/>
    <w:rsid w:val="00C241CA"/>
    <w:rsid w:val="00C25C6E"/>
    <w:rsid w:val="00C26089"/>
    <w:rsid w:val="00C27030"/>
    <w:rsid w:val="00C2708C"/>
    <w:rsid w:val="00C30145"/>
    <w:rsid w:val="00C3076B"/>
    <w:rsid w:val="00C3097B"/>
    <w:rsid w:val="00C3098F"/>
    <w:rsid w:val="00C30C1F"/>
    <w:rsid w:val="00C31623"/>
    <w:rsid w:val="00C32168"/>
    <w:rsid w:val="00C333F1"/>
    <w:rsid w:val="00C33730"/>
    <w:rsid w:val="00C33CAB"/>
    <w:rsid w:val="00C33EF7"/>
    <w:rsid w:val="00C33F16"/>
    <w:rsid w:val="00C34552"/>
    <w:rsid w:val="00C34894"/>
    <w:rsid w:val="00C35437"/>
    <w:rsid w:val="00C354DF"/>
    <w:rsid w:val="00C35721"/>
    <w:rsid w:val="00C364B6"/>
    <w:rsid w:val="00C36EAC"/>
    <w:rsid w:val="00C36FD3"/>
    <w:rsid w:val="00C37A1B"/>
    <w:rsid w:val="00C37A3E"/>
    <w:rsid w:val="00C37D9D"/>
    <w:rsid w:val="00C403BF"/>
    <w:rsid w:val="00C40DDE"/>
    <w:rsid w:val="00C41092"/>
    <w:rsid w:val="00C41383"/>
    <w:rsid w:val="00C414E9"/>
    <w:rsid w:val="00C415C1"/>
    <w:rsid w:val="00C425DD"/>
    <w:rsid w:val="00C425E6"/>
    <w:rsid w:val="00C42A11"/>
    <w:rsid w:val="00C42AA5"/>
    <w:rsid w:val="00C4338E"/>
    <w:rsid w:val="00C44EC1"/>
    <w:rsid w:val="00C457D5"/>
    <w:rsid w:val="00C474A3"/>
    <w:rsid w:val="00C477A8"/>
    <w:rsid w:val="00C4789C"/>
    <w:rsid w:val="00C47BC9"/>
    <w:rsid w:val="00C51026"/>
    <w:rsid w:val="00C51745"/>
    <w:rsid w:val="00C51ED4"/>
    <w:rsid w:val="00C52E21"/>
    <w:rsid w:val="00C52E96"/>
    <w:rsid w:val="00C53345"/>
    <w:rsid w:val="00C53520"/>
    <w:rsid w:val="00C54B8F"/>
    <w:rsid w:val="00C55C6D"/>
    <w:rsid w:val="00C55EBA"/>
    <w:rsid w:val="00C56DC8"/>
    <w:rsid w:val="00C61060"/>
    <w:rsid w:val="00C61409"/>
    <w:rsid w:val="00C62036"/>
    <w:rsid w:val="00C62184"/>
    <w:rsid w:val="00C62319"/>
    <w:rsid w:val="00C62614"/>
    <w:rsid w:val="00C63CC6"/>
    <w:rsid w:val="00C65272"/>
    <w:rsid w:val="00C6534A"/>
    <w:rsid w:val="00C65487"/>
    <w:rsid w:val="00C65E09"/>
    <w:rsid w:val="00C66045"/>
    <w:rsid w:val="00C665B2"/>
    <w:rsid w:val="00C66ABF"/>
    <w:rsid w:val="00C66C52"/>
    <w:rsid w:val="00C67830"/>
    <w:rsid w:val="00C704A6"/>
    <w:rsid w:val="00C708C5"/>
    <w:rsid w:val="00C70EC3"/>
    <w:rsid w:val="00C7130E"/>
    <w:rsid w:val="00C71E46"/>
    <w:rsid w:val="00C72025"/>
    <w:rsid w:val="00C720F3"/>
    <w:rsid w:val="00C723BC"/>
    <w:rsid w:val="00C765D9"/>
    <w:rsid w:val="00C77403"/>
    <w:rsid w:val="00C7744E"/>
    <w:rsid w:val="00C818BF"/>
    <w:rsid w:val="00C82A7E"/>
    <w:rsid w:val="00C83781"/>
    <w:rsid w:val="00C83D9C"/>
    <w:rsid w:val="00C83E12"/>
    <w:rsid w:val="00C8467E"/>
    <w:rsid w:val="00C84BB0"/>
    <w:rsid w:val="00C858E0"/>
    <w:rsid w:val="00C865CD"/>
    <w:rsid w:val="00C865D2"/>
    <w:rsid w:val="00C869B1"/>
    <w:rsid w:val="00C86B20"/>
    <w:rsid w:val="00C86F2D"/>
    <w:rsid w:val="00C8712A"/>
    <w:rsid w:val="00C87199"/>
    <w:rsid w:val="00C901C7"/>
    <w:rsid w:val="00C9047A"/>
    <w:rsid w:val="00C90E1D"/>
    <w:rsid w:val="00C9119D"/>
    <w:rsid w:val="00C911BE"/>
    <w:rsid w:val="00C9130C"/>
    <w:rsid w:val="00C91F1A"/>
    <w:rsid w:val="00C92332"/>
    <w:rsid w:val="00C9240A"/>
    <w:rsid w:val="00C92684"/>
    <w:rsid w:val="00C92F74"/>
    <w:rsid w:val="00C93F1B"/>
    <w:rsid w:val="00C9409E"/>
    <w:rsid w:val="00C940ED"/>
    <w:rsid w:val="00C94470"/>
    <w:rsid w:val="00C9467A"/>
    <w:rsid w:val="00C94AD1"/>
    <w:rsid w:val="00C953A6"/>
    <w:rsid w:val="00C9587D"/>
    <w:rsid w:val="00C97191"/>
    <w:rsid w:val="00C97DB7"/>
    <w:rsid w:val="00CA03E7"/>
    <w:rsid w:val="00CA0B89"/>
    <w:rsid w:val="00CA24CB"/>
    <w:rsid w:val="00CA331E"/>
    <w:rsid w:val="00CA4AAA"/>
    <w:rsid w:val="00CA4EF9"/>
    <w:rsid w:val="00CA52E4"/>
    <w:rsid w:val="00CA5905"/>
    <w:rsid w:val="00CA65B1"/>
    <w:rsid w:val="00CA6ADF"/>
    <w:rsid w:val="00CA6EC9"/>
    <w:rsid w:val="00CA7FC6"/>
    <w:rsid w:val="00CB04CC"/>
    <w:rsid w:val="00CB0517"/>
    <w:rsid w:val="00CB1213"/>
    <w:rsid w:val="00CB2397"/>
    <w:rsid w:val="00CB2693"/>
    <w:rsid w:val="00CB2B96"/>
    <w:rsid w:val="00CB2C6F"/>
    <w:rsid w:val="00CB2FAF"/>
    <w:rsid w:val="00CB39FC"/>
    <w:rsid w:val="00CB44CF"/>
    <w:rsid w:val="00CB60EB"/>
    <w:rsid w:val="00CB6567"/>
    <w:rsid w:val="00CB65EA"/>
    <w:rsid w:val="00CB6B7E"/>
    <w:rsid w:val="00CB7187"/>
    <w:rsid w:val="00CB771D"/>
    <w:rsid w:val="00CC0033"/>
    <w:rsid w:val="00CC04EA"/>
    <w:rsid w:val="00CC0A88"/>
    <w:rsid w:val="00CC196C"/>
    <w:rsid w:val="00CC2B1C"/>
    <w:rsid w:val="00CC324C"/>
    <w:rsid w:val="00CC38E5"/>
    <w:rsid w:val="00CC3E70"/>
    <w:rsid w:val="00CC404C"/>
    <w:rsid w:val="00CC54E9"/>
    <w:rsid w:val="00CC56EF"/>
    <w:rsid w:val="00CC58B8"/>
    <w:rsid w:val="00CC61AA"/>
    <w:rsid w:val="00CC688F"/>
    <w:rsid w:val="00CC6C93"/>
    <w:rsid w:val="00CC6FE0"/>
    <w:rsid w:val="00CC76CC"/>
    <w:rsid w:val="00CC7C7E"/>
    <w:rsid w:val="00CC7EB4"/>
    <w:rsid w:val="00CD0393"/>
    <w:rsid w:val="00CD07DD"/>
    <w:rsid w:val="00CD11C6"/>
    <w:rsid w:val="00CD1E22"/>
    <w:rsid w:val="00CD291F"/>
    <w:rsid w:val="00CD2B7E"/>
    <w:rsid w:val="00CD2C68"/>
    <w:rsid w:val="00CD33E4"/>
    <w:rsid w:val="00CD5984"/>
    <w:rsid w:val="00CD6711"/>
    <w:rsid w:val="00CD7795"/>
    <w:rsid w:val="00CD7982"/>
    <w:rsid w:val="00CE0BCF"/>
    <w:rsid w:val="00CE1C5C"/>
    <w:rsid w:val="00CE21DF"/>
    <w:rsid w:val="00CE2ED8"/>
    <w:rsid w:val="00CE33A0"/>
    <w:rsid w:val="00CE406B"/>
    <w:rsid w:val="00CE4A36"/>
    <w:rsid w:val="00CE5C9C"/>
    <w:rsid w:val="00CE5F5C"/>
    <w:rsid w:val="00CE66C2"/>
    <w:rsid w:val="00CE6B1C"/>
    <w:rsid w:val="00CE79C6"/>
    <w:rsid w:val="00CF01DE"/>
    <w:rsid w:val="00CF0676"/>
    <w:rsid w:val="00CF1676"/>
    <w:rsid w:val="00CF1786"/>
    <w:rsid w:val="00CF2268"/>
    <w:rsid w:val="00CF32F6"/>
    <w:rsid w:val="00CF4CD3"/>
    <w:rsid w:val="00CF55E0"/>
    <w:rsid w:val="00CF56D5"/>
    <w:rsid w:val="00CF663E"/>
    <w:rsid w:val="00CF6B5E"/>
    <w:rsid w:val="00CF757D"/>
    <w:rsid w:val="00CF75A9"/>
    <w:rsid w:val="00CF7913"/>
    <w:rsid w:val="00D016D3"/>
    <w:rsid w:val="00D03EEB"/>
    <w:rsid w:val="00D04B76"/>
    <w:rsid w:val="00D06CAC"/>
    <w:rsid w:val="00D07048"/>
    <w:rsid w:val="00D07242"/>
    <w:rsid w:val="00D0725D"/>
    <w:rsid w:val="00D07BE5"/>
    <w:rsid w:val="00D07D9C"/>
    <w:rsid w:val="00D10361"/>
    <w:rsid w:val="00D11C7E"/>
    <w:rsid w:val="00D1240E"/>
    <w:rsid w:val="00D1244C"/>
    <w:rsid w:val="00D12D0D"/>
    <w:rsid w:val="00D13252"/>
    <w:rsid w:val="00D14591"/>
    <w:rsid w:val="00D14630"/>
    <w:rsid w:val="00D16458"/>
    <w:rsid w:val="00D168A5"/>
    <w:rsid w:val="00D16D54"/>
    <w:rsid w:val="00D1741F"/>
    <w:rsid w:val="00D17981"/>
    <w:rsid w:val="00D20034"/>
    <w:rsid w:val="00D20835"/>
    <w:rsid w:val="00D20D05"/>
    <w:rsid w:val="00D21DE1"/>
    <w:rsid w:val="00D21F01"/>
    <w:rsid w:val="00D22243"/>
    <w:rsid w:val="00D22493"/>
    <w:rsid w:val="00D22C9C"/>
    <w:rsid w:val="00D23240"/>
    <w:rsid w:val="00D2328D"/>
    <w:rsid w:val="00D23B15"/>
    <w:rsid w:val="00D2458B"/>
    <w:rsid w:val="00D25B7F"/>
    <w:rsid w:val="00D25CD6"/>
    <w:rsid w:val="00D25FA4"/>
    <w:rsid w:val="00D260F1"/>
    <w:rsid w:val="00D263C7"/>
    <w:rsid w:val="00D266BF"/>
    <w:rsid w:val="00D267AD"/>
    <w:rsid w:val="00D26DCD"/>
    <w:rsid w:val="00D303BA"/>
    <w:rsid w:val="00D3050E"/>
    <w:rsid w:val="00D30C01"/>
    <w:rsid w:val="00D3188E"/>
    <w:rsid w:val="00D324D8"/>
    <w:rsid w:val="00D33095"/>
    <w:rsid w:val="00D3360D"/>
    <w:rsid w:val="00D347BE"/>
    <w:rsid w:val="00D35437"/>
    <w:rsid w:val="00D3546A"/>
    <w:rsid w:val="00D357AB"/>
    <w:rsid w:val="00D36965"/>
    <w:rsid w:val="00D3717E"/>
    <w:rsid w:val="00D371AF"/>
    <w:rsid w:val="00D3784A"/>
    <w:rsid w:val="00D378F6"/>
    <w:rsid w:val="00D4008E"/>
    <w:rsid w:val="00D40C87"/>
    <w:rsid w:val="00D415B8"/>
    <w:rsid w:val="00D41E21"/>
    <w:rsid w:val="00D4208A"/>
    <w:rsid w:val="00D42B94"/>
    <w:rsid w:val="00D43976"/>
    <w:rsid w:val="00D4437B"/>
    <w:rsid w:val="00D447A9"/>
    <w:rsid w:val="00D456AF"/>
    <w:rsid w:val="00D4587C"/>
    <w:rsid w:val="00D4592A"/>
    <w:rsid w:val="00D45DC1"/>
    <w:rsid w:val="00D4638F"/>
    <w:rsid w:val="00D4661A"/>
    <w:rsid w:val="00D46B32"/>
    <w:rsid w:val="00D46EB1"/>
    <w:rsid w:val="00D50459"/>
    <w:rsid w:val="00D5094B"/>
    <w:rsid w:val="00D51189"/>
    <w:rsid w:val="00D517F1"/>
    <w:rsid w:val="00D52B48"/>
    <w:rsid w:val="00D52C1E"/>
    <w:rsid w:val="00D53814"/>
    <w:rsid w:val="00D53FC9"/>
    <w:rsid w:val="00D54B6A"/>
    <w:rsid w:val="00D54BE5"/>
    <w:rsid w:val="00D552D3"/>
    <w:rsid w:val="00D56085"/>
    <w:rsid w:val="00D6009D"/>
    <w:rsid w:val="00D605A2"/>
    <w:rsid w:val="00D6131B"/>
    <w:rsid w:val="00D61978"/>
    <w:rsid w:val="00D6213B"/>
    <w:rsid w:val="00D621BA"/>
    <w:rsid w:val="00D62929"/>
    <w:rsid w:val="00D62C55"/>
    <w:rsid w:val="00D63518"/>
    <w:rsid w:val="00D63677"/>
    <w:rsid w:val="00D63852"/>
    <w:rsid w:val="00D64445"/>
    <w:rsid w:val="00D65417"/>
    <w:rsid w:val="00D666FD"/>
    <w:rsid w:val="00D66F57"/>
    <w:rsid w:val="00D67721"/>
    <w:rsid w:val="00D71500"/>
    <w:rsid w:val="00D71C86"/>
    <w:rsid w:val="00D7371A"/>
    <w:rsid w:val="00D73ABB"/>
    <w:rsid w:val="00D741DB"/>
    <w:rsid w:val="00D74933"/>
    <w:rsid w:val="00D74982"/>
    <w:rsid w:val="00D750D5"/>
    <w:rsid w:val="00D753C6"/>
    <w:rsid w:val="00D75827"/>
    <w:rsid w:val="00D75AA3"/>
    <w:rsid w:val="00D76E25"/>
    <w:rsid w:val="00D77412"/>
    <w:rsid w:val="00D80162"/>
    <w:rsid w:val="00D805EB"/>
    <w:rsid w:val="00D806DE"/>
    <w:rsid w:val="00D809F9"/>
    <w:rsid w:val="00D8125C"/>
    <w:rsid w:val="00D818A5"/>
    <w:rsid w:val="00D8491A"/>
    <w:rsid w:val="00D85004"/>
    <w:rsid w:val="00D8623F"/>
    <w:rsid w:val="00D86A43"/>
    <w:rsid w:val="00D87364"/>
    <w:rsid w:val="00D87787"/>
    <w:rsid w:val="00D90417"/>
    <w:rsid w:val="00D91C19"/>
    <w:rsid w:val="00D92591"/>
    <w:rsid w:val="00D92730"/>
    <w:rsid w:val="00D933BE"/>
    <w:rsid w:val="00D933E2"/>
    <w:rsid w:val="00D945E8"/>
    <w:rsid w:val="00D94C4B"/>
    <w:rsid w:val="00D9535B"/>
    <w:rsid w:val="00D95C82"/>
    <w:rsid w:val="00D95DCC"/>
    <w:rsid w:val="00D96108"/>
    <w:rsid w:val="00D96E39"/>
    <w:rsid w:val="00D9759E"/>
    <w:rsid w:val="00D976F5"/>
    <w:rsid w:val="00D977AA"/>
    <w:rsid w:val="00D97883"/>
    <w:rsid w:val="00DA0A5E"/>
    <w:rsid w:val="00DA0AB4"/>
    <w:rsid w:val="00DA0ABD"/>
    <w:rsid w:val="00DA0EF5"/>
    <w:rsid w:val="00DA0F4B"/>
    <w:rsid w:val="00DA2BBF"/>
    <w:rsid w:val="00DA2E55"/>
    <w:rsid w:val="00DA3D91"/>
    <w:rsid w:val="00DA3EF2"/>
    <w:rsid w:val="00DA441C"/>
    <w:rsid w:val="00DA4609"/>
    <w:rsid w:val="00DA5AEA"/>
    <w:rsid w:val="00DA63F5"/>
    <w:rsid w:val="00DA661D"/>
    <w:rsid w:val="00DA731D"/>
    <w:rsid w:val="00DA7AD8"/>
    <w:rsid w:val="00DA7FD6"/>
    <w:rsid w:val="00DB087A"/>
    <w:rsid w:val="00DB1A9F"/>
    <w:rsid w:val="00DB1B34"/>
    <w:rsid w:val="00DB21D6"/>
    <w:rsid w:val="00DB2665"/>
    <w:rsid w:val="00DB4676"/>
    <w:rsid w:val="00DB4A2D"/>
    <w:rsid w:val="00DB4BFC"/>
    <w:rsid w:val="00DB5148"/>
    <w:rsid w:val="00DB51A7"/>
    <w:rsid w:val="00DB544B"/>
    <w:rsid w:val="00DB5CB0"/>
    <w:rsid w:val="00DB6980"/>
    <w:rsid w:val="00DB6BEB"/>
    <w:rsid w:val="00DB6D5D"/>
    <w:rsid w:val="00DB727C"/>
    <w:rsid w:val="00DB7B58"/>
    <w:rsid w:val="00DC0265"/>
    <w:rsid w:val="00DC0DF4"/>
    <w:rsid w:val="00DC1085"/>
    <w:rsid w:val="00DC1ACF"/>
    <w:rsid w:val="00DC1DF5"/>
    <w:rsid w:val="00DC1F4D"/>
    <w:rsid w:val="00DC2340"/>
    <w:rsid w:val="00DC23B6"/>
    <w:rsid w:val="00DC2AD8"/>
    <w:rsid w:val="00DC2B6C"/>
    <w:rsid w:val="00DC2B91"/>
    <w:rsid w:val="00DC311C"/>
    <w:rsid w:val="00DC461E"/>
    <w:rsid w:val="00DC50FA"/>
    <w:rsid w:val="00DC5606"/>
    <w:rsid w:val="00DC596E"/>
    <w:rsid w:val="00DC60B7"/>
    <w:rsid w:val="00DC62A4"/>
    <w:rsid w:val="00DC63E7"/>
    <w:rsid w:val="00DC6D1C"/>
    <w:rsid w:val="00DC6D23"/>
    <w:rsid w:val="00DC6DAD"/>
    <w:rsid w:val="00DC7E71"/>
    <w:rsid w:val="00DD0D84"/>
    <w:rsid w:val="00DD1E94"/>
    <w:rsid w:val="00DD2495"/>
    <w:rsid w:val="00DD2671"/>
    <w:rsid w:val="00DD29D2"/>
    <w:rsid w:val="00DD2D7A"/>
    <w:rsid w:val="00DD3C7E"/>
    <w:rsid w:val="00DD3D89"/>
    <w:rsid w:val="00DD4262"/>
    <w:rsid w:val="00DD4470"/>
    <w:rsid w:val="00DD47FD"/>
    <w:rsid w:val="00DD4C1B"/>
    <w:rsid w:val="00DD510F"/>
    <w:rsid w:val="00DD533A"/>
    <w:rsid w:val="00DD5367"/>
    <w:rsid w:val="00DD69C2"/>
    <w:rsid w:val="00DD6F69"/>
    <w:rsid w:val="00DD7127"/>
    <w:rsid w:val="00DD7669"/>
    <w:rsid w:val="00DD782E"/>
    <w:rsid w:val="00DE0085"/>
    <w:rsid w:val="00DE02C7"/>
    <w:rsid w:val="00DE082C"/>
    <w:rsid w:val="00DE1BD9"/>
    <w:rsid w:val="00DE1E40"/>
    <w:rsid w:val="00DE3077"/>
    <w:rsid w:val="00DE41B1"/>
    <w:rsid w:val="00DE42ED"/>
    <w:rsid w:val="00DE4AE6"/>
    <w:rsid w:val="00DE5098"/>
    <w:rsid w:val="00DE54F4"/>
    <w:rsid w:val="00DE601F"/>
    <w:rsid w:val="00DE65A3"/>
    <w:rsid w:val="00DE65BC"/>
    <w:rsid w:val="00DE65E2"/>
    <w:rsid w:val="00DE665B"/>
    <w:rsid w:val="00DE68B6"/>
    <w:rsid w:val="00DE6B53"/>
    <w:rsid w:val="00DE738F"/>
    <w:rsid w:val="00DE7799"/>
    <w:rsid w:val="00DF02A8"/>
    <w:rsid w:val="00DF058A"/>
    <w:rsid w:val="00DF0910"/>
    <w:rsid w:val="00DF14AE"/>
    <w:rsid w:val="00DF245E"/>
    <w:rsid w:val="00DF2893"/>
    <w:rsid w:val="00DF340A"/>
    <w:rsid w:val="00DF37CC"/>
    <w:rsid w:val="00DF4A44"/>
    <w:rsid w:val="00DF5D2E"/>
    <w:rsid w:val="00DF6B37"/>
    <w:rsid w:val="00DF6E9E"/>
    <w:rsid w:val="00DF75C9"/>
    <w:rsid w:val="00DF7DB3"/>
    <w:rsid w:val="00E003AE"/>
    <w:rsid w:val="00E04576"/>
    <w:rsid w:val="00E045A8"/>
    <w:rsid w:val="00E05335"/>
    <w:rsid w:val="00E056CF"/>
    <w:rsid w:val="00E057F0"/>
    <w:rsid w:val="00E06480"/>
    <w:rsid w:val="00E068FB"/>
    <w:rsid w:val="00E07D9B"/>
    <w:rsid w:val="00E10FC0"/>
    <w:rsid w:val="00E1102E"/>
    <w:rsid w:val="00E11398"/>
    <w:rsid w:val="00E11439"/>
    <w:rsid w:val="00E11976"/>
    <w:rsid w:val="00E11C08"/>
    <w:rsid w:val="00E11C99"/>
    <w:rsid w:val="00E1280C"/>
    <w:rsid w:val="00E12A75"/>
    <w:rsid w:val="00E135B5"/>
    <w:rsid w:val="00E13809"/>
    <w:rsid w:val="00E146AB"/>
    <w:rsid w:val="00E1471D"/>
    <w:rsid w:val="00E14B76"/>
    <w:rsid w:val="00E1524D"/>
    <w:rsid w:val="00E154F0"/>
    <w:rsid w:val="00E159AD"/>
    <w:rsid w:val="00E15AEA"/>
    <w:rsid w:val="00E16244"/>
    <w:rsid w:val="00E1642E"/>
    <w:rsid w:val="00E1684C"/>
    <w:rsid w:val="00E16D90"/>
    <w:rsid w:val="00E17A8B"/>
    <w:rsid w:val="00E17DBC"/>
    <w:rsid w:val="00E21812"/>
    <w:rsid w:val="00E21BEE"/>
    <w:rsid w:val="00E21E48"/>
    <w:rsid w:val="00E21EF4"/>
    <w:rsid w:val="00E226F5"/>
    <w:rsid w:val="00E24703"/>
    <w:rsid w:val="00E26439"/>
    <w:rsid w:val="00E26BB3"/>
    <w:rsid w:val="00E27379"/>
    <w:rsid w:val="00E27780"/>
    <w:rsid w:val="00E27D3D"/>
    <w:rsid w:val="00E30CDC"/>
    <w:rsid w:val="00E30E94"/>
    <w:rsid w:val="00E311FF"/>
    <w:rsid w:val="00E312F1"/>
    <w:rsid w:val="00E31C56"/>
    <w:rsid w:val="00E32433"/>
    <w:rsid w:val="00E325B4"/>
    <w:rsid w:val="00E327D9"/>
    <w:rsid w:val="00E33294"/>
    <w:rsid w:val="00E33382"/>
    <w:rsid w:val="00E3341B"/>
    <w:rsid w:val="00E335D7"/>
    <w:rsid w:val="00E35F52"/>
    <w:rsid w:val="00E37613"/>
    <w:rsid w:val="00E40D3F"/>
    <w:rsid w:val="00E414D1"/>
    <w:rsid w:val="00E41828"/>
    <w:rsid w:val="00E41E3C"/>
    <w:rsid w:val="00E42508"/>
    <w:rsid w:val="00E42DB8"/>
    <w:rsid w:val="00E45794"/>
    <w:rsid w:val="00E4648E"/>
    <w:rsid w:val="00E474F7"/>
    <w:rsid w:val="00E476BB"/>
    <w:rsid w:val="00E47923"/>
    <w:rsid w:val="00E5063C"/>
    <w:rsid w:val="00E513EB"/>
    <w:rsid w:val="00E51FDB"/>
    <w:rsid w:val="00E529D1"/>
    <w:rsid w:val="00E52D27"/>
    <w:rsid w:val="00E52D5F"/>
    <w:rsid w:val="00E54745"/>
    <w:rsid w:val="00E55E85"/>
    <w:rsid w:val="00E560EB"/>
    <w:rsid w:val="00E57494"/>
    <w:rsid w:val="00E57696"/>
    <w:rsid w:val="00E57724"/>
    <w:rsid w:val="00E577C4"/>
    <w:rsid w:val="00E57C7F"/>
    <w:rsid w:val="00E57DAB"/>
    <w:rsid w:val="00E61056"/>
    <w:rsid w:val="00E61815"/>
    <w:rsid w:val="00E61D85"/>
    <w:rsid w:val="00E620E5"/>
    <w:rsid w:val="00E62B06"/>
    <w:rsid w:val="00E62FD8"/>
    <w:rsid w:val="00E6312F"/>
    <w:rsid w:val="00E6381D"/>
    <w:rsid w:val="00E63DDD"/>
    <w:rsid w:val="00E64C1B"/>
    <w:rsid w:val="00E64E08"/>
    <w:rsid w:val="00E65328"/>
    <w:rsid w:val="00E65B11"/>
    <w:rsid w:val="00E65FFC"/>
    <w:rsid w:val="00E666DE"/>
    <w:rsid w:val="00E66BBE"/>
    <w:rsid w:val="00E67BA1"/>
    <w:rsid w:val="00E67F09"/>
    <w:rsid w:val="00E700E3"/>
    <w:rsid w:val="00E70407"/>
    <w:rsid w:val="00E70FCC"/>
    <w:rsid w:val="00E71D46"/>
    <w:rsid w:val="00E72548"/>
    <w:rsid w:val="00E725E9"/>
    <w:rsid w:val="00E731B9"/>
    <w:rsid w:val="00E73500"/>
    <w:rsid w:val="00E73B5C"/>
    <w:rsid w:val="00E73CE6"/>
    <w:rsid w:val="00E73E03"/>
    <w:rsid w:val="00E7445E"/>
    <w:rsid w:val="00E747D9"/>
    <w:rsid w:val="00E75769"/>
    <w:rsid w:val="00E75A56"/>
    <w:rsid w:val="00E75E78"/>
    <w:rsid w:val="00E76C78"/>
    <w:rsid w:val="00E76D7B"/>
    <w:rsid w:val="00E76F19"/>
    <w:rsid w:val="00E77282"/>
    <w:rsid w:val="00E776D8"/>
    <w:rsid w:val="00E77C22"/>
    <w:rsid w:val="00E77C73"/>
    <w:rsid w:val="00E80671"/>
    <w:rsid w:val="00E80A7A"/>
    <w:rsid w:val="00E80C08"/>
    <w:rsid w:val="00E8207D"/>
    <w:rsid w:val="00E82154"/>
    <w:rsid w:val="00E828A9"/>
    <w:rsid w:val="00E83E6E"/>
    <w:rsid w:val="00E8408D"/>
    <w:rsid w:val="00E843CF"/>
    <w:rsid w:val="00E84641"/>
    <w:rsid w:val="00E84B04"/>
    <w:rsid w:val="00E84FC7"/>
    <w:rsid w:val="00E850F9"/>
    <w:rsid w:val="00E85B15"/>
    <w:rsid w:val="00E85B59"/>
    <w:rsid w:val="00E85E05"/>
    <w:rsid w:val="00E85F30"/>
    <w:rsid w:val="00E863EE"/>
    <w:rsid w:val="00E86F73"/>
    <w:rsid w:val="00E87AE4"/>
    <w:rsid w:val="00E90268"/>
    <w:rsid w:val="00E91629"/>
    <w:rsid w:val="00E92296"/>
    <w:rsid w:val="00E92A94"/>
    <w:rsid w:val="00E94198"/>
    <w:rsid w:val="00E94936"/>
    <w:rsid w:val="00E94F44"/>
    <w:rsid w:val="00E96980"/>
    <w:rsid w:val="00E97317"/>
    <w:rsid w:val="00E977E6"/>
    <w:rsid w:val="00EA00AA"/>
    <w:rsid w:val="00EA0284"/>
    <w:rsid w:val="00EA0D23"/>
    <w:rsid w:val="00EA1325"/>
    <w:rsid w:val="00EA1717"/>
    <w:rsid w:val="00EA221B"/>
    <w:rsid w:val="00EA300B"/>
    <w:rsid w:val="00EA33BA"/>
    <w:rsid w:val="00EA3E0C"/>
    <w:rsid w:val="00EA3ECD"/>
    <w:rsid w:val="00EA458F"/>
    <w:rsid w:val="00EA4BF9"/>
    <w:rsid w:val="00EA6AD7"/>
    <w:rsid w:val="00EA6B82"/>
    <w:rsid w:val="00EA6F0F"/>
    <w:rsid w:val="00EA78AD"/>
    <w:rsid w:val="00EB079F"/>
    <w:rsid w:val="00EB09D1"/>
    <w:rsid w:val="00EB0C6B"/>
    <w:rsid w:val="00EB0FA5"/>
    <w:rsid w:val="00EB1782"/>
    <w:rsid w:val="00EB2364"/>
    <w:rsid w:val="00EB254F"/>
    <w:rsid w:val="00EB283C"/>
    <w:rsid w:val="00EB2D96"/>
    <w:rsid w:val="00EB2EBE"/>
    <w:rsid w:val="00EB3A9A"/>
    <w:rsid w:val="00EB44C4"/>
    <w:rsid w:val="00EB484B"/>
    <w:rsid w:val="00EB4BE0"/>
    <w:rsid w:val="00EB4E25"/>
    <w:rsid w:val="00EB5BED"/>
    <w:rsid w:val="00EB655A"/>
    <w:rsid w:val="00EB6CED"/>
    <w:rsid w:val="00EB71ED"/>
    <w:rsid w:val="00EB7B44"/>
    <w:rsid w:val="00EB7CEE"/>
    <w:rsid w:val="00EC010A"/>
    <w:rsid w:val="00EC07A2"/>
    <w:rsid w:val="00EC0C2A"/>
    <w:rsid w:val="00EC14D9"/>
    <w:rsid w:val="00EC166D"/>
    <w:rsid w:val="00EC314B"/>
    <w:rsid w:val="00EC4336"/>
    <w:rsid w:val="00EC58E4"/>
    <w:rsid w:val="00EC5B2D"/>
    <w:rsid w:val="00EC5C00"/>
    <w:rsid w:val="00EC6C44"/>
    <w:rsid w:val="00ED031D"/>
    <w:rsid w:val="00ED0528"/>
    <w:rsid w:val="00ED0A01"/>
    <w:rsid w:val="00ED0F96"/>
    <w:rsid w:val="00ED13AF"/>
    <w:rsid w:val="00ED17B8"/>
    <w:rsid w:val="00ED19E2"/>
    <w:rsid w:val="00ED1D82"/>
    <w:rsid w:val="00ED2411"/>
    <w:rsid w:val="00ED244F"/>
    <w:rsid w:val="00ED3F5A"/>
    <w:rsid w:val="00ED3F86"/>
    <w:rsid w:val="00ED4119"/>
    <w:rsid w:val="00ED42A2"/>
    <w:rsid w:val="00ED4E47"/>
    <w:rsid w:val="00ED4E96"/>
    <w:rsid w:val="00ED50FE"/>
    <w:rsid w:val="00ED676B"/>
    <w:rsid w:val="00ED6AEF"/>
    <w:rsid w:val="00EE0DDC"/>
    <w:rsid w:val="00EE1B33"/>
    <w:rsid w:val="00EE1BA5"/>
    <w:rsid w:val="00EE20B1"/>
    <w:rsid w:val="00EE2C25"/>
    <w:rsid w:val="00EE30A0"/>
    <w:rsid w:val="00EE320D"/>
    <w:rsid w:val="00EE3609"/>
    <w:rsid w:val="00EE3E03"/>
    <w:rsid w:val="00EE4A79"/>
    <w:rsid w:val="00EE55B8"/>
    <w:rsid w:val="00EE580D"/>
    <w:rsid w:val="00EE6882"/>
    <w:rsid w:val="00EE6E7F"/>
    <w:rsid w:val="00EE7601"/>
    <w:rsid w:val="00EE79A3"/>
    <w:rsid w:val="00EF0C05"/>
    <w:rsid w:val="00EF109F"/>
    <w:rsid w:val="00EF1285"/>
    <w:rsid w:val="00EF2067"/>
    <w:rsid w:val="00EF388F"/>
    <w:rsid w:val="00EF3C45"/>
    <w:rsid w:val="00EF3CB2"/>
    <w:rsid w:val="00EF3D15"/>
    <w:rsid w:val="00EF47ED"/>
    <w:rsid w:val="00EF5115"/>
    <w:rsid w:val="00EF5EC8"/>
    <w:rsid w:val="00EF772A"/>
    <w:rsid w:val="00EF7DE9"/>
    <w:rsid w:val="00F00F0C"/>
    <w:rsid w:val="00F01835"/>
    <w:rsid w:val="00F018FF"/>
    <w:rsid w:val="00F019A1"/>
    <w:rsid w:val="00F029C5"/>
    <w:rsid w:val="00F0523A"/>
    <w:rsid w:val="00F0527D"/>
    <w:rsid w:val="00F05F39"/>
    <w:rsid w:val="00F05FBC"/>
    <w:rsid w:val="00F061A4"/>
    <w:rsid w:val="00F066CB"/>
    <w:rsid w:val="00F0698C"/>
    <w:rsid w:val="00F07BD7"/>
    <w:rsid w:val="00F07C0F"/>
    <w:rsid w:val="00F07D22"/>
    <w:rsid w:val="00F10050"/>
    <w:rsid w:val="00F107F8"/>
    <w:rsid w:val="00F10964"/>
    <w:rsid w:val="00F109C0"/>
    <w:rsid w:val="00F11A44"/>
    <w:rsid w:val="00F120FE"/>
    <w:rsid w:val="00F12AB4"/>
    <w:rsid w:val="00F12BD4"/>
    <w:rsid w:val="00F13192"/>
    <w:rsid w:val="00F14A8E"/>
    <w:rsid w:val="00F15193"/>
    <w:rsid w:val="00F1566E"/>
    <w:rsid w:val="00F16208"/>
    <w:rsid w:val="00F16E05"/>
    <w:rsid w:val="00F16E45"/>
    <w:rsid w:val="00F17086"/>
    <w:rsid w:val="00F17214"/>
    <w:rsid w:val="00F1741A"/>
    <w:rsid w:val="00F17AA2"/>
    <w:rsid w:val="00F17D0D"/>
    <w:rsid w:val="00F20059"/>
    <w:rsid w:val="00F2010E"/>
    <w:rsid w:val="00F2074A"/>
    <w:rsid w:val="00F20B73"/>
    <w:rsid w:val="00F21280"/>
    <w:rsid w:val="00F2130D"/>
    <w:rsid w:val="00F21CD0"/>
    <w:rsid w:val="00F21FE3"/>
    <w:rsid w:val="00F226A9"/>
    <w:rsid w:val="00F232DD"/>
    <w:rsid w:val="00F2472B"/>
    <w:rsid w:val="00F258F9"/>
    <w:rsid w:val="00F2655C"/>
    <w:rsid w:val="00F26BA0"/>
    <w:rsid w:val="00F27022"/>
    <w:rsid w:val="00F3054C"/>
    <w:rsid w:val="00F3150A"/>
    <w:rsid w:val="00F31E46"/>
    <w:rsid w:val="00F321B4"/>
    <w:rsid w:val="00F322BB"/>
    <w:rsid w:val="00F3230D"/>
    <w:rsid w:val="00F32520"/>
    <w:rsid w:val="00F32702"/>
    <w:rsid w:val="00F32B02"/>
    <w:rsid w:val="00F3325D"/>
    <w:rsid w:val="00F3370A"/>
    <w:rsid w:val="00F33BCC"/>
    <w:rsid w:val="00F35143"/>
    <w:rsid w:val="00F3565D"/>
    <w:rsid w:val="00F35764"/>
    <w:rsid w:val="00F35993"/>
    <w:rsid w:val="00F35A41"/>
    <w:rsid w:val="00F36357"/>
    <w:rsid w:val="00F3642C"/>
    <w:rsid w:val="00F36824"/>
    <w:rsid w:val="00F3730C"/>
    <w:rsid w:val="00F40067"/>
    <w:rsid w:val="00F40DDB"/>
    <w:rsid w:val="00F40E43"/>
    <w:rsid w:val="00F40F2B"/>
    <w:rsid w:val="00F4111A"/>
    <w:rsid w:val="00F4115B"/>
    <w:rsid w:val="00F4294F"/>
    <w:rsid w:val="00F42D2A"/>
    <w:rsid w:val="00F43012"/>
    <w:rsid w:val="00F433CE"/>
    <w:rsid w:val="00F43CBF"/>
    <w:rsid w:val="00F44130"/>
    <w:rsid w:val="00F446FC"/>
    <w:rsid w:val="00F47216"/>
    <w:rsid w:val="00F4775D"/>
    <w:rsid w:val="00F47777"/>
    <w:rsid w:val="00F47ACA"/>
    <w:rsid w:val="00F47B28"/>
    <w:rsid w:val="00F47EE7"/>
    <w:rsid w:val="00F503C0"/>
    <w:rsid w:val="00F507C0"/>
    <w:rsid w:val="00F5337A"/>
    <w:rsid w:val="00F53B7C"/>
    <w:rsid w:val="00F5423C"/>
    <w:rsid w:val="00F54964"/>
    <w:rsid w:val="00F54C16"/>
    <w:rsid w:val="00F55056"/>
    <w:rsid w:val="00F55A5D"/>
    <w:rsid w:val="00F55B7E"/>
    <w:rsid w:val="00F56433"/>
    <w:rsid w:val="00F56789"/>
    <w:rsid w:val="00F568FE"/>
    <w:rsid w:val="00F56DAD"/>
    <w:rsid w:val="00F56FD7"/>
    <w:rsid w:val="00F57DC1"/>
    <w:rsid w:val="00F57F45"/>
    <w:rsid w:val="00F57FF1"/>
    <w:rsid w:val="00F60081"/>
    <w:rsid w:val="00F6083B"/>
    <w:rsid w:val="00F61284"/>
    <w:rsid w:val="00F61887"/>
    <w:rsid w:val="00F619AF"/>
    <w:rsid w:val="00F62045"/>
    <w:rsid w:val="00F634D5"/>
    <w:rsid w:val="00F644ED"/>
    <w:rsid w:val="00F6471B"/>
    <w:rsid w:val="00F65D2B"/>
    <w:rsid w:val="00F6686F"/>
    <w:rsid w:val="00F67EB4"/>
    <w:rsid w:val="00F7034C"/>
    <w:rsid w:val="00F72172"/>
    <w:rsid w:val="00F723DE"/>
    <w:rsid w:val="00F72BF1"/>
    <w:rsid w:val="00F72CE7"/>
    <w:rsid w:val="00F7434A"/>
    <w:rsid w:val="00F7470E"/>
    <w:rsid w:val="00F755D2"/>
    <w:rsid w:val="00F75638"/>
    <w:rsid w:val="00F75DE6"/>
    <w:rsid w:val="00F76FB3"/>
    <w:rsid w:val="00F77F8E"/>
    <w:rsid w:val="00F801E2"/>
    <w:rsid w:val="00F805DD"/>
    <w:rsid w:val="00F80D02"/>
    <w:rsid w:val="00F816F9"/>
    <w:rsid w:val="00F81AA0"/>
    <w:rsid w:val="00F81CDD"/>
    <w:rsid w:val="00F82CCB"/>
    <w:rsid w:val="00F835DB"/>
    <w:rsid w:val="00F840AF"/>
    <w:rsid w:val="00F857AD"/>
    <w:rsid w:val="00F857F4"/>
    <w:rsid w:val="00F86007"/>
    <w:rsid w:val="00F86CC6"/>
    <w:rsid w:val="00F86F79"/>
    <w:rsid w:val="00F87A9C"/>
    <w:rsid w:val="00F912B9"/>
    <w:rsid w:val="00F925CD"/>
    <w:rsid w:val="00F92ED1"/>
    <w:rsid w:val="00F92ED7"/>
    <w:rsid w:val="00F930C5"/>
    <w:rsid w:val="00F9390A"/>
    <w:rsid w:val="00F93CF7"/>
    <w:rsid w:val="00F93D4D"/>
    <w:rsid w:val="00F95052"/>
    <w:rsid w:val="00F950A7"/>
    <w:rsid w:val="00F9540A"/>
    <w:rsid w:val="00F9657E"/>
    <w:rsid w:val="00F97044"/>
    <w:rsid w:val="00F97782"/>
    <w:rsid w:val="00FA0881"/>
    <w:rsid w:val="00FA09A9"/>
    <w:rsid w:val="00FA14E4"/>
    <w:rsid w:val="00FA18B2"/>
    <w:rsid w:val="00FA19A0"/>
    <w:rsid w:val="00FA3970"/>
    <w:rsid w:val="00FA3EF4"/>
    <w:rsid w:val="00FA3F2C"/>
    <w:rsid w:val="00FA4014"/>
    <w:rsid w:val="00FA529C"/>
    <w:rsid w:val="00FA5C93"/>
    <w:rsid w:val="00FA621A"/>
    <w:rsid w:val="00FA68EB"/>
    <w:rsid w:val="00FA7F46"/>
    <w:rsid w:val="00FB0B96"/>
    <w:rsid w:val="00FB0ED1"/>
    <w:rsid w:val="00FB180B"/>
    <w:rsid w:val="00FB1D24"/>
    <w:rsid w:val="00FB24DE"/>
    <w:rsid w:val="00FB2D4B"/>
    <w:rsid w:val="00FB3BF0"/>
    <w:rsid w:val="00FB49A2"/>
    <w:rsid w:val="00FB4C6D"/>
    <w:rsid w:val="00FB51E7"/>
    <w:rsid w:val="00FB5765"/>
    <w:rsid w:val="00FB5A99"/>
    <w:rsid w:val="00FB62DA"/>
    <w:rsid w:val="00FB66E2"/>
    <w:rsid w:val="00FB6E8D"/>
    <w:rsid w:val="00FB7017"/>
    <w:rsid w:val="00FB774D"/>
    <w:rsid w:val="00FB7760"/>
    <w:rsid w:val="00FB7ACA"/>
    <w:rsid w:val="00FC0116"/>
    <w:rsid w:val="00FC0CBB"/>
    <w:rsid w:val="00FC231F"/>
    <w:rsid w:val="00FC3BDA"/>
    <w:rsid w:val="00FC4099"/>
    <w:rsid w:val="00FC44AF"/>
    <w:rsid w:val="00FC4EF5"/>
    <w:rsid w:val="00FC5956"/>
    <w:rsid w:val="00FC63E4"/>
    <w:rsid w:val="00FC7D95"/>
    <w:rsid w:val="00FC7E8E"/>
    <w:rsid w:val="00FD016A"/>
    <w:rsid w:val="00FD0A0D"/>
    <w:rsid w:val="00FD0C29"/>
    <w:rsid w:val="00FD0F65"/>
    <w:rsid w:val="00FD154F"/>
    <w:rsid w:val="00FD1604"/>
    <w:rsid w:val="00FD16F2"/>
    <w:rsid w:val="00FD198A"/>
    <w:rsid w:val="00FD1BA7"/>
    <w:rsid w:val="00FD267A"/>
    <w:rsid w:val="00FD2F20"/>
    <w:rsid w:val="00FD3647"/>
    <w:rsid w:val="00FD389F"/>
    <w:rsid w:val="00FD3F94"/>
    <w:rsid w:val="00FD4585"/>
    <w:rsid w:val="00FD4E83"/>
    <w:rsid w:val="00FD6217"/>
    <w:rsid w:val="00FD6D84"/>
    <w:rsid w:val="00FD71AB"/>
    <w:rsid w:val="00FD7B5D"/>
    <w:rsid w:val="00FD7D43"/>
    <w:rsid w:val="00FD7ECC"/>
    <w:rsid w:val="00FE143B"/>
    <w:rsid w:val="00FE15EE"/>
    <w:rsid w:val="00FE1C38"/>
    <w:rsid w:val="00FE1CC9"/>
    <w:rsid w:val="00FE1D7D"/>
    <w:rsid w:val="00FE332E"/>
    <w:rsid w:val="00FE4688"/>
    <w:rsid w:val="00FE4991"/>
    <w:rsid w:val="00FE4EF6"/>
    <w:rsid w:val="00FE616A"/>
    <w:rsid w:val="00FE66D4"/>
    <w:rsid w:val="00FE6C90"/>
    <w:rsid w:val="00FE6E14"/>
    <w:rsid w:val="00FE7145"/>
    <w:rsid w:val="00FE72D0"/>
    <w:rsid w:val="00FE7D06"/>
    <w:rsid w:val="00FE7DFD"/>
    <w:rsid w:val="00FF0AC0"/>
    <w:rsid w:val="00FF0BAE"/>
    <w:rsid w:val="00FF0E1A"/>
    <w:rsid w:val="00FF2531"/>
    <w:rsid w:val="00FF25BE"/>
    <w:rsid w:val="00FF2A92"/>
    <w:rsid w:val="00FF2B71"/>
    <w:rsid w:val="00FF2E13"/>
    <w:rsid w:val="00FF3058"/>
    <w:rsid w:val="00FF3097"/>
    <w:rsid w:val="00FF3890"/>
    <w:rsid w:val="00FF394E"/>
    <w:rsid w:val="00FF40D8"/>
    <w:rsid w:val="00FF4CE2"/>
    <w:rsid w:val="00FF4EAE"/>
    <w:rsid w:val="00FF4FB1"/>
    <w:rsid w:val="00FF531E"/>
    <w:rsid w:val="00FF5356"/>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041A3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NZ"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iPriority="0"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39"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iPriority="0"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iPriority="0"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iPriority="0" w:unhideWhenUsed="1"/>
    <w:lsdException w:name="Strong" w:locked="1" w:uiPriority="0" w:qFormat="1"/>
    <w:lsdException w:name="Emphasis" w:locked="1" w:uiPriority="0" w:qFormat="1"/>
    <w:lsdException w:name="Document Map" w:locked="1" w:semiHidden="1" w:uiPriority="0"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798"/>
    <w:rPr>
      <w:rFonts w:ascii="Arial" w:hAnsi="Arial"/>
      <w:lang w:val="en-US" w:eastAsia="en-US"/>
    </w:rPr>
  </w:style>
  <w:style w:type="paragraph" w:styleId="Heading1">
    <w:name w:val="heading 1"/>
    <w:basedOn w:val="Normal"/>
    <w:next w:val="Normal"/>
    <w:link w:val="Heading1Char"/>
    <w:qFormat/>
    <w:rsid w:val="00E77C73"/>
    <w:pPr>
      <w:keepNext/>
      <w:keepLines/>
      <w:pageBreakBefore/>
      <w:pBdr>
        <w:bottom w:val="single" w:sz="6" w:space="3" w:color="auto"/>
      </w:pBdr>
      <w:shd w:val="clear" w:color="auto" w:fill="D9D9D9"/>
      <w:tabs>
        <w:tab w:val="left" w:pos="720"/>
      </w:tabs>
      <w:spacing w:before="240" w:after="240"/>
      <w:outlineLvl w:val="0"/>
    </w:pPr>
    <w:rPr>
      <w:rFonts w:ascii="Arial Bold" w:hAnsi="Arial Bold" w:cs="Arial"/>
      <w:b/>
      <w:bCs/>
      <w:smallCaps/>
      <w:kern w:val="32"/>
      <w:sz w:val="28"/>
      <w:szCs w:val="32"/>
    </w:rPr>
  </w:style>
  <w:style w:type="paragraph" w:styleId="Heading2">
    <w:name w:val="heading 2"/>
    <w:basedOn w:val="Normal"/>
    <w:next w:val="Normal"/>
    <w:link w:val="Heading2Char"/>
    <w:qFormat/>
    <w:rsid w:val="00D20835"/>
    <w:pPr>
      <w:keepNext/>
      <w:pageBreakBefore/>
      <w:outlineLvl w:val="1"/>
    </w:pPr>
    <w:rPr>
      <w:b/>
      <w:bCs/>
      <w:iCs/>
      <w:sz w:val="28"/>
      <w:lang w:val="en-GB"/>
    </w:rPr>
  </w:style>
  <w:style w:type="paragraph" w:styleId="Heading3">
    <w:name w:val="heading 3"/>
    <w:basedOn w:val="Normal"/>
    <w:next w:val="Normal"/>
    <w:link w:val="Heading3Char"/>
    <w:qFormat/>
    <w:rsid w:val="00344475"/>
    <w:pPr>
      <w:keepNext/>
      <w:spacing w:before="240" w:after="60"/>
      <w:outlineLvl w:val="2"/>
    </w:pPr>
    <w:rPr>
      <w:rFonts w:cs="Arial"/>
      <w:b/>
      <w:bCs/>
      <w:sz w:val="26"/>
      <w:szCs w:val="26"/>
    </w:rPr>
  </w:style>
  <w:style w:type="paragraph" w:styleId="Heading4">
    <w:name w:val="heading 4"/>
    <w:basedOn w:val="Normal"/>
    <w:next w:val="Normal"/>
    <w:link w:val="Heading4Char"/>
    <w:qFormat/>
    <w:rsid w:val="009E40E4"/>
    <w:pPr>
      <w:keepNext/>
      <w:spacing w:before="240" w:after="60"/>
      <w:outlineLvl w:val="3"/>
    </w:pPr>
    <w:rPr>
      <w:b/>
      <w:bCs/>
      <w:sz w:val="28"/>
      <w:szCs w:val="28"/>
    </w:rPr>
  </w:style>
  <w:style w:type="paragraph" w:styleId="Heading5">
    <w:name w:val="heading 5"/>
    <w:basedOn w:val="Normal"/>
    <w:next w:val="Normal"/>
    <w:link w:val="Heading5Char"/>
    <w:qFormat/>
    <w:rsid w:val="009A706B"/>
    <w:pPr>
      <w:spacing w:before="240" w:after="60"/>
      <w:outlineLvl w:val="4"/>
    </w:pPr>
    <w:rPr>
      <w:b/>
      <w:bCs/>
      <w:i/>
      <w:iCs/>
      <w:sz w:val="26"/>
      <w:szCs w:val="26"/>
    </w:rPr>
  </w:style>
  <w:style w:type="paragraph" w:styleId="Heading6">
    <w:name w:val="heading 6"/>
    <w:basedOn w:val="Normal"/>
    <w:next w:val="Normal"/>
    <w:link w:val="Heading6Char"/>
    <w:qFormat/>
    <w:rsid w:val="00344475"/>
    <w:pPr>
      <w:spacing w:before="240" w:after="60"/>
      <w:outlineLvl w:val="5"/>
    </w:pPr>
    <w:rPr>
      <w:b/>
      <w:bCs/>
      <w:sz w:val="22"/>
      <w:szCs w:val="22"/>
    </w:rPr>
  </w:style>
  <w:style w:type="paragraph" w:styleId="Heading7">
    <w:name w:val="heading 7"/>
    <w:basedOn w:val="Normal"/>
    <w:next w:val="Normal"/>
    <w:link w:val="Heading7Char"/>
    <w:qFormat/>
    <w:rsid w:val="00344475"/>
    <w:pPr>
      <w:keepNext/>
      <w:outlineLvl w:val="6"/>
    </w:pPr>
    <w:rPr>
      <w:rFonts w:cs="Arial"/>
      <w:sz w:val="24"/>
    </w:rPr>
  </w:style>
  <w:style w:type="paragraph" w:styleId="Heading8">
    <w:name w:val="heading 8"/>
    <w:basedOn w:val="Normal"/>
    <w:next w:val="Normal"/>
    <w:link w:val="Heading8Char"/>
    <w:qFormat/>
    <w:rsid w:val="00344475"/>
    <w:pPr>
      <w:keepNext/>
      <w:numPr>
        <w:numId w:val="11"/>
      </w:numPr>
      <w:tabs>
        <w:tab w:val="left" w:pos="567"/>
        <w:tab w:val="left" w:pos="3828"/>
        <w:tab w:val="left" w:pos="4395"/>
      </w:tabs>
      <w:spacing w:before="20" w:after="20"/>
      <w:ind w:hanging="573"/>
      <w:outlineLvl w:val="7"/>
    </w:pPr>
    <w:rPr>
      <w:b/>
      <w:sz w:val="18"/>
      <w:lang w:val="en-GB"/>
    </w:rPr>
  </w:style>
  <w:style w:type="paragraph" w:styleId="Heading9">
    <w:name w:val="heading 9"/>
    <w:basedOn w:val="Normal"/>
    <w:next w:val="Normal"/>
    <w:link w:val="Heading9Char"/>
    <w:qFormat/>
    <w:rsid w:val="00344475"/>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E77C73"/>
    <w:rPr>
      <w:rFonts w:ascii="Arial Bold" w:hAnsi="Arial Bold" w:cs="Arial"/>
      <w:b/>
      <w:bCs/>
      <w:smallCaps/>
      <w:kern w:val="32"/>
      <w:sz w:val="28"/>
      <w:szCs w:val="32"/>
      <w:shd w:val="clear" w:color="auto" w:fill="D9D9D9"/>
      <w:lang w:val="en-US" w:eastAsia="en-US"/>
    </w:rPr>
  </w:style>
  <w:style w:type="character" w:customStyle="1" w:styleId="Heading2Char">
    <w:name w:val="Heading 2 Char"/>
    <w:basedOn w:val="DefaultParagraphFont"/>
    <w:link w:val="Heading2"/>
    <w:locked/>
    <w:rsid w:val="00D20835"/>
    <w:rPr>
      <w:rFonts w:ascii="Arial" w:hAnsi="Arial"/>
      <w:b/>
      <w:bCs/>
      <w:iCs/>
      <w:sz w:val="28"/>
      <w:szCs w:val="20"/>
      <w:lang w:val="en-GB" w:eastAsia="en-US"/>
    </w:rPr>
  </w:style>
  <w:style w:type="character" w:customStyle="1" w:styleId="Heading3Char">
    <w:name w:val="Heading 3 Char"/>
    <w:basedOn w:val="DefaultParagraphFont"/>
    <w:link w:val="Heading3"/>
    <w:locked/>
    <w:rsid w:val="00D52B48"/>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semiHidden/>
    <w:locked/>
    <w:rsid w:val="00D52B48"/>
    <w:rPr>
      <w:rFonts w:ascii="Calibri" w:hAnsi="Calibri" w:cs="Times New Roman"/>
      <w:b/>
      <w:bCs/>
      <w:sz w:val="28"/>
      <w:szCs w:val="28"/>
      <w:lang w:val="en-US" w:eastAsia="en-US"/>
    </w:rPr>
  </w:style>
  <w:style w:type="character" w:customStyle="1" w:styleId="Heading5Char">
    <w:name w:val="Heading 5 Char"/>
    <w:basedOn w:val="DefaultParagraphFont"/>
    <w:link w:val="Heading5"/>
    <w:uiPriority w:val="99"/>
    <w:semiHidden/>
    <w:locked/>
    <w:rsid w:val="00D52B48"/>
    <w:rPr>
      <w:rFonts w:ascii="Calibri" w:hAnsi="Calibri" w:cs="Times New Roman"/>
      <w:b/>
      <w:bCs/>
      <w:i/>
      <w:iCs/>
      <w:sz w:val="26"/>
      <w:szCs w:val="26"/>
      <w:lang w:val="en-US" w:eastAsia="en-US"/>
    </w:rPr>
  </w:style>
  <w:style w:type="character" w:customStyle="1" w:styleId="Heading6Char">
    <w:name w:val="Heading 6 Char"/>
    <w:basedOn w:val="DefaultParagraphFont"/>
    <w:link w:val="Heading6"/>
    <w:uiPriority w:val="99"/>
    <w:semiHidden/>
    <w:locked/>
    <w:rsid w:val="00D52B48"/>
    <w:rPr>
      <w:rFonts w:ascii="Calibri" w:hAnsi="Calibri" w:cs="Times New Roman"/>
      <w:b/>
      <w:bCs/>
      <w:lang w:val="en-US" w:eastAsia="en-US"/>
    </w:rPr>
  </w:style>
  <w:style w:type="character" w:customStyle="1" w:styleId="Heading7Char">
    <w:name w:val="Heading 7 Char"/>
    <w:basedOn w:val="DefaultParagraphFont"/>
    <w:link w:val="Heading7"/>
    <w:uiPriority w:val="99"/>
    <w:semiHidden/>
    <w:locked/>
    <w:rsid w:val="00D52B48"/>
    <w:rPr>
      <w:rFonts w:ascii="Calibri" w:hAnsi="Calibri" w:cs="Times New Roman"/>
      <w:sz w:val="24"/>
      <w:szCs w:val="24"/>
      <w:lang w:val="en-US" w:eastAsia="en-US"/>
    </w:rPr>
  </w:style>
  <w:style w:type="character" w:customStyle="1" w:styleId="Heading8Char">
    <w:name w:val="Heading 8 Char"/>
    <w:basedOn w:val="DefaultParagraphFont"/>
    <w:link w:val="Heading8"/>
    <w:locked/>
    <w:rsid w:val="00D52B48"/>
    <w:rPr>
      <w:rFonts w:ascii="Arial" w:hAnsi="Arial"/>
      <w:b/>
      <w:sz w:val="18"/>
      <w:lang w:val="en-GB" w:eastAsia="en-US"/>
    </w:rPr>
  </w:style>
  <w:style w:type="character" w:customStyle="1" w:styleId="Heading9Char">
    <w:name w:val="Heading 9 Char"/>
    <w:basedOn w:val="DefaultParagraphFont"/>
    <w:link w:val="Heading9"/>
    <w:uiPriority w:val="99"/>
    <w:semiHidden/>
    <w:locked/>
    <w:rsid w:val="00D52B48"/>
    <w:rPr>
      <w:rFonts w:ascii="Cambria" w:hAnsi="Cambria" w:cs="Times New Roman"/>
      <w:lang w:val="en-US" w:eastAsia="en-US"/>
    </w:rPr>
  </w:style>
  <w:style w:type="paragraph" w:customStyle="1" w:styleId="frequency">
    <w:name w:val="frequency"/>
    <w:basedOn w:val="Normal"/>
    <w:rsid w:val="009E40E4"/>
    <w:pPr>
      <w:tabs>
        <w:tab w:val="left" w:pos="1134"/>
      </w:tabs>
      <w:spacing w:after="50"/>
      <w:ind w:left="1134" w:hanging="1134"/>
    </w:pPr>
  </w:style>
  <w:style w:type="paragraph" w:customStyle="1" w:styleId="5tab">
    <w:name w:val="5tab"/>
    <w:basedOn w:val="Normal"/>
    <w:rsid w:val="009E40E4"/>
    <w:pPr>
      <w:tabs>
        <w:tab w:val="left" w:pos="1985"/>
        <w:tab w:val="left" w:pos="3402"/>
        <w:tab w:val="left" w:pos="4820"/>
        <w:tab w:val="left" w:pos="6237"/>
      </w:tabs>
    </w:pPr>
  </w:style>
  <w:style w:type="paragraph" w:customStyle="1" w:styleId="Source">
    <w:name w:val="Source"/>
    <w:basedOn w:val="Normal"/>
    <w:rsid w:val="009E40E4"/>
    <w:pPr>
      <w:tabs>
        <w:tab w:val="left" w:pos="709"/>
      </w:tabs>
      <w:spacing w:before="50" w:after="50"/>
      <w:ind w:left="709" w:hanging="709"/>
    </w:pPr>
  </w:style>
  <w:style w:type="paragraph" w:customStyle="1" w:styleId="Appliesto">
    <w:name w:val="Applies to:"/>
    <w:basedOn w:val="Normal"/>
    <w:rsid w:val="009E40E4"/>
    <w:pPr>
      <w:tabs>
        <w:tab w:val="left" w:pos="1134"/>
      </w:tabs>
      <w:ind w:left="1134" w:hanging="1134"/>
    </w:pPr>
  </w:style>
  <w:style w:type="paragraph" w:styleId="BodyText">
    <w:name w:val="Body Text"/>
    <w:basedOn w:val="Normal"/>
    <w:link w:val="BodyTextChar"/>
    <w:rsid w:val="00DD2495"/>
    <w:pPr>
      <w:spacing w:before="60" w:after="120"/>
    </w:pPr>
    <w:rPr>
      <w:lang w:val="en-GB"/>
    </w:rPr>
  </w:style>
  <w:style w:type="character" w:customStyle="1" w:styleId="BodyTextChar">
    <w:name w:val="Body Text Char"/>
    <w:basedOn w:val="DefaultParagraphFont"/>
    <w:link w:val="BodyText"/>
    <w:locked/>
    <w:rsid w:val="00D52B48"/>
    <w:rPr>
      <w:rFonts w:ascii="Arial" w:hAnsi="Arial" w:cs="Times New Roman"/>
      <w:sz w:val="20"/>
      <w:szCs w:val="20"/>
      <w:lang w:val="en-US" w:eastAsia="en-US"/>
    </w:rPr>
  </w:style>
  <w:style w:type="table" w:styleId="TableGrid">
    <w:name w:val="Table Grid"/>
    <w:basedOn w:val="TableNormal"/>
    <w:uiPriority w:val="59"/>
    <w:rsid w:val="009A706B"/>
    <w:pPr>
      <w:spacing w:after="113"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9A706B"/>
    <w:rPr>
      <w:rFonts w:cs="Times New Roman"/>
      <w:b/>
      <w:bCs/>
    </w:rPr>
  </w:style>
  <w:style w:type="character" w:styleId="Hyperlink">
    <w:name w:val="Hyperlink"/>
    <w:basedOn w:val="DefaultParagraphFont"/>
    <w:uiPriority w:val="99"/>
    <w:rsid w:val="009A706B"/>
    <w:rPr>
      <w:rFonts w:cs="Times New Roman"/>
      <w:color w:val="0000FF"/>
      <w:u w:val="single"/>
    </w:rPr>
  </w:style>
  <w:style w:type="paragraph" w:styleId="BlockText">
    <w:name w:val="Block Text"/>
    <w:basedOn w:val="Normal"/>
    <w:rsid w:val="009A706B"/>
    <w:rPr>
      <w:sz w:val="24"/>
      <w:szCs w:val="24"/>
      <w:lang w:val="en-NZ"/>
    </w:rPr>
  </w:style>
  <w:style w:type="paragraph" w:customStyle="1" w:styleId="BlockLine">
    <w:name w:val="Block Line"/>
    <w:basedOn w:val="Normal"/>
    <w:next w:val="Normal"/>
    <w:rsid w:val="009A706B"/>
    <w:pPr>
      <w:pBdr>
        <w:top w:val="single" w:sz="6" w:space="1" w:color="auto"/>
        <w:between w:val="single" w:sz="6" w:space="1" w:color="auto"/>
      </w:pBdr>
      <w:spacing w:before="240"/>
      <w:ind w:left="1700"/>
    </w:pPr>
    <w:rPr>
      <w:sz w:val="24"/>
      <w:szCs w:val="24"/>
      <w:lang w:val="en-NZ"/>
    </w:rPr>
  </w:style>
  <w:style w:type="paragraph" w:customStyle="1" w:styleId="Indent">
    <w:name w:val="Indent"/>
    <w:basedOn w:val="Normal"/>
    <w:rsid w:val="009A706B"/>
    <w:pPr>
      <w:tabs>
        <w:tab w:val="left" w:pos="4253"/>
      </w:tabs>
      <w:ind w:left="567"/>
    </w:pPr>
  </w:style>
  <w:style w:type="paragraph" w:styleId="BalloonText">
    <w:name w:val="Balloon Text"/>
    <w:basedOn w:val="Normal"/>
    <w:link w:val="BalloonTextChar"/>
    <w:semiHidden/>
    <w:rsid w:val="009210D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52B48"/>
    <w:rPr>
      <w:rFonts w:cs="Times New Roman"/>
      <w:sz w:val="2"/>
      <w:lang w:val="en-US" w:eastAsia="en-US"/>
    </w:rPr>
  </w:style>
  <w:style w:type="paragraph" w:styleId="CommentText">
    <w:name w:val="annotation text"/>
    <w:basedOn w:val="Normal"/>
    <w:link w:val="CommentTextChar"/>
    <w:rsid w:val="00344475"/>
  </w:style>
  <w:style w:type="character" w:customStyle="1" w:styleId="CommentTextChar">
    <w:name w:val="Comment Text Char"/>
    <w:basedOn w:val="DefaultParagraphFont"/>
    <w:link w:val="CommentText"/>
    <w:locked/>
    <w:rsid w:val="00D52B48"/>
    <w:rPr>
      <w:rFonts w:ascii="Arial" w:hAnsi="Arial" w:cs="Times New Roman"/>
      <w:sz w:val="20"/>
      <w:szCs w:val="20"/>
      <w:lang w:val="en-US" w:eastAsia="en-US"/>
    </w:rPr>
  </w:style>
  <w:style w:type="paragraph" w:styleId="NormalWeb">
    <w:name w:val="Normal (Web)"/>
    <w:basedOn w:val="Normal"/>
    <w:link w:val="NormalWebChar"/>
    <w:uiPriority w:val="99"/>
    <w:rsid w:val="00344475"/>
    <w:pPr>
      <w:spacing w:before="100" w:beforeAutospacing="1" w:after="100" w:afterAutospacing="1"/>
    </w:pPr>
    <w:rPr>
      <w:sz w:val="24"/>
      <w:lang w:val="en-AU" w:eastAsia="en-AU"/>
    </w:rPr>
  </w:style>
  <w:style w:type="paragraph" w:styleId="ListBullet">
    <w:name w:val="List Bullet"/>
    <w:basedOn w:val="Normal"/>
    <w:rsid w:val="00CD07DD"/>
    <w:pPr>
      <w:numPr>
        <w:numId w:val="20"/>
      </w:numPr>
      <w:spacing w:after="120"/>
    </w:pPr>
    <w:rPr>
      <w:lang w:val="en-AU" w:eastAsia="en-AU"/>
    </w:rPr>
  </w:style>
  <w:style w:type="paragraph" w:styleId="BodyText3">
    <w:name w:val="Body Text 3"/>
    <w:basedOn w:val="Normal"/>
    <w:link w:val="BodyText3Char"/>
    <w:rsid w:val="00344475"/>
    <w:pPr>
      <w:spacing w:after="120"/>
    </w:pPr>
    <w:rPr>
      <w:sz w:val="16"/>
      <w:szCs w:val="16"/>
    </w:rPr>
  </w:style>
  <w:style w:type="character" w:customStyle="1" w:styleId="BodyText3Char">
    <w:name w:val="Body Text 3 Char"/>
    <w:basedOn w:val="DefaultParagraphFont"/>
    <w:link w:val="BodyText3"/>
    <w:uiPriority w:val="99"/>
    <w:semiHidden/>
    <w:locked/>
    <w:rsid w:val="00D52B48"/>
    <w:rPr>
      <w:rFonts w:ascii="Arial" w:hAnsi="Arial" w:cs="Times New Roman"/>
      <w:sz w:val="16"/>
      <w:szCs w:val="16"/>
      <w:lang w:val="en-US" w:eastAsia="en-US"/>
    </w:rPr>
  </w:style>
  <w:style w:type="paragraph" w:styleId="Footer">
    <w:name w:val="footer"/>
    <w:basedOn w:val="Normal"/>
    <w:link w:val="FooterChar"/>
    <w:rsid w:val="00344475"/>
    <w:pPr>
      <w:tabs>
        <w:tab w:val="center" w:pos="4153"/>
        <w:tab w:val="right" w:pos="8306"/>
      </w:tabs>
    </w:pPr>
  </w:style>
  <w:style w:type="character" w:customStyle="1" w:styleId="FooterChar">
    <w:name w:val="Footer Char"/>
    <w:basedOn w:val="DefaultParagraphFont"/>
    <w:link w:val="Footer"/>
    <w:uiPriority w:val="99"/>
    <w:semiHidden/>
    <w:locked/>
    <w:rsid w:val="00D52B48"/>
    <w:rPr>
      <w:rFonts w:ascii="Arial" w:hAnsi="Arial" w:cs="Times New Roman"/>
      <w:sz w:val="20"/>
      <w:szCs w:val="20"/>
      <w:lang w:val="en-US" w:eastAsia="en-US"/>
    </w:rPr>
  </w:style>
  <w:style w:type="paragraph" w:customStyle="1" w:styleId="tables">
    <w:name w:val="tables"/>
    <w:basedOn w:val="Normal"/>
    <w:rsid w:val="00344475"/>
    <w:pPr>
      <w:spacing w:before="60" w:after="60"/>
      <w:ind w:left="57" w:right="57"/>
      <w:jc w:val="center"/>
    </w:pPr>
    <w:rPr>
      <w:sz w:val="18"/>
    </w:rPr>
  </w:style>
  <w:style w:type="paragraph" w:customStyle="1" w:styleId="Sidebox">
    <w:name w:val="Sidebox"/>
    <w:rsid w:val="00344475"/>
    <w:pPr>
      <w:spacing w:after="113" w:line="200" w:lineRule="exact"/>
    </w:pPr>
    <w:rPr>
      <w:rFonts w:ascii="Arial" w:hAnsi="Arial"/>
      <w:i/>
      <w:noProof/>
      <w:sz w:val="16"/>
      <w:lang w:val="en-AU" w:eastAsia="en-US"/>
    </w:rPr>
  </w:style>
  <w:style w:type="paragraph" w:styleId="BodyTextIndent3">
    <w:name w:val="Body Text Indent 3"/>
    <w:basedOn w:val="Normal"/>
    <w:link w:val="BodyTextIndent3Char"/>
    <w:rsid w:val="00344475"/>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D52B48"/>
    <w:rPr>
      <w:rFonts w:ascii="Arial" w:hAnsi="Arial" w:cs="Times New Roman"/>
      <w:sz w:val="16"/>
      <w:szCs w:val="16"/>
      <w:lang w:val="en-US" w:eastAsia="en-US"/>
    </w:rPr>
  </w:style>
  <w:style w:type="paragraph" w:customStyle="1" w:styleId="aindent">
    <w:name w:val="a indent"/>
    <w:basedOn w:val="Normal"/>
    <w:link w:val="aindentChar"/>
    <w:rsid w:val="00344475"/>
    <w:pPr>
      <w:tabs>
        <w:tab w:val="left" w:pos="993"/>
      </w:tabs>
      <w:ind w:left="993" w:hanging="426"/>
    </w:pPr>
    <w:rPr>
      <w:i/>
    </w:rPr>
  </w:style>
  <w:style w:type="character" w:customStyle="1" w:styleId="aindentChar">
    <w:name w:val="a indent Char"/>
    <w:basedOn w:val="DefaultParagraphFont"/>
    <w:link w:val="aindent"/>
    <w:locked/>
    <w:rsid w:val="00344475"/>
    <w:rPr>
      <w:rFonts w:cs="Times New Roman"/>
      <w:i/>
      <w:lang w:val="en-US" w:eastAsia="en-US" w:bidi="ar-SA"/>
    </w:rPr>
  </w:style>
  <w:style w:type="paragraph" w:customStyle="1" w:styleId="NormalLeft19cm">
    <w:name w:val="Normal + Left:  1.9 cm"/>
    <w:basedOn w:val="Normal"/>
    <w:rsid w:val="00344475"/>
    <w:pPr>
      <w:ind w:left="1080"/>
    </w:pPr>
  </w:style>
  <w:style w:type="paragraph" w:customStyle="1" w:styleId="NormalLeft19cmaindentNotItalic">
    <w:name w:val="Normal + Left:  1.9 cma indent + Not Italic"/>
    <w:aliases w:val="Left:  1.9 cm,First line:  0 cm,Right:  -0.1 cm,Bef..."/>
    <w:basedOn w:val="aindent"/>
    <w:link w:val="NormalLeft19cmaindentNotItalicChar"/>
    <w:rsid w:val="00344475"/>
    <w:pPr>
      <w:pBdr>
        <w:right w:val="single" w:sz="8" w:space="4" w:color="auto"/>
      </w:pBdr>
      <w:tabs>
        <w:tab w:val="clear" w:pos="993"/>
        <w:tab w:val="num" w:pos="1080"/>
      </w:tabs>
      <w:spacing w:before="120"/>
      <w:ind w:left="1080" w:right="-58" w:firstLine="0"/>
    </w:pPr>
    <w:rPr>
      <w:lang w:val="en-GB"/>
    </w:rPr>
  </w:style>
  <w:style w:type="character" w:customStyle="1" w:styleId="NormalLeft19cmaindentNotItalicChar">
    <w:name w:val="Normal + Left:  1.9 cma indent + Not Italic Char"/>
    <w:aliases w:val="Left:  1.9 cm Char,First line:  0 cm Char,Right:  -0.1 cm Char,Bef... Char"/>
    <w:basedOn w:val="aindentChar"/>
    <w:link w:val="NormalLeft19cmaindentNotItalic"/>
    <w:locked/>
    <w:rsid w:val="00344475"/>
    <w:rPr>
      <w:rFonts w:cs="Times New Roman"/>
      <w:i/>
      <w:lang w:val="en-GB" w:eastAsia="en-US" w:bidi="ar-SA"/>
    </w:rPr>
  </w:style>
  <w:style w:type="paragraph" w:customStyle="1" w:styleId="note">
    <w:name w:val="note"/>
    <w:basedOn w:val="Normal"/>
    <w:rsid w:val="00344475"/>
    <w:pPr>
      <w:tabs>
        <w:tab w:val="left" w:pos="567"/>
      </w:tabs>
      <w:ind w:left="567" w:hanging="567"/>
    </w:pPr>
  </w:style>
  <w:style w:type="paragraph" w:styleId="TOC6">
    <w:name w:val="toc 6"/>
    <w:basedOn w:val="Normal"/>
    <w:next w:val="Normal"/>
    <w:autoRedefine/>
    <w:semiHidden/>
    <w:rsid w:val="00344475"/>
    <w:pPr>
      <w:ind w:left="800"/>
    </w:pPr>
  </w:style>
  <w:style w:type="paragraph" w:styleId="TOC7">
    <w:name w:val="toc 7"/>
    <w:basedOn w:val="Normal"/>
    <w:next w:val="Normal"/>
    <w:autoRedefine/>
    <w:semiHidden/>
    <w:rsid w:val="00344475"/>
    <w:pPr>
      <w:ind w:left="1000"/>
    </w:pPr>
  </w:style>
  <w:style w:type="paragraph" w:styleId="TOC8">
    <w:name w:val="toc 8"/>
    <w:basedOn w:val="Normal"/>
    <w:next w:val="Normal"/>
    <w:autoRedefine/>
    <w:semiHidden/>
    <w:rsid w:val="00344475"/>
    <w:pPr>
      <w:ind w:left="1200"/>
    </w:pPr>
  </w:style>
  <w:style w:type="paragraph" w:styleId="TOC9">
    <w:name w:val="toc 9"/>
    <w:basedOn w:val="Normal"/>
    <w:next w:val="Normal"/>
    <w:autoRedefine/>
    <w:semiHidden/>
    <w:rsid w:val="00344475"/>
    <w:pPr>
      <w:ind w:left="1400"/>
    </w:pPr>
  </w:style>
  <w:style w:type="paragraph" w:styleId="Header">
    <w:name w:val="header"/>
    <w:basedOn w:val="Normal"/>
    <w:link w:val="HeaderChar"/>
    <w:rsid w:val="00344475"/>
    <w:pPr>
      <w:tabs>
        <w:tab w:val="center" w:pos="4153"/>
        <w:tab w:val="right" w:pos="8306"/>
      </w:tabs>
    </w:pPr>
  </w:style>
  <w:style w:type="character" w:customStyle="1" w:styleId="HeaderChar">
    <w:name w:val="Header Char"/>
    <w:basedOn w:val="DefaultParagraphFont"/>
    <w:link w:val="Header"/>
    <w:locked/>
    <w:rsid w:val="00344475"/>
    <w:rPr>
      <w:rFonts w:cs="Times New Roman"/>
      <w:lang w:val="en-US" w:eastAsia="en-US" w:bidi="ar-SA"/>
    </w:rPr>
  </w:style>
  <w:style w:type="paragraph" w:styleId="BodyText2">
    <w:name w:val="Body Text 2"/>
    <w:basedOn w:val="Normal"/>
    <w:link w:val="BodyText2Char"/>
    <w:rsid w:val="00344475"/>
    <w:pPr>
      <w:spacing w:after="120" w:line="480" w:lineRule="auto"/>
    </w:pPr>
  </w:style>
  <w:style w:type="character" w:customStyle="1" w:styleId="BodyText2Char">
    <w:name w:val="Body Text 2 Char"/>
    <w:basedOn w:val="DefaultParagraphFont"/>
    <w:link w:val="BodyText2"/>
    <w:uiPriority w:val="99"/>
    <w:semiHidden/>
    <w:locked/>
    <w:rsid w:val="00D52B48"/>
    <w:rPr>
      <w:rFonts w:ascii="Arial" w:hAnsi="Arial" w:cs="Times New Roman"/>
      <w:sz w:val="20"/>
      <w:szCs w:val="20"/>
      <w:lang w:val="en-US" w:eastAsia="en-US"/>
    </w:rPr>
  </w:style>
  <w:style w:type="character" w:styleId="PageNumber">
    <w:name w:val="page number"/>
    <w:basedOn w:val="DefaultParagraphFont"/>
    <w:rsid w:val="00344475"/>
    <w:rPr>
      <w:rFonts w:cs="Times New Roman"/>
    </w:rPr>
  </w:style>
  <w:style w:type="paragraph" w:customStyle="1" w:styleId="H3">
    <w:name w:val="H3"/>
    <w:basedOn w:val="Normal"/>
    <w:next w:val="Normal"/>
    <w:rsid w:val="00344475"/>
    <w:pPr>
      <w:keepNext/>
      <w:spacing w:before="100" w:after="100"/>
    </w:pPr>
    <w:rPr>
      <w:b/>
      <w:sz w:val="28"/>
      <w:lang w:val="en-GB"/>
    </w:rPr>
  </w:style>
  <w:style w:type="paragraph" w:customStyle="1" w:styleId="NormalBullets">
    <w:name w:val="Normal Bullets"/>
    <w:basedOn w:val="Normal"/>
    <w:rsid w:val="00344475"/>
    <w:pPr>
      <w:numPr>
        <w:numId w:val="6"/>
      </w:numPr>
      <w:tabs>
        <w:tab w:val="clear" w:pos="927"/>
        <w:tab w:val="num" w:pos="284"/>
      </w:tabs>
      <w:ind w:left="284"/>
    </w:pPr>
  </w:style>
  <w:style w:type="character" w:styleId="FollowedHyperlink">
    <w:name w:val="FollowedHyperlink"/>
    <w:basedOn w:val="DefaultParagraphFont"/>
    <w:rsid w:val="00344475"/>
    <w:rPr>
      <w:rFonts w:cs="Times New Roman"/>
      <w:color w:val="auto"/>
      <w:u w:val="single"/>
    </w:rPr>
  </w:style>
  <w:style w:type="paragraph" w:customStyle="1" w:styleId="1indent">
    <w:name w:val="1 indent"/>
    <w:basedOn w:val="Normal"/>
    <w:rsid w:val="00344475"/>
    <w:pPr>
      <w:tabs>
        <w:tab w:val="left" w:pos="567"/>
      </w:tabs>
      <w:ind w:left="567" w:hanging="567"/>
    </w:pPr>
  </w:style>
  <w:style w:type="paragraph" w:customStyle="1" w:styleId="CodeMeaninghd">
    <w:name w:val="Code/Meaning hd"/>
    <w:basedOn w:val="Normal"/>
    <w:rsid w:val="00344475"/>
    <w:pPr>
      <w:pBdr>
        <w:top w:val="single" w:sz="8" w:space="12" w:color="auto"/>
        <w:bottom w:val="single" w:sz="8" w:space="8" w:color="auto"/>
      </w:pBdr>
      <w:tabs>
        <w:tab w:val="left" w:pos="1134"/>
      </w:tabs>
    </w:pPr>
  </w:style>
  <w:style w:type="paragraph" w:customStyle="1" w:styleId="CodeMeaning">
    <w:name w:val="Code/Meaning"/>
    <w:basedOn w:val="Normal"/>
    <w:rsid w:val="00344475"/>
    <w:pPr>
      <w:tabs>
        <w:tab w:val="left" w:pos="1134"/>
      </w:tabs>
      <w:ind w:left="1134" w:hanging="1134"/>
    </w:pPr>
  </w:style>
  <w:style w:type="paragraph" w:customStyle="1" w:styleId="Primarycodes">
    <w:name w:val="Primary codes"/>
    <w:basedOn w:val="Normal"/>
    <w:rsid w:val="00344475"/>
    <w:pPr>
      <w:tabs>
        <w:tab w:val="left" w:pos="851"/>
      </w:tabs>
      <w:ind w:left="851" w:hanging="851"/>
    </w:pPr>
  </w:style>
  <w:style w:type="paragraph" w:styleId="NormalIndent">
    <w:name w:val="Normal Indent"/>
    <w:basedOn w:val="Normal"/>
    <w:rsid w:val="00344475"/>
    <w:pPr>
      <w:ind w:left="720"/>
    </w:pPr>
    <w:rPr>
      <w:rFonts w:ascii="CG Times (WN)" w:hAnsi="CG Times (WN)"/>
      <w:lang w:val="en-GB"/>
    </w:rPr>
  </w:style>
  <w:style w:type="paragraph" w:customStyle="1" w:styleId="tabletext">
    <w:name w:val="table text"/>
    <w:basedOn w:val="Normal"/>
    <w:rsid w:val="00344475"/>
    <w:pPr>
      <w:spacing w:before="50" w:after="240"/>
    </w:pPr>
    <w:rPr>
      <w:spacing w:val="-2"/>
      <w:lang w:val="en-GB"/>
    </w:rPr>
  </w:style>
  <w:style w:type="paragraph" w:styleId="BodyTextIndent">
    <w:name w:val="Body Text Indent"/>
    <w:basedOn w:val="Normal"/>
    <w:link w:val="BodyTextIndentChar"/>
    <w:rsid w:val="00344475"/>
    <w:pPr>
      <w:ind w:left="720"/>
    </w:pPr>
    <w:rPr>
      <w:sz w:val="24"/>
      <w:lang w:val="en-NZ"/>
    </w:rPr>
  </w:style>
  <w:style w:type="character" w:customStyle="1" w:styleId="BodyTextIndentChar">
    <w:name w:val="Body Text Indent Char"/>
    <w:basedOn w:val="DefaultParagraphFont"/>
    <w:link w:val="BodyTextIndent"/>
    <w:uiPriority w:val="99"/>
    <w:semiHidden/>
    <w:locked/>
    <w:rsid w:val="00D52B48"/>
    <w:rPr>
      <w:rFonts w:ascii="Arial" w:hAnsi="Arial" w:cs="Times New Roman"/>
      <w:sz w:val="20"/>
      <w:szCs w:val="20"/>
      <w:lang w:val="en-US" w:eastAsia="en-US"/>
    </w:rPr>
  </w:style>
  <w:style w:type="paragraph" w:customStyle="1" w:styleId="appliesto0">
    <w:name w:val="appliesto"/>
    <w:basedOn w:val="Normal"/>
    <w:rsid w:val="00344475"/>
    <w:pPr>
      <w:spacing w:before="100" w:beforeAutospacing="1" w:after="100" w:afterAutospacing="1"/>
    </w:pPr>
    <w:rPr>
      <w:rFonts w:ascii="Arial Unicode MS" w:eastAsia="Arial Unicode MS" w:hAnsi="Arial Unicode MS" w:cs="Arial Unicode MS"/>
      <w:sz w:val="24"/>
      <w:szCs w:val="24"/>
      <w:lang w:val="en-AU"/>
    </w:rPr>
  </w:style>
  <w:style w:type="paragraph" w:styleId="BodyTextIndent2">
    <w:name w:val="Body Text Indent 2"/>
    <w:basedOn w:val="Normal"/>
    <w:link w:val="BodyTextIndent2Char"/>
    <w:rsid w:val="00344475"/>
    <w:pPr>
      <w:ind w:left="1026" w:firstLine="1134"/>
    </w:pPr>
    <w:rPr>
      <w:lang w:val="en-GB"/>
    </w:rPr>
  </w:style>
  <w:style w:type="character" w:customStyle="1" w:styleId="BodyTextIndent2Char">
    <w:name w:val="Body Text Indent 2 Char"/>
    <w:basedOn w:val="DefaultParagraphFont"/>
    <w:link w:val="BodyTextIndent2"/>
    <w:uiPriority w:val="99"/>
    <w:semiHidden/>
    <w:locked/>
    <w:rsid w:val="00D52B48"/>
    <w:rPr>
      <w:rFonts w:ascii="Arial" w:hAnsi="Arial" w:cs="Times New Roman"/>
      <w:sz w:val="20"/>
      <w:szCs w:val="20"/>
      <w:lang w:val="en-US" w:eastAsia="en-US"/>
    </w:rPr>
  </w:style>
  <w:style w:type="paragraph" w:customStyle="1" w:styleId="Bullet">
    <w:name w:val="Bullet"/>
    <w:basedOn w:val="PlainText"/>
    <w:rsid w:val="00344475"/>
    <w:pPr>
      <w:tabs>
        <w:tab w:val="left" w:pos="425"/>
      </w:tabs>
      <w:spacing w:line="320" w:lineRule="exact"/>
      <w:ind w:left="425" w:hanging="425"/>
    </w:pPr>
    <w:rPr>
      <w:rFonts w:ascii="Times New Roman" w:hAnsi="Times New Roman" w:cs="Times New Roman"/>
      <w:lang w:val="en-NZ"/>
    </w:rPr>
  </w:style>
  <w:style w:type="paragraph" w:styleId="PlainText">
    <w:name w:val="Plain Text"/>
    <w:basedOn w:val="Normal"/>
    <w:link w:val="PlainTextChar"/>
    <w:rsid w:val="00344475"/>
    <w:rPr>
      <w:rFonts w:ascii="Courier New" w:hAnsi="Courier New" w:cs="Courier New"/>
    </w:rPr>
  </w:style>
  <w:style w:type="character" w:customStyle="1" w:styleId="PlainTextChar">
    <w:name w:val="Plain Text Char"/>
    <w:basedOn w:val="DefaultParagraphFont"/>
    <w:link w:val="PlainText"/>
    <w:uiPriority w:val="99"/>
    <w:semiHidden/>
    <w:locked/>
    <w:rsid w:val="00D52B48"/>
    <w:rPr>
      <w:rFonts w:ascii="Courier New" w:hAnsi="Courier New" w:cs="Courier New"/>
      <w:sz w:val="20"/>
      <w:szCs w:val="20"/>
      <w:lang w:val="en-US" w:eastAsia="en-US"/>
    </w:rPr>
  </w:style>
  <w:style w:type="paragraph" w:customStyle="1" w:styleId="BulletText1">
    <w:name w:val="Bullet Text 1"/>
    <w:basedOn w:val="Normal"/>
    <w:rsid w:val="00344475"/>
    <w:pPr>
      <w:tabs>
        <w:tab w:val="left" w:pos="187"/>
        <w:tab w:val="num" w:pos="360"/>
      </w:tabs>
      <w:ind w:left="187" w:hanging="187"/>
    </w:pPr>
    <w:rPr>
      <w:sz w:val="24"/>
      <w:szCs w:val="24"/>
      <w:lang w:val="en-NZ"/>
    </w:rPr>
  </w:style>
  <w:style w:type="paragraph" w:customStyle="1" w:styleId="ContinuedOnNextPa">
    <w:name w:val="Continued On Next Pa"/>
    <w:basedOn w:val="Normal"/>
    <w:next w:val="Normal"/>
    <w:rsid w:val="00344475"/>
    <w:pPr>
      <w:pBdr>
        <w:top w:val="single" w:sz="6" w:space="1" w:color="auto"/>
        <w:between w:val="single" w:sz="6" w:space="1" w:color="auto"/>
      </w:pBdr>
      <w:spacing w:before="240"/>
      <w:ind w:left="1701"/>
      <w:jc w:val="right"/>
    </w:pPr>
    <w:rPr>
      <w:i/>
      <w:iCs/>
      <w:lang w:val="en-NZ"/>
    </w:rPr>
  </w:style>
  <w:style w:type="paragraph" w:customStyle="1" w:styleId="MapTitleContinued">
    <w:name w:val="Map Title. Continued"/>
    <w:basedOn w:val="Normal"/>
    <w:rsid w:val="00344475"/>
    <w:pPr>
      <w:spacing w:after="240"/>
    </w:pPr>
    <w:rPr>
      <w:rFonts w:cs="Arial"/>
      <w:b/>
      <w:bCs/>
      <w:sz w:val="32"/>
      <w:szCs w:val="32"/>
      <w:lang w:val="en-NZ"/>
    </w:rPr>
  </w:style>
  <w:style w:type="paragraph" w:customStyle="1" w:styleId="NormalBold">
    <w:name w:val="Normal + Bold"/>
    <w:aliases w:val="Left,After:  0 pt"/>
    <w:basedOn w:val="Header"/>
    <w:link w:val="NormalBoldChar"/>
    <w:rsid w:val="00344475"/>
    <w:pPr>
      <w:tabs>
        <w:tab w:val="left" w:pos="942"/>
        <w:tab w:val="left" w:pos="3828"/>
        <w:tab w:val="left" w:pos="4395"/>
      </w:tabs>
      <w:ind w:left="942" w:hanging="402"/>
    </w:pPr>
    <w:rPr>
      <w:lang w:val="en-GB"/>
    </w:rPr>
  </w:style>
  <w:style w:type="character" w:customStyle="1" w:styleId="NormalBoldChar">
    <w:name w:val="Normal + Bold Char"/>
    <w:aliases w:val="Left Char,After:  0 pt Char"/>
    <w:basedOn w:val="HeaderChar"/>
    <w:link w:val="NormalBold"/>
    <w:locked/>
    <w:rsid w:val="00344475"/>
    <w:rPr>
      <w:rFonts w:cs="Times New Roman"/>
      <w:lang w:val="en-GB" w:eastAsia="en-US" w:bidi="ar-SA"/>
    </w:rPr>
  </w:style>
  <w:style w:type="paragraph" w:styleId="FootnoteText">
    <w:name w:val="footnote text"/>
    <w:basedOn w:val="Normal"/>
    <w:link w:val="FootnoteTextChar"/>
    <w:uiPriority w:val="99"/>
    <w:semiHidden/>
    <w:rsid w:val="00E73B5C"/>
    <w:rPr>
      <w:szCs w:val="24"/>
      <w:lang w:val="en-GB"/>
    </w:rPr>
  </w:style>
  <w:style w:type="character" w:customStyle="1" w:styleId="FootnoteTextChar">
    <w:name w:val="Footnote Text Char"/>
    <w:basedOn w:val="DefaultParagraphFont"/>
    <w:link w:val="FootnoteText"/>
    <w:uiPriority w:val="99"/>
    <w:semiHidden/>
    <w:locked/>
    <w:rsid w:val="00D52B48"/>
    <w:rPr>
      <w:rFonts w:ascii="Arial" w:hAnsi="Arial" w:cs="Times New Roman"/>
      <w:sz w:val="20"/>
      <w:szCs w:val="20"/>
      <w:lang w:val="en-US" w:eastAsia="en-US"/>
    </w:rPr>
  </w:style>
  <w:style w:type="character" w:styleId="CommentReference">
    <w:name w:val="annotation reference"/>
    <w:basedOn w:val="DefaultParagraphFont"/>
    <w:rsid w:val="00585426"/>
    <w:rPr>
      <w:rFonts w:cs="Times New Roman"/>
      <w:sz w:val="16"/>
      <w:szCs w:val="16"/>
    </w:rPr>
  </w:style>
  <w:style w:type="paragraph" w:styleId="CommentSubject">
    <w:name w:val="annotation subject"/>
    <w:basedOn w:val="CommentText"/>
    <w:next w:val="CommentText"/>
    <w:link w:val="CommentSubjectChar"/>
    <w:semiHidden/>
    <w:rsid w:val="00585426"/>
    <w:rPr>
      <w:b/>
      <w:bCs/>
    </w:rPr>
  </w:style>
  <w:style w:type="character" w:customStyle="1" w:styleId="CommentSubjectChar">
    <w:name w:val="Comment Subject Char"/>
    <w:basedOn w:val="CommentTextChar"/>
    <w:link w:val="CommentSubject"/>
    <w:uiPriority w:val="99"/>
    <w:semiHidden/>
    <w:locked/>
    <w:rsid w:val="00D52B48"/>
    <w:rPr>
      <w:rFonts w:ascii="Arial" w:hAnsi="Arial" w:cs="Times New Roman"/>
      <w:b/>
      <w:bCs/>
      <w:sz w:val="20"/>
      <w:szCs w:val="20"/>
      <w:lang w:val="en-US" w:eastAsia="en-US"/>
    </w:rPr>
  </w:style>
  <w:style w:type="paragraph" w:styleId="TOC1">
    <w:name w:val="toc 1"/>
    <w:basedOn w:val="Normal"/>
    <w:next w:val="Normal"/>
    <w:uiPriority w:val="39"/>
    <w:rsid w:val="001F0FEE"/>
    <w:rPr>
      <w:szCs w:val="28"/>
    </w:rPr>
  </w:style>
  <w:style w:type="paragraph" w:styleId="TOC2">
    <w:name w:val="toc 2"/>
    <w:basedOn w:val="Normal"/>
    <w:next w:val="Normal"/>
    <w:autoRedefine/>
    <w:semiHidden/>
    <w:rsid w:val="00B63C57"/>
    <w:pPr>
      <w:tabs>
        <w:tab w:val="right" w:leader="dot" w:pos="9514"/>
      </w:tabs>
      <w:ind w:left="720"/>
    </w:pPr>
    <w:rPr>
      <w:i/>
      <w:sz w:val="18"/>
    </w:rPr>
  </w:style>
  <w:style w:type="paragraph" w:styleId="TOC3">
    <w:name w:val="toc 3"/>
    <w:basedOn w:val="Normal"/>
    <w:next w:val="Normal"/>
    <w:autoRedefine/>
    <w:semiHidden/>
    <w:rsid w:val="0035170E"/>
    <w:pPr>
      <w:ind w:left="400"/>
    </w:pPr>
  </w:style>
  <w:style w:type="paragraph" w:styleId="TOC4">
    <w:name w:val="toc 4"/>
    <w:basedOn w:val="Normal"/>
    <w:next w:val="Normal"/>
    <w:autoRedefine/>
    <w:semiHidden/>
    <w:rsid w:val="0035170E"/>
    <w:pPr>
      <w:ind w:left="600"/>
    </w:pPr>
  </w:style>
  <w:style w:type="character" w:customStyle="1" w:styleId="NormalWebChar">
    <w:name w:val="Normal (Web) Char"/>
    <w:basedOn w:val="DefaultParagraphFont"/>
    <w:link w:val="NormalWeb"/>
    <w:uiPriority w:val="99"/>
    <w:locked/>
    <w:rsid w:val="00462794"/>
    <w:rPr>
      <w:rFonts w:cs="Times New Roman"/>
      <w:sz w:val="24"/>
      <w:lang w:val="en-AU" w:eastAsia="en-AU" w:bidi="ar-SA"/>
    </w:rPr>
  </w:style>
  <w:style w:type="paragraph" w:styleId="Index1">
    <w:name w:val="index 1"/>
    <w:basedOn w:val="Normal"/>
    <w:next w:val="Normal"/>
    <w:autoRedefine/>
    <w:semiHidden/>
    <w:rsid w:val="00AD2CE9"/>
    <w:pPr>
      <w:ind w:left="200" w:hanging="200"/>
    </w:pPr>
  </w:style>
  <w:style w:type="paragraph" w:styleId="DocumentMap">
    <w:name w:val="Document Map"/>
    <w:basedOn w:val="Normal"/>
    <w:link w:val="DocumentMapChar"/>
    <w:semiHidden/>
    <w:rsid w:val="00CA331E"/>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D52B48"/>
    <w:rPr>
      <w:rFonts w:cs="Times New Roman"/>
      <w:sz w:val="2"/>
      <w:lang w:val="en-US" w:eastAsia="en-US"/>
    </w:rPr>
  </w:style>
  <w:style w:type="paragraph" w:customStyle="1" w:styleId="numberedparagraphs">
    <w:name w:val="numberedparagraphs"/>
    <w:basedOn w:val="Normal"/>
    <w:rsid w:val="00057DFC"/>
    <w:pPr>
      <w:spacing w:before="100" w:beforeAutospacing="1" w:after="100" w:afterAutospacing="1"/>
    </w:pPr>
    <w:rPr>
      <w:sz w:val="24"/>
      <w:szCs w:val="24"/>
      <w:lang w:val="en-GB" w:eastAsia="en-GB"/>
    </w:rPr>
  </w:style>
  <w:style w:type="character" w:styleId="Emphasis">
    <w:name w:val="Emphasis"/>
    <w:basedOn w:val="DefaultParagraphFont"/>
    <w:qFormat/>
    <w:rsid w:val="00150411"/>
    <w:rPr>
      <w:rFonts w:cs="Times New Roman"/>
      <w:i/>
      <w:iCs/>
    </w:rPr>
  </w:style>
  <w:style w:type="paragraph" w:styleId="ListNumber2">
    <w:name w:val="List Number 2"/>
    <w:basedOn w:val="Normal"/>
    <w:rsid w:val="00752B92"/>
    <w:pPr>
      <w:numPr>
        <w:numId w:val="1"/>
      </w:numPr>
      <w:tabs>
        <w:tab w:val="clear" w:pos="360"/>
        <w:tab w:val="num" w:pos="644"/>
      </w:tabs>
      <w:ind w:left="641" w:hanging="357"/>
    </w:pPr>
    <w:rPr>
      <w:lang w:val="en-NZ"/>
    </w:rPr>
  </w:style>
  <w:style w:type="paragraph" w:styleId="Title">
    <w:name w:val="Title"/>
    <w:basedOn w:val="Normal"/>
    <w:link w:val="TitleChar"/>
    <w:qFormat/>
    <w:rsid w:val="00D86A43"/>
    <w:pPr>
      <w:pBdr>
        <w:bottom w:val="single" w:sz="4" w:space="1" w:color="auto"/>
      </w:pBdr>
      <w:spacing w:before="240" w:after="240"/>
      <w:outlineLvl w:val="0"/>
    </w:pPr>
    <w:rPr>
      <w:rFonts w:ascii="Arial Bold" w:hAnsi="Arial Bold" w:cs="Arial"/>
      <w:b/>
      <w:bCs/>
      <w:smallCaps/>
      <w:kern w:val="28"/>
      <w:sz w:val="32"/>
      <w:szCs w:val="32"/>
      <w:lang w:val="en-NZ"/>
    </w:rPr>
  </w:style>
  <w:style w:type="character" w:customStyle="1" w:styleId="TitleChar">
    <w:name w:val="Title Char"/>
    <w:basedOn w:val="DefaultParagraphFont"/>
    <w:link w:val="Title"/>
    <w:uiPriority w:val="99"/>
    <w:locked/>
    <w:rsid w:val="00D52B48"/>
    <w:rPr>
      <w:rFonts w:ascii="Cambria" w:hAnsi="Cambria" w:cs="Times New Roman"/>
      <w:b/>
      <w:bCs/>
      <w:kern w:val="28"/>
      <w:sz w:val="32"/>
      <w:szCs w:val="32"/>
      <w:lang w:val="en-US" w:eastAsia="en-US"/>
    </w:rPr>
  </w:style>
  <w:style w:type="paragraph" w:styleId="ListNumber">
    <w:name w:val="List Number"/>
    <w:aliases w:val="List Number 1"/>
    <w:basedOn w:val="BodyText"/>
    <w:rsid w:val="00255583"/>
    <w:pPr>
      <w:numPr>
        <w:numId w:val="4"/>
      </w:numPr>
      <w:tabs>
        <w:tab w:val="clear" w:pos="746"/>
        <w:tab w:val="num" w:pos="720"/>
      </w:tabs>
      <w:ind w:left="720" w:hanging="360"/>
    </w:pPr>
    <w:rPr>
      <w:lang w:val="en-NZ"/>
    </w:rPr>
  </w:style>
  <w:style w:type="paragraph" w:customStyle="1" w:styleId="TableHeading">
    <w:name w:val="Table Heading"/>
    <w:basedOn w:val="BodyText"/>
    <w:link w:val="TableHeadingChar"/>
    <w:rsid w:val="00D86A43"/>
    <w:pPr>
      <w:spacing w:before="120"/>
    </w:pPr>
    <w:rPr>
      <w:b/>
    </w:rPr>
  </w:style>
  <w:style w:type="character" w:customStyle="1" w:styleId="TableHeadingChar">
    <w:name w:val="Table Heading Char"/>
    <w:basedOn w:val="DefaultParagraphFont"/>
    <w:link w:val="TableHeading"/>
    <w:locked/>
    <w:rsid w:val="00D86A43"/>
    <w:rPr>
      <w:rFonts w:ascii="Arial" w:hAnsi="Arial" w:cs="Times New Roman"/>
      <w:b/>
      <w:lang w:val="en-GB" w:eastAsia="en-US" w:bidi="ar-SA"/>
    </w:rPr>
  </w:style>
  <w:style w:type="paragraph" w:styleId="ListNumber3">
    <w:name w:val="List Number 3"/>
    <w:basedOn w:val="Normal"/>
    <w:rsid w:val="00752B92"/>
    <w:pPr>
      <w:numPr>
        <w:numId w:val="2"/>
      </w:numPr>
      <w:tabs>
        <w:tab w:val="clear" w:pos="644"/>
        <w:tab w:val="num" w:pos="746"/>
      </w:tabs>
      <w:ind w:left="748" w:hanging="181"/>
    </w:pPr>
    <w:rPr>
      <w:lang w:val="en-NZ"/>
    </w:rPr>
  </w:style>
  <w:style w:type="paragraph" w:styleId="ListBullet2">
    <w:name w:val="List Bullet 2"/>
    <w:basedOn w:val="Normal"/>
    <w:rsid w:val="00752B92"/>
    <w:pPr>
      <w:numPr>
        <w:numId w:val="3"/>
      </w:numPr>
      <w:tabs>
        <w:tab w:val="clear" w:pos="360"/>
        <w:tab w:val="num" w:pos="643"/>
      </w:tabs>
      <w:spacing w:after="120"/>
      <w:ind w:left="641" w:hanging="357"/>
    </w:pPr>
  </w:style>
  <w:style w:type="paragraph" w:customStyle="1" w:styleId="StyleListNumber3JustifiedLinespacingAtleast12pt">
    <w:name w:val="Style List Number 3 + Justified Line spacing:  At least 12 pt"/>
    <w:basedOn w:val="ListNumber3"/>
    <w:rsid w:val="00752B92"/>
  </w:style>
  <w:style w:type="character" w:styleId="FootnoteReference">
    <w:name w:val="footnote reference"/>
    <w:basedOn w:val="DefaultParagraphFont"/>
    <w:uiPriority w:val="99"/>
    <w:semiHidden/>
    <w:rsid w:val="0022092D"/>
    <w:rPr>
      <w:rFonts w:cs="Times New Roman"/>
      <w:vertAlign w:val="superscript"/>
    </w:rPr>
  </w:style>
  <w:style w:type="paragraph" w:styleId="Revision">
    <w:name w:val="Revision"/>
    <w:hidden/>
    <w:uiPriority w:val="99"/>
    <w:semiHidden/>
    <w:rsid w:val="000230D4"/>
    <w:rPr>
      <w:rFonts w:ascii="Arial" w:hAnsi="Arial"/>
      <w:lang w:val="en-US" w:eastAsia="en-US"/>
    </w:rPr>
  </w:style>
  <w:style w:type="paragraph" w:styleId="HTMLPreformatted">
    <w:name w:val="HTML Preformatted"/>
    <w:basedOn w:val="Normal"/>
    <w:link w:val="HTMLPreformattedChar"/>
    <w:rsid w:val="00A9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GB" w:eastAsia="en-GB"/>
    </w:rPr>
  </w:style>
  <w:style w:type="character" w:customStyle="1" w:styleId="HTMLPreformattedChar">
    <w:name w:val="HTML Preformatted Char"/>
    <w:basedOn w:val="DefaultParagraphFont"/>
    <w:link w:val="HTMLPreformatted"/>
    <w:uiPriority w:val="99"/>
    <w:semiHidden/>
    <w:locked/>
    <w:rsid w:val="00D52B48"/>
    <w:rPr>
      <w:rFonts w:ascii="Courier New" w:hAnsi="Courier New" w:cs="Courier New"/>
      <w:sz w:val="20"/>
      <w:szCs w:val="20"/>
      <w:lang w:val="en-US" w:eastAsia="en-US"/>
    </w:rPr>
  </w:style>
  <w:style w:type="paragraph" w:styleId="ListParagraph">
    <w:name w:val="List Paragraph"/>
    <w:aliases w:val="1 - List Paragraph,Body,List Paragraph numbered,List Bullet indent,List Paragraph1"/>
    <w:basedOn w:val="Normal"/>
    <w:link w:val="ListParagraphChar"/>
    <w:uiPriority w:val="34"/>
    <w:qFormat/>
    <w:rsid w:val="001D41AF"/>
    <w:pPr>
      <w:ind w:left="720"/>
    </w:pPr>
    <w:rPr>
      <w:rFonts w:ascii="Tahoma" w:hAnsi="Tahoma"/>
      <w:sz w:val="24"/>
      <w:szCs w:val="24"/>
      <w:lang w:val="en-AU"/>
    </w:rPr>
  </w:style>
  <w:style w:type="paragraph" w:styleId="NoSpacing">
    <w:name w:val="No Spacing"/>
    <w:uiPriority w:val="1"/>
    <w:qFormat/>
    <w:rsid w:val="00B267F0"/>
    <w:rPr>
      <w:rFonts w:ascii="Arial" w:hAnsi="Arial"/>
      <w:lang w:val="en-US" w:eastAsia="en-US"/>
    </w:rPr>
  </w:style>
  <w:style w:type="character" w:customStyle="1" w:styleId="ListParagraphChar">
    <w:name w:val="List Paragraph Char"/>
    <w:aliases w:val="1 - List Paragraph Char,Body Char,List Paragraph numbered Char,List Bullet indent Char,List Paragraph1 Char"/>
    <w:basedOn w:val="DefaultParagraphFont"/>
    <w:link w:val="ListParagraph"/>
    <w:uiPriority w:val="34"/>
    <w:rsid w:val="00331492"/>
    <w:rPr>
      <w:rFonts w:ascii="Tahoma" w:hAnsi="Tahoma"/>
      <w:sz w:val="24"/>
      <w:szCs w:val="24"/>
      <w:lang w:val="en-AU" w:eastAsia="en-US"/>
    </w:rPr>
  </w:style>
  <w:style w:type="paragraph" w:customStyle="1" w:styleId="Normal-withoutindent">
    <w:name w:val="Normal - without indent"/>
    <w:basedOn w:val="Normal"/>
    <w:qFormat/>
    <w:rsid w:val="00DE601F"/>
    <w:pPr>
      <w:spacing w:before="120" w:line="276" w:lineRule="auto"/>
    </w:pPr>
    <w:rPr>
      <w:rFonts w:eastAsia="Times New Roman" w:cs="Arial"/>
      <w:bCs/>
      <w:lang w:val="en-NZ" w:eastAsia="en-GB"/>
    </w:rPr>
  </w:style>
  <w:style w:type="character" w:customStyle="1" w:styleId="UnresolvedMention1">
    <w:name w:val="Unresolved Mention1"/>
    <w:basedOn w:val="DefaultParagraphFont"/>
    <w:uiPriority w:val="99"/>
    <w:semiHidden/>
    <w:unhideWhenUsed/>
    <w:rsid w:val="00236039"/>
    <w:rPr>
      <w:color w:val="605E5C"/>
      <w:shd w:val="clear" w:color="auto" w:fill="E1DFDD"/>
    </w:rPr>
  </w:style>
  <w:style w:type="character" w:styleId="UnresolvedMention">
    <w:name w:val="Unresolved Mention"/>
    <w:basedOn w:val="DefaultParagraphFont"/>
    <w:uiPriority w:val="99"/>
    <w:semiHidden/>
    <w:unhideWhenUsed/>
    <w:rsid w:val="00F47E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9423">
      <w:bodyDiv w:val="1"/>
      <w:marLeft w:val="0"/>
      <w:marRight w:val="0"/>
      <w:marTop w:val="0"/>
      <w:marBottom w:val="0"/>
      <w:divBdr>
        <w:top w:val="none" w:sz="0" w:space="0" w:color="auto"/>
        <w:left w:val="none" w:sz="0" w:space="0" w:color="auto"/>
        <w:bottom w:val="none" w:sz="0" w:space="0" w:color="auto"/>
        <w:right w:val="none" w:sz="0" w:space="0" w:color="auto"/>
      </w:divBdr>
    </w:div>
    <w:div w:id="52895915">
      <w:bodyDiv w:val="1"/>
      <w:marLeft w:val="0"/>
      <w:marRight w:val="0"/>
      <w:marTop w:val="0"/>
      <w:marBottom w:val="0"/>
      <w:divBdr>
        <w:top w:val="none" w:sz="0" w:space="0" w:color="auto"/>
        <w:left w:val="none" w:sz="0" w:space="0" w:color="auto"/>
        <w:bottom w:val="none" w:sz="0" w:space="0" w:color="auto"/>
        <w:right w:val="none" w:sz="0" w:space="0" w:color="auto"/>
      </w:divBdr>
    </w:div>
    <w:div w:id="94133151">
      <w:bodyDiv w:val="1"/>
      <w:marLeft w:val="0"/>
      <w:marRight w:val="0"/>
      <w:marTop w:val="0"/>
      <w:marBottom w:val="0"/>
      <w:divBdr>
        <w:top w:val="none" w:sz="0" w:space="0" w:color="auto"/>
        <w:left w:val="none" w:sz="0" w:space="0" w:color="auto"/>
        <w:bottom w:val="none" w:sz="0" w:space="0" w:color="auto"/>
        <w:right w:val="none" w:sz="0" w:space="0" w:color="auto"/>
      </w:divBdr>
    </w:div>
    <w:div w:id="108476289">
      <w:bodyDiv w:val="1"/>
      <w:marLeft w:val="0"/>
      <w:marRight w:val="0"/>
      <w:marTop w:val="0"/>
      <w:marBottom w:val="0"/>
      <w:divBdr>
        <w:top w:val="none" w:sz="0" w:space="0" w:color="auto"/>
        <w:left w:val="none" w:sz="0" w:space="0" w:color="auto"/>
        <w:bottom w:val="none" w:sz="0" w:space="0" w:color="auto"/>
        <w:right w:val="none" w:sz="0" w:space="0" w:color="auto"/>
      </w:divBdr>
    </w:div>
    <w:div w:id="125663405">
      <w:bodyDiv w:val="1"/>
      <w:marLeft w:val="0"/>
      <w:marRight w:val="0"/>
      <w:marTop w:val="0"/>
      <w:marBottom w:val="0"/>
      <w:divBdr>
        <w:top w:val="none" w:sz="0" w:space="0" w:color="auto"/>
        <w:left w:val="none" w:sz="0" w:space="0" w:color="auto"/>
        <w:bottom w:val="none" w:sz="0" w:space="0" w:color="auto"/>
        <w:right w:val="none" w:sz="0" w:space="0" w:color="auto"/>
      </w:divBdr>
      <w:divsChild>
        <w:div w:id="1933976095">
          <w:marLeft w:val="0"/>
          <w:marRight w:val="0"/>
          <w:marTop w:val="0"/>
          <w:marBottom w:val="0"/>
          <w:divBdr>
            <w:top w:val="none" w:sz="0" w:space="0" w:color="auto"/>
            <w:left w:val="none" w:sz="0" w:space="0" w:color="auto"/>
            <w:bottom w:val="none" w:sz="0" w:space="0" w:color="auto"/>
            <w:right w:val="none" w:sz="0" w:space="0" w:color="auto"/>
          </w:divBdr>
          <w:divsChild>
            <w:div w:id="2118208614">
              <w:marLeft w:val="0"/>
              <w:marRight w:val="0"/>
              <w:marTop w:val="0"/>
              <w:marBottom w:val="0"/>
              <w:divBdr>
                <w:top w:val="none" w:sz="0" w:space="0" w:color="auto"/>
                <w:left w:val="none" w:sz="0" w:space="0" w:color="auto"/>
                <w:bottom w:val="none" w:sz="0" w:space="0" w:color="auto"/>
                <w:right w:val="none" w:sz="0" w:space="0" w:color="auto"/>
              </w:divBdr>
              <w:divsChild>
                <w:div w:id="95684421">
                  <w:marLeft w:val="0"/>
                  <w:marRight w:val="0"/>
                  <w:marTop w:val="0"/>
                  <w:marBottom w:val="0"/>
                  <w:divBdr>
                    <w:top w:val="none" w:sz="0" w:space="0" w:color="auto"/>
                    <w:left w:val="none" w:sz="0" w:space="0" w:color="auto"/>
                    <w:bottom w:val="none" w:sz="0" w:space="0" w:color="auto"/>
                    <w:right w:val="none" w:sz="0" w:space="0" w:color="auto"/>
                  </w:divBdr>
                  <w:divsChild>
                    <w:div w:id="1766806911">
                      <w:marLeft w:val="0"/>
                      <w:marRight w:val="0"/>
                      <w:marTop w:val="0"/>
                      <w:marBottom w:val="0"/>
                      <w:divBdr>
                        <w:top w:val="none" w:sz="0" w:space="0" w:color="auto"/>
                        <w:left w:val="none" w:sz="0" w:space="0" w:color="auto"/>
                        <w:bottom w:val="none" w:sz="0" w:space="0" w:color="auto"/>
                        <w:right w:val="none" w:sz="0" w:space="0" w:color="auto"/>
                      </w:divBdr>
                      <w:divsChild>
                        <w:div w:id="6353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3144">
      <w:bodyDiv w:val="1"/>
      <w:marLeft w:val="0"/>
      <w:marRight w:val="0"/>
      <w:marTop w:val="0"/>
      <w:marBottom w:val="0"/>
      <w:divBdr>
        <w:top w:val="none" w:sz="0" w:space="0" w:color="auto"/>
        <w:left w:val="none" w:sz="0" w:space="0" w:color="auto"/>
        <w:bottom w:val="none" w:sz="0" w:space="0" w:color="auto"/>
        <w:right w:val="none" w:sz="0" w:space="0" w:color="auto"/>
      </w:divBdr>
    </w:div>
    <w:div w:id="155730268">
      <w:bodyDiv w:val="1"/>
      <w:marLeft w:val="0"/>
      <w:marRight w:val="0"/>
      <w:marTop w:val="0"/>
      <w:marBottom w:val="0"/>
      <w:divBdr>
        <w:top w:val="none" w:sz="0" w:space="0" w:color="auto"/>
        <w:left w:val="none" w:sz="0" w:space="0" w:color="auto"/>
        <w:bottom w:val="none" w:sz="0" w:space="0" w:color="auto"/>
        <w:right w:val="none" w:sz="0" w:space="0" w:color="auto"/>
      </w:divBdr>
    </w:div>
    <w:div w:id="237907363">
      <w:bodyDiv w:val="1"/>
      <w:marLeft w:val="0"/>
      <w:marRight w:val="0"/>
      <w:marTop w:val="0"/>
      <w:marBottom w:val="0"/>
      <w:divBdr>
        <w:top w:val="none" w:sz="0" w:space="0" w:color="auto"/>
        <w:left w:val="none" w:sz="0" w:space="0" w:color="auto"/>
        <w:bottom w:val="none" w:sz="0" w:space="0" w:color="auto"/>
        <w:right w:val="none" w:sz="0" w:space="0" w:color="auto"/>
      </w:divBdr>
    </w:div>
    <w:div w:id="245723189">
      <w:bodyDiv w:val="1"/>
      <w:marLeft w:val="0"/>
      <w:marRight w:val="0"/>
      <w:marTop w:val="0"/>
      <w:marBottom w:val="0"/>
      <w:divBdr>
        <w:top w:val="none" w:sz="0" w:space="0" w:color="auto"/>
        <w:left w:val="none" w:sz="0" w:space="0" w:color="auto"/>
        <w:bottom w:val="none" w:sz="0" w:space="0" w:color="auto"/>
        <w:right w:val="none" w:sz="0" w:space="0" w:color="auto"/>
      </w:divBdr>
    </w:div>
    <w:div w:id="305164484">
      <w:bodyDiv w:val="1"/>
      <w:marLeft w:val="0"/>
      <w:marRight w:val="0"/>
      <w:marTop w:val="0"/>
      <w:marBottom w:val="0"/>
      <w:divBdr>
        <w:top w:val="none" w:sz="0" w:space="0" w:color="auto"/>
        <w:left w:val="none" w:sz="0" w:space="0" w:color="auto"/>
        <w:bottom w:val="none" w:sz="0" w:space="0" w:color="auto"/>
        <w:right w:val="none" w:sz="0" w:space="0" w:color="auto"/>
      </w:divBdr>
    </w:div>
    <w:div w:id="353389186">
      <w:bodyDiv w:val="1"/>
      <w:marLeft w:val="0"/>
      <w:marRight w:val="0"/>
      <w:marTop w:val="0"/>
      <w:marBottom w:val="0"/>
      <w:divBdr>
        <w:top w:val="none" w:sz="0" w:space="0" w:color="auto"/>
        <w:left w:val="none" w:sz="0" w:space="0" w:color="auto"/>
        <w:bottom w:val="none" w:sz="0" w:space="0" w:color="auto"/>
        <w:right w:val="none" w:sz="0" w:space="0" w:color="auto"/>
      </w:divBdr>
    </w:div>
    <w:div w:id="420680293">
      <w:bodyDiv w:val="1"/>
      <w:marLeft w:val="0"/>
      <w:marRight w:val="0"/>
      <w:marTop w:val="0"/>
      <w:marBottom w:val="0"/>
      <w:divBdr>
        <w:top w:val="none" w:sz="0" w:space="0" w:color="auto"/>
        <w:left w:val="none" w:sz="0" w:space="0" w:color="auto"/>
        <w:bottom w:val="none" w:sz="0" w:space="0" w:color="auto"/>
        <w:right w:val="none" w:sz="0" w:space="0" w:color="auto"/>
      </w:divBdr>
    </w:div>
    <w:div w:id="426653344">
      <w:bodyDiv w:val="1"/>
      <w:marLeft w:val="0"/>
      <w:marRight w:val="0"/>
      <w:marTop w:val="0"/>
      <w:marBottom w:val="0"/>
      <w:divBdr>
        <w:top w:val="none" w:sz="0" w:space="0" w:color="auto"/>
        <w:left w:val="none" w:sz="0" w:space="0" w:color="auto"/>
        <w:bottom w:val="none" w:sz="0" w:space="0" w:color="auto"/>
        <w:right w:val="none" w:sz="0" w:space="0" w:color="auto"/>
      </w:divBdr>
      <w:divsChild>
        <w:div w:id="30692549">
          <w:marLeft w:val="0"/>
          <w:marRight w:val="0"/>
          <w:marTop w:val="0"/>
          <w:marBottom w:val="0"/>
          <w:divBdr>
            <w:top w:val="none" w:sz="0" w:space="0" w:color="auto"/>
            <w:left w:val="none" w:sz="0" w:space="0" w:color="auto"/>
            <w:bottom w:val="none" w:sz="0" w:space="0" w:color="auto"/>
            <w:right w:val="none" w:sz="0" w:space="0" w:color="auto"/>
          </w:divBdr>
          <w:divsChild>
            <w:div w:id="588658912">
              <w:marLeft w:val="0"/>
              <w:marRight w:val="0"/>
              <w:marTop w:val="0"/>
              <w:marBottom w:val="0"/>
              <w:divBdr>
                <w:top w:val="none" w:sz="0" w:space="0" w:color="auto"/>
                <w:left w:val="none" w:sz="0" w:space="0" w:color="auto"/>
                <w:bottom w:val="none" w:sz="0" w:space="0" w:color="auto"/>
                <w:right w:val="none" w:sz="0" w:space="0" w:color="auto"/>
              </w:divBdr>
              <w:divsChild>
                <w:div w:id="471027345">
                  <w:marLeft w:val="0"/>
                  <w:marRight w:val="0"/>
                  <w:marTop w:val="0"/>
                  <w:marBottom w:val="0"/>
                  <w:divBdr>
                    <w:top w:val="none" w:sz="0" w:space="0" w:color="auto"/>
                    <w:left w:val="none" w:sz="0" w:space="0" w:color="auto"/>
                    <w:bottom w:val="none" w:sz="0" w:space="0" w:color="auto"/>
                    <w:right w:val="none" w:sz="0" w:space="0" w:color="auto"/>
                  </w:divBdr>
                  <w:divsChild>
                    <w:div w:id="1721175095">
                      <w:marLeft w:val="0"/>
                      <w:marRight w:val="0"/>
                      <w:marTop w:val="0"/>
                      <w:marBottom w:val="0"/>
                      <w:divBdr>
                        <w:top w:val="none" w:sz="0" w:space="0" w:color="auto"/>
                        <w:left w:val="none" w:sz="0" w:space="0" w:color="auto"/>
                        <w:bottom w:val="none" w:sz="0" w:space="0" w:color="auto"/>
                        <w:right w:val="none" w:sz="0" w:space="0" w:color="auto"/>
                      </w:divBdr>
                      <w:divsChild>
                        <w:div w:id="47206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982957">
      <w:bodyDiv w:val="1"/>
      <w:marLeft w:val="0"/>
      <w:marRight w:val="0"/>
      <w:marTop w:val="0"/>
      <w:marBottom w:val="0"/>
      <w:divBdr>
        <w:top w:val="none" w:sz="0" w:space="0" w:color="auto"/>
        <w:left w:val="none" w:sz="0" w:space="0" w:color="auto"/>
        <w:bottom w:val="none" w:sz="0" w:space="0" w:color="auto"/>
        <w:right w:val="none" w:sz="0" w:space="0" w:color="auto"/>
      </w:divBdr>
    </w:div>
    <w:div w:id="442461288">
      <w:bodyDiv w:val="1"/>
      <w:marLeft w:val="0"/>
      <w:marRight w:val="0"/>
      <w:marTop w:val="0"/>
      <w:marBottom w:val="0"/>
      <w:divBdr>
        <w:top w:val="none" w:sz="0" w:space="0" w:color="auto"/>
        <w:left w:val="none" w:sz="0" w:space="0" w:color="auto"/>
        <w:bottom w:val="none" w:sz="0" w:space="0" w:color="auto"/>
        <w:right w:val="none" w:sz="0" w:space="0" w:color="auto"/>
      </w:divBdr>
    </w:div>
    <w:div w:id="553658125">
      <w:bodyDiv w:val="1"/>
      <w:marLeft w:val="0"/>
      <w:marRight w:val="0"/>
      <w:marTop w:val="0"/>
      <w:marBottom w:val="0"/>
      <w:divBdr>
        <w:top w:val="none" w:sz="0" w:space="0" w:color="auto"/>
        <w:left w:val="none" w:sz="0" w:space="0" w:color="auto"/>
        <w:bottom w:val="none" w:sz="0" w:space="0" w:color="auto"/>
        <w:right w:val="none" w:sz="0" w:space="0" w:color="auto"/>
      </w:divBdr>
    </w:div>
    <w:div w:id="576473750">
      <w:bodyDiv w:val="1"/>
      <w:marLeft w:val="0"/>
      <w:marRight w:val="0"/>
      <w:marTop w:val="0"/>
      <w:marBottom w:val="0"/>
      <w:divBdr>
        <w:top w:val="none" w:sz="0" w:space="0" w:color="auto"/>
        <w:left w:val="none" w:sz="0" w:space="0" w:color="auto"/>
        <w:bottom w:val="none" w:sz="0" w:space="0" w:color="auto"/>
        <w:right w:val="none" w:sz="0" w:space="0" w:color="auto"/>
      </w:divBdr>
    </w:div>
    <w:div w:id="576522521">
      <w:bodyDiv w:val="1"/>
      <w:marLeft w:val="0"/>
      <w:marRight w:val="0"/>
      <w:marTop w:val="0"/>
      <w:marBottom w:val="0"/>
      <w:divBdr>
        <w:top w:val="none" w:sz="0" w:space="0" w:color="auto"/>
        <w:left w:val="none" w:sz="0" w:space="0" w:color="auto"/>
        <w:bottom w:val="none" w:sz="0" w:space="0" w:color="auto"/>
        <w:right w:val="none" w:sz="0" w:space="0" w:color="auto"/>
      </w:divBdr>
    </w:div>
    <w:div w:id="643589015">
      <w:bodyDiv w:val="1"/>
      <w:marLeft w:val="0"/>
      <w:marRight w:val="0"/>
      <w:marTop w:val="0"/>
      <w:marBottom w:val="0"/>
      <w:divBdr>
        <w:top w:val="none" w:sz="0" w:space="0" w:color="auto"/>
        <w:left w:val="none" w:sz="0" w:space="0" w:color="auto"/>
        <w:bottom w:val="none" w:sz="0" w:space="0" w:color="auto"/>
        <w:right w:val="none" w:sz="0" w:space="0" w:color="auto"/>
      </w:divBdr>
    </w:div>
    <w:div w:id="659383046">
      <w:bodyDiv w:val="1"/>
      <w:marLeft w:val="0"/>
      <w:marRight w:val="0"/>
      <w:marTop w:val="0"/>
      <w:marBottom w:val="0"/>
      <w:divBdr>
        <w:top w:val="single" w:sz="4" w:space="0" w:color="FFFFFF"/>
        <w:left w:val="none" w:sz="0" w:space="0" w:color="auto"/>
        <w:bottom w:val="none" w:sz="0" w:space="0" w:color="auto"/>
        <w:right w:val="none" w:sz="0" w:space="0" w:color="auto"/>
      </w:divBdr>
      <w:divsChild>
        <w:div w:id="2112815749">
          <w:marLeft w:val="0"/>
          <w:marRight w:val="0"/>
          <w:marTop w:val="0"/>
          <w:marBottom w:val="0"/>
          <w:divBdr>
            <w:top w:val="none" w:sz="0" w:space="0" w:color="auto"/>
            <w:left w:val="none" w:sz="0" w:space="0" w:color="auto"/>
            <w:bottom w:val="none" w:sz="0" w:space="0" w:color="auto"/>
            <w:right w:val="none" w:sz="0" w:space="0" w:color="auto"/>
          </w:divBdr>
          <w:divsChild>
            <w:div w:id="276569390">
              <w:marLeft w:val="0"/>
              <w:marRight w:val="0"/>
              <w:marTop w:val="0"/>
              <w:marBottom w:val="0"/>
              <w:divBdr>
                <w:top w:val="none" w:sz="0" w:space="0" w:color="auto"/>
                <w:left w:val="none" w:sz="0" w:space="0" w:color="auto"/>
                <w:bottom w:val="none" w:sz="0" w:space="0" w:color="auto"/>
                <w:right w:val="none" w:sz="0" w:space="0" w:color="auto"/>
              </w:divBdr>
              <w:divsChild>
                <w:div w:id="1677074031">
                  <w:marLeft w:val="0"/>
                  <w:marRight w:val="0"/>
                  <w:marTop w:val="0"/>
                  <w:marBottom w:val="0"/>
                  <w:divBdr>
                    <w:top w:val="none" w:sz="0" w:space="0" w:color="auto"/>
                    <w:left w:val="none" w:sz="0" w:space="0" w:color="auto"/>
                    <w:bottom w:val="none" w:sz="0" w:space="0" w:color="auto"/>
                    <w:right w:val="single" w:sz="8" w:space="18" w:color="E37F1C"/>
                  </w:divBdr>
                  <w:divsChild>
                    <w:div w:id="1269124918">
                      <w:marLeft w:val="0"/>
                      <w:marRight w:val="0"/>
                      <w:marTop w:val="0"/>
                      <w:marBottom w:val="0"/>
                      <w:divBdr>
                        <w:top w:val="none" w:sz="0" w:space="0" w:color="auto"/>
                        <w:left w:val="none" w:sz="0" w:space="0" w:color="auto"/>
                        <w:bottom w:val="none" w:sz="0" w:space="0" w:color="auto"/>
                        <w:right w:val="none" w:sz="0" w:space="0" w:color="auto"/>
                      </w:divBdr>
                      <w:divsChild>
                        <w:div w:id="131714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9384756">
      <w:bodyDiv w:val="1"/>
      <w:marLeft w:val="0"/>
      <w:marRight w:val="0"/>
      <w:marTop w:val="0"/>
      <w:marBottom w:val="0"/>
      <w:divBdr>
        <w:top w:val="none" w:sz="0" w:space="0" w:color="auto"/>
        <w:left w:val="none" w:sz="0" w:space="0" w:color="auto"/>
        <w:bottom w:val="none" w:sz="0" w:space="0" w:color="auto"/>
        <w:right w:val="none" w:sz="0" w:space="0" w:color="auto"/>
      </w:divBdr>
    </w:div>
    <w:div w:id="668869462">
      <w:bodyDiv w:val="1"/>
      <w:marLeft w:val="0"/>
      <w:marRight w:val="0"/>
      <w:marTop w:val="0"/>
      <w:marBottom w:val="0"/>
      <w:divBdr>
        <w:top w:val="none" w:sz="0" w:space="0" w:color="auto"/>
        <w:left w:val="none" w:sz="0" w:space="0" w:color="auto"/>
        <w:bottom w:val="none" w:sz="0" w:space="0" w:color="auto"/>
        <w:right w:val="none" w:sz="0" w:space="0" w:color="auto"/>
      </w:divBdr>
      <w:divsChild>
        <w:div w:id="1435128565">
          <w:marLeft w:val="0"/>
          <w:marRight w:val="0"/>
          <w:marTop w:val="0"/>
          <w:marBottom w:val="0"/>
          <w:divBdr>
            <w:top w:val="none" w:sz="0" w:space="0" w:color="auto"/>
            <w:left w:val="none" w:sz="0" w:space="0" w:color="auto"/>
            <w:bottom w:val="none" w:sz="0" w:space="0" w:color="auto"/>
            <w:right w:val="none" w:sz="0" w:space="0" w:color="auto"/>
          </w:divBdr>
          <w:divsChild>
            <w:div w:id="758213415">
              <w:marLeft w:val="0"/>
              <w:marRight w:val="0"/>
              <w:marTop w:val="0"/>
              <w:marBottom w:val="0"/>
              <w:divBdr>
                <w:top w:val="none" w:sz="0" w:space="0" w:color="auto"/>
                <w:left w:val="none" w:sz="0" w:space="0" w:color="auto"/>
                <w:bottom w:val="none" w:sz="0" w:space="0" w:color="auto"/>
                <w:right w:val="none" w:sz="0" w:space="0" w:color="auto"/>
              </w:divBdr>
              <w:divsChild>
                <w:div w:id="1040858211">
                  <w:marLeft w:val="0"/>
                  <w:marRight w:val="0"/>
                  <w:marTop w:val="0"/>
                  <w:marBottom w:val="0"/>
                  <w:divBdr>
                    <w:top w:val="none" w:sz="0" w:space="0" w:color="auto"/>
                    <w:left w:val="none" w:sz="0" w:space="0" w:color="auto"/>
                    <w:bottom w:val="none" w:sz="0" w:space="0" w:color="auto"/>
                    <w:right w:val="none" w:sz="0" w:space="0" w:color="auto"/>
                  </w:divBdr>
                  <w:divsChild>
                    <w:div w:id="1034965369">
                      <w:marLeft w:val="0"/>
                      <w:marRight w:val="0"/>
                      <w:marTop w:val="0"/>
                      <w:marBottom w:val="0"/>
                      <w:divBdr>
                        <w:top w:val="none" w:sz="0" w:space="0" w:color="auto"/>
                        <w:left w:val="none" w:sz="0" w:space="0" w:color="auto"/>
                        <w:bottom w:val="none" w:sz="0" w:space="0" w:color="auto"/>
                        <w:right w:val="none" w:sz="0" w:space="0" w:color="auto"/>
                      </w:divBdr>
                      <w:divsChild>
                        <w:div w:id="158271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992268">
      <w:bodyDiv w:val="1"/>
      <w:marLeft w:val="0"/>
      <w:marRight w:val="0"/>
      <w:marTop w:val="0"/>
      <w:marBottom w:val="0"/>
      <w:divBdr>
        <w:top w:val="none" w:sz="0" w:space="0" w:color="auto"/>
        <w:left w:val="none" w:sz="0" w:space="0" w:color="auto"/>
        <w:bottom w:val="none" w:sz="0" w:space="0" w:color="auto"/>
        <w:right w:val="none" w:sz="0" w:space="0" w:color="auto"/>
      </w:divBdr>
    </w:div>
    <w:div w:id="673145323">
      <w:bodyDiv w:val="1"/>
      <w:marLeft w:val="0"/>
      <w:marRight w:val="0"/>
      <w:marTop w:val="0"/>
      <w:marBottom w:val="0"/>
      <w:divBdr>
        <w:top w:val="none" w:sz="0" w:space="0" w:color="auto"/>
        <w:left w:val="none" w:sz="0" w:space="0" w:color="auto"/>
        <w:bottom w:val="none" w:sz="0" w:space="0" w:color="auto"/>
        <w:right w:val="none" w:sz="0" w:space="0" w:color="auto"/>
      </w:divBdr>
    </w:div>
    <w:div w:id="684284056">
      <w:bodyDiv w:val="1"/>
      <w:marLeft w:val="0"/>
      <w:marRight w:val="0"/>
      <w:marTop w:val="0"/>
      <w:marBottom w:val="0"/>
      <w:divBdr>
        <w:top w:val="none" w:sz="0" w:space="0" w:color="auto"/>
        <w:left w:val="none" w:sz="0" w:space="0" w:color="auto"/>
        <w:bottom w:val="none" w:sz="0" w:space="0" w:color="auto"/>
        <w:right w:val="none" w:sz="0" w:space="0" w:color="auto"/>
      </w:divBdr>
    </w:div>
    <w:div w:id="692266240">
      <w:marLeft w:val="0"/>
      <w:marRight w:val="0"/>
      <w:marTop w:val="0"/>
      <w:marBottom w:val="0"/>
      <w:divBdr>
        <w:top w:val="none" w:sz="0" w:space="0" w:color="auto"/>
        <w:left w:val="none" w:sz="0" w:space="0" w:color="auto"/>
        <w:bottom w:val="none" w:sz="0" w:space="0" w:color="auto"/>
        <w:right w:val="none" w:sz="0" w:space="0" w:color="auto"/>
      </w:divBdr>
    </w:div>
    <w:div w:id="692266241">
      <w:marLeft w:val="0"/>
      <w:marRight w:val="0"/>
      <w:marTop w:val="0"/>
      <w:marBottom w:val="0"/>
      <w:divBdr>
        <w:top w:val="none" w:sz="0" w:space="0" w:color="auto"/>
        <w:left w:val="none" w:sz="0" w:space="0" w:color="auto"/>
        <w:bottom w:val="none" w:sz="0" w:space="0" w:color="auto"/>
        <w:right w:val="none" w:sz="0" w:space="0" w:color="auto"/>
      </w:divBdr>
      <w:divsChild>
        <w:div w:id="692266263">
          <w:marLeft w:val="0"/>
          <w:marRight w:val="0"/>
          <w:marTop w:val="0"/>
          <w:marBottom w:val="0"/>
          <w:divBdr>
            <w:top w:val="none" w:sz="0" w:space="0" w:color="auto"/>
            <w:left w:val="none" w:sz="0" w:space="0" w:color="auto"/>
            <w:bottom w:val="none" w:sz="0" w:space="0" w:color="auto"/>
            <w:right w:val="none" w:sz="0" w:space="0" w:color="auto"/>
          </w:divBdr>
          <w:divsChild>
            <w:div w:id="692266266">
              <w:marLeft w:val="0"/>
              <w:marRight w:val="0"/>
              <w:marTop w:val="0"/>
              <w:marBottom w:val="0"/>
              <w:divBdr>
                <w:top w:val="none" w:sz="0" w:space="0" w:color="auto"/>
                <w:left w:val="none" w:sz="0" w:space="0" w:color="auto"/>
                <w:bottom w:val="none" w:sz="0" w:space="0" w:color="auto"/>
                <w:right w:val="none" w:sz="0" w:space="0" w:color="auto"/>
              </w:divBdr>
              <w:divsChild>
                <w:div w:id="692266239">
                  <w:marLeft w:val="0"/>
                  <w:marRight w:val="0"/>
                  <w:marTop w:val="0"/>
                  <w:marBottom w:val="0"/>
                  <w:divBdr>
                    <w:top w:val="none" w:sz="0" w:space="0" w:color="auto"/>
                    <w:left w:val="none" w:sz="0" w:space="0" w:color="auto"/>
                    <w:bottom w:val="none" w:sz="0" w:space="0" w:color="auto"/>
                    <w:right w:val="none" w:sz="0" w:space="0" w:color="auto"/>
                  </w:divBdr>
                  <w:divsChild>
                    <w:div w:id="692266262">
                      <w:marLeft w:val="0"/>
                      <w:marRight w:val="0"/>
                      <w:marTop w:val="0"/>
                      <w:marBottom w:val="0"/>
                      <w:divBdr>
                        <w:top w:val="none" w:sz="0" w:space="0" w:color="auto"/>
                        <w:left w:val="none" w:sz="0" w:space="0" w:color="auto"/>
                        <w:bottom w:val="none" w:sz="0" w:space="0" w:color="auto"/>
                        <w:right w:val="none" w:sz="0" w:space="0" w:color="auto"/>
                      </w:divBdr>
                      <w:divsChild>
                        <w:div w:id="69226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266242">
      <w:marLeft w:val="0"/>
      <w:marRight w:val="0"/>
      <w:marTop w:val="0"/>
      <w:marBottom w:val="0"/>
      <w:divBdr>
        <w:top w:val="none" w:sz="0" w:space="0" w:color="auto"/>
        <w:left w:val="none" w:sz="0" w:space="0" w:color="auto"/>
        <w:bottom w:val="none" w:sz="0" w:space="0" w:color="auto"/>
        <w:right w:val="none" w:sz="0" w:space="0" w:color="auto"/>
      </w:divBdr>
    </w:div>
    <w:div w:id="692266243">
      <w:marLeft w:val="0"/>
      <w:marRight w:val="0"/>
      <w:marTop w:val="0"/>
      <w:marBottom w:val="0"/>
      <w:divBdr>
        <w:top w:val="none" w:sz="0" w:space="0" w:color="auto"/>
        <w:left w:val="none" w:sz="0" w:space="0" w:color="auto"/>
        <w:bottom w:val="none" w:sz="0" w:space="0" w:color="auto"/>
        <w:right w:val="none" w:sz="0" w:space="0" w:color="auto"/>
      </w:divBdr>
      <w:divsChild>
        <w:div w:id="692266237">
          <w:marLeft w:val="0"/>
          <w:marRight w:val="0"/>
          <w:marTop w:val="0"/>
          <w:marBottom w:val="0"/>
          <w:divBdr>
            <w:top w:val="none" w:sz="0" w:space="0" w:color="auto"/>
            <w:left w:val="none" w:sz="0" w:space="0" w:color="auto"/>
            <w:bottom w:val="none" w:sz="0" w:space="0" w:color="auto"/>
            <w:right w:val="none" w:sz="0" w:space="0" w:color="auto"/>
          </w:divBdr>
          <w:divsChild>
            <w:div w:id="692266249">
              <w:marLeft w:val="0"/>
              <w:marRight w:val="0"/>
              <w:marTop w:val="0"/>
              <w:marBottom w:val="0"/>
              <w:divBdr>
                <w:top w:val="none" w:sz="0" w:space="0" w:color="auto"/>
                <w:left w:val="none" w:sz="0" w:space="0" w:color="auto"/>
                <w:bottom w:val="none" w:sz="0" w:space="0" w:color="auto"/>
                <w:right w:val="none" w:sz="0" w:space="0" w:color="auto"/>
              </w:divBdr>
              <w:divsChild>
                <w:div w:id="692266245">
                  <w:marLeft w:val="0"/>
                  <w:marRight w:val="0"/>
                  <w:marTop w:val="0"/>
                  <w:marBottom w:val="0"/>
                  <w:divBdr>
                    <w:top w:val="none" w:sz="0" w:space="0" w:color="auto"/>
                    <w:left w:val="none" w:sz="0" w:space="0" w:color="auto"/>
                    <w:bottom w:val="none" w:sz="0" w:space="0" w:color="auto"/>
                    <w:right w:val="none" w:sz="0" w:space="0" w:color="auto"/>
                  </w:divBdr>
                  <w:divsChild>
                    <w:div w:id="692266261">
                      <w:marLeft w:val="0"/>
                      <w:marRight w:val="0"/>
                      <w:marTop w:val="0"/>
                      <w:marBottom w:val="0"/>
                      <w:divBdr>
                        <w:top w:val="none" w:sz="0" w:space="0" w:color="auto"/>
                        <w:left w:val="none" w:sz="0" w:space="0" w:color="auto"/>
                        <w:bottom w:val="none" w:sz="0" w:space="0" w:color="auto"/>
                        <w:right w:val="none" w:sz="0" w:space="0" w:color="auto"/>
                      </w:divBdr>
                      <w:divsChild>
                        <w:div w:id="69226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266244">
      <w:marLeft w:val="0"/>
      <w:marRight w:val="0"/>
      <w:marTop w:val="0"/>
      <w:marBottom w:val="0"/>
      <w:divBdr>
        <w:top w:val="none" w:sz="0" w:space="0" w:color="auto"/>
        <w:left w:val="none" w:sz="0" w:space="0" w:color="auto"/>
        <w:bottom w:val="none" w:sz="0" w:space="0" w:color="auto"/>
        <w:right w:val="none" w:sz="0" w:space="0" w:color="auto"/>
      </w:divBdr>
    </w:div>
    <w:div w:id="692266247">
      <w:marLeft w:val="0"/>
      <w:marRight w:val="0"/>
      <w:marTop w:val="0"/>
      <w:marBottom w:val="0"/>
      <w:divBdr>
        <w:top w:val="none" w:sz="0" w:space="0" w:color="auto"/>
        <w:left w:val="none" w:sz="0" w:space="0" w:color="auto"/>
        <w:bottom w:val="none" w:sz="0" w:space="0" w:color="auto"/>
        <w:right w:val="none" w:sz="0" w:space="0" w:color="auto"/>
      </w:divBdr>
    </w:div>
    <w:div w:id="692266248">
      <w:marLeft w:val="0"/>
      <w:marRight w:val="0"/>
      <w:marTop w:val="0"/>
      <w:marBottom w:val="0"/>
      <w:divBdr>
        <w:top w:val="none" w:sz="0" w:space="0" w:color="auto"/>
        <w:left w:val="none" w:sz="0" w:space="0" w:color="auto"/>
        <w:bottom w:val="none" w:sz="0" w:space="0" w:color="auto"/>
        <w:right w:val="none" w:sz="0" w:space="0" w:color="auto"/>
      </w:divBdr>
    </w:div>
    <w:div w:id="692266250">
      <w:marLeft w:val="0"/>
      <w:marRight w:val="0"/>
      <w:marTop w:val="0"/>
      <w:marBottom w:val="0"/>
      <w:divBdr>
        <w:top w:val="none" w:sz="0" w:space="0" w:color="auto"/>
        <w:left w:val="none" w:sz="0" w:space="0" w:color="auto"/>
        <w:bottom w:val="none" w:sz="0" w:space="0" w:color="auto"/>
        <w:right w:val="none" w:sz="0" w:space="0" w:color="auto"/>
      </w:divBdr>
    </w:div>
    <w:div w:id="692266251">
      <w:marLeft w:val="0"/>
      <w:marRight w:val="0"/>
      <w:marTop w:val="0"/>
      <w:marBottom w:val="0"/>
      <w:divBdr>
        <w:top w:val="none" w:sz="0" w:space="0" w:color="auto"/>
        <w:left w:val="none" w:sz="0" w:space="0" w:color="auto"/>
        <w:bottom w:val="none" w:sz="0" w:space="0" w:color="auto"/>
        <w:right w:val="none" w:sz="0" w:space="0" w:color="auto"/>
      </w:divBdr>
      <w:divsChild>
        <w:div w:id="692266258">
          <w:marLeft w:val="0"/>
          <w:marRight w:val="0"/>
          <w:marTop w:val="0"/>
          <w:marBottom w:val="0"/>
          <w:divBdr>
            <w:top w:val="none" w:sz="0" w:space="0" w:color="auto"/>
            <w:left w:val="none" w:sz="0" w:space="0" w:color="auto"/>
            <w:bottom w:val="none" w:sz="0" w:space="0" w:color="auto"/>
            <w:right w:val="none" w:sz="0" w:space="0" w:color="auto"/>
          </w:divBdr>
          <w:divsChild>
            <w:div w:id="692266252">
              <w:marLeft w:val="0"/>
              <w:marRight w:val="0"/>
              <w:marTop w:val="0"/>
              <w:marBottom w:val="0"/>
              <w:divBdr>
                <w:top w:val="none" w:sz="0" w:space="0" w:color="auto"/>
                <w:left w:val="none" w:sz="0" w:space="0" w:color="auto"/>
                <w:bottom w:val="none" w:sz="0" w:space="0" w:color="auto"/>
                <w:right w:val="none" w:sz="0" w:space="0" w:color="auto"/>
              </w:divBdr>
              <w:divsChild>
                <w:div w:id="692266256">
                  <w:marLeft w:val="0"/>
                  <w:marRight w:val="0"/>
                  <w:marTop w:val="0"/>
                  <w:marBottom w:val="0"/>
                  <w:divBdr>
                    <w:top w:val="none" w:sz="0" w:space="0" w:color="auto"/>
                    <w:left w:val="none" w:sz="0" w:space="0" w:color="auto"/>
                    <w:bottom w:val="none" w:sz="0" w:space="0" w:color="auto"/>
                    <w:right w:val="none" w:sz="0" w:space="0" w:color="auto"/>
                  </w:divBdr>
                  <w:divsChild>
                    <w:div w:id="692266255">
                      <w:marLeft w:val="0"/>
                      <w:marRight w:val="0"/>
                      <w:marTop w:val="0"/>
                      <w:marBottom w:val="0"/>
                      <w:divBdr>
                        <w:top w:val="none" w:sz="0" w:space="0" w:color="auto"/>
                        <w:left w:val="none" w:sz="0" w:space="0" w:color="auto"/>
                        <w:bottom w:val="none" w:sz="0" w:space="0" w:color="auto"/>
                        <w:right w:val="none" w:sz="0" w:space="0" w:color="auto"/>
                      </w:divBdr>
                      <w:divsChild>
                        <w:div w:id="69226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266253">
      <w:marLeft w:val="0"/>
      <w:marRight w:val="0"/>
      <w:marTop w:val="0"/>
      <w:marBottom w:val="0"/>
      <w:divBdr>
        <w:top w:val="none" w:sz="0" w:space="0" w:color="auto"/>
        <w:left w:val="none" w:sz="0" w:space="0" w:color="auto"/>
        <w:bottom w:val="none" w:sz="0" w:space="0" w:color="auto"/>
        <w:right w:val="none" w:sz="0" w:space="0" w:color="auto"/>
      </w:divBdr>
    </w:div>
    <w:div w:id="692266254">
      <w:marLeft w:val="0"/>
      <w:marRight w:val="0"/>
      <w:marTop w:val="0"/>
      <w:marBottom w:val="0"/>
      <w:divBdr>
        <w:top w:val="none" w:sz="0" w:space="0" w:color="auto"/>
        <w:left w:val="none" w:sz="0" w:space="0" w:color="auto"/>
        <w:bottom w:val="none" w:sz="0" w:space="0" w:color="auto"/>
        <w:right w:val="none" w:sz="0" w:space="0" w:color="auto"/>
      </w:divBdr>
    </w:div>
    <w:div w:id="692266257">
      <w:marLeft w:val="0"/>
      <w:marRight w:val="0"/>
      <w:marTop w:val="0"/>
      <w:marBottom w:val="0"/>
      <w:divBdr>
        <w:top w:val="none" w:sz="0" w:space="0" w:color="auto"/>
        <w:left w:val="none" w:sz="0" w:space="0" w:color="auto"/>
        <w:bottom w:val="none" w:sz="0" w:space="0" w:color="auto"/>
        <w:right w:val="none" w:sz="0" w:space="0" w:color="auto"/>
      </w:divBdr>
    </w:div>
    <w:div w:id="692266260">
      <w:marLeft w:val="0"/>
      <w:marRight w:val="0"/>
      <w:marTop w:val="0"/>
      <w:marBottom w:val="0"/>
      <w:divBdr>
        <w:top w:val="none" w:sz="0" w:space="0" w:color="auto"/>
        <w:left w:val="none" w:sz="0" w:space="0" w:color="auto"/>
        <w:bottom w:val="none" w:sz="0" w:space="0" w:color="auto"/>
        <w:right w:val="none" w:sz="0" w:space="0" w:color="auto"/>
      </w:divBdr>
    </w:div>
    <w:div w:id="692266264">
      <w:marLeft w:val="0"/>
      <w:marRight w:val="0"/>
      <w:marTop w:val="0"/>
      <w:marBottom w:val="0"/>
      <w:divBdr>
        <w:top w:val="none" w:sz="0" w:space="0" w:color="auto"/>
        <w:left w:val="none" w:sz="0" w:space="0" w:color="auto"/>
        <w:bottom w:val="none" w:sz="0" w:space="0" w:color="auto"/>
        <w:right w:val="none" w:sz="0" w:space="0" w:color="auto"/>
      </w:divBdr>
    </w:div>
    <w:div w:id="692266265">
      <w:marLeft w:val="0"/>
      <w:marRight w:val="0"/>
      <w:marTop w:val="0"/>
      <w:marBottom w:val="0"/>
      <w:divBdr>
        <w:top w:val="none" w:sz="0" w:space="0" w:color="auto"/>
        <w:left w:val="none" w:sz="0" w:space="0" w:color="auto"/>
        <w:bottom w:val="none" w:sz="0" w:space="0" w:color="auto"/>
        <w:right w:val="none" w:sz="0" w:space="0" w:color="auto"/>
      </w:divBdr>
    </w:div>
    <w:div w:id="789276454">
      <w:bodyDiv w:val="1"/>
      <w:marLeft w:val="0"/>
      <w:marRight w:val="0"/>
      <w:marTop w:val="0"/>
      <w:marBottom w:val="0"/>
      <w:divBdr>
        <w:top w:val="none" w:sz="0" w:space="0" w:color="auto"/>
        <w:left w:val="none" w:sz="0" w:space="0" w:color="auto"/>
        <w:bottom w:val="none" w:sz="0" w:space="0" w:color="auto"/>
        <w:right w:val="none" w:sz="0" w:space="0" w:color="auto"/>
      </w:divBdr>
    </w:div>
    <w:div w:id="796290758">
      <w:bodyDiv w:val="1"/>
      <w:marLeft w:val="0"/>
      <w:marRight w:val="0"/>
      <w:marTop w:val="0"/>
      <w:marBottom w:val="0"/>
      <w:divBdr>
        <w:top w:val="none" w:sz="0" w:space="0" w:color="auto"/>
        <w:left w:val="none" w:sz="0" w:space="0" w:color="auto"/>
        <w:bottom w:val="none" w:sz="0" w:space="0" w:color="auto"/>
        <w:right w:val="none" w:sz="0" w:space="0" w:color="auto"/>
      </w:divBdr>
    </w:div>
    <w:div w:id="830633061">
      <w:bodyDiv w:val="1"/>
      <w:marLeft w:val="0"/>
      <w:marRight w:val="0"/>
      <w:marTop w:val="0"/>
      <w:marBottom w:val="0"/>
      <w:divBdr>
        <w:top w:val="none" w:sz="0" w:space="0" w:color="auto"/>
        <w:left w:val="none" w:sz="0" w:space="0" w:color="auto"/>
        <w:bottom w:val="none" w:sz="0" w:space="0" w:color="auto"/>
        <w:right w:val="none" w:sz="0" w:space="0" w:color="auto"/>
      </w:divBdr>
    </w:div>
    <w:div w:id="856889535">
      <w:bodyDiv w:val="1"/>
      <w:marLeft w:val="0"/>
      <w:marRight w:val="0"/>
      <w:marTop w:val="0"/>
      <w:marBottom w:val="0"/>
      <w:divBdr>
        <w:top w:val="none" w:sz="0" w:space="0" w:color="auto"/>
        <w:left w:val="none" w:sz="0" w:space="0" w:color="auto"/>
        <w:bottom w:val="none" w:sz="0" w:space="0" w:color="auto"/>
        <w:right w:val="none" w:sz="0" w:space="0" w:color="auto"/>
      </w:divBdr>
    </w:div>
    <w:div w:id="900990743">
      <w:bodyDiv w:val="1"/>
      <w:marLeft w:val="0"/>
      <w:marRight w:val="0"/>
      <w:marTop w:val="0"/>
      <w:marBottom w:val="0"/>
      <w:divBdr>
        <w:top w:val="none" w:sz="0" w:space="0" w:color="auto"/>
        <w:left w:val="none" w:sz="0" w:space="0" w:color="auto"/>
        <w:bottom w:val="none" w:sz="0" w:space="0" w:color="auto"/>
        <w:right w:val="none" w:sz="0" w:space="0" w:color="auto"/>
      </w:divBdr>
    </w:div>
    <w:div w:id="963658156">
      <w:bodyDiv w:val="1"/>
      <w:marLeft w:val="0"/>
      <w:marRight w:val="0"/>
      <w:marTop w:val="0"/>
      <w:marBottom w:val="0"/>
      <w:divBdr>
        <w:top w:val="none" w:sz="0" w:space="0" w:color="auto"/>
        <w:left w:val="none" w:sz="0" w:space="0" w:color="auto"/>
        <w:bottom w:val="none" w:sz="0" w:space="0" w:color="auto"/>
        <w:right w:val="none" w:sz="0" w:space="0" w:color="auto"/>
      </w:divBdr>
    </w:div>
    <w:div w:id="1034308899">
      <w:bodyDiv w:val="1"/>
      <w:marLeft w:val="0"/>
      <w:marRight w:val="0"/>
      <w:marTop w:val="0"/>
      <w:marBottom w:val="0"/>
      <w:divBdr>
        <w:top w:val="none" w:sz="0" w:space="0" w:color="auto"/>
        <w:left w:val="none" w:sz="0" w:space="0" w:color="auto"/>
        <w:bottom w:val="none" w:sz="0" w:space="0" w:color="auto"/>
        <w:right w:val="none" w:sz="0" w:space="0" w:color="auto"/>
      </w:divBdr>
    </w:div>
    <w:div w:id="1058016726">
      <w:bodyDiv w:val="1"/>
      <w:marLeft w:val="0"/>
      <w:marRight w:val="0"/>
      <w:marTop w:val="0"/>
      <w:marBottom w:val="0"/>
      <w:divBdr>
        <w:top w:val="none" w:sz="0" w:space="0" w:color="auto"/>
        <w:left w:val="none" w:sz="0" w:space="0" w:color="auto"/>
        <w:bottom w:val="none" w:sz="0" w:space="0" w:color="auto"/>
        <w:right w:val="none" w:sz="0" w:space="0" w:color="auto"/>
      </w:divBdr>
    </w:div>
    <w:div w:id="1085879268">
      <w:bodyDiv w:val="1"/>
      <w:marLeft w:val="0"/>
      <w:marRight w:val="0"/>
      <w:marTop w:val="0"/>
      <w:marBottom w:val="0"/>
      <w:divBdr>
        <w:top w:val="none" w:sz="0" w:space="0" w:color="auto"/>
        <w:left w:val="none" w:sz="0" w:space="0" w:color="auto"/>
        <w:bottom w:val="none" w:sz="0" w:space="0" w:color="auto"/>
        <w:right w:val="none" w:sz="0" w:space="0" w:color="auto"/>
      </w:divBdr>
    </w:div>
    <w:div w:id="1329212932">
      <w:bodyDiv w:val="1"/>
      <w:marLeft w:val="0"/>
      <w:marRight w:val="0"/>
      <w:marTop w:val="0"/>
      <w:marBottom w:val="0"/>
      <w:divBdr>
        <w:top w:val="none" w:sz="0" w:space="0" w:color="auto"/>
        <w:left w:val="none" w:sz="0" w:space="0" w:color="auto"/>
        <w:bottom w:val="none" w:sz="0" w:space="0" w:color="auto"/>
        <w:right w:val="none" w:sz="0" w:space="0" w:color="auto"/>
      </w:divBdr>
    </w:div>
    <w:div w:id="1356492757">
      <w:bodyDiv w:val="1"/>
      <w:marLeft w:val="0"/>
      <w:marRight w:val="0"/>
      <w:marTop w:val="0"/>
      <w:marBottom w:val="0"/>
      <w:divBdr>
        <w:top w:val="none" w:sz="0" w:space="0" w:color="auto"/>
        <w:left w:val="none" w:sz="0" w:space="0" w:color="auto"/>
        <w:bottom w:val="none" w:sz="0" w:space="0" w:color="auto"/>
        <w:right w:val="none" w:sz="0" w:space="0" w:color="auto"/>
      </w:divBdr>
    </w:div>
    <w:div w:id="1408646420">
      <w:bodyDiv w:val="1"/>
      <w:marLeft w:val="0"/>
      <w:marRight w:val="0"/>
      <w:marTop w:val="0"/>
      <w:marBottom w:val="0"/>
      <w:divBdr>
        <w:top w:val="none" w:sz="0" w:space="0" w:color="auto"/>
        <w:left w:val="none" w:sz="0" w:space="0" w:color="auto"/>
        <w:bottom w:val="none" w:sz="0" w:space="0" w:color="auto"/>
        <w:right w:val="none" w:sz="0" w:space="0" w:color="auto"/>
      </w:divBdr>
    </w:div>
    <w:div w:id="1409380879">
      <w:bodyDiv w:val="1"/>
      <w:marLeft w:val="0"/>
      <w:marRight w:val="0"/>
      <w:marTop w:val="0"/>
      <w:marBottom w:val="0"/>
      <w:divBdr>
        <w:top w:val="none" w:sz="0" w:space="0" w:color="auto"/>
        <w:left w:val="none" w:sz="0" w:space="0" w:color="auto"/>
        <w:bottom w:val="none" w:sz="0" w:space="0" w:color="auto"/>
        <w:right w:val="none" w:sz="0" w:space="0" w:color="auto"/>
      </w:divBdr>
    </w:div>
    <w:div w:id="1415971446">
      <w:bodyDiv w:val="1"/>
      <w:marLeft w:val="0"/>
      <w:marRight w:val="0"/>
      <w:marTop w:val="0"/>
      <w:marBottom w:val="0"/>
      <w:divBdr>
        <w:top w:val="none" w:sz="0" w:space="0" w:color="auto"/>
        <w:left w:val="none" w:sz="0" w:space="0" w:color="auto"/>
        <w:bottom w:val="none" w:sz="0" w:space="0" w:color="auto"/>
        <w:right w:val="none" w:sz="0" w:space="0" w:color="auto"/>
      </w:divBdr>
    </w:div>
    <w:div w:id="1496918602">
      <w:bodyDiv w:val="1"/>
      <w:marLeft w:val="0"/>
      <w:marRight w:val="0"/>
      <w:marTop w:val="0"/>
      <w:marBottom w:val="0"/>
      <w:divBdr>
        <w:top w:val="none" w:sz="0" w:space="0" w:color="auto"/>
        <w:left w:val="none" w:sz="0" w:space="0" w:color="auto"/>
        <w:bottom w:val="none" w:sz="0" w:space="0" w:color="auto"/>
        <w:right w:val="none" w:sz="0" w:space="0" w:color="auto"/>
      </w:divBdr>
    </w:div>
    <w:div w:id="1513031883">
      <w:bodyDiv w:val="1"/>
      <w:marLeft w:val="0"/>
      <w:marRight w:val="0"/>
      <w:marTop w:val="0"/>
      <w:marBottom w:val="0"/>
      <w:divBdr>
        <w:top w:val="none" w:sz="0" w:space="0" w:color="auto"/>
        <w:left w:val="none" w:sz="0" w:space="0" w:color="auto"/>
        <w:bottom w:val="none" w:sz="0" w:space="0" w:color="auto"/>
        <w:right w:val="none" w:sz="0" w:space="0" w:color="auto"/>
      </w:divBdr>
    </w:div>
    <w:div w:id="1515605716">
      <w:bodyDiv w:val="1"/>
      <w:marLeft w:val="0"/>
      <w:marRight w:val="0"/>
      <w:marTop w:val="0"/>
      <w:marBottom w:val="0"/>
      <w:divBdr>
        <w:top w:val="none" w:sz="0" w:space="0" w:color="auto"/>
        <w:left w:val="none" w:sz="0" w:space="0" w:color="auto"/>
        <w:bottom w:val="none" w:sz="0" w:space="0" w:color="auto"/>
        <w:right w:val="none" w:sz="0" w:space="0" w:color="auto"/>
      </w:divBdr>
    </w:div>
    <w:div w:id="1643735476">
      <w:bodyDiv w:val="1"/>
      <w:marLeft w:val="0"/>
      <w:marRight w:val="0"/>
      <w:marTop w:val="0"/>
      <w:marBottom w:val="0"/>
      <w:divBdr>
        <w:top w:val="none" w:sz="0" w:space="0" w:color="auto"/>
        <w:left w:val="none" w:sz="0" w:space="0" w:color="auto"/>
        <w:bottom w:val="none" w:sz="0" w:space="0" w:color="auto"/>
        <w:right w:val="none" w:sz="0" w:space="0" w:color="auto"/>
      </w:divBdr>
    </w:div>
    <w:div w:id="1659845183">
      <w:bodyDiv w:val="1"/>
      <w:marLeft w:val="0"/>
      <w:marRight w:val="0"/>
      <w:marTop w:val="0"/>
      <w:marBottom w:val="0"/>
      <w:divBdr>
        <w:top w:val="none" w:sz="0" w:space="0" w:color="auto"/>
        <w:left w:val="none" w:sz="0" w:space="0" w:color="auto"/>
        <w:bottom w:val="none" w:sz="0" w:space="0" w:color="auto"/>
        <w:right w:val="none" w:sz="0" w:space="0" w:color="auto"/>
      </w:divBdr>
    </w:div>
    <w:div w:id="1660040417">
      <w:bodyDiv w:val="1"/>
      <w:marLeft w:val="0"/>
      <w:marRight w:val="0"/>
      <w:marTop w:val="0"/>
      <w:marBottom w:val="0"/>
      <w:divBdr>
        <w:top w:val="none" w:sz="0" w:space="0" w:color="auto"/>
        <w:left w:val="none" w:sz="0" w:space="0" w:color="auto"/>
        <w:bottom w:val="none" w:sz="0" w:space="0" w:color="auto"/>
        <w:right w:val="none" w:sz="0" w:space="0" w:color="auto"/>
      </w:divBdr>
    </w:div>
    <w:div w:id="1810324452">
      <w:bodyDiv w:val="1"/>
      <w:marLeft w:val="0"/>
      <w:marRight w:val="0"/>
      <w:marTop w:val="0"/>
      <w:marBottom w:val="0"/>
      <w:divBdr>
        <w:top w:val="none" w:sz="0" w:space="0" w:color="auto"/>
        <w:left w:val="none" w:sz="0" w:space="0" w:color="auto"/>
        <w:bottom w:val="none" w:sz="0" w:space="0" w:color="auto"/>
        <w:right w:val="none" w:sz="0" w:space="0" w:color="auto"/>
      </w:divBdr>
    </w:div>
    <w:div w:id="1848909103">
      <w:bodyDiv w:val="1"/>
      <w:marLeft w:val="0"/>
      <w:marRight w:val="0"/>
      <w:marTop w:val="0"/>
      <w:marBottom w:val="0"/>
      <w:divBdr>
        <w:top w:val="none" w:sz="0" w:space="0" w:color="auto"/>
        <w:left w:val="none" w:sz="0" w:space="0" w:color="auto"/>
        <w:bottom w:val="none" w:sz="0" w:space="0" w:color="auto"/>
        <w:right w:val="none" w:sz="0" w:space="0" w:color="auto"/>
      </w:divBdr>
    </w:div>
    <w:div w:id="1923297998">
      <w:bodyDiv w:val="1"/>
      <w:marLeft w:val="0"/>
      <w:marRight w:val="0"/>
      <w:marTop w:val="0"/>
      <w:marBottom w:val="0"/>
      <w:divBdr>
        <w:top w:val="none" w:sz="0" w:space="0" w:color="auto"/>
        <w:left w:val="none" w:sz="0" w:space="0" w:color="auto"/>
        <w:bottom w:val="none" w:sz="0" w:space="0" w:color="auto"/>
        <w:right w:val="none" w:sz="0" w:space="0" w:color="auto"/>
      </w:divBdr>
    </w:div>
    <w:div w:id="2001499880">
      <w:bodyDiv w:val="1"/>
      <w:marLeft w:val="0"/>
      <w:marRight w:val="0"/>
      <w:marTop w:val="0"/>
      <w:marBottom w:val="0"/>
      <w:divBdr>
        <w:top w:val="none" w:sz="0" w:space="0" w:color="auto"/>
        <w:left w:val="none" w:sz="0" w:space="0" w:color="auto"/>
        <w:bottom w:val="none" w:sz="0" w:space="0" w:color="auto"/>
        <w:right w:val="none" w:sz="0" w:space="0" w:color="auto"/>
      </w:divBdr>
    </w:div>
    <w:div w:id="2022852048">
      <w:bodyDiv w:val="1"/>
      <w:marLeft w:val="0"/>
      <w:marRight w:val="0"/>
      <w:marTop w:val="0"/>
      <w:marBottom w:val="0"/>
      <w:divBdr>
        <w:top w:val="none" w:sz="0" w:space="0" w:color="auto"/>
        <w:left w:val="none" w:sz="0" w:space="0" w:color="auto"/>
        <w:bottom w:val="none" w:sz="0" w:space="0" w:color="auto"/>
        <w:right w:val="none" w:sz="0" w:space="0" w:color="auto"/>
      </w:divBdr>
    </w:div>
    <w:div w:id="2035306122">
      <w:bodyDiv w:val="1"/>
      <w:marLeft w:val="0"/>
      <w:marRight w:val="0"/>
      <w:marTop w:val="0"/>
      <w:marBottom w:val="0"/>
      <w:divBdr>
        <w:top w:val="none" w:sz="0" w:space="0" w:color="auto"/>
        <w:left w:val="none" w:sz="0" w:space="0" w:color="auto"/>
        <w:bottom w:val="none" w:sz="0" w:space="0" w:color="auto"/>
        <w:right w:val="none" w:sz="0" w:space="0" w:color="auto"/>
      </w:divBdr>
    </w:div>
    <w:div w:id="2038463933">
      <w:bodyDiv w:val="1"/>
      <w:marLeft w:val="0"/>
      <w:marRight w:val="0"/>
      <w:marTop w:val="0"/>
      <w:marBottom w:val="0"/>
      <w:divBdr>
        <w:top w:val="none" w:sz="0" w:space="0" w:color="auto"/>
        <w:left w:val="none" w:sz="0" w:space="0" w:color="auto"/>
        <w:bottom w:val="none" w:sz="0" w:space="0" w:color="auto"/>
        <w:right w:val="none" w:sz="0" w:space="0" w:color="auto"/>
      </w:divBdr>
    </w:div>
    <w:div w:id="2042626779">
      <w:bodyDiv w:val="1"/>
      <w:marLeft w:val="0"/>
      <w:marRight w:val="0"/>
      <w:marTop w:val="0"/>
      <w:marBottom w:val="0"/>
      <w:divBdr>
        <w:top w:val="none" w:sz="0" w:space="0" w:color="auto"/>
        <w:left w:val="none" w:sz="0" w:space="0" w:color="auto"/>
        <w:bottom w:val="none" w:sz="0" w:space="0" w:color="auto"/>
        <w:right w:val="none" w:sz="0" w:space="0" w:color="auto"/>
      </w:divBdr>
    </w:div>
    <w:div w:id="2069112119">
      <w:bodyDiv w:val="1"/>
      <w:marLeft w:val="0"/>
      <w:marRight w:val="0"/>
      <w:marTop w:val="0"/>
      <w:marBottom w:val="0"/>
      <w:divBdr>
        <w:top w:val="none" w:sz="0" w:space="0" w:color="auto"/>
        <w:left w:val="none" w:sz="0" w:space="0" w:color="auto"/>
        <w:bottom w:val="none" w:sz="0" w:space="0" w:color="auto"/>
        <w:right w:val="none" w:sz="0" w:space="0" w:color="auto"/>
      </w:divBdr>
    </w:div>
    <w:div w:id="214665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pplications.education.govt.nz/services-tertiary-education-organisations-steo/how-use-steo/single-data-return-user-guides-and" TargetMode="External"/><Relationship Id="rId21" Type="http://schemas.openxmlformats.org/officeDocument/2006/relationships/hyperlink" Target="https://web.dxp.tec.govt.nz/" TargetMode="External"/><Relationship Id="rId34" Type="http://schemas.openxmlformats.org/officeDocument/2006/relationships/image" Target="media/image4.emf"/><Relationship Id="rId42" Type="http://schemas.openxmlformats.org/officeDocument/2006/relationships/header" Target="header2.xml"/><Relationship Id="rId47" Type="http://schemas.openxmlformats.org/officeDocument/2006/relationships/hyperlink" Target="https://workspace2.tec.govt.nz/Pages/default.aspx" TargetMode="External"/><Relationship Id="rId50" Type="http://schemas.openxmlformats.org/officeDocument/2006/relationships/hyperlink" Target="https://applications.education.govt.nz/services-tertiary-education-organisations-steo/how-use-steo/single-data-return-user-guides-and" TargetMode="External"/><Relationship Id="rId55" Type="http://schemas.openxmlformats.org/officeDocument/2006/relationships/hyperlink" Target="mailto:Tertiary.Information@education.govt.nz" TargetMode="External"/><Relationship Id="rId63" Type="http://schemas.openxmlformats.org/officeDocument/2006/relationships/hyperlink" Target="https://applications.education.govt.nz/services-tertiary-education-organisations-steo/how-use-steo/single-data-return-manuals"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3.jpeg"/><Relationship Id="rId29" Type="http://schemas.openxmlformats.org/officeDocument/2006/relationships/hyperlink" Target="https://nsi.education.govt.nz/" TargetMode="External"/><Relationship Id="rId11" Type="http://schemas.openxmlformats.org/officeDocument/2006/relationships/hyperlink" Target="http://aria.stats.govt.nz/aria/" TargetMode="External"/><Relationship Id="rId24" Type="http://schemas.openxmlformats.org/officeDocument/2006/relationships/hyperlink" Target="http://www.tec.govt.nz/teo/working-with-teos/kis/" TargetMode="External"/><Relationship Id="rId32" Type="http://schemas.openxmlformats.org/officeDocument/2006/relationships/hyperlink" Target="http://www.tec.govt.nz/funding/funding-and-performance/funding/fund-finder/performance-based-research-fund/" TargetMode="External"/><Relationship Id="rId37" Type="http://schemas.openxmlformats.org/officeDocument/2006/relationships/hyperlink" Target="mailto:customerservice@tec.govt.nz" TargetMode="External"/><Relationship Id="rId40" Type="http://schemas.openxmlformats.org/officeDocument/2006/relationships/hyperlink" Target="http://www.nzqa.govt.nz/qualifications-standards/qualifications/ncea/" TargetMode="External"/><Relationship Id="rId45" Type="http://schemas.openxmlformats.org/officeDocument/2006/relationships/header" Target="header3.xml"/><Relationship Id="rId53" Type="http://schemas.openxmlformats.org/officeDocument/2006/relationships/hyperlink" Target="http://www.nzqa.govt.nz/assets/Studying-in-NZ/New-Zealand-Qualification-Framework/requirements-nzqf.pdf" TargetMode="External"/><Relationship Id="rId58" Type="http://schemas.openxmlformats.org/officeDocument/2006/relationships/hyperlink" Target="file:///C:\Documents%20and%20Settings\sathiyandrag\Local%20Settings\Temporary%20Internet%20Files\Content.Outlook\U39GVD2B\SDR%20Appendices%202005%20v7.1.doc" TargetMode="External"/><Relationship Id="rId5" Type="http://schemas.openxmlformats.org/officeDocument/2006/relationships/settings" Target="settings.xml"/><Relationship Id="rId61" Type="http://schemas.openxmlformats.org/officeDocument/2006/relationships/hyperlink" Target="http://www.tec.govt.nz" TargetMode="External"/><Relationship Id="rId19" Type="http://schemas.openxmlformats.org/officeDocument/2006/relationships/hyperlink" Target="http://www.educationcounts.govt.nz" TargetMode="External"/><Relationship Id="rId14" Type="http://schemas.openxmlformats.org/officeDocument/2006/relationships/hyperlink" Target="http://www.legislation.govt.nz/act/public/1989/0080/latest/DLM182904.html" TargetMode="External"/><Relationship Id="rId22" Type="http://schemas.openxmlformats.org/officeDocument/2006/relationships/hyperlink" Target="https://applications.education.govt.nz/services-tertiary-education-organisations-steo/how-use-steo/indicative-data-collection-user-guide" TargetMode="External"/><Relationship Id="rId27" Type="http://schemas.openxmlformats.org/officeDocument/2006/relationships/hyperlink" Target="https://web.dxp.tec.govt.nz/" TargetMode="External"/><Relationship Id="rId30" Type="http://schemas.openxmlformats.org/officeDocument/2006/relationships/hyperlink" Target="https://www.tec.govt.nz/funding/funding-and-performance/funding/fund-finder/student-achievement-component-provision-at-level-3-and-above-on-the-nzqf-fund/qualifications-and-courses/" TargetMode="External"/><Relationship Id="rId35" Type="http://schemas.openxmlformats.org/officeDocument/2006/relationships/oleObject" Target="embeddings/Microsoft_Visio_2003-2010_Drawing1.vsd"/><Relationship Id="rId43" Type="http://schemas.openxmlformats.org/officeDocument/2006/relationships/footer" Target="footer1.xml"/><Relationship Id="rId48" Type="http://schemas.openxmlformats.org/officeDocument/2006/relationships/hyperlink" Target="https://www.tec.govt.nz/funding/funding-and-performance/funding/fund-finder/student-achievement-component-provision-at-level-3-and-above-on-the-nzqf-fund/eligibility/" TargetMode="External"/><Relationship Id="rId56" Type="http://schemas.openxmlformats.org/officeDocument/2006/relationships/hyperlink" Target="http://www.tec.govt.nz"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www.tec.govt.nz/funding/funding-and-performance/funding/fund-finder/student-achievement-component-provision-at-level-3-and-above-on-the-nzqf-fund/qualifications-and-courses/" TargetMode="External"/><Relationship Id="rId3" Type="http://schemas.openxmlformats.org/officeDocument/2006/relationships/numbering" Target="numbering.xml"/><Relationship Id="rId12" Type="http://schemas.openxmlformats.org/officeDocument/2006/relationships/hyperlink" Target="http://aria.stats.govt.nz/aria/" TargetMode="External"/><Relationship Id="rId17" Type="http://schemas.openxmlformats.org/officeDocument/2006/relationships/hyperlink" Target="https://www.education.govt.nz/further-education/software-vendors/certified-student-management-systems/" TargetMode="External"/><Relationship Id="rId25" Type="http://schemas.openxmlformats.org/officeDocument/2006/relationships/hyperlink" Target="https://web.dxp.tec.govt.nz/" TargetMode="External"/><Relationship Id="rId33" Type="http://schemas.openxmlformats.org/officeDocument/2006/relationships/hyperlink" Target="mailto:pbrfinfo@tec.govt.nz" TargetMode="External"/><Relationship Id="rId38" Type="http://schemas.openxmlformats.org/officeDocument/2006/relationships/hyperlink" Target="https://applications.education.govt.nz/services-tertiary-education-organisations-steo/how-use-steo/single-data-return-user-guides-and" TargetMode="External"/><Relationship Id="rId46" Type="http://schemas.openxmlformats.org/officeDocument/2006/relationships/footer" Target="footer3.xml"/><Relationship Id="rId59" Type="http://schemas.openxmlformats.org/officeDocument/2006/relationships/hyperlink" Target="https://www.education.govt.nz/further-education/software-vendors/certified-student-management-systems/" TargetMode="External"/><Relationship Id="rId20" Type="http://schemas.openxmlformats.org/officeDocument/2006/relationships/hyperlink" Target="https://applications.education.govt.nz/education-sector-logon-esl/how-get-education-sector-logon" TargetMode="External"/><Relationship Id="rId41" Type="http://schemas.openxmlformats.org/officeDocument/2006/relationships/header" Target="header1.xml"/><Relationship Id="rId54" Type="http://schemas.openxmlformats.org/officeDocument/2006/relationships/hyperlink" Target="http://www.tec.govt.nz/funding/funding-and-performance/funding/fund-finder/performance-based-research-fund/" TargetMode="External"/><Relationship Id="rId62" Type="http://schemas.openxmlformats.org/officeDocument/2006/relationships/hyperlink" Target="http://services.education.govt.nz/steo/sdr/sdr-manuals/"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legislation.govt.nz/act/public/1989/0080/latest/DLM182904.html" TargetMode="External"/><Relationship Id="rId23" Type="http://schemas.openxmlformats.org/officeDocument/2006/relationships/hyperlink" Target="mailto:Customer.Service@tec.govt.nz" TargetMode="External"/><Relationship Id="rId28" Type="http://schemas.openxmlformats.org/officeDocument/2006/relationships/hyperlink" Target="https://applications.education.govt.nz/services-tertiary-education-organisations-steo/how-use-steo/single-data-return-user-guides-and" TargetMode="External"/><Relationship Id="rId36" Type="http://schemas.openxmlformats.org/officeDocument/2006/relationships/hyperlink" Target="mailto:Service.Desk@education.govt.nz" TargetMode="External"/><Relationship Id="rId49" Type="http://schemas.openxmlformats.org/officeDocument/2006/relationships/hyperlink" Target="https://www.tec.govt.nz/funding/funding-and-performance/funding/fund-finder/student-achievement-component-provision-at-level-3-and-above-on-the-nzqf-fund/sac-funding-rates/" TargetMode="External"/><Relationship Id="rId57" Type="http://schemas.openxmlformats.org/officeDocument/2006/relationships/hyperlink" Target="https://applications.education.govt.nz/services-tertiary-education-organisations-steo/how-use-steo/single-data-return-user-guides-and" TargetMode="External"/><Relationship Id="rId10" Type="http://schemas.openxmlformats.org/officeDocument/2006/relationships/image" Target="media/image2.png"/><Relationship Id="rId31" Type="http://schemas.openxmlformats.org/officeDocument/2006/relationships/hyperlink" Target="https://www.tec.govt.nz/funding/funding-and-performance/funding/fund-finder/student-achievement-component-provision-at-level-3-and-above-on-the-nzqf-fund/qualifications-and-courses/" TargetMode="External"/><Relationship Id="rId44" Type="http://schemas.openxmlformats.org/officeDocument/2006/relationships/footer" Target="footer2.xml"/><Relationship Id="rId52" Type="http://schemas.openxmlformats.org/officeDocument/2006/relationships/hyperlink" Target="http://www.nzqa.govt.nz/assets/Studying-in-NZ/New-Zealand-Qualification-Framework/requirements-nzqf.pdf" TargetMode="External"/><Relationship Id="rId60" Type="http://schemas.openxmlformats.org/officeDocument/2006/relationships/hyperlink" Target="https://applications.education.govt.nz/services-tertiary-education-organisations-steo/how-use-steo/single-data-return-user-guides-and" TargetMode="External"/><Relationship Id="rId65"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hyperlink" Target="https://applications.education.govt.nz/services-tertiary-education-organisations-steo/how-use-steo/single-data-return-manuals" TargetMode="External"/><Relationship Id="rId18" Type="http://schemas.openxmlformats.org/officeDocument/2006/relationships/hyperlink" Target="https://applications.education.govt.nz/services-tertiary-education-organisations-steo/how-use-steo/single-data-return-user-guides-and" TargetMode="External"/><Relationship Id="rId39" Type="http://schemas.openxmlformats.org/officeDocument/2006/relationships/hyperlink" Target="http://www.tec.govt.nz/funding/funding-and-performance/funding/fund-finder/student-achievement-component-provision-at-level-3-and-above-on-the-nzqf-fund/enrolmen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tec.govt.nz/funding/funding-and-performance/funding/fund-finder/performance-based-research-fund/2018-quality-evaluation/" TargetMode="External"/><Relationship Id="rId2" Type="http://schemas.openxmlformats.org/officeDocument/2006/relationships/hyperlink" Target="https://www.education.govt.nz/our-work/legislation/definition-of-domestic-student/" TargetMode="External"/><Relationship Id="rId1" Type="http://schemas.openxmlformats.org/officeDocument/2006/relationships/hyperlink" Target="https://www.education.govt.nz/our-work/legislation/definition-of-domestic-student/" TargetMode="External"/><Relationship Id="rId5" Type="http://schemas.openxmlformats.org/officeDocument/2006/relationships/hyperlink" Target="https://www.education.govt.nz/our-work/legislation/definition-of-domestic-student/" TargetMode="External"/><Relationship Id="rId4" Type="http://schemas.openxmlformats.org/officeDocument/2006/relationships/hyperlink" Target="https://www.education.govt.nz/our-work/legislation/definition-of-domestic-stud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DC4691BF00A443899034738234036697" version="1.0.0">
  <systemFields>
    <field name="Objective-Id">
      <value order="0">A1830269</value>
    </field>
    <field name="Objective-Title">
      <value order="0">Single-Data-Return-Manual-2022-ver-1.3</value>
    </field>
    <field name="Objective-Description">
      <value order="0"/>
    </field>
    <field name="Objective-CreationStamp">
      <value order="0">2022-05-20T04:05:45Z</value>
    </field>
    <field name="Objective-IsApproved">
      <value order="0">false</value>
    </field>
    <field name="Objective-IsPublished">
      <value order="0">false</value>
    </field>
    <field name="Objective-DatePublished">
      <value order="0"/>
    </field>
    <field name="Objective-ModificationStamp">
      <value order="0">2022-06-15T01:48:02Z</value>
    </field>
    <field name="Objective-Owner">
      <value order="0">Tessa Hoffman</value>
    </field>
    <field name="Objective-Path">
      <value order="0">Objective Global Folder:TEC Global Folder (fA27):Information Management:Technology:System Components:STEO / SDR:IM-T-System Components-STEO / SDR- OPERATIONAL INSTRUCTIONS -NO</value>
    </field>
    <field name="Objective-Parent">
      <value order="0">IM-T-System Components-STEO / SDR- OPERATIONAL INSTRUCTIONS -NO</value>
    </field>
    <field name="Objective-State">
      <value order="0">Being Edited</value>
    </field>
    <field name="Objective-VersionId">
      <value order="0">vA4104279</value>
    </field>
    <field name="Objective-Version">
      <value order="0">1.1</value>
    </field>
    <field name="Objective-VersionNumber">
      <value order="0">4</value>
    </field>
    <field name="Objective-VersionComment">
      <value order="0"/>
    </field>
    <field name="Objective-FileNumber">
      <value order="0"/>
    </field>
    <field name="Objective-Classification">
      <value order="0"/>
    </field>
    <field name="Objective-Caveats">
      <value order="0"/>
    </field>
  </systemFields>
  <catalogues>
    <catalogue name="Document Type Catalogue" type="type" ori="id:cA6">
      <field name="Objective-Reference">
        <value order="0"/>
      </field>
      <field name="Objective-Date">
        <value order="0"/>
      </field>
      <field name="Objective-Action">
        <value order="0"/>
      </field>
      <field name="Objective-Responsible">
        <value order="0"/>
      </field>
      <field name="Objective-Financial Year">
        <value order="0"/>
      </field>
      <field name="Objective-Calendar Year">
        <value order="0"/>
      </field>
      <field name="Objective-EDUMIS Number">
        <value order="0"/>
      </field>
      <field name="Objective-Sub Sector">
        <value order="0"/>
      </field>
      <field name="Objective-Fund Name">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DC4691BF00A443899034738234036697"/>
  </ds:schemaRefs>
</ds:datastoreItem>
</file>

<file path=customXml/itemProps2.xml><?xml version="1.0" encoding="utf-8"?>
<ds:datastoreItem xmlns:ds="http://schemas.openxmlformats.org/officeDocument/2006/customXml" ds:itemID="{D0F5FEAF-0290-482B-93E6-79A61ED9F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138</Pages>
  <Words>39826</Words>
  <Characters>230691</Characters>
  <Application>Microsoft Office Word</Application>
  <DocSecurity>4</DocSecurity>
  <Lines>1922</Lines>
  <Paragraphs>539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269978</CharactersWithSpaces>
  <SharedDoc>false</SharedDoc>
  <HLinks>
    <vt:vector size="1140" baseType="variant">
      <vt:variant>
        <vt:i4>4784142</vt:i4>
      </vt:variant>
      <vt:variant>
        <vt:i4>1095</vt:i4>
      </vt:variant>
      <vt:variant>
        <vt:i4>0</vt:i4>
      </vt:variant>
      <vt:variant>
        <vt:i4>5</vt:i4>
      </vt:variant>
      <vt:variant>
        <vt:lpwstr>http://www.steo.govt.nz/</vt:lpwstr>
      </vt:variant>
      <vt:variant>
        <vt:lpwstr/>
      </vt:variant>
      <vt:variant>
        <vt:i4>7929966</vt:i4>
      </vt:variant>
      <vt:variant>
        <vt:i4>1092</vt:i4>
      </vt:variant>
      <vt:variant>
        <vt:i4>0</vt:i4>
      </vt:variant>
      <vt:variant>
        <vt:i4>5</vt:i4>
      </vt:variant>
      <vt:variant>
        <vt:lpwstr>http://www.tec.govt.nz/</vt:lpwstr>
      </vt:variant>
      <vt:variant>
        <vt:lpwstr/>
      </vt:variant>
      <vt:variant>
        <vt:i4>4784142</vt:i4>
      </vt:variant>
      <vt:variant>
        <vt:i4>1089</vt:i4>
      </vt:variant>
      <vt:variant>
        <vt:i4>0</vt:i4>
      </vt:variant>
      <vt:variant>
        <vt:i4>5</vt:i4>
      </vt:variant>
      <vt:variant>
        <vt:lpwstr>http://www.steo.govt.nz/</vt:lpwstr>
      </vt:variant>
      <vt:variant>
        <vt:lpwstr/>
      </vt:variant>
      <vt:variant>
        <vt:i4>2883675</vt:i4>
      </vt:variant>
      <vt:variant>
        <vt:i4>1086</vt:i4>
      </vt:variant>
      <vt:variant>
        <vt:i4>0</vt:i4>
      </vt:variant>
      <vt:variant>
        <vt:i4>5</vt:i4>
      </vt:variant>
      <vt:variant>
        <vt:lpwstr>C:\Documents and Settings\sathiyandrag\Local Settings\Temporary Internet Files\Content.Outlook\U39GVD2B\SDR Appendices 2005 v7.1.doc</vt:lpwstr>
      </vt:variant>
      <vt:variant>
        <vt:lpwstr/>
      </vt:variant>
      <vt:variant>
        <vt:i4>4784142</vt:i4>
      </vt:variant>
      <vt:variant>
        <vt:i4>1083</vt:i4>
      </vt:variant>
      <vt:variant>
        <vt:i4>0</vt:i4>
      </vt:variant>
      <vt:variant>
        <vt:i4>5</vt:i4>
      </vt:variant>
      <vt:variant>
        <vt:lpwstr>http://www.steo.govt.nz/</vt:lpwstr>
      </vt:variant>
      <vt:variant>
        <vt:lpwstr/>
      </vt:variant>
      <vt:variant>
        <vt:i4>7929966</vt:i4>
      </vt:variant>
      <vt:variant>
        <vt:i4>1080</vt:i4>
      </vt:variant>
      <vt:variant>
        <vt:i4>0</vt:i4>
      </vt:variant>
      <vt:variant>
        <vt:i4>5</vt:i4>
      </vt:variant>
      <vt:variant>
        <vt:lpwstr>http://www.tec.govt.nz/</vt:lpwstr>
      </vt:variant>
      <vt:variant>
        <vt:lpwstr/>
      </vt:variant>
      <vt:variant>
        <vt:i4>23</vt:i4>
      </vt:variant>
      <vt:variant>
        <vt:i4>1074</vt:i4>
      </vt:variant>
      <vt:variant>
        <vt:i4>0</vt:i4>
      </vt:variant>
      <vt:variant>
        <vt:i4>5</vt:i4>
      </vt:variant>
      <vt:variant>
        <vt:lpwstr/>
      </vt:variant>
      <vt:variant>
        <vt:lpwstr>Y_REQ_MET</vt:lpwstr>
      </vt:variant>
      <vt:variant>
        <vt:i4>4128781</vt:i4>
      </vt:variant>
      <vt:variant>
        <vt:i4>1068</vt:i4>
      </vt:variant>
      <vt:variant>
        <vt:i4>0</vt:i4>
      </vt:variant>
      <vt:variant>
        <vt:i4>5</vt:i4>
      </vt:variant>
      <vt:variant>
        <vt:lpwstr/>
      </vt:variant>
      <vt:variant>
        <vt:lpwstr>Y_SCHOOL</vt:lpwstr>
      </vt:variant>
      <vt:variant>
        <vt:i4>6160453</vt:i4>
      </vt:variant>
      <vt:variant>
        <vt:i4>1062</vt:i4>
      </vt:variant>
      <vt:variant>
        <vt:i4>0</vt:i4>
      </vt:variant>
      <vt:variant>
        <vt:i4>5</vt:i4>
      </vt:variant>
      <vt:variant>
        <vt:lpwstr/>
      </vt:variant>
      <vt:variant>
        <vt:lpwstr>TERM_POST_CODE</vt:lpwstr>
      </vt:variant>
      <vt:variant>
        <vt:i4>1245202</vt:i4>
      </vt:variant>
      <vt:variant>
        <vt:i4>1056</vt:i4>
      </vt:variant>
      <vt:variant>
        <vt:i4>0</vt:i4>
      </vt:variant>
      <vt:variant>
        <vt:i4>5</vt:i4>
      </vt:variant>
      <vt:variant>
        <vt:lpwstr/>
      </vt:variant>
      <vt:variant>
        <vt:lpwstr>STAGE</vt:lpwstr>
      </vt:variant>
      <vt:variant>
        <vt:i4>2293760</vt:i4>
      </vt:variant>
      <vt:variant>
        <vt:i4>1050</vt:i4>
      </vt:variant>
      <vt:variant>
        <vt:i4>0</vt:i4>
      </vt:variant>
      <vt:variant>
        <vt:i4>5</vt:i4>
      </vt:variant>
      <vt:variant>
        <vt:lpwstr/>
      </vt:variant>
      <vt:variant>
        <vt:lpwstr>SEC_QUAL</vt:lpwstr>
      </vt:variant>
      <vt:variant>
        <vt:i4>4128775</vt:i4>
      </vt:variant>
      <vt:variant>
        <vt:i4>1044</vt:i4>
      </vt:variant>
      <vt:variant>
        <vt:i4>0</vt:i4>
      </vt:variant>
      <vt:variant>
        <vt:i4>5</vt:i4>
      </vt:variant>
      <vt:variant>
        <vt:lpwstr/>
      </vt:variant>
      <vt:variant>
        <vt:lpwstr>S_SCHOOL</vt:lpwstr>
      </vt:variant>
      <vt:variant>
        <vt:i4>655371</vt:i4>
      </vt:variant>
      <vt:variant>
        <vt:i4>1038</vt:i4>
      </vt:variant>
      <vt:variant>
        <vt:i4>0</vt:i4>
      </vt:variant>
      <vt:variant>
        <vt:i4>5</vt:i4>
      </vt:variant>
      <vt:variant>
        <vt:lpwstr/>
      </vt:variant>
      <vt:variant>
        <vt:lpwstr>RESIDENCY</vt:lpwstr>
      </vt:variant>
      <vt:variant>
        <vt:i4>1638416</vt:i4>
      </vt:variant>
      <vt:variant>
        <vt:i4>1032</vt:i4>
      </vt:variant>
      <vt:variant>
        <vt:i4>0</vt:i4>
      </vt:variant>
      <vt:variant>
        <vt:i4>5</vt:i4>
      </vt:variant>
      <vt:variant>
        <vt:lpwstr/>
      </vt:variant>
      <vt:variant>
        <vt:lpwstr>QUAL</vt:lpwstr>
      </vt:variant>
      <vt:variant>
        <vt:i4>4325483</vt:i4>
      </vt:variant>
      <vt:variant>
        <vt:i4>1026</vt:i4>
      </vt:variant>
      <vt:variant>
        <vt:i4>0</vt:i4>
      </vt:variant>
      <vt:variant>
        <vt:i4>5</vt:i4>
      </vt:variant>
      <vt:variant>
        <vt:lpwstr/>
      </vt:variant>
      <vt:variant>
        <vt:lpwstr>PRIOR_A</vt:lpwstr>
      </vt:variant>
      <vt:variant>
        <vt:i4>6160449</vt:i4>
      </vt:variant>
      <vt:variant>
        <vt:i4>1020</vt:i4>
      </vt:variant>
      <vt:variant>
        <vt:i4>0</vt:i4>
      </vt:variant>
      <vt:variant>
        <vt:i4>5</vt:i4>
      </vt:variant>
      <vt:variant>
        <vt:lpwstr/>
      </vt:variant>
      <vt:variant>
        <vt:lpwstr>PERM_POST_CODE</vt:lpwstr>
      </vt:variant>
      <vt:variant>
        <vt:i4>852020</vt:i4>
      </vt:variant>
      <vt:variant>
        <vt:i4>1014</vt:i4>
      </vt:variant>
      <vt:variant>
        <vt:i4>0</vt:i4>
      </vt:variant>
      <vt:variant>
        <vt:i4>5</vt:i4>
      </vt:variant>
      <vt:variant>
        <vt:lpwstr/>
      </vt:variant>
      <vt:variant>
        <vt:lpwstr>PBRF_Eligible</vt:lpwstr>
      </vt:variant>
      <vt:variant>
        <vt:i4>3604502</vt:i4>
      </vt:variant>
      <vt:variant>
        <vt:i4>1008</vt:i4>
      </vt:variant>
      <vt:variant>
        <vt:i4>0</vt:i4>
      </vt:variant>
      <vt:variant>
        <vt:i4>5</vt:i4>
      </vt:variant>
      <vt:variant>
        <vt:lpwstr/>
      </vt:variant>
      <vt:variant>
        <vt:lpwstr>PBRF_CRS_COMP_YR</vt:lpwstr>
      </vt:variant>
      <vt:variant>
        <vt:i4>8192120</vt:i4>
      </vt:variant>
      <vt:variant>
        <vt:i4>1002</vt:i4>
      </vt:variant>
      <vt:variant>
        <vt:i4>0</vt:i4>
      </vt:variant>
      <vt:variant>
        <vt:i4>5</vt:i4>
      </vt:variant>
      <vt:variant>
        <vt:lpwstr/>
      </vt:variant>
      <vt:variant>
        <vt:lpwstr>NZSCED</vt:lpwstr>
      </vt:variant>
      <vt:variant>
        <vt:i4>655385</vt:i4>
      </vt:variant>
      <vt:variant>
        <vt:i4>996</vt:i4>
      </vt:variant>
      <vt:variant>
        <vt:i4>0</vt:i4>
      </vt:variant>
      <vt:variant>
        <vt:i4>5</vt:i4>
      </vt:variant>
      <vt:variant>
        <vt:lpwstr/>
      </vt:variant>
      <vt:variant>
        <vt:lpwstr>REGISTERLEVEL</vt:lpwstr>
      </vt:variant>
      <vt:variant>
        <vt:i4>7536750</vt:i4>
      </vt:variant>
      <vt:variant>
        <vt:i4>990</vt:i4>
      </vt:variant>
      <vt:variant>
        <vt:i4>0</vt:i4>
      </vt:variant>
      <vt:variant>
        <vt:i4>5</vt:i4>
      </vt:variant>
      <vt:variant>
        <vt:lpwstr/>
      </vt:variant>
      <vt:variant>
        <vt:lpwstr>NSN</vt:lpwstr>
      </vt:variant>
      <vt:variant>
        <vt:i4>6291562</vt:i4>
      </vt:variant>
      <vt:variant>
        <vt:i4>984</vt:i4>
      </vt:variant>
      <vt:variant>
        <vt:i4>0</vt:i4>
      </vt:variant>
      <vt:variant>
        <vt:i4>5</vt:i4>
      </vt:variant>
      <vt:variant>
        <vt:lpwstr/>
      </vt:variant>
      <vt:variant>
        <vt:lpwstr>NAMEID</vt:lpwstr>
      </vt:variant>
      <vt:variant>
        <vt:i4>6029407</vt:i4>
      </vt:variant>
      <vt:variant>
        <vt:i4>978</vt:i4>
      </vt:variant>
      <vt:variant>
        <vt:i4>0</vt:i4>
      </vt:variant>
      <vt:variant>
        <vt:i4>5</vt:i4>
      </vt:variant>
      <vt:variant>
        <vt:lpwstr/>
      </vt:variant>
      <vt:variant>
        <vt:lpwstr>MAX_Exempt_Fee</vt:lpwstr>
      </vt:variant>
      <vt:variant>
        <vt:i4>393314</vt:i4>
      </vt:variant>
      <vt:variant>
        <vt:i4>972</vt:i4>
      </vt:variant>
      <vt:variant>
        <vt:i4>0</vt:i4>
      </vt:variant>
      <vt:variant>
        <vt:i4>5</vt:i4>
      </vt:variant>
      <vt:variant>
        <vt:lpwstr/>
      </vt:variant>
      <vt:variant>
        <vt:lpwstr>MAIN_1_MAIN_2_MAIN_3</vt:lpwstr>
      </vt:variant>
      <vt:variant>
        <vt:i4>393314</vt:i4>
      </vt:variant>
      <vt:variant>
        <vt:i4>966</vt:i4>
      </vt:variant>
      <vt:variant>
        <vt:i4>0</vt:i4>
      </vt:variant>
      <vt:variant>
        <vt:i4>5</vt:i4>
      </vt:variant>
      <vt:variant>
        <vt:lpwstr/>
      </vt:variant>
      <vt:variant>
        <vt:lpwstr>MAIN_1_MAIN_2_MAIN_3</vt:lpwstr>
      </vt:variant>
      <vt:variant>
        <vt:i4>393314</vt:i4>
      </vt:variant>
      <vt:variant>
        <vt:i4>960</vt:i4>
      </vt:variant>
      <vt:variant>
        <vt:i4>0</vt:i4>
      </vt:variant>
      <vt:variant>
        <vt:i4>5</vt:i4>
      </vt:variant>
      <vt:variant>
        <vt:lpwstr/>
      </vt:variant>
      <vt:variant>
        <vt:lpwstr>MAIN_1_MAIN_2_MAIN_3</vt:lpwstr>
      </vt:variant>
      <vt:variant>
        <vt:i4>7798889</vt:i4>
      </vt:variant>
      <vt:variant>
        <vt:i4>954</vt:i4>
      </vt:variant>
      <vt:variant>
        <vt:i4>0</vt:i4>
      </vt:variant>
      <vt:variant>
        <vt:i4>5</vt:i4>
      </vt:variant>
      <vt:variant>
        <vt:lpwstr/>
      </vt:variant>
      <vt:variant>
        <vt:lpwstr>IWI</vt:lpwstr>
      </vt:variant>
      <vt:variant>
        <vt:i4>7274594</vt:i4>
      </vt:variant>
      <vt:variant>
        <vt:i4>948</vt:i4>
      </vt:variant>
      <vt:variant>
        <vt:i4>0</vt:i4>
      </vt:variant>
      <vt:variant>
        <vt:i4>5</vt:i4>
      </vt:variant>
      <vt:variant>
        <vt:lpwstr/>
      </vt:variant>
      <vt:variant>
        <vt:lpwstr>IRDNOS</vt:lpwstr>
      </vt:variant>
      <vt:variant>
        <vt:i4>1114122</vt:i4>
      </vt:variant>
      <vt:variant>
        <vt:i4>942</vt:i4>
      </vt:variant>
      <vt:variant>
        <vt:i4>0</vt:i4>
      </vt:variant>
      <vt:variant>
        <vt:i4>5</vt:i4>
      </vt:variant>
      <vt:variant>
        <vt:lpwstr/>
      </vt:variant>
      <vt:variant>
        <vt:lpwstr>INTERNET</vt:lpwstr>
      </vt:variant>
      <vt:variant>
        <vt:i4>7209075</vt:i4>
      </vt:variant>
      <vt:variant>
        <vt:i4>936</vt:i4>
      </vt:variant>
      <vt:variant>
        <vt:i4>0</vt:i4>
      </vt:variant>
      <vt:variant>
        <vt:i4>5</vt:i4>
      </vt:variant>
      <vt:variant>
        <vt:lpwstr/>
      </vt:variant>
      <vt:variant>
        <vt:lpwstr>INSTIT</vt:lpwstr>
      </vt:variant>
      <vt:variant>
        <vt:i4>6553705</vt:i4>
      </vt:variant>
      <vt:variant>
        <vt:i4>930</vt:i4>
      </vt:variant>
      <vt:variant>
        <vt:i4>0</vt:i4>
      </vt:variant>
      <vt:variant>
        <vt:i4>5</vt:i4>
      </vt:variant>
      <vt:variant>
        <vt:lpwstr/>
      </vt:variant>
      <vt:variant>
        <vt:lpwstr>ID</vt:lpwstr>
      </vt:variant>
      <vt:variant>
        <vt:i4>7536748</vt:i4>
      </vt:variant>
      <vt:variant>
        <vt:i4>924</vt:i4>
      </vt:variant>
      <vt:variant>
        <vt:i4>0</vt:i4>
      </vt:variant>
      <vt:variant>
        <vt:i4>5</vt:i4>
      </vt:variant>
      <vt:variant>
        <vt:lpwstr/>
      </vt:variant>
      <vt:variant>
        <vt:lpwstr>GENDER</vt:lpwstr>
      </vt:variant>
      <vt:variant>
        <vt:i4>8323169</vt:i4>
      </vt:variant>
      <vt:variant>
        <vt:i4>918</vt:i4>
      </vt:variant>
      <vt:variant>
        <vt:i4>0</vt:i4>
      </vt:variant>
      <vt:variant>
        <vt:i4>5</vt:i4>
      </vt:variant>
      <vt:variant>
        <vt:lpwstr/>
      </vt:variant>
      <vt:variant>
        <vt:lpwstr>FUNDING</vt:lpwstr>
      </vt:variant>
      <vt:variant>
        <vt:i4>5701749</vt:i4>
      </vt:variant>
      <vt:variant>
        <vt:i4>912</vt:i4>
      </vt:variant>
      <vt:variant>
        <vt:i4>0</vt:i4>
      </vt:variant>
      <vt:variant>
        <vt:i4>5</vt:i4>
      </vt:variant>
      <vt:variant>
        <vt:lpwstr/>
      </vt:variant>
      <vt:variant>
        <vt:lpwstr>FOREIGN_FEE</vt:lpwstr>
      </vt:variant>
      <vt:variant>
        <vt:i4>3604505</vt:i4>
      </vt:variant>
      <vt:variant>
        <vt:i4>906</vt:i4>
      </vt:variant>
      <vt:variant>
        <vt:i4>0</vt:i4>
      </vt:variant>
      <vt:variant>
        <vt:i4>5</vt:i4>
      </vt:variant>
      <vt:variant>
        <vt:lpwstr/>
      </vt:variant>
      <vt:variant>
        <vt:lpwstr>FIRST_YR</vt:lpwstr>
      </vt:variant>
      <vt:variant>
        <vt:i4>6815867</vt:i4>
      </vt:variant>
      <vt:variant>
        <vt:i4>900</vt:i4>
      </vt:variant>
      <vt:variant>
        <vt:i4>0</vt:i4>
      </vt:variant>
      <vt:variant>
        <vt:i4>5</vt:i4>
      </vt:variant>
      <vt:variant>
        <vt:lpwstr/>
      </vt:variant>
      <vt:variant>
        <vt:lpwstr>FINISH</vt:lpwstr>
      </vt:variant>
      <vt:variant>
        <vt:i4>6619238</vt:i4>
      </vt:variant>
      <vt:variant>
        <vt:i4>894</vt:i4>
      </vt:variant>
      <vt:variant>
        <vt:i4>0</vt:i4>
      </vt:variant>
      <vt:variant>
        <vt:i4>5</vt:i4>
      </vt:variant>
      <vt:variant>
        <vt:lpwstr/>
      </vt:variant>
      <vt:variant>
        <vt:lpwstr>FEE</vt:lpwstr>
      </vt:variant>
      <vt:variant>
        <vt:i4>6750314</vt:i4>
      </vt:variant>
      <vt:variant>
        <vt:i4>888</vt:i4>
      </vt:variant>
      <vt:variant>
        <vt:i4>0</vt:i4>
      </vt:variant>
      <vt:variant>
        <vt:i4>5</vt:i4>
      </vt:variant>
      <vt:variant>
        <vt:lpwstr/>
      </vt:variant>
      <vt:variant>
        <vt:lpwstr>FACTOR</vt:lpwstr>
      </vt:variant>
      <vt:variant>
        <vt:i4>589862</vt:i4>
      </vt:variant>
      <vt:variant>
        <vt:i4>882</vt:i4>
      </vt:variant>
      <vt:variant>
        <vt:i4>0</vt:i4>
      </vt:variant>
      <vt:variant>
        <vt:i4>5</vt:i4>
      </vt:variant>
      <vt:variant>
        <vt:lpwstr/>
      </vt:variant>
      <vt:variant>
        <vt:lpwstr>EXEMPT_Indicator</vt:lpwstr>
      </vt:variant>
      <vt:variant>
        <vt:i4>7929956</vt:i4>
      </vt:variant>
      <vt:variant>
        <vt:i4>876</vt:i4>
      </vt:variant>
      <vt:variant>
        <vt:i4>0</vt:i4>
      </vt:variant>
      <vt:variant>
        <vt:i4>5</vt:i4>
      </vt:variant>
      <vt:variant>
        <vt:lpwstr/>
      </vt:variant>
      <vt:variant>
        <vt:lpwstr>ETHNIC</vt:lpwstr>
      </vt:variant>
      <vt:variant>
        <vt:i4>7405681</vt:i4>
      </vt:variant>
      <vt:variant>
        <vt:i4>870</vt:i4>
      </vt:variant>
      <vt:variant>
        <vt:i4>0</vt:i4>
      </vt:variant>
      <vt:variant>
        <vt:i4>5</vt:i4>
      </vt:variant>
      <vt:variant>
        <vt:lpwstr/>
      </vt:variant>
      <vt:variant>
        <vt:lpwstr>EMB_LIT_NUM</vt:lpwstr>
      </vt:variant>
      <vt:variant>
        <vt:i4>1048634</vt:i4>
      </vt:variant>
      <vt:variant>
        <vt:i4>864</vt:i4>
      </vt:variant>
      <vt:variant>
        <vt:i4>0</vt:i4>
      </vt:variant>
      <vt:variant>
        <vt:i4>5</vt:i4>
      </vt:variant>
      <vt:variant>
        <vt:lpwstr/>
      </vt:variant>
      <vt:variant>
        <vt:lpwstr>EFTS_MTH</vt:lpwstr>
      </vt:variant>
      <vt:variant>
        <vt:i4>7274596</vt:i4>
      </vt:variant>
      <vt:variant>
        <vt:i4>858</vt:i4>
      </vt:variant>
      <vt:variant>
        <vt:i4>0</vt:i4>
      </vt:variant>
      <vt:variant>
        <vt:i4>5</vt:i4>
      </vt:variant>
      <vt:variant>
        <vt:lpwstr/>
      </vt:variant>
      <vt:variant>
        <vt:lpwstr>DOB</vt:lpwstr>
      </vt:variant>
      <vt:variant>
        <vt:i4>7405677</vt:i4>
      </vt:variant>
      <vt:variant>
        <vt:i4>852</vt:i4>
      </vt:variant>
      <vt:variant>
        <vt:i4>0</vt:i4>
      </vt:variant>
      <vt:variant>
        <vt:i4>5</vt:i4>
      </vt:variant>
      <vt:variant>
        <vt:lpwstr/>
      </vt:variant>
      <vt:variant>
        <vt:lpwstr>DISABILITY</vt:lpwstr>
      </vt:variant>
      <vt:variant>
        <vt:i4>4391014</vt:i4>
      </vt:variant>
      <vt:variant>
        <vt:i4>846</vt:i4>
      </vt:variant>
      <vt:variant>
        <vt:i4>0</vt:i4>
      </vt:variant>
      <vt:variant>
        <vt:i4>5</vt:i4>
      </vt:variant>
      <vt:variant>
        <vt:lpwstr/>
      </vt:variant>
      <vt:variant>
        <vt:lpwstr>DIS_ACCESS</vt:lpwstr>
      </vt:variant>
      <vt:variant>
        <vt:i4>6619238</vt:i4>
      </vt:variant>
      <vt:variant>
        <vt:i4>840</vt:i4>
      </vt:variant>
      <vt:variant>
        <vt:i4>0</vt:i4>
      </vt:variant>
      <vt:variant>
        <vt:i4>5</vt:i4>
      </vt:variant>
      <vt:variant>
        <vt:lpwstr/>
      </vt:variant>
      <vt:variant>
        <vt:lpwstr>CTITLE</vt:lpwstr>
      </vt:variant>
      <vt:variant>
        <vt:i4>5832807</vt:i4>
      </vt:variant>
      <vt:variant>
        <vt:i4>834</vt:i4>
      </vt:variant>
      <vt:variant>
        <vt:i4>0</vt:i4>
      </vt:variant>
      <vt:variant>
        <vt:i4>5</vt:i4>
      </vt:variant>
      <vt:variant>
        <vt:lpwstr/>
      </vt:variant>
      <vt:variant>
        <vt:lpwstr>CRS_WTD</vt:lpwstr>
      </vt:variant>
      <vt:variant>
        <vt:i4>6226019</vt:i4>
      </vt:variant>
      <vt:variant>
        <vt:i4>828</vt:i4>
      </vt:variant>
      <vt:variant>
        <vt:i4>0</vt:i4>
      </vt:variant>
      <vt:variant>
        <vt:i4>5</vt:i4>
      </vt:variant>
      <vt:variant>
        <vt:lpwstr/>
      </vt:variant>
      <vt:variant>
        <vt:lpwstr>CRS_SRT</vt:lpwstr>
      </vt:variant>
      <vt:variant>
        <vt:i4>2162711</vt:i4>
      </vt:variant>
      <vt:variant>
        <vt:i4>822</vt:i4>
      </vt:variant>
      <vt:variant>
        <vt:i4>0</vt:i4>
      </vt:variant>
      <vt:variant>
        <vt:i4>5</vt:i4>
      </vt:variant>
      <vt:variant>
        <vt:lpwstr/>
      </vt:variant>
      <vt:variant>
        <vt:lpwstr>CRS_SITE</vt:lpwstr>
      </vt:variant>
      <vt:variant>
        <vt:i4>4391029</vt:i4>
      </vt:variant>
      <vt:variant>
        <vt:i4>816</vt:i4>
      </vt:variant>
      <vt:variant>
        <vt:i4>0</vt:i4>
      </vt:variant>
      <vt:variant>
        <vt:i4>5</vt:i4>
      </vt:variant>
      <vt:variant>
        <vt:lpwstr/>
      </vt:variant>
      <vt:variant>
        <vt:lpwstr>CRS_END</vt:lpwstr>
      </vt:variant>
      <vt:variant>
        <vt:i4>6422639</vt:i4>
      </vt:variant>
      <vt:variant>
        <vt:i4>810</vt:i4>
      </vt:variant>
      <vt:variant>
        <vt:i4>0</vt:i4>
      </vt:variant>
      <vt:variant>
        <vt:i4>5</vt:i4>
      </vt:variant>
      <vt:variant>
        <vt:lpwstr/>
      </vt:variant>
      <vt:variant>
        <vt:lpwstr>CREDIT</vt:lpwstr>
      </vt:variant>
      <vt:variant>
        <vt:i4>7864421</vt:i4>
      </vt:variant>
      <vt:variant>
        <vt:i4>804</vt:i4>
      </vt:variant>
      <vt:variant>
        <vt:i4>0</vt:i4>
      </vt:variant>
      <vt:variant>
        <vt:i4>5</vt:i4>
      </vt:variant>
      <vt:variant>
        <vt:lpwstr/>
      </vt:variant>
      <vt:variant>
        <vt:lpwstr>COURSE</vt:lpwstr>
      </vt:variant>
      <vt:variant>
        <vt:i4>2031638</vt:i4>
      </vt:variant>
      <vt:variant>
        <vt:i4>798</vt:i4>
      </vt:variant>
      <vt:variant>
        <vt:i4>0</vt:i4>
      </vt:variant>
      <vt:variant>
        <vt:i4>5</vt:i4>
      </vt:variant>
      <vt:variant>
        <vt:lpwstr/>
      </vt:variant>
      <vt:variant>
        <vt:lpwstr>COMPLETE</vt:lpwstr>
      </vt:variant>
      <vt:variant>
        <vt:i4>2031618</vt:i4>
      </vt:variant>
      <vt:variant>
        <vt:i4>792</vt:i4>
      </vt:variant>
      <vt:variant>
        <vt:i4>0</vt:i4>
      </vt:variant>
      <vt:variant>
        <vt:i4>5</vt:i4>
      </vt:variant>
      <vt:variant>
        <vt:lpwstr/>
      </vt:variant>
      <vt:variant>
        <vt:lpwstr>CLASS</vt:lpwstr>
      </vt:variant>
      <vt:variant>
        <vt:i4>6619245</vt:i4>
      </vt:variant>
      <vt:variant>
        <vt:i4>786</vt:i4>
      </vt:variant>
      <vt:variant>
        <vt:i4>0</vt:i4>
      </vt:variant>
      <vt:variant>
        <vt:i4>5</vt:i4>
      </vt:variant>
      <vt:variant>
        <vt:lpwstr/>
      </vt:variant>
      <vt:variant>
        <vt:lpwstr>CITIZEN</vt:lpwstr>
      </vt:variant>
      <vt:variant>
        <vt:i4>4325478</vt:i4>
      </vt:variant>
      <vt:variant>
        <vt:i4>780</vt:i4>
      </vt:variant>
      <vt:variant>
        <vt:i4>0</vt:i4>
      </vt:variant>
      <vt:variant>
        <vt:i4>5</vt:i4>
      </vt:variant>
      <vt:variant>
        <vt:lpwstr/>
      </vt:variant>
      <vt:variant>
        <vt:lpwstr>CCCOSTS_FEE</vt:lpwstr>
      </vt:variant>
      <vt:variant>
        <vt:i4>1179650</vt:i4>
      </vt:variant>
      <vt:variant>
        <vt:i4>774</vt:i4>
      </vt:variant>
      <vt:variant>
        <vt:i4>0</vt:i4>
      </vt:variant>
      <vt:variant>
        <vt:i4>5</vt:i4>
      </vt:variant>
      <vt:variant>
        <vt:lpwstr/>
      </vt:variant>
      <vt:variant>
        <vt:lpwstr>CATEGORY</vt:lpwstr>
      </vt:variant>
      <vt:variant>
        <vt:i4>7667835</vt:i4>
      </vt:variant>
      <vt:variant>
        <vt:i4>768</vt:i4>
      </vt:variant>
      <vt:variant>
        <vt:i4>0</vt:i4>
      </vt:variant>
      <vt:variant>
        <vt:i4>5</vt:i4>
      </vt:variant>
      <vt:variant>
        <vt:lpwstr/>
      </vt:variant>
      <vt:variant>
        <vt:lpwstr>ATTEND</vt:lpwstr>
      </vt:variant>
      <vt:variant>
        <vt:i4>6291583</vt:i4>
      </vt:variant>
      <vt:variant>
        <vt:i4>762</vt:i4>
      </vt:variant>
      <vt:variant>
        <vt:i4>0</vt:i4>
      </vt:variant>
      <vt:variant>
        <vt:i4>5</vt:i4>
      </vt:variant>
      <vt:variant>
        <vt:lpwstr/>
      </vt:variant>
      <vt:variant>
        <vt:lpwstr>_AUS_RESIDENCY</vt:lpwstr>
      </vt:variant>
      <vt:variant>
        <vt:i4>7209057</vt:i4>
      </vt:variant>
      <vt:variant>
        <vt:i4>756</vt:i4>
      </vt:variant>
      <vt:variant>
        <vt:i4>0</vt:i4>
      </vt:variant>
      <vt:variant>
        <vt:i4>5</vt:i4>
      </vt:variant>
      <vt:variant>
        <vt:lpwstr/>
      </vt:variant>
      <vt:variant>
        <vt:lpwstr>ASSIST</vt:lpwstr>
      </vt:variant>
      <vt:variant>
        <vt:i4>7077935</vt:i4>
      </vt:variant>
      <vt:variant>
        <vt:i4>747</vt:i4>
      </vt:variant>
      <vt:variant>
        <vt:i4>0</vt:i4>
      </vt:variant>
      <vt:variant>
        <vt:i4>5</vt:i4>
      </vt:variant>
      <vt:variant>
        <vt:lpwstr>http://www.nzqa.govt.nz/assets/Studying-in-NZ/New-Zealand-Qualification-Framework/requirements-nzqf.pdf</vt:lpwstr>
      </vt:variant>
      <vt:variant>
        <vt:lpwstr/>
      </vt:variant>
      <vt:variant>
        <vt:i4>4849685</vt:i4>
      </vt:variant>
      <vt:variant>
        <vt:i4>744</vt:i4>
      </vt:variant>
      <vt:variant>
        <vt:i4>0</vt:i4>
      </vt:variant>
      <vt:variant>
        <vt:i4>5</vt:i4>
      </vt:variant>
      <vt:variant>
        <vt:lpwstr>http://www.tec.govt.nz/Funding/Fund-finder/Student-Achievement-Component/Payment-and-performance/EFTS-factors-of-courses/</vt:lpwstr>
      </vt:variant>
      <vt:variant>
        <vt:lpwstr/>
      </vt:variant>
      <vt:variant>
        <vt:i4>4784142</vt:i4>
      </vt:variant>
      <vt:variant>
        <vt:i4>741</vt:i4>
      </vt:variant>
      <vt:variant>
        <vt:i4>0</vt:i4>
      </vt:variant>
      <vt:variant>
        <vt:i4>5</vt:i4>
      </vt:variant>
      <vt:variant>
        <vt:lpwstr>http://www.steo.govt.nz/</vt:lpwstr>
      </vt:variant>
      <vt:variant>
        <vt:lpwstr/>
      </vt:variant>
      <vt:variant>
        <vt:i4>7929966</vt:i4>
      </vt:variant>
      <vt:variant>
        <vt:i4>738</vt:i4>
      </vt:variant>
      <vt:variant>
        <vt:i4>0</vt:i4>
      </vt:variant>
      <vt:variant>
        <vt:i4>5</vt:i4>
      </vt:variant>
      <vt:variant>
        <vt:lpwstr>http://www.tec.govt.nz/</vt:lpwstr>
      </vt:variant>
      <vt:variant>
        <vt:lpwstr/>
      </vt:variant>
      <vt:variant>
        <vt:i4>2752622</vt:i4>
      </vt:variant>
      <vt:variant>
        <vt:i4>735</vt:i4>
      </vt:variant>
      <vt:variant>
        <vt:i4>0</vt:i4>
      </vt:variant>
      <vt:variant>
        <vt:i4>5</vt:i4>
      </vt:variant>
      <vt:variant>
        <vt:lpwstr>http://www.tec.govt.nz/Funding/Fund-finder/Student-Achievement</vt:lpwstr>
      </vt:variant>
      <vt:variant>
        <vt:lpwstr/>
      </vt:variant>
      <vt:variant>
        <vt:i4>6291499</vt:i4>
      </vt:variant>
      <vt:variant>
        <vt:i4>732</vt:i4>
      </vt:variant>
      <vt:variant>
        <vt:i4>0</vt:i4>
      </vt:variant>
      <vt:variant>
        <vt:i4>5</vt:i4>
      </vt:variant>
      <vt:variant>
        <vt:lpwstr>http://www.nzqa.govt.nz/qualifications-standards/qualifications/ncea/ncea-rules-and-procedures/secondary-schools/1-definitions</vt:lpwstr>
      </vt:variant>
      <vt:variant>
        <vt:lpwstr/>
      </vt:variant>
      <vt:variant>
        <vt:i4>6357071</vt:i4>
      </vt:variant>
      <vt:variant>
        <vt:i4>729</vt:i4>
      </vt:variant>
      <vt:variant>
        <vt:i4>0</vt:i4>
      </vt:variant>
      <vt:variant>
        <vt:i4>5</vt:i4>
      </vt:variant>
      <vt:variant>
        <vt:lpwstr/>
      </vt:variant>
      <vt:variant>
        <vt:lpwstr>_National_Student_Index</vt:lpwstr>
      </vt:variant>
      <vt:variant>
        <vt:i4>3604502</vt:i4>
      </vt:variant>
      <vt:variant>
        <vt:i4>723</vt:i4>
      </vt:variant>
      <vt:variant>
        <vt:i4>0</vt:i4>
      </vt:variant>
      <vt:variant>
        <vt:i4>5</vt:i4>
      </vt:variant>
      <vt:variant>
        <vt:lpwstr/>
      </vt:variant>
      <vt:variant>
        <vt:lpwstr>PBRF_CRS_COMP_YR</vt:lpwstr>
      </vt:variant>
      <vt:variant>
        <vt:i4>4391029</vt:i4>
      </vt:variant>
      <vt:variant>
        <vt:i4>717</vt:i4>
      </vt:variant>
      <vt:variant>
        <vt:i4>0</vt:i4>
      </vt:variant>
      <vt:variant>
        <vt:i4>5</vt:i4>
      </vt:variant>
      <vt:variant>
        <vt:lpwstr/>
      </vt:variant>
      <vt:variant>
        <vt:lpwstr>CRS_END</vt:lpwstr>
      </vt:variant>
      <vt:variant>
        <vt:i4>7536750</vt:i4>
      </vt:variant>
      <vt:variant>
        <vt:i4>711</vt:i4>
      </vt:variant>
      <vt:variant>
        <vt:i4>0</vt:i4>
      </vt:variant>
      <vt:variant>
        <vt:i4>5</vt:i4>
      </vt:variant>
      <vt:variant>
        <vt:lpwstr/>
      </vt:variant>
      <vt:variant>
        <vt:lpwstr>NSN</vt:lpwstr>
      </vt:variant>
      <vt:variant>
        <vt:i4>6226019</vt:i4>
      </vt:variant>
      <vt:variant>
        <vt:i4>705</vt:i4>
      </vt:variant>
      <vt:variant>
        <vt:i4>0</vt:i4>
      </vt:variant>
      <vt:variant>
        <vt:i4>5</vt:i4>
      </vt:variant>
      <vt:variant>
        <vt:lpwstr/>
      </vt:variant>
      <vt:variant>
        <vt:lpwstr>CRS_SRT</vt:lpwstr>
      </vt:variant>
      <vt:variant>
        <vt:i4>2031638</vt:i4>
      </vt:variant>
      <vt:variant>
        <vt:i4>699</vt:i4>
      </vt:variant>
      <vt:variant>
        <vt:i4>0</vt:i4>
      </vt:variant>
      <vt:variant>
        <vt:i4>5</vt:i4>
      </vt:variant>
      <vt:variant>
        <vt:lpwstr/>
      </vt:variant>
      <vt:variant>
        <vt:lpwstr>COMPLETE</vt:lpwstr>
      </vt:variant>
      <vt:variant>
        <vt:i4>7864421</vt:i4>
      </vt:variant>
      <vt:variant>
        <vt:i4>693</vt:i4>
      </vt:variant>
      <vt:variant>
        <vt:i4>0</vt:i4>
      </vt:variant>
      <vt:variant>
        <vt:i4>5</vt:i4>
      </vt:variant>
      <vt:variant>
        <vt:lpwstr/>
      </vt:variant>
      <vt:variant>
        <vt:lpwstr>COURSE</vt:lpwstr>
      </vt:variant>
      <vt:variant>
        <vt:i4>6553705</vt:i4>
      </vt:variant>
      <vt:variant>
        <vt:i4>687</vt:i4>
      </vt:variant>
      <vt:variant>
        <vt:i4>0</vt:i4>
      </vt:variant>
      <vt:variant>
        <vt:i4>5</vt:i4>
      </vt:variant>
      <vt:variant>
        <vt:lpwstr/>
      </vt:variant>
      <vt:variant>
        <vt:lpwstr>ID</vt:lpwstr>
      </vt:variant>
      <vt:variant>
        <vt:i4>7209075</vt:i4>
      </vt:variant>
      <vt:variant>
        <vt:i4>681</vt:i4>
      </vt:variant>
      <vt:variant>
        <vt:i4>0</vt:i4>
      </vt:variant>
      <vt:variant>
        <vt:i4>5</vt:i4>
      </vt:variant>
      <vt:variant>
        <vt:lpwstr/>
      </vt:variant>
      <vt:variant>
        <vt:lpwstr>INSTIT</vt:lpwstr>
      </vt:variant>
      <vt:variant>
        <vt:i4>7602260</vt:i4>
      </vt:variant>
      <vt:variant>
        <vt:i4>678</vt:i4>
      </vt:variant>
      <vt:variant>
        <vt:i4>0</vt:i4>
      </vt:variant>
      <vt:variant>
        <vt:i4>5</vt:i4>
      </vt:variant>
      <vt:variant>
        <vt:lpwstr/>
      </vt:variant>
      <vt:variant>
        <vt:lpwstr>YR_GRAD</vt:lpwstr>
      </vt:variant>
      <vt:variant>
        <vt:i4>23</vt:i4>
      </vt:variant>
      <vt:variant>
        <vt:i4>672</vt:i4>
      </vt:variant>
      <vt:variant>
        <vt:i4>0</vt:i4>
      </vt:variant>
      <vt:variant>
        <vt:i4>5</vt:i4>
      </vt:variant>
      <vt:variant>
        <vt:lpwstr/>
      </vt:variant>
      <vt:variant>
        <vt:lpwstr>Y_REQ_MET</vt:lpwstr>
      </vt:variant>
      <vt:variant>
        <vt:i4>393314</vt:i4>
      </vt:variant>
      <vt:variant>
        <vt:i4>666</vt:i4>
      </vt:variant>
      <vt:variant>
        <vt:i4>0</vt:i4>
      </vt:variant>
      <vt:variant>
        <vt:i4>5</vt:i4>
      </vt:variant>
      <vt:variant>
        <vt:lpwstr/>
      </vt:variant>
      <vt:variant>
        <vt:lpwstr>MAIN_1_MAIN_2_MAIN_3</vt:lpwstr>
      </vt:variant>
      <vt:variant>
        <vt:i4>393314</vt:i4>
      </vt:variant>
      <vt:variant>
        <vt:i4>660</vt:i4>
      </vt:variant>
      <vt:variant>
        <vt:i4>0</vt:i4>
      </vt:variant>
      <vt:variant>
        <vt:i4>5</vt:i4>
      </vt:variant>
      <vt:variant>
        <vt:lpwstr/>
      </vt:variant>
      <vt:variant>
        <vt:lpwstr>MAIN_1_MAIN_2_MAIN_3</vt:lpwstr>
      </vt:variant>
      <vt:variant>
        <vt:i4>393314</vt:i4>
      </vt:variant>
      <vt:variant>
        <vt:i4>654</vt:i4>
      </vt:variant>
      <vt:variant>
        <vt:i4>0</vt:i4>
      </vt:variant>
      <vt:variant>
        <vt:i4>5</vt:i4>
      </vt:variant>
      <vt:variant>
        <vt:lpwstr/>
      </vt:variant>
      <vt:variant>
        <vt:lpwstr>MAIN_1_MAIN_2_MAIN_3</vt:lpwstr>
      </vt:variant>
      <vt:variant>
        <vt:i4>1638416</vt:i4>
      </vt:variant>
      <vt:variant>
        <vt:i4>648</vt:i4>
      </vt:variant>
      <vt:variant>
        <vt:i4>0</vt:i4>
      </vt:variant>
      <vt:variant>
        <vt:i4>5</vt:i4>
      </vt:variant>
      <vt:variant>
        <vt:lpwstr/>
      </vt:variant>
      <vt:variant>
        <vt:lpwstr>QUAL</vt:lpwstr>
      </vt:variant>
      <vt:variant>
        <vt:i4>7536750</vt:i4>
      </vt:variant>
      <vt:variant>
        <vt:i4>642</vt:i4>
      </vt:variant>
      <vt:variant>
        <vt:i4>0</vt:i4>
      </vt:variant>
      <vt:variant>
        <vt:i4>5</vt:i4>
      </vt:variant>
      <vt:variant>
        <vt:lpwstr/>
      </vt:variant>
      <vt:variant>
        <vt:lpwstr>NSN</vt:lpwstr>
      </vt:variant>
      <vt:variant>
        <vt:i4>6553705</vt:i4>
      </vt:variant>
      <vt:variant>
        <vt:i4>636</vt:i4>
      </vt:variant>
      <vt:variant>
        <vt:i4>0</vt:i4>
      </vt:variant>
      <vt:variant>
        <vt:i4>5</vt:i4>
      </vt:variant>
      <vt:variant>
        <vt:lpwstr/>
      </vt:variant>
      <vt:variant>
        <vt:lpwstr>ID</vt:lpwstr>
      </vt:variant>
      <vt:variant>
        <vt:i4>7209075</vt:i4>
      </vt:variant>
      <vt:variant>
        <vt:i4>630</vt:i4>
      </vt:variant>
      <vt:variant>
        <vt:i4>0</vt:i4>
      </vt:variant>
      <vt:variant>
        <vt:i4>5</vt:i4>
      </vt:variant>
      <vt:variant>
        <vt:lpwstr/>
      </vt:variant>
      <vt:variant>
        <vt:lpwstr>INSTIT</vt:lpwstr>
      </vt:variant>
      <vt:variant>
        <vt:i4>589862</vt:i4>
      </vt:variant>
      <vt:variant>
        <vt:i4>621</vt:i4>
      </vt:variant>
      <vt:variant>
        <vt:i4>0</vt:i4>
      </vt:variant>
      <vt:variant>
        <vt:i4>5</vt:i4>
      </vt:variant>
      <vt:variant>
        <vt:lpwstr/>
      </vt:variant>
      <vt:variant>
        <vt:lpwstr>EXEMPT_Indicator</vt:lpwstr>
      </vt:variant>
      <vt:variant>
        <vt:i4>4325478</vt:i4>
      </vt:variant>
      <vt:variant>
        <vt:i4>615</vt:i4>
      </vt:variant>
      <vt:variant>
        <vt:i4>0</vt:i4>
      </vt:variant>
      <vt:variant>
        <vt:i4>5</vt:i4>
      </vt:variant>
      <vt:variant>
        <vt:lpwstr/>
      </vt:variant>
      <vt:variant>
        <vt:lpwstr>CCCOSTS_FEE</vt:lpwstr>
      </vt:variant>
      <vt:variant>
        <vt:i4>5701749</vt:i4>
      </vt:variant>
      <vt:variant>
        <vt:i4>609</vt:i4>
      </vt:variant>
      <vt:variant>
        <vt:i4>0</vt:i4>
      </vt:variant>
      <vt:variant>
        <vt:i4>5</vt:i4>
      </vt:variant>
      <vt:variant>
        <vt:lpwstr/>
      </vt:variant>
      <vt:variant>
        <vt:lpwstr>FOREIGN_FEE</vt:lpwstr>
      </vt:variant>
      <vt:variant>
        <vt:i4>852020</vt:i4>
      </vt:variant>
      <vt:variant>
        <vt:i4>603</vt:i4>
      </vt:variant>
      <vt:variant>
        <vt:i4>0</vt:i4>
      </vt:variant>
      <vt:variant>
        <vt:i4>5</vt:i4>
      </vt:variant>
      <vt:variant>
        <vt:lpwstr/>
      </vt:variant>
      <vt:variant>
        <vt:lpwstr>PBRF_Eligible</vt:lpwstr>
      </vt:variant>
      <vt:variant>
        <vt:i4>1114122</vt:i4>
      </vt:variant>
      <vt:variant>
        <vt:i4>597</vt:i4>
      </vt:variant>
      <vt:variant>
        <vt:i4>0</vt:i4>
      </vt:variant>
      <vt:variant>
        <vt:i4>5</vt:i4>
      </vt:variant>
      <vt:variant>
        <vt:lpwstr/>
      </vt:variant>
      <vt:variant>
        <vt:lpwstr>INTERNET</vt:lpwstr>
      </vt:variant>
      <vt:variant>
        <vt:i4>6619238</vt:i4>
      </vt:variant>
      <vt:variant>
        <vt:i4>591</vt:i4>
      </vt:variant>
      <vt:variant>
        <vt:i4>0</vt:i4>
      </vt:variant>
      <vt:variant>
        <vt:i4>5</vt:i4>
      </vt:variant>
      <vt:variant>
        <vt:lpwstr/>
      </vt:variant>
      <vt:variant>
        <vt:lpwstr>FEE</vt:lpwstr>
      </vt:variant>
      <vt:variant>
        <vt:i4>1245202</vt:i4>
      </vt:variant>
      <vt:variant>
        <vt:i4>585</vt:i4>
      </vt:variant>
      <vt:variant>
        <vt:i4>0</vt:i4>
      </vt:variant>
      <vt:variant>
        <vt:i4>5</vt:i4>
      </vt:variant>
      <vt:variant>
        <vt:lpwstr/>
      </vt:variant>
      <vt:variant>
        <vt:lpwstr>STAGE</vt:lpwstr>
      </vt:variant>
      <vt:variant>
        <vt:i4>6750314</vt:i4>
      </vt:variant>
      <vt:variant>
        <vt:i4>579</vt:i4>
      </vt:variant>
      <vt:variant>
        <vt:i4>0</vt:i4>
      </vt:variant>
      <vt:variant>
        <vt:i4>5</vt:i4>
      </vt:variant>
      <vt:variant>
        <vt:lpwstr/>
      </vt:variant>
      <vt:variant>
        <vt:lpwstr>FACTOR</vt:lpwstr>
      </vt:variant>
      <vt:variant>
        <vt:i4>1179650</vt:i4>
      </vt:variant>
      <vt:variant>
        <vt:i4>573</vt:i4>
      </vt:variant>
      <vt:variant>
        <vt:i4>0</vt:i4>
      </vt:variant>
      <vt:variant>
        <vt:i4>5</vt:i4>
      </vt:variant>
      <vt:variant>
        <vt:lpwstr/>
      </vt:variant>
      <vt:variant>
        <vt:lpwstr>CATEGORY</vt:lpwstr>
      </vt:variant>
      <vt:variant>
        <vt:i4>6422639</vt:i4>
      </vt:variant>
      <vt:variant>
        <vt:i4>567</vt:i4>
      </vt:variant>
      <vt:variant>
        <vt:i4>0</vt:i4>
      </vt:variant>
      <vt:variant>
        <vt:i4>5</vt:i4>
      </vt:variant>
      <vt:variant>
        <vt:lpwstr/>
      </vt:variant>
      <vt:variant>
        <vt:lpwstr>CREDIT</vt:lpwstr>
      </vt:variant>
      <vt:variant>
        <vt:i4>655385</vt:i4>
      </vt:variant>
      <vt:variant>
        <vt:i4>561</vt:i4>
      </vt:variant>
      <vt:variant>
        <vt:i4>0</vt:i4>
      </vt:variant>
      <vt:variant>
        <vt:i4>5</vt:i4>
      </vt:variant>
      <vt:variant>
        <vt:lpwstr/>
      </vt:variant>
      <vt:variant>
        <vt:lpwstr>REGISTERLEVEL</vt:lpwstr>
      </vt:variant>
      <vt:variant>
        <vt:i4>8192120</vt:i4>
      </vt:variant>
      <vt:variant>
        <vt:i4>555</vt:i4>
      </vt:variant>
      <vt:variant>
        <vt:i4>0</vt:i4>
      </vt:variant>
      <vt:variant>
        <vt:i4>5</vt:i4>
      </vt:variant>
      <vt:variant>
        <vt:lpwstr/>
      </vt:variant>
      <vt:variant>
        <vt:lpwstr>NZSCED</vt:lpwstr>
      </vt:variant>
      <vt:variant>
        <vt:i4>2031618</vt:i4>
      </vt:variant>
      <vt:variant>
        <vt:i4>549</vt:i4>
      </vt:variant>
      <vt:variant>
        <vt:i4>0</vt:i4>
      </vt:variant>
      <vt:variant>
        <vt:i4>5</vt:i4>
      </vt:variant>
      <vt:variant>
        <vt:lpwstr/>
      </vt:variant>
      <vt:variant>
        <vt:lpwstr>CLASS</vt:lpwstr>
      </vt:variant>
      <vt:variant>
        <vt:i4>1638416</vt:i4>
      </vt:variant>
      <vt:variant>
        <vt:i4>543</vt:i4>
      </vt:variant>
      <vt:variant>
        <vt:i4>0</vt:i4>
      </vt:variant>
      <vt:variant>
        <vt:i4>5</vt:i4>
      </vt:variant>
      <vt:variant>
        <vt:lpwstr/>
      </vt:variant>
      <vt:variant>
        <vt:lpwstr>QUAL</vt:lpwstr>
      </vt:variant>
      <vt:variant>
        <vt:i4>6619238</vt:i4>
      </vt:variant>
      <vt:variant>
        <vt:i4>537</vt:i4>
      </vt:variant>
      <vt:variant>
        <vt:i4>0</vt:i4>
      </vt:variant>
      <vt:variant>
        <vt:i4>5</vt:i4>
      </vt:variant>
      <vt:variant>
        <vt:lpwstr/>
      </vt:variant>
      <vt:variant>
        <vt:lpwstr>CTITLE</vt:lpwstr>
      </vt:variant>
      <vt:variant>
        <vt:i4>7864421</vt:i4>
      </vt:variant>
      <vt:variant>
        <vt:i4>531</vt:i4>
      </vt:variant>
      <vt:variant>
        <vt:i4>0</vt:i4>
      </vt:variant>
      <vt:variant>
        <vt:i4>5</vt:i4>
      </vt:variant>
      <vt:variant>
        <vt:lpwstr/>
      </vt:variant>
      <vt:variant>
        <vt:lpwstr>COURSE</vt:lpwstr>
      </vt:variant>
      <vt:variant>
        <vt:i4>7209075</vt:i4>
      </vt:variant>
      <vt:variant>
        <vt:i4>525</vt:i4>
      </vt:variant>
      <vt:variant>
        <vt:i4>0</vt:i4>
      </vt:variant>
      <vt:variant>
        <vt:i4>5</vt:i4>
      </vt:variant>
      <vt:variant>
        <vt:lpwstr/>
      </vt:variant>
      <vt:variant>
        <vt:lpwstr>INSTIT</vt:lpwstr>
      </vt:variant>
      <vt:variant>
        <vt:i4>7536750</vt:i4>
      </vt:variant>
      <vt:variant>
        <vt:i4>519</vt:i4>
      </vt:variant>
      <vt:variant>
        <vt:i4>0</vt:i4>
      </vt:variant>
      <vt:variant>
        <vt:i4>5</vt:i4>
      </vt:variant>
      <vt:variant>
        <vt:lpwstr/>
      </vt:variant>
      <vt:variant>
        <vt:lpwstr>NSN</vt:lpwstr>
      </vt:variant>
      <vt:variant>
        <vt:i4>1048634</vt:i4>
      </vt:variant>
      <vt:variant>
        <vt:i4>513</vt:i4>
      </vt:variant>
      <vt:variant>
        <vt:i4>0</vt:i4>
      </vt:variant>
      <vt:variant>
        <vt:i4>5</vt:i4>
      </vt:variant>
      <vt:variant>
        <vt:lpwstr/>
      </vt:variant>
      <vt:variant>
        <vt:lpwstr>EFTS_MTH</vt:lpwstr>
      </vt:variant>
      <vt:variant>
        <vt:i4>6750314</vt:i4>
      </vt:variant>
      <vt:variant>
        <vt:i4>507</vt:i4>
      </vt:variant>
      <vt:variant>
        <vt:i4>0</vt:i4>
      </vt:variant>
      <vt:variant>
        <vt:i4>5</vt:i4>
      </vt:variant>
      <vt:variant>
        <vt:lpwstr/>
      </vt:variant>
      <vt:variant>
        <vt:lpwstr>FACTOR</vt:lpwstr>
      </vt:variant>
      <vt:variant>
        <vt:i4>8192120</vt:i4>
      </vt:variant>
      <vt:variant>
        <vt:i4>501</vt:i4>
      </vt:variant>
      <vt:variant>
        <vt:i4>0</vt:i4>
      </vt:variant>
      <vt:variant>
        <vt:i4>5</vt:i4>
      </vt:variant>
      <vt:variant>
        <vt:lpwstr/>
      </vt:variant>
      <vt:variant>
        <vt:lpwstr>NZSCED</vt:lpwstr>
      </vt:variant>
      <vt:variant>
        <vt:i4>2031618</vt:i4>
      </vt:variant>
      <vt:variant>
        <vt:i4>495</vt:i4>
      </vt:variant>
      <vt:variant>
        <vt:i4>0</vt:i4>
      </vt:variant>
      <vt:variant>
        <vt:i4>5</vt:i4>
      </vt:variant>
      <vt:variant>
        <vt:lpwstr/>
      </vt:variant>
      <vt:variant>
        <vt:lpwstr>CLASS</vt:lpwstr>
      </vt:variant>
      <vt:variant>
        <vt:i4>1179650</vt:i4>
      </vt:variant>
      <vt:variant>
        <vt:i4>489</vt:i4>
      </vt:variant>
      <vt:variant>
        <vt:i4>0</vt:i4>
      </vt:variant>
      <vt:variant>
        <vt:i4>5</vt:i4>
      </vt:variant>
      <vt:variant>
        <vt:lpwstr/>
      </vt:variant>
      <vt:variant>
        <vt:lpwstr>CATEGORY</vt:lpwstr>
      </vt:variant>
      <vt:variant>
        <vt:i4>655371</vt:i4>
      </vt:variant>
      <vt:variant>
        <vt:i4>480</vt:i4>
      </vt:variant>
      <vt:variant>
        <vt:i4>0</vt:i4>
      </vt:variant>
      <vt:variant>
        <vt:i4>5</vt:i4>
      </vt:variant>
      <vt:variant>
        <vt:lpwstr/>
      </vt:variant>
      <vt:variant>
        <vt:lpwstr>RESIDENCY</vt:lpwstr>
      </vt:variant>
      <vt:variant>
        <vt:i4>8323169</vt:i4>
      </vt:variant>
      <vt:variant>
        <vt:i4>474</vt:i4>
      </vt:variant>
      <vt:variant>
        <vt:i4>0</vt:i4>
      </vt:variant>
      <vt:variant>
        <vt:i4>5</vt:i4>
      </vt:variant>
      <vt:variant>
        <vt:lpwstr/>
      </vt:variant>
      <vt:variant>
        <vt:lpwstr>FUNDING</vt:lpwstr>
      </vt:variant>
      <vt:variant>
        <vt:i4>2162711</vt:i4>
      </vt:variant>
      <vt:variant>
        <vt:i4>468</vt:i4>
      </vt:variant>
      <vt:variant>
        <vt:i4>0</vt:i4>
      </vt:variant>
      <vt:variant>
        <vt:i4>5</vt:i4>
      </vt:variant>
      <vt:variant>
        <vt:lpwstr/>
      </vt:variant>
      <vt:variant>
        <vt:lpwstr>CRS_SITE</vt:lpwstr>
      </vt:variant>
      <vt:variant>
        <vt:i4>7667835</vt:i4>
      </vt:variant>
      <vt:variant>
        <vt:i4>462</vt:i4>
      </vt:variant>
      <vt:variant>
        <vt:i4>0</vt:i4>
      </vt:variant>
      <vt:variant>
        <vt:i4>5</vt:i4>
      </vt:variant>
      <vt:variant>
        <vt:lpwstr/>
      </vt:variant>
      <vt:variant>
        <vt:lpwstr>ATTEND</vt:lpwstr>
      </vt:variant>
      <vt:variant>
        <vt:i4>7209057</vt:i4>
      </vt:variant>
      <vt:variant>
        <vt:i4>456</vt:i4>
      </vt:variant>
      <vt:variant>
        <vt:i4>0</vt:i4>
      </vt:variant>
      <vt:variant>
        <vt:i4>5</vt:i4>
      </vt:variant>
      <vt:variant>
        <vt:lpwstr/>
      </vt:variant>
      <vt:variant>
        <vt:lpwstr>ASSIST</vt:lpwstr>
      </vt:variant>
      <vt:variant>
        <vt:i4>5832807</vt:i4>
      </vt:variant>
      <vt:variant>
        <vt:i4>450</vt:i4>
      </vt:variant>
      <vt:variant>
        <vt:i4>0</vt:i4>
      </vt:variant>
      <vt:variant>
        <vt:i4>5</vt:i4>
      </vt:variant>
      <vt:variant>
        <vt:lpwstr/>
      </vt:variant>
      <vt:variant>
        <vt:lpwstr>CRS_WTD</vt:lpwstr>
      </vt:variant>
      <vt:variant>
        <vt:i4>4391029</vt:i4>
      </vt:variant>
      <vt:variant>
        <vt:i4>444</vt:i4>
      </vt:variant>
      <vt:variant>
        <vt:i4>0</vt:i4>
      </vt:variant>
      <vt:variant>
        <vt:i4>5</vt:i4>
      </vt:variant>
      <vt:variant>
        <vt:lpwstr/>
      </vt:variant>
      <vt:variant>
        <vt:lpwstr>CRS_END</vt:lpwstr>
      </vt:variant>
      <vt:variant>
        <vt:i4>6226019</vt:i4>
      </vt:variant>
      <vt:variant>
        <vt:i4>438</vt:i4>
      </vt:variant>
      <vt:variant>
        <vt:i4>0</vt:i4>
      </vt:variant>
      <vt:variant>
        <vt:i4>5</vt:i4>
      </vt:variant>
      <vt:variant>
        <vt:lpwstr/>
      </vt:variant>
      <vt:variant>
        <vt:lpwstr>CRS_SRT</vt:lpwstr>
      </vt:variant>
      <vt:variant>
        <vt:i4>7864421</vt:i4>
      </vt:variant>
      <vt:variant>
        <vt:i4>432</vt:i4>
      </vt:variant>
      <vt:variant>
        <vt:i4>0</vt:i4>
      </vt:variant>
      <vt:variant>
        <vt:i4>5</vt:i4>
      </vt:variant>
      <vt:variant>
        <vt:lpwstr/>
      </vt:variant>
      <vt:variant>
        <vt:lpwstr>COURSE</vt:lpwstr>
      </vt:variant>
      <vt:variant>
        <vt:i4>1638416</vt:i4>
      </vt:variant>
      <vt:variant>
        <vt:i4>426</vt:i4>
      </vt:variant>
      <vt:variant>
        <vt:i4>0</vt:i4>
      </vt:variant>
      <vt:variant>
        <vt:i4>5</vt:i4>
      </vt:variant>
      <vt:variant>
        <vt:lpwstr/>
      </vt:variant>
      <vt:variant>
        <vt:lpwstr>QUAL</vt:lpwstr>
      </vt:variant>
      <vt:variant>
        <vt:i4>6553705</vt:i4>
      </vt:variant>
      <vt:variant>
        <vt:i4>420</vt:i4>
      </vt:variant>
      <vt:variant>
        <vt:i4>0</vt:i4>
      </vt:variant>
      <vt:variant>
        <vt:i4>5</vt:i4>
      </vt:variant>
      <vt:variant>
        <vt:lpwstr/>
      </vt:variant>
      <vt:variant>
        <vt:lpwstr>ID</vt:lpwstr>
      </vt:variant>
      <vt:variant>
        <vt:i4>7209075</vt:i4>
      </vt:variant>
      <vt:variant>
        <vt:i4>414</vt:i4>
      </vt:variant>
      <vt:variant>
        <vt:i4>0</vt:i4>
      </vt:variant>
      <vt:variant>
        <vt:i4>5</vt:i4>
      </vt:variant>
      <vt:variant>
        <vt:lpwstr/>
      </vt:variant>
      <vt:variant>
        <vt:lpwstr>INSTIT</vt:lpwstr>
      </vt:variant>
      <vt:variant>
        <vt:i4>6160453</vt:i4>
      </vt:variant>
      <vt:variant>
        <vt:i4>408</vt:i4>
      </vt:variant>
      <vt:variant>
        <vt:i4>0</vt:i4>
      </vt:variant>
      <vt:variant>
        <vt:i4>5</vt:i4>
      </vt:variant>
      <vt:variant>
        <vt:lpwstr/>
      </vt:variant>
      <vt:variant>
        <vt:lpwstr>TERM_POST_CODE</vt:lpwstr>
      </vt:variant>
      <vt:variant>
        <vt:i4>6160449</vt:i4>
      </vt:variant>
      <vt:variant>
        <vt:i4>402</vt:i4>
      </vt:variant>
      <vt:variant>
        <vt:i4>0</vt:i4>
      </vt:variant>
      <vt:variant>
        <vt:i4>5</vt:i4>
      </vt:variant>
      <vt:variant>
        <vt:lpwstr/>
      </vt:variant>
      <vt:variant>
        <vt:lpwstr>PERM_POST_CODE</vt:lpwstr>
      </vt:variant>
      <vt:variant>
        <vt:i4>7929956</vt:i4>
      </vt:variant>
      <vt:variant>
        <vt:i4>396</vt:i4>
      </vt:variant>
      <vt:variant>
        <vt:i4>0</vt:i4>
      </vt:variant>
      <vt:variant>
        <vt:i4>5</vt:i4>
      </vt:variant>
      <vt:variant>
        <vt:lpwstr/>
      </vt:variant>
      <vt:variant>
        <vt:lpwstr>ETHNIC</vt:lpwstr>
      </vt:variant>
      <vt:variant>
        <vt:i4>6029407</vt:i4>
      </vt:variant>
      <vt:variant>
        <vt:i4>390</vt:i4>
      </vt:variant>
      <vt:variant>
        <vt:i4>0</vt:i4>
      </vt:variant>
      <vt:variant>
        <vt:i4>5</vt:i4>
      </vt:variant>
      <vt:variant>
        <vt:lpwstr/>
      </vt:variant>
      <vt:variant>
        <vt:lpwstr>MAX_Exempt_Fee</vt:lpwstr>
      </vt:variant>
      <vt:variant>
        <vt:i4>5701749</vt:i4>
      </vt:variant>
      <vt:variant>
        <vt:i4>384</vt:i4>
      </vt:variant>
      <vt:variant>
        <vt:i4>0</vt:i4>
      </vt:variant>
      <vt:variant>
        <vt:i4>5</vt:i4>
      </vt:variant>
      <vt:variant>
        <vt:lpwstr/>
      </vt:variant>
      <vt:variant>
        <vt:lpwstr>FOREIGN_FEE</vt:lpwstr>
      </vt:variant>
      <vt:variant>
        <vt:i4>7536750</vt:i4>
      </vt:variant>
      <vt:variant>
        <vt:i4>378</vt:i4>
      </vt:variant>
      <vt:variant>
        <vt:i4>0</vt:i4>
      </vt:variant>
      <vt:variant>
        <vt:i4>5</vt:i4>
      </vt:variant>
      <vt:variant>
        <vt:lpwstr/>
      </vt:variant>
      <vt:variant>
        <vt:lpwstr>NSN</vt:lpwstr>
      </vt:variant>
      <vt:variant>
        <vt:i4>7274594</vt:i4>
      </vt:variant>
      <vt:variant>
        <vt:i4>372</vt:i4>
      </vt:variant>
      <vt:variant>
        <vt:i4>0</vt:i4>
      </vt:variant>
      <vt:variant>
        <vt:i4>5</vt:i4>
      </vt:variant>
      <vt:variant>
        <vt:lpwstr/>
      </vt:variant>
      <vt:variant>
        <vt:lpwstr>IRDNOS</vt:lpwstr>
      </vt:variant>
      <vt:variant>
        <vt:i4>7798889</vt:i4>
      </vt:variant>
      <vt:variant>
        <vt:i4>366</vt:i4>
      </vt:variant>
      <vt:variant>
        <vt:i4>0</vt:i4>
      </vt:variant>
      <vt:variant>
        <vt:i4>5</vt:i4>
      </vt:variant>
      <vt:variant>
        <vt:lpwstr/>
      </vt:variant>
      <vt:variant>
        <vt:lpwstr>IWI</vt:lpwstr>
      </vt:variant>
      <vt:variant>
        <vt:i4>6815867</vt:i4>
      </vt:variant>
      <vt:variant>
        <vt:i4>360</vt:i4>
      </vt:variant>
      <vt:variant>
        <vt:i4>0</vt:i4>
      </vt:variant>
      <vt:variant>
        <vt:i4>5</vt:i4>
      </vt:variant>
      <vt:variant>
        <vt:lpwstr/>
      </vt:variant>
      <vt:variant>
        <vt:lpwstr>FINISH</vt:lpwstr>
      </vt:variant>
      <vt:variant>
        <vt:i4>7405677</vt:i4>
      </vt:variant>
      <vt:variant>
        <vt:i4>354</vt:i4>
      </vt:variant>
      <vt:variant>
        <vt:i4>0</vt:i4>
      </vt:variant>
      <vt:variant>
        <vt:i4>5</vt:i4>
      </vt:variant>
      <vt:variant>
        <vt:lpwstr/>
      </vt:variant>
      <vt:variant>
        <vt:lpwstr>DISABILITY</vt:lpwstr>
      </vt:variant>
      <vt:variant>
        <vt:i4>6619245</vt:i4>
      </vt:variant>
      <vt:variant>
        <vt:i4>348</vt:i4>
      </vt:variant>
      <vt:variant>
        <vt:i4>0</vt:i4>
      </vt:variant>
      <vt:variant>
        <vt:i4>5</vt:i4>
      </vt:variant>
      <vt:variant>
        <vt:lpwstr/>
      </vt:variant>
      <vt:variant>
        <vt:lpwstr>CITIZEN</vt:lpwstr>
      </vt:variant>
      <vt:variant>
        <vt:i4>2293760</vt:i4>
      </vt:variant>
      <vt:variant>
        <vt:i4>342</vt:i4>
      </vt:variant>
      <vt:variant>
        <vt:i4>0</vt:i4>
      </vt:variant>
      <vt:variant>
        <vt:i4>5</vt:i4>
      </vt:variant>
      <vt:variant>
        <vt:lpwstr/>
      </vt:variant>
      <vt:variant>
        <vt:lpwstr>SEC_QUAL</vt:lpwstr>
      </vt:variant>
      <vt:variant>
        <vt:i4>4128781</vt:i4>
      </vt:variant>
      <vt:variant>
        <vt:i4>336</vt:i4>
      </vt:variant>
      <vt:variant>
        <vt:i4>0</vt:i4>
      </vt:variant>
      <vt:variant>
        <vt:i4>5</vt:i4>
      </vt:variant>
      <vt:variant>
        <vt:lpwstr/>
      </vt:variant>
      <vt:variant>
        <vt:lpwstr>Y_SCHOOL</vt:lpwstr>
      </vt:variant>
      <vt:variant>
        <vt:i4>4128775</vt:i4>
      </vt:variant>
      <vt:variant>
        <vt:i4>330</vt:i4>
      </vt:variant>
      <vt:variant>
        <vt:i4>0</vt:i4>
      </vt:variant>
      <vt:variant>
        <vt:i4>5</vt:i4>
      </vt:variant>
      <vt:variant>
        <vt:lpwstr/>
      </vt:variant>
      <vt:variant>
        <vt:lpwstr>S_SCHOOL</vt:lpwstr>
      </vt:variant>
      <vt:variant>
        <vt:i4>4391014</vt:i4>
      </vt:variant>
      <vt:variant>
        <vt:i4>324</vt:i4>
      </vt:variant>
      <vt:variant>
        <vt:i4>0</vt:i4>
      </vt:variant>
      <vt:variant>
        <vt:i4>5</vt:i4>
      </vt:variant>
      <vt:variant>
        <vt:lpwstr/>
      </vt:variant>
      <vt:variant>
        <vt:lpwstr>DIS_ACCESS</vt:lpwstr>
      </vt:variant>
      <vt:variant>
        <vt:i4>3604505</vt:i4>
      </vt:variant>
      <vt:variant>
        <vt:i4>318</vt:i4>
      </vt:variant>
      <vt:variant>
        <vt:i4>0</vt:i4>
      </vt:variant>
      <vt:variant>
        <vt:i4>5</vt:i4>
      </vt:variant>
      <vt:variant>
        <vt:lpwstr/>
      </vt:variant>
      <vt:variant>
        <vt:lpwstr>FIRST_YR</vt:lpwstr>
      </vt:variant>
      <vt:variant>
        <vt:i4>4325483</vt:i4>
      </vt:variant>
      <vt:variant>
        <vt:i4>312</vt:i4>
      </vt:variant>
      <vt:variant>
        <vt:i4>0</vt:i4>
      </vt:variant>
      <vt:variant>
        <vt:i4>5</vt:i4>
      </vt:variant>
      <vt:variant>
        <vt:lpwstr/>
      </vt:variant>
      <vt:variant>
        <vt:lpwstr>PRIOR_A</vt:lpwstr>
      </vt:variant>
      <vt:variant>
        <vt:i4>6291562</vt:i4>
      </vt:variant>
      <vt:variant>
        <vt:i4>306</vt:i4>
      </vt:variant>
      <vt:variant>
        <vt:i4>0</vt:i4>
      </vt:variant>
      <vt:variant>
        <vt:i4>5</vt:i4>
      </vt:variant>
      <vt:variant>
        <vt:lpwstr/>
      </vt:variant>
      <vt:variant>
        <vt:lpwstr>NAMEID</vt:lpwstr>
      </vt:variant>
      <vt:variant>
        <vt:i4>7274596</vt:i4>
      </vt:variant>
      <vt:variant>
        <vt:i4>300</vt:i4>
      </vt:variant>
      <vt:variant>
        <vt:i4>0</vt:i4>
      </vt:variant>
      <vt:variant>
        <vt:i4>5</vt:i4>
      </vt:variant>
      <vt:variant>
        <vt:lpwstr/>
      </vt:variant>
      <vt:variant>
        <vt:lpwstr>DOB</vt:lpwstr>
      </vt:variant>
      <vt:variant>
        <vt:i4>7536748</vt:i4>
      </vt:variant>
      <vt:variant>
        <vt:i4>294</vt:i4>
      </vt:variant>
      <vt:variant>
        <vt:i4>0</vt:i4>
      </vt:variant>
      <vt:variant>
        <vt:i4>5</vt:i4>
      </vt:variant>
      <vt:variant>
        <vt:lpwstr/>
      </vt:variant>
      <vt:variant>
        <vt:lpwstr>GENDER</vt:lpwstr>
      </vt:variant>
      <vt:variant>
        <vt:i4>6553705</vt:i4>
      </vt:variant>
      <vt:variant>
        <vt:i4>288</vt:i4>
      </vt:variant>
      <vt:variant>
        <vt:i4>0</vt:i4>
      </vt:variant>
      <vt:variant>
        <vt:i4>5</vt:i4>
      </vt:variant>
      <vt:variant>
        <vt:lpwstr/>
      </vt:variant>
      <vt:variant>
        <vt:lpwstr>ID</vt:lpwstr>
      </vt:variant>
      <vt:variant>
        <vt:i4>7209075</vt:i4>
      </vt:variant>
      <vt:variant>
        <vt:i4>282</vt:i4>
      </vt:variant>
      <vt:variant>
        <vt:i4>0</vt:i4>
      </vt:variant>
      <vt:variant>
        <vt:i4>5</vt:i4>
      </vt:variant>
      <vt:variant>
        <vt:lpwstr/>
      </vt:variant>
      <vt:variant>
        <vt:lpwstr>INSTIT</vt:lpwstr>
      </vt:variant>
      <vt:variant>
        <vt:i4>4784142</vt:i4>
      </vt:variant>
      <vt:variant>
        <vt:i4>279</vt:i4>
      </vt:variant>
      <vt:variant>
        <vt:i4>0</vt:i4>
      </vt:variant>
      <vt:variant>
        <vt:i4>5</vt:i4>
      </vt:variant>
      <vt:variant>
        <vt:lpwstr>http://www.steo.govt.nz/</vt:lpwstr>
      </vt:variant>
      <vt:variant>
        <vt:lpwstr/>
      </vt:variant>
      <vt:variant>
        <vt:i4>4784187</vt:i4>
      </vt:variant>
      <vt:variant>
        <vt:i4>276</vt:i4>
      </vt:variant>
      <vt:variant>
        <vt:i4>0</vt:i4>
      </vt:variant>
      <vt:variant>
        <vt:i4>5</vt:i4>
      </vt:variant>
      <vt:variant>
        <vt:lpwstr>mailto:servicecentre@tec.govt.nz</vt:lpwstr>
      </vt:variant>
      <vt:variant>
        <vt:lpwstr/>
      </vt:variant>
      <vt:variant>
        <vt:i4>3801098</vt:i4>
      </vt:variant>
      <vt:variant>
        <vt:i4>270</vt:i4>
      </vt:variant>
      <vt:variant>
        <vt:i4>0</vt:i4>
      </vt:variant>
      <vt:variant>
        <vt:i4>5</vt:i4>
      </vt:variant>
      <vt:variant>
        <vt:lpwstr>mailto:MoE.ContactCentre@minedu.govt.nz</vt:lpwstr>
      </vt:variant>
      <vt:variant>
        <vt:lpwstr/>
      </vt:variant>
      <vt:variant>
        <vt:i4>4915214</vt:i4>
      </vt:variant>
      <vt:variant>
        <vt:i4>267</vt:i4>
      </vt:variant>
      <vt:variant>
        <vt:i4>0</vt:i4>
      </vt:variant>
      <vt:variant>
        <vt:i4>5</vt:i4>
      </vt:variant>
      <vt:variant>
        <vt:lpwstr>http://www.tec.govt.nz/Funding/Fund-finder/Performance-Based-Research-Fund-PBRF-/</vt:lpwstr>
      </vt:variant>
      <vt:variant>
        <vt:lpwstr/>
      </vt:variant>
      <vt:variant>
        <vt:i4>4784142</vt:i4>
      </vt:variant>
      <vt:variant>
        <vt:i4>264</vt:i4>
      </vt:variant>
      <vt:variant>
        <vt:i4>0</vt:i4>
      </vt:variant>
      <vt:variant>
        <vt:i4>5</vt:i4>
      </vt:variant>
      <vt:variant>
        <vt:lpwstr>http://www.steo.govt.nz/</vt:lpwstr>
      </vt:variant>
      <vt:variant>
        <vt:lpwstr/>
      </vt:variant>
      <vt:variant>
        <vt:i4>2293877</vt:i4>
      </vt:variant>
      <vt:variant>
        <vt:i4>261</vt:i4>
      </vt:variant>
      <vt:variant>
        <vt:i4>0</vt:i4>
      </vt:variant>
      <vt:variant>
        <vt:i4>5</vt:i4>
      </vt:variant>
      <vt:variant>
        <vt:lpwstr>http://www.tec.govt.nz/Funding/Policies-and-processes/AMFM/</vt:lpwstr>
      </vt:variant>
      <vt:variant>
        <vt:lpwstr/>
      </vt:variant>
      <vt:variant>
        <vt:i4>8323134</vt:i4>
      </vt:variant>
      <vt:variant>
        <vt:i4>258</vt:i4>
      </vt:variant>
      <vt:variant>
        <vt:i4>0</vt:i4>
      </vt:variant>
      <vt:variant>
        <vt:i4>5</vt:i4>
      </vt:variant>
      <vt:variant>
        <vt:lpwstr>http://www.tec.govt.nz/Funding/</vt:lpwstr>
      </vt:variant>
      <vt:variant>
        <vt:lpwstr/>
      </vt:variant>
      <vt:variant>
        <vt:i4>4128812</vt:i4>
      </vt:variant>
      <vt:variant>
        <vt:i4>255</vt:i4>
      </vt:variant>
      <vt:variant>
        <vt:i4>0</vt:i4>
      </vt:variant>
      <vt:variant>
        <vt:i4>5</vt:i4>
      </vt:variant>
      <vt:variant>
        <vt:lpwstr>https://nsi.education.govt.nz/home.aspx</vt:lpwstr>
      </vt:variant>
      <vt:variant>
        <vt:lpwstr/>
      </vt:variant>
      <vt:variant>
        <vt:i4>4784142</vt:i4>
      </vt:variant>
      <vt:variant>
        <vt:i4>252</vt:i4>
      </vt:variant>
      <vt:variant>
        <vt:i4>0</vt:i4>
      </vt:variant>
      <vt:variant>
        <vt:i4>5</vt:i4>
      </vt:variant>
      <vt:variant>
        <vt:lpwstr>http://www.steo.govt.nz/</vt:lpwstr>
      </vt:variant>
      <vt:variant>
        <vt:lpwstr/>
      </vt:variant>
      <vt:variant>
        <vt:i4>4784142</vt:i4>
      </vt:variant>
      <vt:variant>
        <vt:i4>249</vt:i4>
      </vt:variant>
      <vt:variant>
        <vt:i4>0</vt:i4>
      </vt:variant>
      <vt:variant>
        <vt:i4>5</vt:i4>
      </vt:variant>
      <vt:variant>
        <vt:lpwstr>http://www.steo.govt.nz/</vt:lpwstr>
      </vt:variant>
      <vt:variant>
        <vt:lpwstr/>
      </vt:variant>
      <vt:variant>
        <vt:i4>4784142</vt:i4>
      </vt:variant>
      <vt:variant>
        <vt:i4>246</vt:i4>
      </vt:variant>
      <vt:variant>
        <vt:i4>0</vt:i4>
      </vt:variant>
      <vt:variant>
        <vt:i4>5</vt:i4>
      </vt:variant>
      <vt:variant>
        <vt:lpwstr>http://www.steo.govt.nz/</vt:lpwstr>
      </vt:variant>
      <vt:variant>
        <vt:lpwstr/>
      </vt:variant>
      <vt:variant>
        <vt:i4>5701649</vt:i4>
      </vt:variant>
      <vt:variant>
        <vt:i4>243</vt:i4>
      </vt:variant>
      <vt:variant>
        <vt:i4>0</vt:i4>
      </vt:variant>
      <vt:variant>
        <vt:i4>5</vt:i4>
      </vt:variant>
      <vt:variant>
        <vt:lpwstr>https://steo.education.govt.nz/secure/login.aspx</vt:lpwstr>
      </vt:variant>
      <vt:variant>
        <vt:lpwstr/>
      </vt:variant>
      <vt:variant>
        <vt:i4>6946933</vt:i4>
      </vt:variant>
      <vt:variant>
        <vt:i4>240</vt:i4>
      </vt:variant>
      <vt:variant>
        <vt:i4>0</vt:i4>
      </vt:variant>
      <vt:variant>
        <vt:i4>5</vt:i4>
      </vt:variant>
      <vt:variant>
        <vt:lpwstr>http://www.educationcounts.govt.nz/</vt:lpwstr>
      </vt:variant>
      <vt:variant>
        <vt:lpwstr/>
      </vt:variant>
      <vt:variant>
        <vt:i4>4784142</vt:i4>
      </vt:variant>
      <vt:variant>
        <vt:i4>237</vt:i4>
      </vt:variant>
      <vt:variant>
        <vt:i4>0</vt:i4>
      </vt:variant>
      <vt:variant>
        <vt:i4>5</vt:i4>
      </vt:variant>
      <vt:variant>
        <vt:lpwstr>http://www.steo.govt.nz/</vt:lpwstr>
      </vt:variant>
      <vt:variant>
        <vt:lpwstr/>
      </vt:variant>
      <vt:variant>
        <vt:i4>4718606</vt:i4>
      </vt:variant>
      <vt:variant>
        <vt:i4>234</vt:i4>
      </vt:variant>
      <vt:variant>
        <vt:i4>0</vt:i4>
      </vt:variant>
      <vt:variant>
        <vt:i4>5</vt:i4>
      </vt:variant>
      <vt:variant>
        <vt:lpwstr>http://www.steo.govt.nz./</vt:lpwstr>
      </vt:variant>
      <vt:variant>
        <vt:lpwstr/>
      </vt:variant>
      <vt:variant>
        <vt:i4>1835060</vt:i4>
      </vt:variant>
      <vt:variant>
        <vt:i4>200</vt:i4>
      </vt:variant>
      <vt:variant>
        <vt:i4>0</vt:i4>
      </vt:variant>
      <vt:variant>
        <vt:i4>5</vt:i4>
      </vt:variant>
      <vt:variant>
        <vt:lpwstr/>
      </vt:variant>
      <vt:variant>
        <vt:lpwstr>_Toc396293839</vt:lpwstr>
      </vt:variant>
      <vt:variant>
        <vt:i4>1835060</vt:i4>
      </vt:variant>
      <vt:variant>
        <vt:i4>194</vt:i4>
      </vt:variant>
      <vt:variant>
        <vt:i4>0</vt:i4>
      </vt:variant>
      <vt:variant>
        <vt:i4>5</vt:i4>
      </vt:variant>
      <vt:variant>
        <vt:lpwstr/>
      </vt:variant>
      <vt:variant>
        <vt:lpwstr>_Toc396293838</vt:lpwstr>
      </vt:variant>
      <vt:variant>
        <vt:i4>1835060</vt:i4>
      </vt:variant>
      <vt:variant>
        <vt:i4>188</vt:i4>
      </vt:variant>
      <vt:variant>
        <vt:i4>0</vt:i4>
      </vt:variant>
      <vt:variant>
        <vt:i4>5</vt:i4>
      </vt:variant>
      <vt:variant>
        <vt:lpwstr/>
      </vt:variant>
      <vt:variant>
        <vt:lpwstr>_Toc396293837</vt:lpwstr>
      </vt:variant>
      <vt:variant>
        <vt:i4>1835060</vt:i4>
      </vt:variant>
      <vt:variant>
        <vt:i4>182</vt:i4>
      </vt:variant>
      <vt:variant>
        <vt:i4>0</vt:i4>
      </vt:variant>
      <vt:variant>
        <vt:i4>5</vt:i4>
      </vt:variant>
      <vt:variant>
        <vt:lpwstr/>
      </vt:variant>
      <vt:variant>
        <vt:lpwstr>_Toc396293836</vt:lpwstr>
      </vt:variant>
      <vt:variant>
        <vt:i4>1835060</vt:i4>
      </vt:variant>
      <vt:variant>
        <vt:i4>176</vt:i4>
      </vt:variant>
      <vt:variant>
        <vt:i4>0</vt:i4>
      </vt:variant>
      <vt:variant>
        <vt:i4>5</vt:i4>
      </vt:variant>
      <vt:variant>
        <vt:lpwstr/>
      </vt:variant>
      <vt:variant>
        <vt:lpwstr>_Toc396293835</vt:lpwstr>
      </vt:variant>
      <vt:variant>
        <vt:i4>1835060</vt:i4>
      </vt:variant>
      <vt:variant>
        <vt:i4>170</vt:i4>
      </vt:variant>
      <vt:variant>
        <vt:i4>0</vt:i4>
      </vt:variant>
      <vt:variant>
        <vt:i4>5</vt:i4>
      </vt:variant>
      <vt:variant>
        <vt:lpwstr/>
      </vt:variant>
      <vt:variant>
        <vt:lpwstr>_Toc396293834</vt:lpwstr>
      </vt:variant>
      <vt:variant>
        <vt:i4>1835060</vt:i4>
      </vt:variant>
      <vt:variant>
        <vt:i4>164</vt:i4>
      </vt:variant>
      <vt:variant>
        <vt:i4>0</vt:i4>
      </vt:variant>
      <vt:variant>
        <vt:i4>5</vt:i4>
      </vt:variant>
      <vt:variant>
        <vt:lpwstr/>
      </vt:variant>
      <vt:variant>
        <vt:lpwstr>_Toc396293833</vt:lpwstr>
      </vt:variant>
      <vt:variant>
        <vt:i4>1835060</vt:i4>
      </vt:variant>
      <vt:variant>
        <vt:i4>158</vt:i4>
      </vt:variant>
      <vt:variant>
        <vt:i4>0</vt:i4>
      </vt:variant>
      <vt:variant>
        <vt:i4>5</vt:i4>
      </vt:variant>
      <vt:variant>
        <vt:lpwstr/>
      </vt:variant>
      <vt:variant>
        <vt:lpwstr>_Toc396293832</vt:lpwstr>
      </vt:variant>
      <vt:variant>
        <vt:i4>1835060</vt:i4>
      </vt:variant>
      <vt:variant>
        <vt:i4>152</vt:i4>
      </vt:variant>
      <vt:variant>
        <vt:i4>0</vt:i4>
      </vt:variant>
      <vt:variant>
        <vt:i4>5</vt:i4>
      </vt:variant>
      <vt:variant>
        <vt:lpwstr/>
      </vt:variant>
      <vt:variant>
        <vt:lpwstr>_Toc396293831</vt:lpwstr>
      </vt:variant>
      <vt:variant>
        <vt:i4>1835060</vt:i4>
      </vt:variant>
      <vt:variant>
        <vt:i4>146</vt:i4>
      </vt:variant>
      <vt:variant>
        <vt:i4>0</vt:i4>
      </vt:variant>
      <vt:variant>
        <vt:i4>5</vt:i4>
      </vt:variant>
      <vt:variant>
        <vt:lpwstr/>
      </vt:variant>
      <vt:variant>
        <vt:lpwstr>_Toc396293830</vt:lpwstr>
      </vt:variant>
      <vt:variant>
        <vt:i4>1900596</vt:i4>
      </vt:variant>
      <vt:variant>
        <vt:i4>140</vt:i4>
      </vt:variant>
      <vt:variant>
        <vt:i4>0</vt:i4>
      </vt:variant>
      <vt:variant>
        <vt:i4>5</vt:i4>
      </vt:variant>
      <vt:variant>
        <vt:lpwstr/>
      </vt:variant>
      <vt:variant>
        <vt:lpwstr>_Toc396293829</vt:lpwstr>
      </vt:variant>
      <vt:variant>
        <vt:i4>1900596</vt:i4>
      </vt:variant>
      <vt:variant>
        <vt:i4>134</vt:i4>
      </vt:variant>
      <vt:variant>
        <vt:i4>0</vt:i4>
      </vt:variant>
      <vt:variant>
        <vt:i4>5</vt:i4>
      </vt:variant>
      <vt:variant>
        <vt:lpwstr/>
      </vt:variant>
      <vt:variant>
        <vt:lpwstr>_Toc396293828</vt:lpwstr>
      </vt:variant>
      <vt:variant>
        <vt:i4>1900596</vt:i4>
      </vt:variant>
      <vt:variant>
        <vt:i4>128</vt:i4>
      </vt:variant>
      <vt:variant>
        <vt:i4>0</vt:i4>
      </vt:variant>
      <vt:variant>
        <vt:i4>5</vt:i4>
      </vt:variant>
      <vt:variant>
        <vt:lpwstr/>
      </vt:variant>
      <vt:variant>
        <vt:lpwstr>_Toc396293827</vt:lpwstr>
      </vt:variant>
      <vt:variant>
        <vt:i4>1900596</vt:i4>
      </vt:variant>
      <vt:variant>
        <vt:i4>122</vt:i4>
      </vt:variant>
      <vt:variant>
        <vt:i4>0</vt:i4>
      </vt:variant>
      <vt:variant>
        <vt:i4>5</vt:i4>
      </vt:variant>
      <vt:variant>
        <vt:lpwstr/>
      </vt:variant>
      <vt:variant>
        <vt:lpwstr>_Toc396293826</vt:lpwstr>
      </vt:variant>
      <vt:variant>
        <vt:i4>1900596</vt:i4>
      </vt:variant>
      <vt:variant>
        <vt:i4>116</vt:i4>
      </vt:variant>
      <vt:variant>
        <vt:i4>0</vt:i4>
      </vt:variant>
      <vt:variant>
        <vt:i4>5</vt:i4>
      </vt:variant>
      <vt:variant>
        <vt:lpwstr/>
      </vt:variant>
      <vt:variant>
        <vt:lpwstr>_Toc396293825</vt:lpwstr>
      </vt:variant>
      <vt:variant>
        <vt:i4>1900596</vt:i4>
      </vt:variant>
      <vt:variant>
        <vt:i4>110</vt:i4>
      </vt:variant>
      <vt:variant>
        <vt:i4>0</vt:i4>
      </vt:variant>
      <vt:variant>
        <vt:i4>5</vt:i4>
      </vt:variant>
      <vt:variant>
        <vt:lpwstr/>
      </vt:variant>
      <vt:variant>
        <vt:lpwstr>_Toc396293824</vt:lpwstr>
      </vt:variant>
      <vt:variant>
        <vt:i4>1900596</vt:i4>
      </vt:variant>
      <vt:variant>
        <vt:i4>104</vt:i4>
      </vt:variant>
      <vt:variant>
        <vt:i4>0</vt:i4>
      </vt:variant>
      <vt:variant>
        <vt:i4>5</vt:i4>
      </vt:variant>
      <vt:variant>
        <vt:lpwstr/>
      </vt:variant>
      <vt:variant>
        <vt:lpwstr>_Toc396293823</vt:lpwstr>
      </vt:variant>
      <vt:variant>
        <vt:i4>1900596</vt:i4>
      </vt:variant>
      <vt:variant>
        <vt:i4>98</vt:i4>
      </vt:variant>
      <vt:variant>
        <vt:i4>0</vt:i4>
      </vt:variant>
      <vt:variant>
        <vt:i4>5</vt:i4>
      </vt:variant>
      <vt:variant>
        <vt:lpwstr/>
      </vt:variant>
      <vt:variant>
        <vt:lpwstr>_Toc396293822</vt:lpwstr>
      </vt:variant>
      <vt:variant>
        <vt:i4>1900596</vt:i4>
      </vt:variant>
      <vt:variant>
        <vt:i4>92</vt:i4>
      </vt:variant>
      <vt:variant>
        <vt:i4>0</vt:i4>
      </vt:variant>
      <vt:variant>
        <vt:i4>5</vt:i4>
      </vt:variant>
      <vt:variant>
        <vt:lpwstr/>
      </vt:variant>
      <vt:variant>
        <vt:lpwstr>_Toc396293821</vt:lpwstr>
      </vt:variant>
      <vt:variant>
        <vt:i4>1900596</vt:i4>
      </vt:variant>
      <vt:variant>
        <vt:i4>86</vt:i4>
      </vt:variant>
      <vt:variant>
        <vt:i4>0</vt:i4>
      </vt:variant>
      <vt:variant>
        <vt:i4>5</vt:i4>
      </vt:variant>
      <vt:variant>
        <vt:lpwstr/>
      </vt:variant>
      <vt:variant>
        <vt:lpwstr>_Toc396293820</vt:lpwstr>
      </vt:variant>
      <vt:variant>
        <vt:i4>1966132</vt:i4>
      </vt:variant>
      <vt:variant>
        <vt:i4>80</vt:i4>
      </vt:variant>
      <vt:variant>
        <vt:i4>0</vt:i4>
      </vt:variant>
      <vt:variant>
        <vt:i4>5</vt:i4>
      </vt:variant>
      <vt:variant>
        <vt:lpwstr/>
      </vt:variant>
      <vt:variant>
        <vt:lpwstr>_Toc396293819</vt:lpwstr>
      </vt:variant>
      <vt:variant>
        <vt:i4>1966132</vt:i4>
      </vt:variant>
      <vt:variant>
        <vt:i4>74</vt:i4>
      </vt:variant>
      <vt:variant>
        <vt:i4>0</vt:i4>
      </vt:variant>
      <vt:variant>
        <vt:i4>5</vt:i4>
      </vt:variant>
      <vt:variant>
        <vt:lpwstr/>
      </vt:variant>
      <vt:variant>
        <vt:lpwstr>_Toc396293818</vt:lpwstr>
      </vt:variant>
      <vt:variant>
        <vt:i4>1966132</vt:i4>
      </vt:variant>
      <vt:variant>
        <vt:i4>68</vt:i4>
      </vt:variant>
      <vt:variant>
        <vt:i4>0</vt:i4>
      </vt:variant>
      <vt:variant>
        <vt:i4>5</vt:i4>
      </vt:variant>
      <vt:variant>
        <vt:lpwstr/>
      </vt:variant>
      <vt:variant>
        <vt:lpwstr>_Toc396293817</vt:lpwstr>
      </vt:variant>
      <vt:variant>
        <vt:i4>1966132</vt:i4>
      </vt:variant>
      <vt:variant>
        <vt:i4>62</vt:i4>
      </vt:variant>
      <vt:variant>
        <vt:i4>0</vt:i4>
      </vt:variant>
      <vt:variant>
        <vt:i4>5</vt:i4>
      </vt:variant>
      <vt:variant>
        <vt:lpwstr/>
      </vt:variant>
      <vt:variant>
        <vt:lpwstr>_Toc396293816</vt:lpwstr>
      </vt:variant>
      <vt:variant>
        <vt:i4>1966132</vt:i4>
      </vt:variant>
      <vt:variant>
        <vt:i4>56</vt:i4>
      </vt:variant>
      <vt:variant>
        <vt:i4>0</vt:i4>
      </vt:variant>
      <vt:variant>
        <vt:i4>5</vt:i4>
      </vt:variant>
      <vt:variant>
        <vt:lpwstr/>
      </vt:variant>
      <vt:variant>
        <vt:lpwstr>_Toc396293815</vt:lpwstr>
      </vt:variant>
      <vt:variant>
        <vt:i4>1966132</vt:i4>
      </vt:variant>
      <vt:variant>
        <vt:i4>50</vt:i4>
      </vt:variant>
      <vt:variant>
        <vt:i4>0</vt:i4>
      </vt:variant>
      <vt:variant>
        <vt:i4>5</vt:i4>
      </vt:variant>
      <vt:variant>
        <vt:lpwstr/>
      </vt:variant>
      <vt:variant>
        <vt:lpwstr>_Toc396293814</vt:lpwstr>
      </vt:variant>
      <vt:variant>
        <vt:i4>1966132</vt:i4>
      </vt:variant>
      <vt:variant>
        <vt:i4>44</vt:i4>
      </vt:variant>
      <vt:variant>
        <vt:i4>0</vt:i4>
      </vt:variant>
      <vt:variant>
        <vt:i4>5</vt:i4>
      </vt:variant>
      <vt:variant>
        <vt:lpwstr/>
      </vt:variant>
      <vt:variant>
        <vt:lpwstr>_Toc396293813</vt:lpwstr>
      </vt:variant>
      <vt:variant>
        <vt:i4>1966132</vt:i4>
      </vt:variant>
      <vt:variant>
        <vt:i4>38</vt:i4>
      </vt:variant>
      <vt:variant>
        <vt:i4>0</vt:i4>
      </vt:variant>
      <vt:variant>
        <vt:i4>5</vt:i4>
      </vt:variant>
      <vt:variant>
        <vt:lpwstr/>
      </vt:variant>
      <vt:variant>
        <vt:lpwstr>_Toc396293812</vt:lpwstr>
      </vt:variant>
      <vt:variant>
        <vt:i4>1966132</vt:i4>
      </vt:variant>
      <vt:variant>
        <vt:i4>32</vt:i4>
      </vt:variant>
      <vt:variant>
        <vt:i4>0</vt:i4>
      </vt:variant>
      <vt:variant>
        <vt:i4>5</vt:i4>
      </vt:variant>
      <vt:variant>
        <vt:lpwstr/>
      </vt:variant>
      <vt:variant>
        <vt:lpwstr>_Toc396293811</vt:lpwstr>
      </vt:variant>
      <vt:variant>
        <vt:i4>1966132</vt:i4>
      </vt:variant>
      <vt:variant>
        <vt:i4>26</vt:i4>
      </vt:variant>
      <vt:variant>
        <vt:i4>0</vt:i4>
      </vt:variant>
      <vt:variant>
        <vt:i4>5</vt:i4>
      </vt:variant>
      <vt:variant>
        <vt:lpwstr/>
      </vt:variant>
      <vt:variant>
        <vt:lpwstr>_Toc396293810</vt:lpwstr>
      </vt:variant>
      <vt:variant>
        <vt:i4>2031668</vt:i4>
      </vt:variant>
      <vt:variant>
        <vt:i4>20</vt:i4>
      </vt:variant>
      <vt:variant>
        <vt:i4>0</vt:i4>
      </vt:variant>
      <vt:variant>
        <vt:i4>5</vt:i4>
      </vt:variant>
      <vt:variant>
        <vt:lpwstr/>
      </vt:variant>
      <vt:variant>
        <vt:lpwstr>_Toc396293809</vt:lpwstr>
      </vt:variant>
      <vt:variant>
        <vt:i4>2031668</vt:i4>
      </vt:variant>
      <vt:variant>
        <vt:i4>14</vt:i4>
      </vt:variant>
      <vt:variant>
        <vt:i4>0</vt:i4>
      </vt:variant>
      <vt:variant>
        <vt:i4>5</vt:i4>
      </vt:variant>
      <vt:variant>
        <vt:lpwstr/>
      </vt:variant>
      <vt:variant>
        <vt:lpwstr>_Toc396293808</vt:lpwstr>
      </vt:variant>
      <vt:variant>
        <vt:i4>2031668</vt:i4>
      </vt:variant>
      <vt:variant>
        <vt:i4>8</vt:i4>
      </vt:variant>
      <vt:variant>
        <vt:i4>0</vt:i4>
      </vt:variant>
      <vt:variant>
        <vt:i4>5</vt:i4>
      </vt:variant>
      <vt:variant>
        <vt:lpwstr/>
      </vt:variant>
      <vt:variant>
        <vt:lpwstr>_Toc396293807</vt:lpwstr>
      </vt:variant>
      <vt:variant>
        <vt:i4>3604532</vt:i4>
      </vt:variant>
      <vt:variant>
        <vt:i4>0</vt:i4>
      </vt:variant>
      <vt:variant>
        <vt:i4>0</vt:i4>
      </vt:variant>
      <vt:variant>
        <vt:i4>5</vt:i4>
      </vt:variant>
      <vt:variant>
        <vt:lpwstr>http://www.tec.govt.nz/Documents/Forms Templates and Guides/PBRF-MKD-panel-specific-guidelines-2012.pdf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2022-08-08T03:22:00Z</dcterms:created>
  <dcterms:modified xsi:type="dcterms:W3CDTF">2022-08-08T03:22:00Z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A1830269</vt:lpwstr>
  </property>
  <property fmtid="{D5CDD505-2E9C-101B-9397-08002B2CF9AE}" pid="4" name="Objective-Title">
    <vt:lpwstr>Single-Data-Return-Manual-2022-ver-1.3</vt:lpwstr>
  </property>
  <property fmtid="{D5CDD505-2E9C-101B-9397-08002B2CF9AE}" pid="5" name="Objective-Description">
    <vt:lpwstr/>
  </property>
  <property fmtid="{D5CDD505-2E9C-101B-9397-08002B2CF9AE}" pid="6" name="Objective-CreationStamp">
    <vt:filetime>2022-06-13T01:41:46Z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2022-06-15T02:49:13Z</vt:filetime>
  </property>
  <property fmtid="{D5CDD505-2E9C-101B-9397-08002B2CF9AE}" pid="11" name="Objective-Owner">
    <vt:lpwstr>Tessa Hoffman</vt:lpwstr>
  </property>
  <property fmtid="{D5CDD505-2E9C-101B-9397-08002B2CF9AE}" pid="12" name="Objective-Path">
    <vt:lpwstr>Objective Global Folder:TEC Global Folder (fA27):Information Management:Technology:System Components:STEO / SDR:IM-T-System Components-STEO / SDR- OPERATIONAL INSTRUCTIONS -NO:</vt:lpwstr>
  </property>
  <property fmtid="{D5CDD505-2E9C-101B-9397-08002B2CF9AE}" pid="13" name="Objective-Parent">
    <vt:lpwstr>IM-T-System Components-STEO / SDR- OPERATIONAL INSTRUCTIONS -NO</vt:lpwstr>
  </property>
  <property fmtid="{D5CDD505-2E9C-101B-9397-08002B2CF9AE}" pid="14" name="Objective-State">
    <vt:lpwstr>Being Drafted</vt:lpwstr>
  </property>
  <property fmtid="{D5CDD505-2E9C-101B-9397-08002B2CF9AE}" pid="15" name="Objective-VersionId">
    <vt:lpwstr>vA4104279</vt:lpwstr>
  </property>
  <property fmtid="{D5CDD505-2E9C-101B-9397-08002B2CF9AE}" pid="16" name="Objective-Version">
    <vt:lpwstr>1.1</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Connect Creator">
    <vt:lpwstr/>
  </property>
  <property fmtid="{D5CDD505-2E9C-101B-9397-08002B2CF9AE}" pid="23" name="Objective-Fund Name">
    <vt:lpwstr/>
  </property>
  <property fmtid="{D5CDD505-2E9C-101B-9397-08002B2CF9AE}" pid="24" name="Objective-Sub Sector">
    <vt:lpwstr/>
  </property>
  <property fmtid="{D5CDD505-2E9C-101B-9397-08002B2CF9AE}" pid="25" name="Objective-Reference">
    <vt:lpwstr/>
  </property>
  <property fmtid="{D5CDD505-2E9C-101B-9397-08002B2CF9AE}" pid="26" name="Objective-Financial Year">
    <vt:lpwstr/>
  </property>
  <property fmtid="{D5CDD505-2E9C-101B-9397-08002B2CF9AE}" pid="27" name="Objective-EDUMIS Number">
    <vt:lpwstr/>
  </property>
  <property fmtid="{D5CDD505-2E9C-101B-9397-08002B2CF9AE}" pid="28" name="Objective-Action">
    <vt:lpwstr/>
  </property>
  <property fmtid="{D5CDD505-2E9C-101B-9397-08002B2CF9AE}" pid="29" name="Objective-Calendar Year">
    <vt:lpwstr/>
  </property>
  <property fmtid="{D5CDD505-2E9C-101B-9397-08002B2CF9AE}" pid="30" name="Objective-Date">
    <vt:lpwstr/>
  </property>
  <property fmtid="{D5CDD505-2E9C-101B-9397-08002B2CF9AE}" pid="31" name="Objective-Responsible">
    <vt:lpwstr/>
  </property>
  <property fmtid="{D5CDD505-2E9C-101B-9397-08002B2CF9AE}" pid="32" name="Objective-Comment">
    <vt:lpwstr/>
  </property>
  <property fmtid="{D5CDD505-2E9C-101B-9397-08002B2CF9AE}" pid="33" name="Objective-Reference [system]">
    <vt:lpwstr/>
  </property>
  <property fmtid="{D5CDD505-2E9C-101B-9397-08002B2CF9AE}" pid="34" name="Objective-Date [system]">
    <vt:lpwstr/>
  </property>
  <property fmtid="{D5CDD505-2E9C-101B-9397-08002B2CF9AE}" pid="35" name="Objective-Action [system]">
    <vt:lpwstr/>
  </property>
  <property fmtid="{D5CDD505-2E9C-101B-9397-08002B2CF9AE}" pid="36" name="Objective-Responsible [system]">
    <vt:lpwstr/>
  </property>
  <property fmtid="{D5CDD505-2E9C-101B-9397-08002B2CF9AE}" pid="37" name="Objective-Financial Year [system]">
    <vt:lpwstr/>
  </property>
  <property fmtid="{D5CDD505-2E9C-101B-9397-08002B2CF9AE}" pid="38" name="Objective-Calendar Year [system]">
    <vt:lpwstr/>
  </property>
  <property fmtid="{D5CDD505-2E9C-101B-9397-08002B2CF9AE}" pid="39" name="Objective-EDUMIS Number [system]">
    <vt:lpwstr/>
  </property>
  <property fmtid="{D5CDD505-2E9C-101B-9397-08002B2CF9AE}" pid="40" name="Objective-Sub Sector [system]">
    <vt:lpwstr/>
  </property>
  <property fmtid="{D5CDD505-2E9C-101B-9397-08002B2CF9AE}" pid="41" name="Objective-Fund Name [system]">
    <vt:lpwstr/>
  </property>
  <property fmtid="{D5CDD505-2E9C-101B-9397-08002B2CF9AE}" pid="42" name="Objective-Connect Creator [system]">
    <vt:lpwstr/>
  </property>
</Properties>
</file>